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7CE" w:rsidRDefault="00024AD5" w:rsidP="00024AD5">
      <w:pPr>
        <w:pStyle w:val="Heading1"/>
        <w:jc w:val="center"/>
      </w:pPr>
      <w:r>
        <w:t xml:space="preserve">Configuring Your </w:t>
      </w:r>
      <w:proofErr w:type="spellStart"/>
      <w:r>
        <w:t>Heltec</w:t>
      </w:r>
      <w:proofErr w:type="spellEnd"/>
      <w:r>
        <w:t xml:space="preserve"> Sensor</w:t>
      </w:r>
    </w:p>
    <w:p w:rsidR="00024AD5" w:rsidRDefault="00024AD5" w:rsidP="00024AD5">
      <w:pPr>
        <w:ind w:left="360"/>
      </w:pPr>
    </w:p>
    <w:p w:rsidR="00024AD5" w:rsidRDefault="00843495" w:rsidP="00F26B7A">
      <w:r w:rsidRPr="00024AD5">
        <w:t xml:space="preserve">After assembling the </w:t>
      </w:r>
      <w:r w:rsidR="00024AD5">
        <w:t xml:space="preserve">sensor </w:t>
      </w:r>
      <w:r w:rsidRPr="00024AD5">
        <w:t xml:space="preserve">device you will need to configure it </w:t>
      </w:r>
      <w:r w:rsidR="00024AD5">
        <w:t xml:space="preserve">to work with the Connected Humber website </w:t>
      </w:r>
      <w:r w:rsidRPr="00024AD5">
        <w:t>using a serial comm</w:t>
      </w:r>
      <w:r w:rsidR="00024AD5">
        <w:t xml:space="preserve">unications program such as the serial monitor in the Arduino IDE or </w:t>
      </w:r>
      <w:proofErr w:type="spellStart"/>
      <w:r w:rsidR="00024AD5">
        <w:t>PuTTY.</w:t>
      </w:r>
      <w:proofErr w:type="spellEnd"/>
    </w:p>
    <w:p w:rsidR="00000000" w:rsidRPr="00024AD5" w:rsidRDefault="00024AD5" w:rsidP="00F26B7A">
      <w:r w:rsidRPr="00024AD5">
        <w:t>Arduino IDE</w:t>
      </w:r>
      <w:r w:rsidRPr="00024AD5">
        <w:t xml:space="preserve"> </w:t>
      </w:r>
      <w:r w:rsidR="00843495" w:rsidRPr="00024AD5">
        <w:t xml:space="preserve">V 1.8.10 or later is recommended because it has </w:t>
      </w:r>
      <w:r>
        <w:t xml:space="preserve">serial </w:t>
      </w:r>
      <w:r w:rsidR="00843495" w:rsidRPr="00024AD5">
        <w:t>command history</w:t>
      </w:r>
      <w:r>
        <w:t xml:space="preserve"> allowing you to more easily enter the commands required.</w:t>
      </w:r>
    </w:p>
    <w:p w:rsidR="00024AD5" w:rsidRDefault="00024AD5" w:rsidP="00F26B7A">
      <w:pPr>
        <w:ind w:left="-360" w:firstLine="360"/>
      </w:pPr>
      <w:r>
        <w:t xml:space="preserve">If using </w:t>
      </w:r>
      <w:proofErr w:type="spellStart"/>
      <w:r>
        <w:t>PuTTY</w:t>
      </w:r>
      <w:proofErr w:type="spellEnd"/>
      <w:r>
        <w:t xml:space="preserve"> you need to enable local echo.</w:t>
      </w:r>
    </w:p>
    <w:p w:rsidR="00024AD5" w:rsidRDefault="00024AD5" w:rsidP="00F26B7A">
      <w:r>
        <w:t>You will need a USB cable to connect to your computer and you will have to set the baud rate to 115200. The default 8N1 serial format is ok.</w:t>
      </w:r>
    </w:p>
    <w:p w:rsidR="00024AD5" w:rsidRDefault="00F26B7A" w:rsidP="00024AD5">
      <w:pPr>
        <w:pStyle w:val="Heading2"/>
      </w:pPr>
      <w:r>
        <w:t>Before you s</w:t>
      </w:r>
      <w:r w:rsidR="00024AD5">
        <w:t>tart</w:t>
      </w:r>
    </w:p>
    <w:p w:rsidR="00000000" w:rsidRDefault="00024AD5" w:rsidP="00024AD5">
      <w:r>
        <w:t xml:space="preserve">You need to </w:t>
      </w:r>
      <w:r w:rsidR="00843495" w:rsidRPr="00024AD5">
        <w:t xml:space="preserve">determine the device display name for the </w:t>
      </w:r>
      <w:r>
        <w:t xml:space="preserve">Connected Humber </w:t>
      </w:r>
      <w:r w:rsidR="00843495" w:rsidRPr="00024AD5">
        <w:t>web page</w:t>
      </w:r>
      <w:r>
        <w:t>.</w:t>
      </w:r>
    </w:p>
    <w:p w:rsidR="00024AD5" w:rsidRPr="00024AD5" w:rsidRDefault="00024AD5" w:rsidP="00024AD5">
      <w:r>
        <w:t xml:space="preserve">Our convention dictates that this will be something like CHASH-abcdef-01 where </w:t>
      </w:r>
      <w:proofErr w:type="spellStart"/>
      <w:r>
        <w:t>abcdef</w:t>
      </w:r>
      <w:proofErr w:type="spellEnd"/>
      <w:r>
        <w:t xml:space="preserve"> are the last 6 hex digits of the </w:t>
      </w:r>
      <w:proofErr w:type="spellStart"/>
      <w:r>
        <w:t>Heltec</w:t>
      </w:r>
      <w:proofErr w:type="spellEnd"/>
      <w:r>
        <w:t xml:space="preserve"> MAC address. This is printed to the serial port when you reset the device.</w:t>
      </w:r>
    </w:p>
    <w:p w:rsidR="00000000" w:rsidRDefault="00024AD5" w:rsidP="00024AD5">
      <w:r>
        <w:t xml:space="preserve">The sensor’s proposed </w:t>
      </w:r>
      <w:r w:rsidR="00843495" w:rsidRPr="00024AD5">
        <w:t>GPS location is also required</w:t>
      </w:r>
      <w:r>
        <w:t xml:space="preserve"> to place it on the map.</w:t>
      </w:r>
    </w:p>
    <w:p w:rsidR="00024AD5" w:rsidRDefault="00024AD5" w:rsidP="00024AD5">
      <w:r>
        <w:t>This informat</w:t>
      </w:r>
      <w:r w:rsidR="00A46250">
        <w:t>ion can be added to our</w:t>
      </w:r>
      <w:r>
        <w:t xml:space="preserve"> database</w:t>
      </w:r>
      <w:r w:rsidR="00A46250">
        <w:t xml:space="preserve"> in advance.</w:t>
      </w:r>
    </w:p>
    <w:p w:rsidR="00A46250" w:rsidRPr="00024AD5" w:rsidRDefault="00A46250" w:rsidP="00A46250">
      <w:pPr>
        <w:pStyle w:val="Heading2"/>
      </w:pPr>
      <w:r>
        <w:t>Which way to send us your data</w:t>
      </w:r>
    </w:p>
    <w:p w:rsidR="00A46250" w:rsidRDefault="00A46250" w:rsidP="00A46250">
      <w:r>
        <w:t xml:space="preserve">The sensor can send data to our database using either </w:t>
      </w:r>
      <w:proofErr w:type="spellStart"/>
      <w:r>
        <w:t>WiFi</w:t>
      </w:r>
      <w:proofErr w:type="spellEnd"/>
      <w:r>
        <w:t xml:space="preserve"> or </w:t>
      </w:r>
      <w:proofErr w:type="spellStart"/>
      <w:r>
        <w:t>LoRa</w:t>
      </w:r>
      <w:proofErr w:type="spellEnd"/>
      <w:r>
        <w:t>.</w:t>
      </w:r>
    </w:p>
    <w:p w:rsidR="00A46250" w:rsidRDefault="00A46250" w:rsidP="00A46250">
      <w:r>
        <w:t xml:space="preserve">If you have a local </w:t>
      </w:r>
      <w:proofErr w:type="spellStart"/>
      <w:r>
        <w:t>WiFi</w:t>
      </w:r>
      <w:proofErr w:type="spellEnd"/>
      <w:r>
        <w:t xml:space="preserve"> network in range we recommend using that as it is less likely to be affected by weather.</w:t>
      </w:r>
    </w:p>
    <w:p w:rsidR="00000000" w:rsidRDefault="00A46250" w:rsidP="00A46250">
      <w:r>
        <w:t xml:space="preserve">Alternatively you can configure the device to use </w:t>
      </w:r>
      <w:proofErr w:type="spellStart"/>
      <w:r>
        <w:t>LoRa</w:t>
      </w:r>
      <w:proofErr w:type="spellEnd"/>
      <w:r>
        <w:t xml:space="preserve"> and send the data via TTN but you need to check if you are able to connect to the </w:t>
      </w:r>
      <w:proofErr w:type="spellStart"/>
      <w:r>
        <w:t>LoRa</w:t>
      </w:r>
      <w:proofErr w:type="spellEnd"/>
      <w:r>
        <w:t xml:space="preserve"> network first. Range is affected by buildings in your line of site to a </w:t>
      </w:r>
      <w:proofErr w:type="spellStart"/>
      <w:r>
        <w:t>LoRa</w:t>
      </w:r>
      <w:proofErr w:type="spellEnd"/>
      <w:r>
        <w:t xml:space="preserve"> gateway</w:t>
      </w:r>
      <w:r w:rsidR="00843495" w:rsidRPr="00024AD5">
        <w:t>.</w:t>
      </w:r>
    </w:p>
    <w:p w:rsidR="00A46250" w:rsidRDefault="00A46250" w:rsidP="00A46250">
      <w:r>
        <w:t>Do not configure the sensor to send the data both ways.</w:t>
      </w:r>
    </w:p>
    <w:p w:rsidR="00A46250" w:rsidRDefault="00A46250" w:rsidP="009124E7">
      <w:pPr>
        <w:pStyle w:val="Heading2"/>
      </w:pPr>
      <w:r>
        <w:t xml:space="preserve">Configuring for </w:t>
      </w:r>
      <w:proofErr w:type="spellStart"/>
      <w:r>
        <w:t>WiFi</w:t>
      </w:r>
      <w:proofErr w:type="spellEnd"/>
      <w:r w:rsidR="009124E7">
        <w:t xml:space="preserve"> &amp; MQTT</w:t>
      </w:r>
    </w:p>
    <w:p w:rsidR="009124E7" w:rsidRDefault="009124E7" w:rsidP="00A46250">
      <w:r>
        <w:t xml:space="preserve">If using </w:t>
      </w:r>
      <w:proofErr w:type="spellStart"/>
      <w:r>
        <w:t>WiFi</w:t>
      </w:r>
      <w:proofErr w:type="spellEnd"/>
      <w:r>
        <w:t xml:space="preserve"> you will need to enable your sensor to use the local </w:t>
      </w:r>
      <w:proofErr w:type="spellStart"/>
      <w:r>
        <w:t>WiFi</w:t>
      </w:r>
      <w:proofErr w:type="spellEnd"/>
      <w:r>
        <w:t xml:space="preserve"> AND you will need to configure the MQTT settings.</w:t>
      </w:r>
    </w:p>
    <w:p w:rsidR="009124E7" w:rsidRPr="00F26B7A" w:rsidRDefault="009124E7" w:rsidP="00F26B7A">
      <w:pPr>
        <w:pStyle w:val="Code"/>
      </w:pPr>
      <w:r w:rsidRPr="00F26B7A">
        <w:t>{"v":1, "t</w:t>
      </w:r>
      <w:proofErr w:type="gramStart"/>
      <w:r w:rsidRPr="00F26B7A">
        <w:t>" :</w:t>
      </w:r>
      <w:proofErr w:type="gramEnd"/>
      <w:r w:rsidRPr="00F26B7A">
        <w:t xml:space="preserve"> "Sensor01", "c" : "</w:t>
      </w:r>
      <w:proofErr w:type="spellStart"/>
      <w:r w:rsidRPr="00F26B7A">
        <w:t>wifi</w:t>
      </w:r>
      <w:proofErr w:type="spellEnd"/>
      <w:r w:rsidRPr="00F26B7A">
        <w:t>", "o" : "off"}</w:t>
      </w:r>
    </w:p>
    <w:p w:rsidR="009124E7" w:rsidRPr="00F26B7A" w:rsidRDefault="009124E7" w:rsidP="00F26B7A">
      <w:pPr>
        <w:pStyle w:val="Code"/>
      </w:pPr>
      <w:bookmarkStart w:id="0" w:name="_Hlk13124490"/>
      <w:r w:rsidRPr="00F26B7A">
        <w:t>{"v":1, "t":"sensor01", "c</w:t>
      </w:r>
      <w:proofErr w:type="gramStart"/>
      <w:r w:rsidRPr="00F26B7A">
        <w:t>" :</w:t>
      </w:r>
      <w:proofErr w:type="gramEnd"/>
      <w:r w:rsidRPr="00F26B7A">
        <w:t xml:space="preserve"> "</w:t>
      </w:r>
      <w:proofErr w:type="spellStart"/>
      <w:r w:rsidRPr="00F26B7A">
        <w:t>wifi</w:t>
      </w:r>
      <w:proofErr w:type="spellEnd"/>
      <w:r w:rsidRPr="00F26B7A">
        <w:t>",  "o" : "</w:t>
      </w:r>
      <w:proofErr w:type="spellStart"/>
      <w:r w:rsidRPr="00F26B7A">
        <w:t>ssid</w:t>
      </w:r>
      <w:proofErr w:type="spellEnd"/>
      <w:r w:rsidRPr="00F26B7A">
        <w:t>", "set":1, "</w:t>
      </w:r>
      <w:proofErr w:type="spellStart"/>
      <w:r w:rsidRPr="00F26B7A">
        <w:t>val</w:t>
      </w:r>
      <w:proofErr w:type="spellEnd"/>
      <w:r w:rsidRPr="00F26B7A">
        <w:t>":"Your SSID"}</w:t>
      </w:r>
      <w:bookmarkEnd w:id="0"/>
    </w:p>
    <w:p w:rsidR="009124E7" w:rsidRPr="00F26B7A" w:rsidRDefault="009124E7" w:rsidP="00F26B7A">
      <w:pPr>
        <w:pStyle w:val="Code"/>
      </w:pPr>
      <w:bookmarkStart w:id="1" w:name="_Hlk13124581"/>
      <w:r w:rsidRPr="00F26B7A">
        <w:t>{"v":1, "t</w:t>
      </w:r>
      <w:proofErr w:type="gramStart"/>
      <w:r w:rsidRPr="00F26B7A">
        <w:t xml:space="preserve">" </w:t>
      </w:r>
      <w:bookmarkStart w:id="2" w:name="_GoBack"/>
      <w:bookmarkEnd w:id="2"/>
      <w:r w:rsidRPr="00F26B7A">
        <w:t>:</w:t>
      </w:r>
      <w:proofErr w:type="gramEnd"/>
      <w:r w:rsidRPr="00F26B7A">
        <w:t xml:space="preserve"> "sensor01", "c" : "</w:t>
      </w:r>
      <w:proofErr w:type="spellStart"/>
      <w:r w:rsidRPr="00F26B7A">
        <w:t>wifi</w:t>
      </w:r>
      <w:proofErr w:type="spellEnd"/>
      <w:r w:rsidRPr="00F26B7A">
        <w:t>", "o" : "</w:t>
      </w:r>
      <w:proofErr w:type="spellStart"/>
      <w:r w:rsidRPr="00F26B7A">
        <w:t>pwd</w:t>
      </w:r>
      <w:proofErr w:type="spellEnd"/>
      <w:r w:rsidRPr="00F26B7A">
        <w:t>", "set":1, "</w:t>
      </w:r>
      <w:proofErr w:type="spellStart"/>
      <w:r w:rsidRPr="00F26B7A">
        <w:t>val</w:t>
      </w:r>
      <w:proofErr w:type="spellEnd"/>
      <w:r w:rsidRPr="00F26B7A">
        <w:t>":"password"}</w:t>
      </w:r>
      <w:bookmarkEnd w:id="1"/>
    </w:p>
    <w:p w:rsidR="009124E7" w:rsidRPr="00F26B7A" w:rsidRDefault="009124E7" w:rsidP="00F26B7A">
      <w:pPr>
        <w:pStyle w:val="Code"/>
      </w:pPr>
      <w:r w:rsidRPr="00F26B7A">
        <w:t>{"v":1, "t</w:t>
      </w:r>
      <w:proofErr w:type="gramStart"/>
      <w:r w:rsidRPr="00F26B7A">
        <w:t>" :</w:t>
      </w:r>
      <w:proofErr w:type="gramEnd"/>
      <w:r w:rsidRPr="00F26B7A">
        <w:t xml:space="preserve"> "Sensor01", "c" : "</w:t>
      </w:r>
      <w:proofErr w:type="spellStart"/>
      <w:r w:rsidRPr="00F26B7A">
        <w:t>wifi</w:t>
      </w:r>
      <w:proofErr w:type="spellEnd"/>
      <w:r w:rsidRPr="00F26B7A">
        <w:t>", "o" : "on"}</w:t>
      </w:r>
    </w:p>
    <w:p w:rsidR="009124E7" w:rsidRDefault="009124E7" w:rsidP="009124E7">
      <w:pPr>
        <w:pStyle w:val="Code"/>
      </w:pPr>
    </w:p>
    <w:p w:rsidR="009124E7" w:rsidRDefault="009124E7" w:rsidP="00A46250"/>
    <w:p w:rsidR="00A46250" w:rsidRDefault="00A46250" w:rsidP="00A46250">
      <w:pPr>
        <w:pStyle w:val="Heading2"/>
      </w:pPr>
      <w:r>
        <w:t xml:space="preserve">Configuring for </w:t>
      </w:r>
      <w:proofErr w:type="spellStart"/>
      <w:r>
        <w:t>LoRa</w:t>
      </w:r>
      <w:proofErr w:type="spellEnd"/>
    </w:p>
    <w:p w:rsidR="00A46250" w:rsidRPr="00A46250" w:rsidRDefault="00A46250" w:rsidP="00A46250">
      <w:pPr>
        <w:pStyle w:val="Default"/>
      </w:pPr>
      <w:r>
        <w:t>We will add your device to the Things Network and provide you with</w:t>
      </w:r>
      <w:r>
        <w:rPr>
          <w:sz w:val="22"/>
          <w:szCs w:val="22"/>
        </w:rPr>
        <w:t xml:space="preserve"> three pieces of information: </w:t>
      </w:r>
      <w:r>
        <w:rPr>
          <w:sz w:val="22"/>
          <w:szCs w:val="22"/>
        </w:rPr>
        <w:t xml:space="preserve">Device Address, Network Session Key and Application EUI. We need to </w:t>
      </w:r>
      <w:r>
        <w:rPr>
          <w:sz w:val="22"/>
          <w:szCs w:val="22"/>
        </w:rPr>
        <w:t>use</w:t>
      </w:r>
      <w:r>
        <w:rPr>
          <w:sz w:val="22"/>
          <w:szCs w:val="22"/>
        </w:rPr>
        <w:t xml:space="preserve"> </w:t>
      </w:r>
      <w:r w:rsidR="009124E7">
        <w:rPr>
          <w:sz w:val="22"/>
          <w:szCs w:val="22"/>
        </w:rPr>
        <w:t xml:space="preserve">the following </w:t>
      </w:r>
      <w:r>
        <w:rPr>
          <w:sz w:val="22"/>
          <w:szCs w:val="22"/>
        </w:rPr>
        <w:t xml:space="preserve">commands to put these into the </w:t>
      </w:r>
      <w:r>
        <w:rPr>
          <w:sz w:val="22"/>
          <w:szCs w:val="22"/>
        </w:rPr>
        <w:t>sensor using the serial communications link</w:t>
      </w:r>
      <w:r>
        <w:rPr>
          <w:sz w:val="22"/>
          <w:szCs w:val="22"/>
        </w:rPr>
        <w:t xml:space="preserve">: </w:t>
      </w:r>
    </w:p>
    <w:p w:rsidR="00A46250" w:rsidRDefault="00A46250" w:rsidP="00A46250">
      <w:pPr>
        <w:pStyle w:val="Default"/>
        <w:rPr>
          <w:sz w:val="22"/>
          <w:szCs w:val="22"/>
        </w:rPr>
      </w:pP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"state", "</w:t>
      </w:r>
      <w:proofErr w:type="spellStart"/>
      <w:r w:rsidRPr="00F26B7A">
        <w:t>val</w:t>
      </w:r>
      <w:proofErr w:type="spellEnd"/>
      <w:r w:rsidRPr="00F26B7A">
        <w:t xml:space="preserve">" : "off"} </w:t>
      </w: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"access", "</w:t>
      </w:r>
      <w:proofErr w:type="spellStart"/>
      <w:r w:rsidRPr="00F26B7A">
        <w:t>val</w:t>
      </w:r>
      <w:proofErr w:type="spellEnd"/>
      <w:r w:rsidRPr="00F26B7A">
        <w:t>":"</w:t>
      </w:r>
      <w:proofErr w:type="spellStart"/>
      <w:r w:rsidRPr="00F26B7A">
        <w:t>abp</w:t>
      </w:r>
      <w:proofErr w:type="spellEnd"/>
      <w:r w:rsidRPr="00F26B7A">
        <w:t xml:space="preserve">"} </w:t>
      </w: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w:t>
      </w:r>
      <w:r w:rsidR="009124E7" w:rsidRPr="00F26B7A">
        <w:t xml:space="preserve"> "o" : "</w:t>
      </w:r>
      <w:proofErr w:type="spellStart"/>
      <w:r w:rsidR="009124E7" w:rsidRPr="00F26B7A">
        <w:t>abpdev</w:t>
      </w:r>
      <w:proofErr w:type="spellEnd"/>
      <w:r w:rsidR="009124E7" w:rsidRPr="00F26B7A">
        <w:t>", "</w:t>
      </w:r>
      <w:proofErr w:type="spellStart"/>
      <w:r w:rsidR="009124E7" w:rsidRPr="00F26B7A">
        <w:t>val</w:t>
      </w:r>
      <w:proofErr w:type="spellEnd"/>
      <w:r w:rsidR="009124E7" w:rsidRPr="00F26B7A">
        <w:t>":"Device Address</w:t>
      </w:r>
      <w:r w:rsidRPr="00F26B7A">
        <w:t xml:space="preserve">"} </w:t>
      </w: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w:t>
      </w:r>
      <w:proofErr w:type="spellStart"/>
      <w:r w:rsidRPr="00F26B7A">
        <w:t>abpnwk</w:t>
      </w:r>
      <w:proofErr w:type="spellEnd"/>
      <w:r w:rsidRPr="00F26B7A">
        <w:t>", "</w:t>
      </w:r>
      <w:proofErr w:type="spellStart"/>
      <w:r w:rsidRPr="00F26B7A">
        <w:t>val</w:t>
      </w:r>
      <w:proofErr w:type="spellEnd"/>
      <w:r w:rsidRPr="00F26B7A">
        <w:t>":"</w:t>
      </w:r>
      <w:r w:rsidR="009124E7" w:rsidRPr="00F26B7A">
        <w:t>Network Session Key</w:t>
      </w:r>
      <w:r w:rsidRPr="00F26B7A">
        <w:t xml:space="preserve">"} </w:t>
      </w: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w:t>
      </w:r>
      <w:proofErr w:type="spellStart"/>
      <w:r w:rsidRPr="00F26B7A">
        <w:t>abpapp</w:t>
      </w:r>
      <w:proofErr w:type="spellEnd"/>
      <w:r w:rsidRPr="00F26B7A">
        <w:t>", "</w:t>
      </w:r>
      <w:proofErr w:type="spellStart"/>
      <w:r w:rsidRPr="00F26B7A">
        <w:t>val</w:t>
      </w:r>
      <w:proofErr w:type="spellEnd"/>
      <w:r w:rsidRPr="00F26B7A">
        <w:t>":"</w:t>
      </w:r>
      <w:r w:rsidR="009124E7" w:rsidRPr="00F26B7A">
        <w:t>Application EUI</w:t>
      </w:r>
      <w:r w:rsidRPr="00F26B7A">
        <w:t xml:space="preserve">"} </w:t>
      </w:r>
    </w:p>
    <w:p w:rsidR="00A46250" w:rsidRPr="00F26B7A" w:rsidRDefault="00A46250"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"state", "</w:t>
      </w:r>
      <w:proofErr w:type="spellStart"/>
      <w:r w:rsidRPr="00F26B7A">
        <w:t>val</w:t>
      </w:r>
      <w:proofErr w:type="spellEnd"/>
      <w:r w:rsidRPr="00F26B7A">
        <w:t xml:space="preserve">" : "on"} </w:t>
      </w:r>
    </w:p>
    <w:p w:rsidR="009124E7" w:rsidRDefault="009124E7" w:rsidP="00A46250">
      <w:pPr>
        <w:pStyle w:val="Default"/>
        <w:rPr>
          <w:sz w:val="14"/>
          <w:szCs w:val="14"/>
        </w:rPr>
      </w:pPr>
    </w:p>
    <w:p w:rsidR="00A46250" w:rsidRDefault="009124E7" w:rsidP="00A46250">
      <w:pPr>
        <w:pStyle w:val="Default"/>
        <w:rPr>
          <w:sz w:val="22"/>
          <w:szCs w:val="22"/>
        </w:rPr>
      </w:pPr>
      <w:r>
        <w:rPr>
          <w:sz w:val="22"/>
          <w:szCs w:val="22"/>
        </w:rPr>
        <w:t>The next</w:t>
      </w:r>
      <w:r w:rsidR="00A46250">
        <w:rPr>
          <w:sz w:val="22"/>
          <w:szCs w:val="22"/>
        </w:rPr>
        <w:t xml:space="preserve"> step is to hard reset the device. You can do this by pressing the reset button on the device. </w:t>
      </w:r>
    </w:p>
    <w:p w:rsidR="009124E7" w:rsidRDefault="009124E7" w:rsidP="009124E7">
      <w:pPr>
        <w:pStyle w:val="Heading2"/>
      </w:pPr>
      <w:r>
        <w:t xml:space="preserve">Setting the </w:t>
      </w:r>
      <w:r w:rsidR="00F26B7A">
        <w:t>R</w:t>
      </w:r>
      <w:r>
        <w:t>eporting Frequency</w:t>
      </w:r>
    </w:p>
    <w:p w:rsidR="009124E7" w:rsidRDefault="009124E7" w:rsidP="00A46250">
      <w:pPr>
        <w:pStyle w:val="Default"/>
        <w:rPr>
          <w:sz w:val="22"/>
          <w:szCs w:val="22"/>
        </w:rPr>
      </w:pPr>
    </w:p>
    <w:p w:rsidR="00A46250" w:rsidRDefault="009124E7" w:rsidP="00A46250">
      <w:r>
        <w:t>By default the sensor sends its information once per minute but we require that to be changed to once every 6 minutes (360 seconds). This gives 10 readings per hour.</w:t>
      </w:r>
    </w:p>
    <w:p w:rsidR="00F26B7A" w:rsidRDefault="00F26B7A" w:rsidP="00A46250">
      <w:r>
        <w:t xml:space="preserve">Use one of the following commands. You will hear the SDS011 sensor switch on and off. It turns on for 30 seconds, the sensor transmits the data and the SDS011 is then turned off for the remaining 330 seconds. </w:t>
      </w:r>
      <w:proofErr w:type="gramStart"/>
      <w:r>
        <w:t xml:space="preserve">This </w:t>
      </w:r>
      <w:proofErr w:type="spellStart"/>
      <w:r>
        <w:t>imporves</w:t>
      </w:r>
      <w:proofErr w:type="spellEnd"/>
      <w:r>
        <w:t xml:space="preserve"> the SDS011 lifespan by reducing wear on the fan bearings.</w:t>
      </w:r>
      <w:proofErr w:type="gramEnd"/>
    </w:p>
    <w:p w:rsidR="009124E7" w:rsidRDefault="009124E7" w:rsidP="00A46250">
      <w:r>
        <w:t xml:space="preserve">If using </w:t>
      </w:r>
      <w:proofErr w:type="spellStart"/>
      <w:r>
        <w:t>LoRa</w:t>
      </w:r>
      <w:proofErr w:type="spellEnd"/>
    </w:p>
    <w:p w:rsidR="009124E7" w:rsidRPr="00F26B7A" w:rsidRDefault="009124E7" w:rsidP="00F26B7A">
      <w:pPr>
        <w:pStyle w:val="Code"/>
      </w:pPr>
      <w:r w:rsidRPr="00F26B7A">
        <w:t>{"v":1, "t</w:t>
      </w:r>
      <w:proofErr w:type="gramStart"/>
      <w:r w:rsidRPr="00F26B7A">
        <w:t>" :</w:t>
      </w:r>
      <w:proofErr w:type="gramEnd"/>
      <w:r w:rsidRPr="00F26B7A">
        <w:t xml:space="preserve"> "sensor01", "c" : "</w:t>
      </w:r>
      <w:proofErr w:type="spellStart"/>
      <w:r w:rsidRPr="00F26B7A">
        <w:t>lora</w:t>
      </w:r>
      <w:proofErr w:type="spellEnd"/>
      <w:r w:rsidRPr="00F26B7A">
        <w:t>", "o" : "gap", "val":360}</w:t>
      </w:r>
    </w:p>
    <w:p w:rsidR="009124E7" w:rsidRDefault="00F26B7A" w:rsidP="009124E7">
      <w:pPr>
        <w:pStyle w:val="Code"/>
        <w:ind w:left="0"/>
      </w:pPr>
      <w:r>
        <w:t>I</w:t>
      </w:r>
      <w:r w:rsidR="009124E7">
        <w:t xml:space="preserve">f using </w:t>
      </w:r>
      <w:proofErr w:type="spellStart"/>
      <w:r w:rsidR="009124E7">
        <w:t>WiFi</w:t>
      </w:r>
      <w:proofErr w:type="spellEnd"/>
    </w:p>
    <w:p w:rsidR="009124E7" w:rsidRPr="00F26B7A" w:rsidRDefault="009124E7" w:rsidP="00F26B7A">
      <w:pPr>
        <w:pStyle w:val="Code"/>
      </w:pPr>
      <w:r w:rsidRPr="00F26B7A">
        <w:t>{"v":1, "t</w:t>
      </w:r>
      <w:proofErr w:type="gramStart"/>
      <w:r w:rsidRPr="00F26B7A">
        <w:t>" :</w:t>
      </w:r>
      <w:proofErr w:type="gramEnd"/>
      <w:r w:rsidRPr="00F26B7A">
        <w:t xml:space="preserve"> "sensor01", "c" : "</w:t>
      </w:r>
      <w:proofErr w:type="spellStart"/>
      <w:r w:rsidRPr="00F26B7A">
        <w:t>mqtt</w:t>
      </w:r>
      <w:proofErr w:type="spellEnd"/>
      <w:r w:rsidRPr="00F26B7A">
        <w:t>", "o" : "gap", "val":360}</w:t>
      </w:r>
    </w:p>
    <w:p w:rsidR="009124E7" w:rsidRPr="00024AD5" w:rsidRDefault="009124E7" w:rsidP="00A46250"/>
    <w:p w:rsidR="00024AD5" w:rsidRDefault="00024AD5" w:rsidP="00024AD5">
      <w:pPr>
        <w:ind w:left="360"/>
      </w:pPr>
    </w:p>
    <w:sectPr w:rsidR="00024AD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495" w:rsidRDefault="00843495" w:rsidP="009124E7">
      <w:pPr>
        <w:spacing w:after="0" w:line="240" w:lineRule="auto"/>
      </w:pPr>
      <w:r>
        <w:separator/>
      </w:r>
    </w:p>
  </w:endnote>
  <w:endnote w:type="continuationSeparator" w:id="0">
    <w:p w:rsidR="00843495" w:rsidRDefault="00843495" w:rsidP="0091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772454"/>
      <w:docPartObj>
        <w:docPartGallery w:val="Page Numbers (Bottom of Page)"/>
        <w:docPartUnique/>
      </w:docPartObj>
    </w:sdtPr>
    <w:sdtEndPr>
      <w:rPr>
        <w:noProof/>
      </w:rPr>
    </w:sdtEndPr>
    <w:sdtContent>
      <w:p w:rsidR="009124E7" w:rsidRDefault="009124E7">
        <w:pPr>
          <w:pStyle w:val="Footer"/>
          <w:jc w:val="center"/>
        </w:pPr>
        <w:r>
          <w:fldChar w:fldCharType="begin"/>
        </w:r>
        <w:r>
          <w:instrText xml:space="preserve"> PAGE   \* MERGEFORMAT </w:instrText>
        </w:r>
        <w:r>
          <w:fldChar w:fldCharType="separate"/>
        </w:r>
        <w:r w:rsidR="00F26B7A">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26B7A">
          <w:rPr>
            <w:noProof/>
          </w:rPr>
          <w:t>2</w:t>
        </w:r>
        <w:r>
          <w:rPr>
            <w:noProof/>
          </w:rPr>
          <w:fldChar w:fldCharType="end"/>
        </w:r>
      </w:p>
    </w:sdtContent>
  </w:sdt>
  <w:p w:rsidR="009124E7" w:rsidRDefault="009124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495" w:rsidRDefault="00843495" w:rsidP="009124E7">
      <w:pPr>
        <w:spacing w:after="0" w:line="240" w:lineRule="auto"/>
      </w:pPr>
      <w:r>
        <w:separator/>
      </w:r>
    </w:p>
  </w:footnote>
  <w:footnote w:type="continuationSeparator" w:id="0">
    <w:p w:rsidR="00843495" w:rsidRDefault="00843495" w:rsidP="00912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215F0"/>
    <w:multiLevelType w:val="hybridMultilevel"/>
    <w:tmpl w:val="828A8C96"/>
    <w:lvl w:ilvl="0" w:tplc="CE320356">
      <w:start w:val="1"/>
      <w:numFmt w:val="bullet"/>
      <w:lvlText w:val="•"/>
      <w:lvlJc w:val="left"/>
      <w:pPr>
        <w:tabs>
          <w:tab w:val="num" w:pos="720"/>
        </w:tabs>
        <w:ind w:left="720" w:hanging="360"/>
      </w:pPr>
      <w:rPr>
        <w:rFonts w:ascii="Arial" w:hAnsi="Arial" w:hint="default"/>
      </w:rPr>
    </w:lvl>
    <w:lvl w:ilvl="1" w:tplc="79BA5E1C">
      <w:start w:val="1878"/>
      <w:numFmt w:val="bullet"/>
      <w:lvlText w:val="–"/>
      <w:lvlJc w:val="left"/>
      <w:pPr>
        <w:tabs>
          <w:tab w:val="num" w:pos="1440"/>
        </w:tabs>
        <w:ind w:left="1440" w:hanging="360"/>
      </w:pPr>
      <w:rPr>
        <w:rFonts w:ascii="Arial" w:hAnsi="Arial" w:hint="default"/>
      </w:rPr>
    </w:lvl>
    <w:lvl w:ilvl="2" w:tplc="B1B4C196">
      <w:start w:val="1878"/>
      <w:numFmt w:val="bullet"/>
      <w:lvlText w:val="•"/>
      <w:lvlJc w:val="left"/>
      <w:pPr>
        <w:tabs>
          <w:tab w:val="num" w:pos="2160"/>
        </w:tabs>
        <w:ind w:left="2160" w:hanging="360"/>
      </w:pPr>
      <w:rPr>
        <w:rFonts w:ascii="Arial" w:hAnsi="Arial" w:hint="default"/>
      </w:rPr>
    </w:lvl>
    <w:lvl w:ilvl="3" w:tplc="1DBE66B6" w:tentative="1">
      <w:start w:val="1"/>
      <w:numFmt w:val="bullet"/>
      <w:lvlText w:val="•"/>
      <w:lvlJc w:val="left"/>
      <w:pPr>
        <w:tabs>
          <w:tab w:val="num" w:pos="2880"/>
        </w:tabs>
        <w:ind w:left="2880" w:hanging="360"/>
      </w:pPr>
      <w:rPr>
        <w:rFonts w:ascii="Arial" w:hAnsi="Arial" w:hint="default"/>
      </w:rPr>
    </w:lvl>
    <w:lvl w:ilvl="4" w:tplc="C03683B6" w:tentative="1">
      <w:start w:val="1"/>
      <w:numFmt w:val="bullet"/>
      <w:lvlText w:val="•"/>
      <w:lvlJc w:val="left"/>
      <w:pPr>
        <w:tabs>
          <w:tab w:val="num" w:pos="3600"/>
        </w:tabs>
        <w:ind w:left="3600" w:hanging="360"/>
      </w:pPr>
      <w:rPr>
        <w:rFonts w:ascii="Arial" w:hAnsi="Arial" w:hint="default"/>
      </w:rPr>
    </w:lvl>
    <w:lvl w:ilvl="5" w:tplc="84BE0AD4" w:tentative="1">
      <w:start w:val="1"/>
      <w:numFmt w:val="bullet"/>
      <w:lvlText w:val="•"/>
      <w:lvlJc w:val="left"/>
      <w:pPr>
        <w:tabs>
          <w:tab w:val="num" w:pos="4320"/>
        </w:tabs>
        <w:ind w:left="4320" w:hanging="360"/>
      </w:pPr>
      <w:rPr>
        <w:rFonts w:ascii="Arial" w:hAnsi="Arial" w:hint="default"/>
      </w:rPr>
    </w:lvl>
    <w:lvl w:ilvl="6" w:tplc="C0F06F54" w:tentative="1">
      <w:start w:val="1"/>
      <w:numFmt w:val="bullet"/>
      <w:lvlText w:val="•"/>
      <w:lvlJc w:val="left"/>
      <w:pPr>
        <w:tabs>
          <w:tab w:val="num" w:pos="5040"/>
        </w:tabs>
        <w:ind w:left="5040" w:hanging="360"/>
      </w:pPr>
      <w:rPr>
        <w:rFonts w:ascii="Arial" w:hAnsi="Arial" w:hint="default"/>
      </w:rPr>
    </w:lvl>
    <w:lvl w:ilvl="7" w:tplc="89060B72" w:tentative="1">
      <w:start w:val="1"/>
      <w:numFmt w:val="bullet"/>
      <w:lvlText w:val="•"/>
      <w:lvlJc w:val="left"/>
      <w:pPr>
        <w:tabs>
          <w:tab w:val="num" w:pos="5760"/>
        </w:tabs>
        <w:ind w:left="5760" w:hanging="360"/>
      </w:pPr>
      <w:rPr>
        <w:rFonts w:ascii="Arial" w:hAnsi="Arial" w:hint="default"/>
      </w:rPr>
    </w:lvl>
    <w:lvl w:ilvl="8" w:tplc="7D30F8E6" w:tentative="1">
      <w:start w:val="1"/>
      <w:numFmt w:val="bullet"/>
      <w:lvlText w:val="•"/>
      <w:lvlJc w:val="left"/>
      <w:pPr>
        <w:tabs>
          <w:tab w:val="num" w:pos="6480"/>
        </w:tabs>
        <w:ind w:left="6480" w:hanging="360"/>
      </w:pPr>
      <w:rPr>
        <w:rFonts w:ascii="Arial" w:hAnsi="Arial" w:hint="default"/>
      </w:rPr>
    </w:lvl>
  </w:abstractNum>
  <w:abstractNum w:abstractNumId="1">
    <w:nsid w:val="653F600C"/>
    <w:multiLevelType w:val="hybridMultilevel"/>
    <w:tmpl w:val="0FD47E98"/>
    <w:lvl w:ilvl="0" w:tplc="23B67226">
      <w:start w:val="1"/>
      <w:numFmt w:val="bullet"/>
      <w:lvlText w:val="•"/>
      <w:lvlJc w:val="left"/>
      <w:pPr>
        <w:tabs>
          <w:tab w:val="num" w:pos="720"/>
        </w:tabs>
        <w:ind w:left="720" w:hanging="360"/>
      </w:pPr>
      <w:rPr>
        <w:rFonts w:ascii="Arial" w:hAnsi="Arial" w:hint="default"/>
      </w:rPr>
    </w:lvl>
    <w:lvl w:ilvl="1" w:tplc="9E00FCAA">
      <w:start w:val="3654"/>
      <w:numFmt w:val="bullet"/>
      <w:lvlText w:val="–"/>
      <w:lvlJc w:val="left"/>
      <w:pPr>
        <w:tabs>
          <w:tab w:val="num" w:pos="1440"/>
        </w:tabs>
        <w:ind w:left="1440" w:hanging="360"/>
      </w:pPr>
      <w:rPr>
        <w:rFonts w:ascii="Arial" w:hAnsi="Arial" w:hint="default"/>
      </w:rPr>
    </w:lvl>
    <w:lvl w:ilvl="2" w:tplc="91DE914C">
      <w:start w:val="3654"/>
      <w:numFmt w:val="bullet"/>
      <w:lvlText w:val="•"/>
      <w:lvlJc w:val="left"/>
      <w:pPr>
        <w:tabs>
          <w:tab w:val="num" w:pos="2160"/>
        </w:tabs>
        <w:ind w:left="2160" w:hanging="360"/>
      </w:pPr>
      <w:rPr>
        <w:rFonts w:ascii="Arial" w:hAnsi="Arial" w:hint="default"/>
      </w:rPr>
    </w:lvl>
    <w:lvl w:ilvl="3" w:tplc="B0A88F2E" w:tentative="1">
      <w:start w:val="1"/>
      <w:numFmt w:val="bullet"/>
      <w:lvlText w:val="•"/>
      <w:lvlJc w:val="left"/>
      <w:pPr>
        <w:tabs>
          <w:tab w:val="num" w:pos="2880"/>
        </w:tabs>
        <w:ind w:left="2880" w:hanging="360"/>
      </w:pPr>
      <w:rPr>
        <w:rFonts w:ascii="Arial" w:hAnsi="Arial" w:hint="default"/>
      </w:rPr>
    </w:lvl>
    <w:lvl w:ilvl="4" w:tplc="7A545226" w:tentative="1">
      <w:start w:val="1"/>
      <w:numFmt w:val="bullet"/>
      <w:lvlText w:val="•"/>
      <w:lvlJc w:val="left"/>
      <w:pPr>
        <w:tabs>
          <w:tab w:val="num" w:pos="3600"/>
        </w:tabs>
        <w:ind w:left="3600" w:hanging="360"/>
      </w:pPr>
      <w:rPr>
        <w:rFonts w:ascii="Arial" w:hAnsi="Arial" w:hint="default"/>
      </w:rPr>
    </w:lvl>
    <w:lvl w:ilvl="5" w:tplc="D88AC228" w:tentative="1">
      <w:start w:val="1"/>
      <w:numFmt w:val="bullet"/>
      <w:lvlText w:val="•"/>
      <w:lvlJc w:val="left"/>
      <w:pPr>
        <w:tabs>
          <w:tab w:val="num" w:pos="4320"/>
        </w:tabs>
        <w:ind w:left="4320" w:hanging="360"/>
      </w:pPr>
      <w:rPr>
        <w:rFonts w:ascii="Arial" w:hAnsi="Arial" w:hint="default"/>
      </w:rPr>
    </w:lvl>
    <w:lvl w:ilvl="6" w:tplc="06B80DB4" w:tentative="1">
      <w:start w:val="1"/>
      <w:numFmt w:val="bullet"/>
      <w:lvlText w:val="•"/>
      <w:lvlJc w:val="left"/>
      <w:pPr>
        <w:tabs>
          <w:tab w:val="num" w:pos="5040"/>
        </w:tabs>
        <w:ind w:left="5040" w:hanging="360"/>
      </w:pPr>
      <w:rPr>
        <w:rFonts w:ascii="Arial" w:hAnsi="Arial" w:hint="default"/>
      </w:rPr>
    </w:lvl>
    <w:lvl w:ilvl="7" w:tplc="357C66C8" w:tentative="1">
      <w:start w:val="1"/>
      <w:numFmt w:val="bullet"/>
      <w:lvlText w:val="•"/>
      <w:lvlJc w:val="left"/>
      <w:pPr>
        <w:tabs>
          <w:tab w:val="num" w:pos="5760"/>
        </w:tabs>
        <w:ind w:left="5760" w:hanging="360"/>
      </w:pPr>
      <w:rPr>
        <w:rFonts w:ascii="Arial" w:hAnsi="Arial" w:hint="default"/>
      </w:rPr>
    </w:lvl>
    <w:lvl w:ilvl="8" w:tplc="9438BE3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D5"/>
    <w:rsid w:val="00024AD5"/>
    <w:rsid w:val="00843495"/>
    <w:rsid w:val="008557CE"/>
    <w:rsid w:val="009124E7"/>
    <w:rsid w:val="00A46250"/>
    <w:rsid w:val="00F26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4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4AD5"/>
    <w:rPr>
      <w:rFonts w:asciiTheme="majorHAnsi" w:eastAsiaTheme="majorEastAsia" w:hAnsiTheme="majorHAnsi" w:cstheme="majorBidi"/>
      <w:b/>
      <w:bCs/>
      <w:color w:val="4F81BD" w:themeColor="accent1"/>
      <w:sz w:val="26"/>
      <w:szCs w:val="26"/>
    </w:rPr>
  </w:style>
  <w:style w:type="paragraph" w:customStyle="1" w:styleId="Default">
    <w:name w:val="Default"/>
    <w:rsid w:val="00A46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12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4E7"/>
  </w:style>
  <w:style w:type="paragraph" w:styleId="Footer">
    <w:name w:val="footer"/>
    <w:basedOn w:val="Normal"/>
    <w:link w:val="FooterChar"/>
    <w:uiPriority w:val="99"/>
    <w:unhideWhenUsed/>
    <w:rsid w:val="00912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4E7"/>
  </w:style>
  <w:style w:type="character" w:customStyle="1" w:styleId="Heading3Char">
    <w:name w:val="Heading 3 Char"/>
    <w:basedOn w:val="DefaultParagraphFont"/>
    <w:link w:val="Heading3"/>
    <w:uiPriority w:val="9"/>
    <w:rsid w:val="009124E7"/>
    <w:rPr>
      <w:rFonts w:asciiTheme="majorHAnsi" w:eastAsiaTheme="majorEastAsia" w:hAnsiTheme="majorHAnsi" w:cstheme="majorBidi"/>
      <w:b/>
      <w:bCs/>
      <w:color w:val="4F81BD" w:themeColor="accent1"/>
    </w:rPr>
  </w:style>
  <w:style w:type="paragraph" w:customStyle="1" w:styleId="Code">
    <w:name w:val="Code"/>
    <w:basedOn w:val="Normal"/>
    <w:qFormat/>
    <w:rsid w:val="009124E7"/>
    <w:pPr>
      <w:spacing w:after="160" w:line="256" w:lineRule="auto"/>
      <w:ind w:left="142"/>
    </w:pPr>
    <w:rPr>
      <w:rFonts w:ascii="Consolas" w:hAnsi="Consola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4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4A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4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4AD5"/>
    <w:rPr>
      <w:rFonts w:asciiTheme="majorHAnsi" w:eastAsiaTheme="majorEastAsia" w:hAnsiTheme="majorHAnsi" w:cstheme="majorBidi"/>
      <w:b/>
      <w:bCs/>
      <w:color w:val="4F81BD" w:themeColor="accent1"/>
      <w:sz w:val="26"/>
      <w:szCs w:val="26"/>
    </w:rPr>
  </w:style>
  <w:style w:type="paragraph" w:customStyle="1" w:styleId="Default">
    <w:name w:val="Default"/>
    <w:rsid w:val="00A46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912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4E7"/>
  </w:style>
  <w:style w:type="paragraph" w:styleId="Footer">
    <w:name w:val="footer"/>
    <w:basedOn w:val="Normal"/>
    <w:link w:val="FooterChar"/>
    <w:uiPriority w:val="99"/>
    <w:unhideWhenUsed/>
    <w:rsid w:val="00912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4E7"/>
  </w:style>
  <w:style w:type="character" w:customStyle="1" w:styleId="Heading3Char">
    <w:name w:val="Heading 3 Char"/>
    <w:basedOn w:val="DefaultParagraphFont"/>
    <w:link w:val="Heading3"/>
    <w:uiPriority w:val="9"/>
    <w:rsid w:val="009124E7"/>
    <w:rPr>
      <w:rFonts w:asciiTheme="majorHAnsi" w:eastAsiaTheme="majorEastAsia" w:hAnsiTheme="majorHAnsi" w:cstheme="majorBidi"/>
      <w:b/>
      <w:bCs/>
      <w:color w:val="4F81BD" w:themeColor="accent1"/>
    </w:rPr>
  </w:style>
  <w:style w:type="paragraph" w:customStyle="1" w:styleId="Code">
    <w:name w:val="Code"/>
    <w:basedOn w:val="Normal"/>
    <w:qFormat/>
    <w:rsid w:val="009124E7"/>
    <w:pPr>
      <w:spacing w:after="160" w:line="256" w:lineRule="auto"/>
      <w:ind w:left="142"/>
    </w:pPr>
    <w:rPr>
      <w:rFonts w:ascii="Consolas" w:hAnsi="Consola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41424">
      <w:bodyDiv w:val="1"/>
      <w:marLeft w:val="0"/>
      <w:marRight w:val="0"/>
      <w:marTop w:val="0"/>
      <w:marBottom w:val="0"/>
      <w:divBdr>
        <w:top w:val="none" w:sz="0" w:space="0" w:color="auto"/>
        <w:left w:val="none" w:sz="0" w:space="0" w:color="auto"/>
        <w:bottom w:val="none" w:sz="0" w:space="0" w:color="auto"/>
        <w:right w:val="none" w:sz="0" w:space="0" w:color="auto"/>
      </w:divBdr>
    </w:div>
    <w:div w:id="466700516">
      <w:bodyDiv w:val="1"/>
      <w:marLeft w:val="0"/>
      <w:marRight w:val="0"/>
      <w:marTop w:val="0"/>
      <w:marBottom w:val="0"/>
      <w:divBdr>
        <w:top w:val="none" w:sz="0" w:space="0" w:color="auto"/>
        <w:left w:val="none" w:sz="0" w:space="0" w:color="auto"/>
        <w:bottom w:val="none" w:sz="0" w:space="0" w:color="auto"/>
        <w:right w:val="none" w:sz="0" w:space="0" w:color="auto"/>
      </w:divBdr>
    </w:div>
    <w:div w:id="894316306">
      <w:bodyDiv w:val="1"/>
      <w:marLeft w:val="0"/>
      <w:marRight w:val="0"/>
      <w:marTop w:val="0"/>
      <w:marBottom w:val="0"/>
      <w:divBdr>
        <w:top w:val="none" w:sz="0" w:space="0" w:color="auto"/>
        <w:left w:val="none" w:sz="0" w:space="0" w:color="auto"/>
        <w:bottom w:val="none" w:sz="0" w:space="0" w:color="auto"/>
        <w:right w:val="none" w:sz="0" w:space="0" w:color="auto"/>
      </w:divBdr>
      <w:divsChild>
        <w:div w:id="483203591">
          <w:marLeft w:val="547"/>
          <w:marRight w:val="0"/>
          <w:marTop w:val="154"/>
          <w:marBottom w:val="0"/>
          <w:divBdr>
            <w:top w:val="none" w:sz="0" w:space="0" w:color="auto"/>
            <w:left w:val="none" w:sz="0" w:space="0" w:color="auto"/>
            <w:bottom w:val="none" w:sz="0" w:space="0" w:color="auto"/>
            <w:right w:val="none" w:sz="0" w:space="0" w:color="auto"/>
          </w:divBdr>
        </w:div>
        <w:div w:id="718671236">
          <w:marLeft w:val="1166"/>
          <w:marRight w:val="0"/>
          <w:marTop w:val="134"/>
          <w:marBottom w:val="0"/>
          <w:divBdr>
            <w:top w:val="none" w:sz="0" w:space="0" w:color="auto"/>
            <w:left w:val="none" w:sz="0" w:space="0" w:color="auto"/>
            <w:bottom w:val="none" w:sz="0" w:space="0" w:color="auto"/>
            <w:right w:val="none" w:sz="0" w:space="0" w:color="auto"/>
          </w:divBdr>
        </w:div>
        <w:div w:id="1219394623">
          <w:marLeft w:val="1800"/>
          <w:marRight w:val="0"/>
          <w:marTop w:val="115"/>
          <w:marBottom w:val="0"/>
          <w:divBdr>
            <w:top w:val="none" w:sz="0" w:space="0" w:color="auto"/>
            <w:left w:val="none" w:sz="0" w:space="0" w:color="auto"/>
            <w:bottom w:val="none" w:sz="0" w:space="0" w:color="auto"/>
            <w:right w:val="none" w:sz="0" w:space="0" w:color="auto"/>
          </w:divBdr>
        </w:div>
        <w:div w:id="1191843226">
          <w:marLeft w:val="1166"/>
          <w:marRight w:val="0"/>
          <w:marTop w:val="134"/>
          <w:marBottom w:val="0"/>
          <w:divBdr>
            <w:top w:val="none" w:sz="0" w:space="0" w:color="auto"/>
            <w:left w:val="none" w:sz="0" w:space="0" w:color="auto"/>
            <w:bottom w:val="none" w:sz="0" w:space="0" w:color="auto"/>
            <w:right w:val="none" w:sz="0" w:space="0" w:color="auto"/>
          </w:divBdr>
        </w:div>
      </w:divsChild>
    </w:div>
    <w:div w:id="1023364064">
      <w:bodyDiv w:val="1"/>
      <w:marLeft w:val="0"/>
      <w:marRight w:val="0"/>
      <w:marTop w:val="0"/>
      <w:marBottom w:val="0"/>
      <w:divBdr>
        <w:top w:val="none" w:sz="0" w:space="0" w:color="auto"/>
        <w:left w:val="none" w:sz="0" w:space="0" w:color="auto"/>
        <w:bottom w:val="none" w:sz="0" w:space="0" w:color="auto"/>
        <w:right w:val="none" w:sz="0" w:space="0" w:color="auto"/>
      </w:divBdr>
    </w:div>
    <w:div w:id="1220239604">
      <w:bodyDiv w:val="1"/>
      <w:marLeft w:val="0"/>
      <w:marRight w:val="0"/>
      <w:marTop w:val="0"/>
      <w:marBottom w:val="0"/>
      <w:divBdr>
        <w:top w:val="none" w:sz="0" w:space="0" w:color="auto"/>
        <w:left w:val="none" w:sz="0" w:space="0" w:color="auto"/>
        <w:bottom w:val="none" w:sz="0" w:space="0" w:color="auto"/>
        <w:right w:val="none" w:sz="0" w:space="0" w:color="auto"/>
      </w:divBdr>
    </w:div>
    <w:div w:id="1948728931">
      <w:bodyDiv w:val="1"/>
      <w:marLeft w:val="0"/>
      <w:marRight w:val="0"/>
      <w:marTop w:val="0"/>
      <w:marBottom w:val="0"/>
      <w:divBdr>
        <w:top w:val="none" w:sz="0" w:space="0" w:color="auto"/>
        <w:left w:val="none" w:sz="0" w:space="0" w:color="auto"/>
        <w:bottom w:val="none" w:sz="0" w:space="0" w:color="auto"/>
        <w:right w:val="none" w:sz="0" w:space="0" w:color="auto"/>
      </w:divBdr>
    </w:div>
    <w:div w:id="1999766217">
      <w:bodyDiv w:val="1"/>
      <w:marLeft w:val="0"/>
      <w:marRight w:val="0"/>
      <w:marTop w:val="0"/>
      <w:marBottom w:val="0"/>
      <w:divBdr>
        <w:top w:val="none" w:sz="0" w:space="0" w:color="auto"/>
        <w:left w:val="none" w:sz="0" w:space="0" w:color="auto"/>
        <w:bottom w:val="none" w:sz="0" w:space="0" w:color="auto"/>
        <w:right w:val="none" w:sz="0" w:space="0" w:color="auto"/>
      </w:divBdr>
      <w:divsChild>
        <w:div w:id="978724026">
          <w:marLeft w:val="547"/>
          <w:marRight w:val="0"/>
          <w:marTop w:val="154"/>
          <w:marBottom w:val="0"/>
          <w:divBdr>
            <w:top w:val="none" w:sz="0" w:space="0" w:color="auto"/>
            <w:left w:val="none" w:sz="0" w:space="0" w:color="auto"/>
            <w:bottom w:val="none" w:sz="0" w:space="0" w:color="auto"/>
            <w:right w:val="none" w:sz="0" w:space="0" w:color="auto"/>
          </w:divBdr>
        </w:div>
        <w:div w:id="554663507">
          <w:marLeft w:val="1166"/>
          <w:marRight w:val="0"/>
          <w:marTop w:val="134"/>
          <w:marBottom w:val="0"/>
          <w:divBdr>
            <w:top w:val="none" w:sz="0" w:space="0" w:color="auto"/>
            <w:left w:val="none" w:sz="0" w:space="0" w:color="auto"/>
            <w:bottom w:val="none" w:sz="0" w:space="0" w:color="auto"/>
            <w:right w:val="none" w:sz="0" w:space="0" w:color="auto"/>
          </w:divBdr>
        </w:div>
        <w:div w:id="766313888">
          <w:marLeft w:val="547"/>
          <w:marRight w:val="0"/>
          <w:marTop w:val="154"/>
          <w:marBottom w:val="0"/>
          <w:divBdr>
            <w:top w:val="none" w:sz="0" w:space="0" w:color="auto"/>
            <w:left w:val="none" w:sz="0" w:space="0" w:color="auto"/>
            <w:bottom w:val="none" w:sz="0" w:space="0" w:color="auto"/>
            <w:right w:val="none" w:sz="0" w:space="0" w:color="auto"/>
          </w:divBdr>
        </w:div>
        <w:div w:id="167602698">
          <w:marLeft w:val="1166"/>
          <w:marRight w:val="0"/>
          <w:marTop w:val="134"/>
          <w:marBottom w:val="0"/>
          <w:divBdr>
            <w:top w:val="none" w:sz="0" w:space="0" w:color="auto"/>
            <w:left w:val="none" w:sz="0" w:space="0" w:color="auto"/>
            <w:bottom w:val="none" w:sz="0" w:space="0" w:color="auto"/>
            <w:right w:val="none" w:sz="0" w:space="0" w:color="auto"/>
          </w:divBdr>
        </w:div>
        <w:div w:id="1650983029">
          <w:marLeft w:val="1800"/>
          <w:marRight w:val="0"/>
          <w:marTop w:val="115"/>
          <w:marBottom w:val="0"/>
          <w:divBdr>
            <w:top w:val="none" w:sz="0" w:space="0" w:color="auto"/>
            <w:left w:val="none" w:sz="0" w:space="0" w:color="auto"/>
            <w:bottom w:val="none" w:sz="0" w:space="0" w:color="auto"/>
            <w:right w:val="none" w:sz="0" w:space="0" w:color="auto"/>
          </w:divBdr>
        </w:div>
        <w:div w:id="1448235652">
          <w:marLeft w:val="1166"/>
          <w:marRight w:val="0"/>
          <w:marTop w:val="134"/>
          <w:marBottom w:val="0"/>
          <w:divBdr>
            <w:top w:val="none" w:sz="0" w:space="0" w:color="auto"/>
            <w:left w:val="none" w:sz="0" w:space="0" w:color="auto"/>
            <w:bottom w:val="none" w:sz="0" w:space="0" w:color="auto"/>
            <w:right w:val="none" w:sz="0" w:space="0" w:color="auto"/>
          </w:divBdr>
        </w:div>
        <w:div w:id="1838227264">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NormanB</dc:creator>
  <cp:lastModifiedBy>NormanB</cp:lastModifiedBy>
  <cp:revision>1</cp:revision>
  <dcterms:created xsi:type="dcterms:W3CDTF">2019-10-02T05:38:00Z</dcterms:created>
  <dcterms:modified xsi:type="dcterms:W3CDTF">2019-10-02T06:13:00Z</dcterms:modified>
</cp:coreProperties>
</file>