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5DD74" w14:textId="77777777" w:rsidR="00B975B3" w:rsidRDefault="00B975B3"/>
    <w:p w14:paraId="16BDAB32" w14:textId="77777777" w:rsidR="00B975B3" w:rsidRDefault="00B975B3"/>
    <w:p w14:paraId="055D60FA" w14:textId="77777777" w:rsidR="00B975B3" w:rsidRDefault="00B975B3"/>
    <w:p w14:paraId="6A5E190E" w14:textId="77777777" w:rsidR="00B975B3" w:rsidRDefault="00B975B3"/>
    <w:p w14:paraId="36F41DCE" w14:textId="77777777" w:rsidR="00B975B3" w:rsidRDefault="00B975B3"/>
    <w:p w14:paraId="4E283B01" w14:textId="77777777" w:rsidR="00B975B3" w:rsidRDefault="00B975B3"/>
    <w:p w14:paraId="786C8707" w14:textId="77777777" w:rsidR="00B975B3" w:rsidRDefault="00000000">
      <w:pPr>
        <w:jc w:val="center"/>
      </w:pPr>
      <w:r>
        <w:rPr>
          <w:b/>
          <w:color w:val="1A1A2E"/>
          <w:sz w:val="84"/>
        </w:rPr>
        <w:t>CapNet</w:t>
      </w:r>
    </w:p>
    <w:p w14:paraId="7685066F" w14:textId="77777777" w:rsidR="00B975B3" w:rsidRDefault="00000000">
      <w:pPr>
        <w:jc w:val="center"/>
      </w:pPr>
      <w:r>
        <w:rPr>
          <w:color w:val="007ACC"/>
          <w:sz w:val="40"/>
        </w:rPr>
        <w:t>The Capability Layer for AI Agents</w:t>
      </w:r>
    </w:p>
    <w:p w14:paraId="6854C9EE" w14:textId="77777777" w:rsidR="00B975B3" w:rsidRDefault="00000000">
      <w:pPr>
        <w:jc w:val="center"/>
      </w:pPr>
      <w:r>
        <w:rPr>
          <w:i/>
          <w:color w:val="666666"/>
          <w:sz w:val="28"/>
        </w:rPr>
        <w:t>Leash, not master keys.</w:t>
      </w:r>
    </w:p>
    <w:p w14:paraId="17D3A82C" w14:textId="77777777" w:rsidR="00B975B3" w:rsidRDefault="00B975B3"/>
    <w:p w14:paraId="2DE76B5D" w14:textId="77777777" w:rsidR="00B975B3" w:rsidRDefault="00B975B3"/>
    <w:p w14:paraId="220E9E49" w14:textId="77777777" w:rsidR="00B975B3" w:rsidRDefault="00B975B3"/>
    <w:p w14:paraId="25DB25A5" w14:textId="77777777" w:rsidR="00B975B3" w:rsidRDefault="00B975B3"/>
    <w:p w14:paraId="633FFD96" w14:textId="77777777" w:rsidR="00B975B3" w:rsidRDefault="00000000">
      <w:pPr>
        <w:jc w:val="center"/>
      </w:pPr>
      <w:r>
        <w:rPr>
          <w:color w:val="666666"/>
          <w:sz w:val="24"/>
        </w:rPr>
        <w:t>Investor &amp; Collaborator Overview</w:t>
      </w:r>
      <w:r>
        <w:rPr>
          <w:color w:val="666666"/>
          <w:sz w:val="24"/>
        </w:rPr>
        <w:br/>
        <w:t>February 2026</w:t>
      </w:r>
    </w:p>
    <w:p w14:paraId="28F04ABF" w14:textId="77777777" w:rsidR="00B975B3" w:rsidRDefault="00000000">
      <w:pPr>
        <w:jc w:val="center"/>
      </w:pPr>
      <w:r>
        <w:rPr>
          <w:b/>
          <w:color w:val="CC0000"/>
          <w:sz w:val="20"/>
        </w:rPr>
        <w:t>CONFIDENTIAL</w:t>
      </w:r>
    </w:p>
    <w:p w14:paraId="25704067" w14:textId="77777777" w:rsidR="00B975B3" w:rsidRDefault="00000000">
      <w:r>
        <w:br w:type="page"/>
      </w:r>
    </w:p>
    <w:p w14:paraId="5E63800A" w14:textId="77777777" w:rsidR="00B975B3" w:rsidRDefault="00000000">
      <w:pPr>
        <w:pStyle w:val="Heading1"/>
      </w:pPr>
      <w:r>
        <w:lastRenderedPageBreak/>
        <w:t>Table of Contents</w:t>
      </w:r>
    </w:p>
    <w:p w14:paraId="2A33EA8F" w14:textId="77777777" w:rsidR="00B975B3" w:rsidRDefault="00000000">
      <w:pPr>
        <w:spacing w:after="80"/>
      </w:pPr>
      <w:r>
        <w:rPr>
          <w:color w:val="1A1A2E"/>
          <w:sz w:val="24"/>
        </w:rPr>
        <w:t>1.  Executive Summary</w:t>
      </w:r>
    </w:p>
    <w:p w14:paraId="24BA2B25" w14:textId="77777777" w:rsidR="00B975B3" w:rsidRDefault="00000000">
      <w:pPr>
        <w:spacing w:after="80"/>
      </w:pPr>
      <w:r>
        <w:rPr>
          <w:color w:val="1A1A2E"/>
          <w:sz w:val="24"/>
        </w:rPr>
        <w:t>2.  The Problem — Why This Matters Now</w:t>
      </w:r>
    </w:p>
    <w:p w14:paraId="1515F0F4" w14:textId="77777777" w:rsidR="00B975B3" w:rsidRDefault="00000000">
      <w:pPr>
        <w:spacing w:after="80"/>
      </w:pPr>
      <w:r>
        <w:rPr>
          <w:color w:val="1A1A2E"/>
          <w:sz w:val="24"/>
        </w:rPr>
        <w:t>3.  The Solution — How CapNet Works</w:t>
      </w:r>
    </w:p>
    <w:p w14:paraId="05C97133" w14:textId="77777777" w:rsidR="00B975B3" w:rsidRDefault="00000000">
      <w:pPr>
        <w:spacing w:after="80"/>
      </w:pPr>
      <w:r>
        <w:rPr>
          <w:color w:val="1A1A2E"/>
          <w:sz w:val="24"/>
        </w:rPr>
        <w:t>4.  Technology Deep-Dive</w:t>
      </w:r>
    </w:p>
    <w:p w14:paraId="1C08599E" w14:textId="77777777" w:rsidR="00B975B3" w:rsidRDefault="00000000">
      <w:pPr>
        <w:spacing w:after="80"/>
      </w:pPr>
      <w:r>
        <w:rPr>
          <w:color w:val="1A1A2E"/>
          <w:sz w:val="24"/>
        </w:rPr>
        <w:t>5.  Market Opportunity</w:t>
      </w:r>
    </w:p>
    <w:p w14:paraId="0762BCB2" w14:textId="77777777" w:rsidR="00B975B3" w:rsidRDefault="00000000">
      <w:pPr>
        <w:spacing w:after="80"/>
      </w:pPr>
      <w:r>
        <w:rPr>
          <w:color w:val="1A1A2E"/>
          <w:sz w:val="24"/>
        </w:rPr>
        <w:t>6.  Revenue Model &amp; Go-to-Market Strategy</w:t>
      </w:r>
    </w:p>
    <w:p w14:paraId="71EDB847" w14:textId="77777777" w:rsidR="00B975B3" w:rsidRDefault="00000000">
      <w:pPr>
        <w:spacing w:after="80"/>
      </w:pPr>
      <w:r>
        <w:rPr>
          <w:color w:val="1A1A2E"/>
          <w:sz w:val="24"/>
        </w:rPr>
        <w:t>7.  Competitive Landscape</w:t>
      </w:r>
    </w:p>
    <w:p w14:paraId="47C35DCD" w14:textId="77777777" w:rsidR="00B975B3" w:rsidRDefault="00000000">
      <w:pPr>
        <w:spacing w:after="80"/>
      </w:pPr>
      <w:r>
        <w:rPr>
          <w:color w:val="1A1A2E"/>
          <w:sz w:val="24"/>
        </w:rPr>
        <w:t>8.  Product Roadmap</w:t>
      </w:r>
    </w:p>
    <w:p w14:paraId="2CF24B6E" w14:textId="77777777" w:rsidR="00B975B3" w:rsidRDefault="00000000">
      <w:pPr>
        <w:spacing w:after="80"/>
      </w:pPr>
      <w:r>
        <w:rPr>
          <w:color w:val="1A1A2E"/>
          <w:sz w:val="24"/>
        </w:rPr>
        <w:t>9.  The Team &amp; The Ask</w:t>
      </w:r>
    </w:p>
    <w:p w14:paraId="66447926" w14:textId="77777777" w:rsidR="00B975B3" w:rsidRDefault="00000000">
      <w:pPr>
        <w:spacing w:after="80"/>
      </w:pPr>
      <w:r>
        <w:rPr>
          <w:color w:val="1A1A2E"/>
          <w:sz w:val="24"/>
        </w:rPr>
        <w:t>10. Appendix</w:t>
      </w:r>
    </w:p>
    <w:p w14:paraId="6BE89DDD" w14:textId="77777777" w:rsidR="00B975B3" w:rsidRDefault="00000000">
      <w:r>
        <w:br w:type="page"/>
      </w:r>
    </w:p>
    <w:p w14:paraId="55FD192D" w14:textId="77777777" w:rsidR="00B975B3" w:rsidRDefault="00000000">
      <w:pPr>
        <w:pStyle w:val="Heading1"/>
      </w:pPr>
      <w:r>
        <w:lastRenderedPageBreak/>
        <w:t>1. Executive Summary</w:t>
      </w:r>
    </w:p>
    <w:p w14:paraId="69BBB0C8" w14:textId="77777777" w:rsidR="00B975B3" w:rsidRDefault="00000000">
      <w:pPr>
        <w:pBdr>
          <w:left w:val="single" w:sz="24" w:space="8" w:color="007ACC"/>
        </w:pBdr>
        <w:shd w:val="clear" w:color="auto" w:fill="F5F7FA"/>
        <w:spacing w:before="160" w:after="160"/>
        <w:ind w:left="283"/>
      </w:pPr>
      <w:r>
        <w:t>CapNet is a new permission layer for the Agent Era. We replace master keys with bounded, revocable, auditable capabilities enforced at the boundary where actions occur. Users set simple templates; the system compiles them into enforceable permissions. Even a compromised agent cannot exceed the leash. Critically: CapNet governs the agent, not the user. The human retains full authority — they choose how much to delegate. It's a fence for the agent, not a cage for the user.</w:t>
      </w:r>
    </w:p>
    <w:p w14:paraId="6079D5E6" w14:textId="77777777" w:rsidR="00B975B3" w:rsidRDefault="00000000">
      <w:pPr>
        <w:pStyle w:val="Heading2"/>
      </w:pPr>
      <w:r>
        <w:t>The Opportunity</w:t>
      </w:r>
    </w:p>
    <w:p w14:paraId="3D0FD250" w14:textId="77777777" w:rsidR="00B975B3" w:rsidRDefault="00000000">
      <w:r>
        <w:t>AI agents are becoming a new class of actor on the internet. They turn natural language into real-world side effects — spending money, accessing accounts, deploying code, sending messages. They operate at machine speed and machine scale.</w:t>
      </w:r>
    </w:p>
    <w:p w14:paraId="23042746" w14:textId="77777777" w:rsidR="00B975B3" w:rsidRDefault="00000000">
      <w:r>
        <w:t>Today, to let an agent act on your behalf, you must hand over raw credentials: passwords, API keys, session cookies. These are master keys with no guardrails. There is no standard way to scope what an agent can do, revoke its access instantly, or prove what it did.</w:t>
      </w:r>
    </w:p>
    <w:p w14:paraId="71636498" w14:textId="77777777" w:rsidR="00B975B3" w:rsidRDefault="00000000">
      <w:r>
        <w:rPr>
          <w:b/>
        </w:rPr>
        <w:t>CapNet solves this.</w:t>
      </w:r>
    </w:p>
    <w:p w14:paraId="0D1715F4" w14:textId="77777777" w:rsidR="00B975B3" w:rsidRDefault="00000000">
      <w:r>
        <w:t>We are building the authorization primitive for machine actors — the trust and permission fabric that makes AI agents governable. This is not a product. It is a new fundamental layer, comparable to how TCP/IP standardized data transport or how OAuth standardized identity delegation.</w:t>
      </w:r>
    </w:p>
    <w:p w14:paraId="49B1F97F" w14:textId="77777777" w:rsidR="00B975B3" w:rsidRDefault="00000000">
      <w:pPr>
        <w:pStyle w:val="Heading2"/>
      </w:pPr>
      <w:r>
        <w:t>Key Principles</w:t>
      </w:r>
    </w:p>
    <w:p w14:paraId="4BBD5E65" w14:textId="77777777" w:rsidR="00B975B3" w:rsidRDefault="00000000">
      <w:pPr>
        <w:pStyle w:val="ListBullet"/>
      </w:pPr>
      <w:r>
        <w:rPr>
          <w:b/>
        </w:rPr>
        <w:t xml:space="preserve">We mint capabilities — </w:t>
      </w:r>
      <w:r>
        <w:t xml:space="preserve">We don't give agents credentials. </w:t>
      </w:r>
    </w:p>
    <w:p w14:paraId="3ADB19B1" w14:textId="77777777" w:rsidR="00B975B3" w:rsidRDefault="00000000">
      <w:pPr>
        <w:pStyle w:val="ListBullet"/>
      </w:pPr>
      <w:r>
        <w:t>bounded scope, time, vendors, and budget.</w:t>
      </w:r>
    </w:p>
    <w:p w14:paraId="02755C58" w14:textId="77777777" w:rsidR="00B975B3" w:rsidRDefault="00000000">
      <w:pPr>
        <w:pStyle w:val="ListBullet"/>
      </w:pPr>
      <w:r>
        <w:rPr>
          <w:b/>
        </w:rPr>
        <w:t xml:space="preserve">The agent never sees raw credentials. </w:t>
      </w:r>
      <w:r>
        <w:t xml:space="preserve">Every risky action routes through a policy enforcement boundary. </w:t>
      </w:r>
    </w:p>
    <w:p w14:paraId="6B64428E" w14:textId="77777777" w:rsidR="00B975B3" w:rsidRDefault="00000000">
      <w:pPr>
        <w:pStyle w:val="ListBullet"/>
      </w:pPr>
      <w:r>
        <w:rPr>
          <w:b/>
        </w:rPr>
        <w:t xml:space="preserve">Full audit trail, immediate revocation. </w:t>
      </w:r>
      <w:r>
        <w:t xml:space="preserve">If something goes wrong, we can prove what happened and kill it instantly. </w:t>
      </w:r>
    </w:p>
    <w:p w14:paraId="005A3056" w14:textId="77777777" w:rsidR="00B975B3" w:rsidRDefault="00000000">
      <w:pPr>
        <w:pStyle w:val="Heading2"/>
      </w:pPr>
      <w:r>
        <w:t>Current Status</w:t>
      </w:r>
    </w:p>
    <w:p w14:paraId="1EFD0945" w14:textId="77777777" w:rsidR="00B975B3" w:rsidRDefault="00000000">
      <w:r>
        <w:t>Phase 0 is complete. We have a working end-to-end demonstration: a Chrome extension wallet UI, a local enforcement proxy, a merchant sandbox, and an SDK — all proving that scoped, revocable, cryptographically signed capabilities work today, without requiring any external partnerships or merchant changes.</w:t>
      </w:r>
    </w:p>
    <w:p w14:paraId="6C594E1E" w14:textId="77777777" w:rsidR="00B975B3" w:rsidRDefault="00000000">
      <w:r>
        <w:br w:type="page"/>
      </w:r>
    </w:p>
    <w:p w14:paraId="3916CA03" w14:textId="77777777" w:rsidR="00B975B3" w:rsidRDefault="00000000">
      <w:pPr>
        <w:pStyle w:val="Heading1"/>
      </w:pPr>
      <w:r>
        <w:lastRenderedPageBreak/>
        <w:t>2. The Problem — Why This Matters Now</w:t>
      </w:r>
    </w:p>
    <w:p w14:paraId="3A50AB55" w14:textId="77777777" w:rsidR="00B975B3" w:rsidRDefault="00000000">
      <w:pPr>
        <w:pStyle w:val="Heading2"/>
      </w:pPr>
      <w:r>
        <w:t>Agents Are Becoming Actors</w:t>
      </w:r>
    </w:p>
    <w:p w14:paraId="43C9B857" w14:textId="77777777" w:rsidR="00B975B3" w:rsidRDefault="00000000">
      <w:r>
        <w:t>In the next 12–24 months, AI agents will be deployed at scale to perform real-world tasks: purchasing goods, managing calendars, booking travel, operating cloud infrastructure, accessing enterprise data, and executing financial transactions. These agents will operate autonomously, at machine speed, with real consequences.</w:t>
      </w:r>
    </w:p>
    <w:p w14:paraId="2CB1C0FE" w14:textId="77777777" w:rsidR="00B975B3" w:rsidRDefault="00000000">
      <w:pPr>
        <w:pStyle w:val="Heading2"/>
      </w:pPr>
      <w:r>
        <w:t>The Intent-to-Action Distance Is Collapsing</w:t>
      </w:r>
    </w:p>
    <w:p w14:paraId="3A458C84" w14:textId="77777777" w:rsidR="00B975B3" w:rsidRDefault="00000000">
      <w:r>
        <w:t>Historically, there was always a human in the loop between an intention ("buy groceries") and the action (clicking "checkout" and entering a credit card). That gap is where safety lived. AI agents collapse this distance to near zero. The new choke point is authority: who is allowed to do what, with what scope, under what auditability.</w:t>
      </w:r>
    </w:p>
    <w:p w14:paraId="192C7F4B" w14:textId="77777777" w:rsidR="00B975B3" w:rsidRDefault="00000000">
      <w:pPr>
        <w:pStyle w:val="Heading2"/>
      </w:pPr>
      <w:r>
        <w:t>Current Approaches Are Broken</w:t>
      </w:r>
    </w:p>
    <w:tbl>
      <w:tblPr>
        <w:tblStyle w:val="TableGrid"/>
        <w:tblW w:w="0" w:type="auto"/>
        <w:jc w:val="center"/>
        <w:tblLook w:val="04A0" w:firstRow="1" w:lastRow="0" w:firstColumn="1" w:lastColumn="0" w:noHBand="0" w:noVBand="1"/>
      </w:tblPr>
      <w:tblGrid>
        <w:gridCol w:w="3135"/>
        <w:gridCol w:w="3135"/>
        <w:gridCol w:w="3135"/>
      </w:tblGrid>
      <w:tr w:rsidR="00B975B3" w14:paraId="3FB481CF" w14:textId="77777777">
        <w:trPr>
          <w:jc w:val="center"/>
        </w:trPr>
        <w:tc>
          <w:tcPr>
            <w:tcW w:w="3135" w:type="dxa"/>
            <w:shd w:val="clear" w:color="auto" w:fill="1A1A2E"/>
          </w:tcPr>
          <w:p w14:paraId="5B1C23D5" w14:textId="77777777" w:rsidR="00B975B3" w:rsidRDefault="00000000">
            <w:r>
              <w:rPr>
                <w:b/>
                <w:color w:val="FFFFFF"/>
                <w:sz w:val="18"/>
              </w:rPr>
              <w:t>Approach</w:t>
            </w:r>
          </w:p>
        </w:tc>
        <w:tc>
          <w:tcPr>
            <w:tcW w:w="3135" w:type="dxa"/>
            <w:shd w:val="clear" w:color="auto" w:fill="1A1A2E"/>
          </w:tcPr>
          <w:p w14:paraId="61977612" w14:textId="77777777" w:rsidR="00B975B3" w:rsidRDefault="00000000">
            <w:r>
              <w:rPr>
                <w:b/>
                <w:color w:val="FFFFFF"/>
                <w:sz w:val="18"/>
              </w:rPr>
              <w:t>What It Does</w:t>
            </w:r>
          </w:p>
        </w:tc>
        <w:tc>
          <w:tcPr>
            <w:tcW w:w="3135" w:type="dxa"/>
            <w:shd w:val="clear" w:color="auto" w:fill="1A1A2E"/>
          </w:tcPr>
          <w:p w14:paraId="0A998CA0" w14:textId="77777777" w:rsidR="00B975B3" w:rsidRDefault="00000000">
            <w:r>
              <w:rPr>
                <w:b/>
                <w:color w:val="FFFFFF"/>
                <w:sz w:val="18"/>
              </w:rPr>
              <w:t>Why It Fails for Agents</w:t>
            </w:r>
          </w:p>
        </w:tc>
      </w:tr>
      <w:tr w:rsidR="00B975B3" w14:paraId="04FE1D0E" w14:textId="77777777">
        <w:trPr>
          <w:jc w:val="center"/>
        </w:trPr>
        <w:tc>
          <w:tcPr>
            <w:tcW w:w="3135" w:type="dxa"/>
          </w:tcPr>
          <w:p w14:paraId="0AE4B812" w14:textId="77777777" w:rsidR="00B975B3" w:rsidRDefault="00000000">
            <w:r>
              <w:rPr>
                <w:sz w:val="18"/>
              </w:rPr>
              <w:t>Shared Credentials</w:t>
            </w:r>
          </w:p>
        </w:tc>
        <w:tc>
          <w:tcPr>
            <w:tcW w:w="3135" w:type="dxa"/>
          </w:tcPr>
          <w:p w14:paraId="0376442A" w14:textId="77777777" w:rsidR="00B975B3" w:rsidRDefault="00000000">
            <w:r>
              <w:rPr>
                <w:sz w:val="18"/>
              </w:rPr>
              <w:t>Give agent your password/API key</w:t>
            </w:r>
          </w:p>
        </w:tc>
        <w:tc>
          <w:tcPr>
            <w:tcW w:w="3135" w:type="dxa"/>
          </w:tcPr>
          <w:p w14:paraId="6B21A685" w14:textId="77777777" w:rsidR="00B975B3" w:rsidRDefault="00000000">
            <w:r>
              <w:rPr>
                <w:sz w:val="18"/>
              </w:rPr>
              <w:t>Master key with no scope limits; can't revoke without rotating; no audit trail</w:t>
            </w:r>
          </w:p>
        </w:tc>
      </w:tr>
      <w:tr w:rsidR="00B975B3" w14:paraId="6CC83381" w14:textId="77777777">
        <w:trPr>
          <w:jc w:val="center"/>
        </w:trPr>
        <w:tc>
          <w:tcPr>
            <w:tcW w:w="3135" w:type="dxa"/>
            <w:shd w:val="clear" w:color="auto" w:fill="F0F4F8"/>
          </w:tcPr>
          <w:p w14:paraId="23AD4262" w14:textId="77777777" w:rsidR="00B975B3" w:rsidRDefault="00000000">
            <w:r>
              <w:rPr>
                <w:sz w:val="18"/>
              </w:rPr>
              <w:t>OAuth Scopes</w:t>
            </w:r>
          </w:p>
        </w:tc>
        <w:tc>
          <w:tcPr>
            <w:tcW w:w="3135" w:type="dxa"/>
            <w:shd w:val="clear" w:color="auto" w:fill="F0F4F8"/>
          </w:tcPr>
          <w:p w14:paraId="48D86817" w14:textId="77777777" w:rsidR="00B975B3" w:rsidRDefault="00000000">
            <w:r>
              <w:rPr>
                <w:sz w:val="18"/>
              </w:rPr>
              <w:t>Grant broad read/write access tokens</w:t>
            </w:r>
          </w:p>
        </w:tc>
        <w:tc>
          <w:tcPr>
            <w:tcW w:w="3135" w:type="dxa"/>
            <w:shd w:val="clear" w:color="auto" w:fill="F0F4F8"/>
          </w:tcPr>
          <w:p w14:paraId="311E26EE" w14:textId="77777777" w:rsidR="00B975B3" w:rsidRDefault="00000000">
            <w:r>
              <w:rPr>
                <w:sz w:val="18"/>
              </w:rPr>
              <w:t>Designed for identity, not scoped authority; no budget limits, category blocks, or instant revocation</w:t>
            </w:r>
          </w:p>
        </w:tc>
      </w:tr>
      <w:tr w:rsidR="00B975B3" w14:paraId="7B291FCB" w14:textId="77777777">
        <w:trPr>
          <w:jc w:val="center"/>
        </w:trPr>
        <w:tc>
          <w:tcPr>
            <w:tcW w:w="3135" w:type="dxa"/>
          </w:tcPr>
          <w:p w14:paraId="576CBACC" w14:textId="77777777" w:rsidR="00B975B3" w:rsidRDefault="00000000">
            <w:r>
              <w:rPr>
                <w:sz w:val="18"/>
              </w:rPr>
              <w:t>API Gateways</w:t>
            </w:r>
          </w:p>
        </w:tc>
        <w:tc>
          <w:tcPr>
            <w:tcW w:w="3135" w:type="dxa"/>
          </w:tcPr>
          <w:p w14:paraId="01470359" w14:textId="77777777" w:rsidR="00B975B3" w:rsidRDefault="00000000">
            <w:r>
              <w:rPr>
                <w:sz w:val="18"/>
              </w:rPr>
              <w:t>Rate limiting and authentication</w:t>
            </w:r>
          </w:p>
        </w:tc>
        <w:tc>
          <w:tcPr>
            <w:tcW w:w="3135" w:type="dxa"/>
          </w:tcPr>
          <w:p w14:paraId="1C581BA4" w14:textId="77777777" w:rsidR="00B975B3" w:rsidRDefault="00000000">
            <w:r>
              <w:rPr>
                <w:sz w:val="18"/>
              </w:rPr>
              <w:t>Rate limiting is not policy enforcement; no concept of budget, vendor, or time-bounded authority</w:t>
            </w:r>
          </w:p>
        </w:tc>
      </w:tr>
      <w:tr w:rsidR="00B975B3" w14:paraId="1C947C0A" w14:textId="77777777">
        <w:trPr>
          <w:jc w:val="center"/>
        </w:trPr>
        <w:tc>
          <w:tcPr>
            <w:tcW w:w="3135" w:type="dxa"/>
            <w:shd w:val="clear" w:color="auto" w:fill="F0F4F8"/>
          </w:tcPr>
          <w:p w14:paraId="73B5A372" w14:textId="77777777" w:rsidR="00B975B3" w:rsidRDefault="00000000">
            <w:r>
              <w:rPr>
                <w:sz w:val="18"/>
              </w:rPr>
              <w:t>Manual Approval</w:t>
            </w:r>
          </w:p>
        </w:tc>
        <w:tc>
          <w:tcPr>
            <w:tcW w:w="3135" w:type="dxa"/>
            <w:shd w:val="clear" w:color="auto" w:fill="F0F4F8"/>
          </w:tcPr>
          <w:p w14:paraId="1A4C35D7" w14:textId="77777777" w:rsidR="00B975B3" w:rsidRDefault="00000000">
            <w:r>
              <w:rPr>
                <w:sz w:val="18"/>
              </w:rPr>
              <w:t>Human approves every action</w:t>
            </w:r>
          </w:p>
        </w:tc>
        <w:tc>
          <w:tcPr>
            <w:tcW w:w="3135" w:type="dxa"/>
            <w:shd w:val="clear" w:color="auto" w:fill="F0F4F8"/>
          </w:tcPr>
          <w:p w14:paraId="78BA4275" w14:textId="77777777" w:rsidR="00B975B3" w:rsidRDefault="00000000">
            <w:r>
              <w:rPr>
                <w:sz w:val="18"/>
              </w:rPr>
              <w:t>Defeats the purpose of autonomous agents; doesn't scale</w:t>
            </w:r>
          </w:p>
        </w:tc>
      </w:tr>
    </w:tbl>
    <w:p w14:paraId="07675717" w14:textId="77777777" w:rsidR="00B975B3" w:rsidRDefault="00B975B3"/>
    <w:p w14:paraId="2284BD76" w14:textId="77777777" w:rsidR="00B975B3" w:rsidRDefault="00000000">
      <w:pPr>
        <w:pStyle w:val="Heading2"/>
      </w:pPr>
      <w:r>
        <w:t>The Consequences Are Real</w:t>
      </w:r>
    </w:p>
    <w:p w14:paraId="596522DF" w14:textId="77777777" w:rsidR="00B975B3" w:rsidRDefault="00000000">
      <w:pPr>
        <w:pStyle w:val="ListBullet"/>
      </w:pPr>
      <w:r>
        <w:t>Unauthorized spending and financial overreach by compromised or buggy agents</w:t>
      </w:r>
    </w:p>
    <w:p w14:paraId="17F79809" w14:textId="77777777" w:rsidR="00B975B3" w:rsidRDefault="00000000">
      <w:pPr>
        <w:pStyle w:val="ListBullet"/>
      </w:pPr>
      <w:r>
        <w:t>Data exfiltration through overly broad permissions</w:t>
      </w:r>
    </w:p>
    <w:p w14:paraId="10904EA4" w14:textId="77777777" w:rsidR="00B975B3" w:rsidRDefault="00000000">
      <w:pPr>
        <w:pStyle w:val="ListBullet"/>
      </w:pPr>
      <w:r>
        <w:t>Regulatory and compliance exposure with no audit trail</w:t>
      </w:r>
    </w:p>
    <w:p w14:paraId="0B2593FE" w14:textId="77777777" w:rsidR="00B975B3" w:rsidRDefault="00000000">
      <w:pPr>
        <w:pStyle w:val="ListBullet"/>
      </w:pPr>
      <w:r>
        <w:t>Enterprise liability for agent actions taken without proper authorization</w:t>
      </w:r>
    </w:p>
    <w:p w14:paraId="3BAB2368" w14:textId="77777777" w:rsidR="00B975B3" w:rsidRDefault="00000000">
      <w:pPr>
        <w:pStyle w:val="ListBullet"/>
      </w:pPr>
      <w:r>
        <w:t>Consumer trust erosion when agents act outside expected bounds</w:t>
      </w:r>
    </w:p>
    <w:p w14:paraId="2F7A2619" w14:textId="77777777" w:rsidR="00B975B3" w:rsidRDefault="00000000">
      <w:pPr>
        <w:pBdr>
          <w:left w:val="single" w:sz="24" w:space="8" w:color="007ACC"/>
        </w:pBdr>
        <w:shd w:val="clear" w:color="auto" w:fill="F5F7FA"/>
        <w:spacing w:before="160" w:after="160"/>
        <w:ind w:left="283"/>
      </w:pPr>
      <w:r>
        <w:rPr>
          <w:b/>
          <w:color w:val="007ACC"/>
        </w:rPr>
        <w:t xml:space="preserve">The missing layer: </w:t>
      </w:r>
      <w:r>
        <w:t>Nobody has solved governable authority for machine actors. That's CapNet.</w:t>
      </w:r>
    </w:p>
    <w:p w14:paraId="7C145456" w14:textId="77777777" w:rsidR="00B975B3" w:rsidRDefault="00000000">
      <w:r>
        <w:br w:type="page"/>
      </w:r>
    </w:p>
    <w:p w14:paraId="32F45D7B" w14:textId="77777777" w:rsidR="00B975B3" w:rsidRDefault="00000000">
      <w:pPr>
        <w:pStyle w:val="Heading1"/>
      </w:pPr>
      <w:r>
        <w:lastRenderedPageBreak/>
        <w:t>3. The Solution — How CapNet Works</w:t>
      </w:r>
    </w:p>
    <w:p w14:paraId="63B3036F" w14:textId="77777777" w:rsidR="00B975B3" w:rsidRDefault="00000000">
      <w:pPr>
        <w:pStyle w:val="Heading2"/>
      </w:pPr>
      <w:r>
        <w:t>The Capability Model</w:t>
      </w:r>
    </w:p>
    <w:p w14:paraId="6597ABAA" w14:textId="77777777" w:rsidR="00B975B3" w:rsidRDefault="00000000">
      <w:r>
        <w:t>CapNet defines the standard "atom" of authority for agents. Every capability is:</w:t>
      </w:r>
    </w:p>
    <w:p w14:paraId="06A179A5" w14:textId="77777777" w:rsidR="00B975B3" w:rsidRDefault="00000000">
      <w:pPr>
        <w:pStyle w:val="ListBullet"/>
      </w:pPr>
      <w:r>
        <w:rPr>
          <w:b/>
        </w:rPr>
        <w:t xml:space="preserve">Scoped — </w:t>
      </w:r>
      <w:r>
        <w:t>narrowly targeted to specific resources and actions</w:t>
      </w:r>
    </w:p>
    <w:p w14:paraId="7BC45D18" w14:textId="77777777" w:rsidR="00B975B3" w:rsidRDefault="00000000">
      <w:pPr>
        <w:pStyle w:val="ListBullet"/>
      </w:pPr>
      <w:r>
        <w:rPr>
          <w:b/>
        </w:rPr>
        <w:t xml:space="preserve">Time-bounded — </w:t>
      </w:r>
      <w:r>
        <w:t>expires, with not-before constraints</w:t>
      </w:r>
    </w:p>
    <w:p w14:paraId="37345DBA" w14:textId="77777777" w:rsidR="00B975B3" w:rsidRDefault="00000000">
      <w:pPr>
        <w:pStyle w:val="ListBullet"/>
      </w:pPr>
      <w:r>
        <w:rPr>
          <w:b/>
        </w:rPr>
        <w:t xml:space="preserve">Revocable — </w:t>
      </w:r>
      <w:r>
        <w:t>can be killed instantly by the user</w:t>
      </w:r>
    </w:p>
    <w:p w14:paraId="6EFC73B9" w14:textId="77777777" w:rsidR="00B975B3" w:rsidRDefault="00000000">
      <w:pPr>
        <w:pStyle w:val="ListBullet"/>
      </w:pPr>
      <w:r>
        <w:rPr>
          <w:b/>
        </w:rPr>
        <w:t xml:space="preserve">Composable — </w:t>
      </w:r>
      <w:r>
        <w:t>derived sub-capabilities can only reduce authority (never expand)</w:t>
      </w:r>
    </w:p>
    <w:p w14:paraId="65F0612A" w14:textId="77777777" w:rsidR="00B975B3" w:rsidRDefault="00000000">
      <w:pPr>
        <w:pStyle w:val="ListBullet"/>
      </w:pPr>
      <w:r>
        <w:rPr>
          <w:b/>
        </w:rPr>
        <w:t xml:space="preserve">Traceable — </w:t>
      </w:r>
      <w:r>
        <w:t>full chain of who requested, who approved, what policy allowed it</w:t>
      </w:r>
    </w:p>
    <w:p w14:paraId="51CC63E5" w14:textId="77777777" w:rsidR="00B975B3" w:rsidRDefault="00000000">
      <w:pPr>
        <w:pStyle w:val="Heading2"/>
      </w:pPr>
      <w:r>
        <w:t>Architecture</w:t>
      </w:r>
    </w:p>
    <w:p w14:paraId="292127A7" w14:textId="77777777" w:rsidR="00B975B3" w:rsidRDefault="00000000">
      <w:r>
        <w:t>CapNet operates as a sidecar architecture with three components:</w:t>
      </w:r>
    </w:p>
    <w:tbl>
      <w:tblPr>
        <w:tblStyle w:val="TableGrid"/>
        <w:tblW w:w="0" w:type="auto"/>
        <w:jc w:val="center"/>
        <w:tblLook w:val="04A0" w:firstRow="1" w:lastRow="0" w:firstColumn="1" w:lastColumn="0" w:noHBand="0" w:noVBand="1"/>
      </w:tblPr>
      <w:tblGrid>
        <w:gridCol w:w="2351"/>
        <w:gridCol w:w="2351"/>
        <w:gridCol w:w="2351"/>
        <w:gridCol w:w="2351"/>
      </w:tblGrid>
      <w:tr w:rsidR="00B975B3" w14:paraId="256ED044" w14:textId="77777777">
        <w:trPr>
          <w:jc w:val="center"/>
        </w:trPr>
        <w:tc>
          <w:tcPr>
            <w:tcW w:w="2351" w:type="dxa"/>
            <w:shd w:val="clear" w:color="auto" w:fill="1A1A2E"/>
          </w:tcPr>
          <w:p w14:paraId="77FAF4E0" w14:textId="77777777" w:rsidR="00B975B3" w:rsidRDefault="00000000">
            <w:r>
              <w:rPr>
                <w:b/>
                <w:color w:val="FFFFFF"/>
                <w:sz w:val="18"/>
              </w:rPr>
              <w:t>Component</w:t>
            </w:r>
          </w:p>
        </w:tc>
        <w:tc>
          <w:tcPr>
            <w:tcW w:w="2351" w:type="dxa"/>
            <w:shd w:val="clear" w:color="auto" w:fill="1A1A2E"/>
          </w:tcPr>
          <w:p w14:paraId="719132F4" w14:textId="77777777" w:rsidR="00B975B3" w:rsidRDefault="00000000">
            <w:r>
              <w:rPr>
                <w:b/>
                <w:color w:val="FFFFFF"/>
                <w:sz w:val="18"/>
              </w:rPr>
              <w:t>Role</w:t>
            </w:r>
          </w:p>
        </w:tc>
        <w:tc>
          <w:tcPr>
            <w:tcW w:w="2351" w:type="dxa"/>
            <w:shd w:val="clear" w:color="auto" w:fill="1A1A2E"/>
          </w:tcPr>
          <w:p w14:paraId="6A5CA4F6" w14:textId="77777777" w:rsidR="00B975B3" w:rsidRDefault="00000000">
            <w:r>
              <w:rPr>
                <w:b/>
                <w:color w:val="FFFFFF"/>
                <w:sz w:val="18"/>
              </w:rPr>
              <w:t>Description</w:t>
            </w:r>
          </w:p>
        </w:tc>
        <w:tc>
          <w:tcPr>
            <w:tcW w:w="2351" w:type="dxa"/>
            <w:shd w:val="clear" w:color="auto" w:fill="1A1A2E"/>
          </w:tcPr>
          <w:p w14:paraId="7F3167FA" w14:textId="77777777" w:rsidR="00B975B3" w:rsidRDefault="00000000">
            <w:r>
              <w:rPr>
                <w:b/>
                <w:color w:val="FFFFFF"/>
                <w:sz w:val="18"/>
              </w:rPr>
              <w:t>User Interaction</w:t>
            </w:r>
          </w:p>
        </w:tc>
      </w:tr>
      <w:tr w:rsidR="00B975B3" w14:paraId="1FA95A79" w14:textId="77777777">
        <w:trPr>
          <w:jc w:val="center"/>
        </w:trPr>
        <w:tc>
          <w:tcPr>
            <w:tcW w:w="2351" w:type="dxa"/>
          </w:tcPr>
          <w:p w14:paraId="273890A7" w14:textId="77777777" w:rsidR="00B975B3" w:rsidRDefault="00000000">
            <w:r>
              <w:rPr>
                <w:sz w:val="18"/>
              </w:rPr>
              <w:t>Wallet UI</w:t>
            </w:r>
            <w:r>
              <w:rPr>
                <w:sz w:val="18"/>
              </w:rPr>
              <w:br/>
              <w:t>(Chrome Extension)</w:t>
            </w:r>
          </w:p>
        </w:tc>
        <w:tc>
          <w:tcPr>
            <w:tcW w:w="2351" w:type="dxa"/>
          </w:tcPr>
          <w:p w14:paraId="4012293D" w14:textId="77777777" w:rsidR="00B975B3" w:rsidRDefault="00000000">
            <w:r>
              <w:rPr>
                <w:sz w:val="18"/>
              </w:rPr>
              <w:t>Consent Surface</w:t>
            </w:r>
          </w:p>
        </w:tc>
        <w:tc>
          <w:tcPr>
            <w:tcW w:w="2351" w:type="dxa"/>
          </w:tcPr>
          <w:p w14:paraId="13C4E972" w14:textId="77777777" w:rsidR="00B975B3" w:rsidRDefault="00000000">
            <w:r>
              <w:rPr>
                <w:sz w:val="18"/>
              </w:rPr>
              <w:t>Policy templates, capability issuance, revocation button, audit trail viewer</w:t>
            </w:r>
          </w:p>
        </w:tc>
        <w:tc>
          <w:tcPr>
            <w:tcW w:w="2351" w:type="dxa"/>
          </w:tcPr>
          <w:p w14:paraId="043C7D8E" w14:textId="77777777" w:rsidR="00B975B3" w:rsidRDefault="00000000">
            <w:r>
              <w:rPr>
                <w:sz w:val="18"/>
              </w:rPr>
              <w:t>User sets rules and monitors activity</w:t>
            </w:r>
          </w:p>
        </w:tc>
      </w:tr>
      <w:tr w:rsidR="00B975B3" w14:paraId="7267E3CA" w14:textId="77777777">
        <w:trPr>
          <w:jc w:val="center"/>
        </w:trPr>
        <w:tc>
          <w:tcPr>
            <w:tcW w:w="2351" w:type="dxa"/>
            <w:shd w:val="clear" w:color="auto" w:fill="F0F4F8"/>
          </w:tcPr>
          <w:p w14:paraId="3F009C0A" w14:textId="77777777" w:rsidR="00B975B3" w:rsidRDefault="00000000">
            <w:r>
              <w:rPr>
                <w:sz w:val="18"/>
              </w:rPr>
              <w:t>Enforcement Proxy</w:t>
            </w:r>
          </w:p>
        </w:tc>
        <w:tc>
          <w:tcPr>
            <w:tcW w:w="2351" w:type="dxa"/>
            <w:shd w:val="clear" w:color="auto" w:fill="F0F4F8"/>
          </w:tcPr>
          <w:p w14:paraId="156EFB6F" w14:textId="77777777" w:rsidR="00B975B3" w:rsidRDefault="00000000">
            <w:r>
              <w:rPr>
                <w:sz w:val="18"/>
              </w:rPr>
              <w:t>Policy Boundary</w:t>
            </w:r>
          </w:p>
        </w:tc>
        <w:tc>
          <w:tcPr>
            <w:tcW w:w="2351" w:type="dxa"/>
            <w:shd w:val="clear" w:color="auto" w:fill="F0F4F8"/>
          </w:tcPr>
          <w:p w14:paraId="5DB095F5" w14:textId="77777777" w:rsidR="00B975B3" w:rsidRDefault="00000000">
            <w:r>
              <w:rPr>
                <w:sz w:val="18"/>
              </w:rPr>
              <w:t>Validates signatures, enforces constraints (budget, vendor, category, time), emits receipts</w:t>
            </w:r>
          </w:p>
        </w:tc>
        <w:tc>
          <w:tcPr>
            <w:tcW w:w="2351" w:type="dxa"/>
            <w:shd w:val="clear" w:color="auto" w:fill="F0F4F8"/>
          </w:tcPr>
          <w:p w14:paraId="5A75C087" w14:textId="77777777" w:rsidR="00B975B3" w:rsidRDefault="00000000">
            <w:r>
              <w:rPr>
                <w:sz w:val="18"/>
              </w:rPr>
              <w:t>Invisible to user; transparent to agent</w:t>
            </w:r>
          </w:p>
        </w:tc>
      </w:tr>
      <w:tr w:rsidR="00B975B3" w14:paraId="663854D0" w14:textId="77777777">
        <w:trPr>
          <w:jc w:val="center"/>
        </w:trPr>
        <w:tc>
          <w:tcPr>
            <w:tcW w:w="2351" w:type="dxa"/>
          </w:tcPr>
          <w:p w14:paraId="169ABA0A" w14:textId="77777777" w:rsidR="00B975B3" w:rsidRDefault="00000000">
            <w:r>
              <w:rPr>
                <w:sz w:val="18"/>
              </w:rPr>
              <w:t>Resource / Merchant</w:t>
            </w:r>
          </w:p>
        </w:tc>
        <w:tc>
          <w:tcPr>
            <w:tcW w:w="2351" w:type="dxa"/>
          </w:tcPr>
          <w:p w14:paraId="48DFDCA3" w14:textId="77777777" w:rsidR="00B975B3" w:rsidRDefault="00000000">
            <w:r>
              <w:rPr>
                <w:sz w:val="18"/>
              </w:rPr>
              <w:t>Action Target</w:t>
            </w:r>
          </w:p>
        </w:tc>
        <w:tc>
          <w:tcPr>
            <w:tcW w:w="2351" w:type="dxa"/>
          </w:tcPr>
          <w:p w14:paraId="4F202C3C" w14:textId="77777777" w:rsidR="00B975B3" w:rsidRDefault="00000000">
            <w:r>
              <w:rPr>
                <w:sz w:val="18"/>
              </w:rPr>
              <w:t>The service the agent interacts with (store, API, SaaS tool)</w:t>
            </w:r>
          </w:p>
        </w:tc>
        <w:tc>
          <w:tcPr>
            <w:tcW w:w="2351" w:type="dxa"/>
          </w:tcPr>
          <w:p w14:paraId="204DDD87" w14:textId="77777777" w:rsidR="00B975B3" w:rsidRDefault="00000000">
            <w:r>
              <w:rPr>
                <w:sz w:val="18"/>
              </w:rPr>
              <w:t>No changes required; proxy handles everything</w:t>
            </w:r>
          </w:p>
        </w:tc>
      </w:tr>
      <w:tr w:rsidR="00B975B3" w14:paraId="5DC3378D" w14:textId="77777777">
        <w:trPr>
          <w:jc w:val="center"/>
        </w:trPr>
        <w:tc>
          <w:tcPr>
            <w:tcW w:w="2351" w:type="dxa"/>
            <w:shd w:val="clear" w:color="auto" w:fill="F0F4F8"/>
          </w:tcPr>
          <w:p w14:paraId="1A1AA86D" w14:textId="77777777" w:rsidR="00B975B3" w:rsidRDefault="00000000">
            <w:r>
              <w:rPr>
                <w:sz w:val="18"/>
              </w:rPr>
              <w:t>SDK</w:t>
            </w:r>
          </w:p>
        </w:tc>
        <w:tc>
          <w:tcPr>
            <w:tcW w:w="2351" w:type="dxa"/>
            <w:shd w:val="clear" w:color="auto" w:fill="F0F4F8"/>
          </w:tcPr>
          <w:p w14:paraId="0BBC108D" w14:textId="77777777" w:rsidR="00B975B3" w:rsidRDefault="00000000">
            <w:r>
              <w:rPr>
                <w:sz w:val="18"/>
              </w:rPr>
              <w:t>Agent Interface</w:t>
            </w:r>
          </w:p>
        </w:tc>
        <w:tc>
          <w:tcPr>
            <w:tcW w:w="2351" w:type="dxa"/>
            <w:shd w:val="clear" w:color="auto" w:fill="F0F4F8"/>
          </w:tcPr>
          <w:p w14:paraId="48D3B87B" w14:textId="77777777" w:rsidR="00B975B3" w:rsidRDefault="00000000">
            <w:r>
              <w:rPr>
                <w:sz w:val="18"/>
              </w:rPr>
              <w:t>Client library for agent frameworks to submit action requests through the proxy</w:t>
            </w:r>
          </w:p>
        </w:tc>
        <w:tc>
          <w:tcPr>
            <w:tcW w:w="2351" w:type="dxa"/>
            <w:shd w:val="clear" w:color="auto" w:fill="F0F4F8"/>
          </w:tcPr>
          <w:p w14:paraId="7D59168E" w14:textId="77777777" w:rsidR="00B975B3" w:rsidRDefault="00000000">
            <w:r>
              <w:rPr>
                <w:sz w:val="18"/>
              </w:rPr>
              <w:t>Developer integration point</w:t>
            </w:r>
          </w:p>
        </w:tc>
      </w:tr>
    </w:tbl>
    <w:p w14:paraId="253700B4" w14:textId="77777777" w:rsidR="00B975B3" w:rsidRDefault="00B975B3"/>
    <w:p w14:paraId="4A22C31F" w14:textId="77777777" w:rsidR="00B975B3" w:rsidRDefault="00000000">
      <w:pPr>
        <w:pBdr>
          <w:left w:val="single" w:sz="24" w:space="8" w:color="007ACC"/>
        </w:pBdr>
        <w:shd w:val="clear" w:color="auto" w:fill="F5F7FA"/>
        <w:spacing w:before="160" w:after="160"/>
        <w:ind w:left="283"/>
      </w:pPr>
      <w:r>
        <w:rPr>
          <w:b/>
          <w:color w:val="007ACC"/>
        </w:rPr>
        <w:t xml:space="preserve">Key principle: </w:t>
      </w:r>
      <w:r>
        <w:t>The proxy is the sole enforcement boundary. The agent never receives raw credentials. Even if an agent is fully compromised, it cannot exceed the bounds of its capability.</w:t>
      </w:r>
    </w:p>
    <w:p w14:paraId="32A44BE9" w14:textId="77777777" w:rsidR="00B975B3" w:rsidRDefault="00000000">
      <w:pPr>
        <w:pStyle w:val="Heading2"/>
      </w:pPr>
      <w:r>
        <w:t>What CapNet is NOT</w:t>
      </w:r>
    </w:p>
    <w:p w14:paraId="640106B4" w14:textId="77777777" w:rsidR="00B975B3" w:rsidRDefault="00000000">
      <w:r>
        <w:t>This distinction is critical. CapNet is frequently compared to existing infrastructure, but it solves a fundamentally different problem:</w:t>
      </w:r>
    </w:p>
    <w:p w14:paraId="166B1829" w14:textId="77777777" w:rsidR="00B975B3" w:rsidRDefault="00000000">
      <w:pPr>
        <w:pStyle w:val="ListBullet"/>
      </w:pPr>
      <w:r>
        <w:rPr>
          <w:b/>
        </w:rPr>
        <w:t xml:space="preserve">Not a firewall. </w:t>
      </w:r>
      <w:r>
        <w:t>A firewall monitors all traffic — yours, your agent's, everyone's. CapNet only governs the agent. The human can still do whatever they want. Buy alcohol, overspend, use any vendor. CapNet doesn't touch that.</w:t>
      </w:r>
    </w:p>
    <w:p w14:paraId="258A9E89" w14:textId="77777777" w:rsidR="00B975B3" w:rsidRDefault="00000000">
      <w:pPr>
        <w:pStyle w:val="ListBullet"/>
      </w:pPr>
      <w:r>
        <w:rPr>
          <w:b/>
        </w:rPr>
        <w:lastRenderedPageBreak/>
        <w:t xml:space="preserve">Not surveillance. </w:t>
      </w:r>
      <w:r>
        <w:t>CapNet doesn't watch your browsing, scan your data, or filter your content. It's not DLP, not parental controls, not content filtering.</w:t>
      </w:r>
    </w:p>
    <w:p w14:paraId="51F0A5BD" w14:textId="77777777" w:rsidR="00B975B3" w:rsidRDefault="00000000">
      <w:pPr>
        <w:pStyle w:val="ListBullet"/>
      </w:pPr>
      <w:r>
        <w:rPr>
          <w:b/>
        </w:rPr>
        <w:t xml:space="preserve">Not a prompt-based restriction. </w:t>
      </w:r>
      <w:r>
        <w:t>CapNet doesn't ask the AI "please don't buy alcohol." The agent can try anything it wants. The enforcement proxy is a separate service that blocks forbidden actions regardless of what the agent intends. A prompt is a suggestion. A capability is a physical boundary.</w:t>
      </w:r>
    </w:p>
    <w:p w14:paraId="181337CD" w14:textId="77777777" w:rsidR="00B975B3" w:rsidRDefault="00000000">
      <w:pPr>
        <w:pStyle w:val="ListBullet"/>
      </w:pPr>
      <w:r>
        <w:rPr>
          <w:b/>
        </w:rPr>
        <w:t xml:space="preserve">Not an access control list for humans. </w:t>
      </w:r>
      <w:r>
        <w:t>CapNet doesn't restrict the user. The user sets the policy. The user controls revocation. The user retains full authority — they're choosing how much of that authority to delegate to the agent.</w:t>
      </w:r>
    </w:p>
    <w:p w14:paraId="34507BC8" w14:textId="77777777" w:rsidR="00B975B3" w:rsidRDefault="00000000">
      <w:pPr>
        <w:pBdr>
          <w:left w:val="single" w:sz="24" w:space="8" w:color="007ACC"/>
        </w:pBdr>
        <w:shd w:val="clear" w:color="auto" w:fill="F5F7FA"/>
        <w:spacing w:before="160" w:after="160"/>
        <w:ind w:left="283"/>
      </w:pPr>
      <w:r>
        <w:rPr>
          <w:b/>
          <w:color w:val="007ACC"/>
        </w:rPr>
        <w:t xml:space="preserve">The analogy isn't a firewall — it's power of attorney with limits. </w:t>
      </w:r>
      <w:r>
        <w:t>You authorize someone to act on your behalf, but only within specific bounds, and you can revoke it instantly. CapNet is a fence for the agent, not a cage for the user.</w:t>
      </w:r>
    </w:p>
    <w:p w14:paraId="0EA96600" w14:textId="77777777" w:rsidR="00B975B3" w:rsidRDefault="00000000">
      <w:pPr>
        <w:pStyle w:val="Heading2"/>
      </w:pPr>
      <w:r>
        <w:t>The Demo Story — 5 Steps</w:t>
      </w:r>
    </w:p>
    <w:p w14:paraId="13BAC646" w14:textId="77777777" w:rsidR="00B975B3" w:rsidRDefault="00000000">
      <w:r>
        <w:t>CapNet's value becomes obvious in a 2-minute demonstration:</w:t>
      </w:r>
    </w:p>
    <w:p w14:paraId="7F552EB6" w14:textId="77777777" w:rsidR="00B975B3" w:rsidRDefault="00000000">
      <w:pPr>
        <w:pStyle w:val="ListBullet"/>
      </w:pPr>
      <w:r>
        <w:rPr>
          <w:b/>
        </w:rPr>
        <w:t>1. User sets policy:</w:t>
      </w:r>
      <w:r>
        <w:t>"Groceries, $200 max, block alcohol" — via a simple template in the wallet UI.</w:t>
      </w:r>
    </w:p>
    <w:p w14:paraId="01EE00AB" w14:textId="77777777" w:rsidR="00B975B3" w:rsidRDefault="00000000">
      <w:pPr>
        <w:pStyle w:val="ListBullet"/>
      </w:pPr>
      <w:r>
        <w:rPr>
          <w:b/>
        </w:rPr>
        <w:t>2. System mints capability:</w:t>
      </w:r>
      <w:r>
        <w:t>A cryptographically signed, time-bounded, executor-bound permission is issued.</w:t>
      </w:r>
    </w:p>
    <w:p w14:paraId="229C6009" w14:textId="77777777" w:rsidR="00B975B3" w:rsidRDefault="00000000">
      <w:pPr>
        <w:pStyle w:val="ListBullet"/>
      </w:pPr>
      <w:r>
        <w:rPr>
          <w:b/>
        </w:rPr>
        <w:t>3. Agent shops:</w:t>
      </w:r>
      <w:r>
        <w:t>The agent browses a catalog and checks out. The proxy verifies constraints and allows it.</w:t>
      </w:r>
    </w:p>
    <w:p w14:paraId="641D10C9" w14:textId="77777777" w:rsidR="00B975B3" w:rsidRDefault="00000000">
      <w:pPr>
        <w:pStyle w:val="ListBullet"/>
      </w:pPr>
      <w:r>
        <w:rPr>
          <w:b/>
        </w:rPr>
        <w:t>4. Agent tries forbidden item:</w:t>
      </w:r>
      <w:r>
        <w:t>The agent attempts to buy wine. Blocked instantly with a clear reason: "Category blocked: alcohol."</w:t>
      </w:r>
    </w:p>
    <w:p w14:paraId="4A19E5DB" w14:textId="77777777" w:rsidR="00B975B3" w:rsidRDefault="00000000">
      <w:pPr>
        <w:pStyle w:val="ListBullet"/>
      </w:pPr>
      <w:r>
        <w:rPr>
          <w:b/>
        </w:rPr>
        <w:t>5. User revokes:</w:t>
      </w:r>
      <w:r>
        <w:t>One click. All further agent actions are denied immediately. Full audit trail is available.</w:t>
      </w:r>
    </w:p>
    <w:p w14:paraId="5E93DF8B" w14:textId="77777777" w:rsidR="00B975B3" w:rsidRDefault="00B975B3"/>
    <w:p w14:paraId="69F3C14B" w14:textId="77777777" w:rsidR="00B975B3" w:rsidRDefault="00000000">
      <w:pPr>
        <w:pStyle w:val="Heading2"/>
      </w:pPr>
      <w:r>
        <w:t>What Makes CapNet Different from OAuth / IAM</w:t>
      </w:r>
    </w:p>
    <w:tbl>
      <w:tblPr>
        <w:tblStyle w:val="TableGrid"/>
        <w:tblW w:w="0" w:type="auto"/>
        <w:jc w:val="center"/>
        <w:tblLook w:val="04A0" w:firstRow="1" w:lastRow="0" w:firstColumn="1" w:lastColumn="0" w:noHBand="0" w:noVBand="1"/>
      </w:tblPr>
      <w:tblGrid>
        <w:gridCol w:w="2351"/>
        <w:gridCol w:w="2351"/>
        <w:gridCol w:w="2351"/>
        <w:gridCol w:w="2351"/>
      </w:tblGrid>
      <w:tr w:rsidR="00B975B3" w14:paraId="05BBF4B3" w14:textId="77777777">
        <w:trPr>
          <w:jc w:val="center"/>
        </w:trPr>
        <w:tc>
          <w:tcPr>
            <w:tcW w:w="2351" w:type="dxa"/>
            <w:shd w:val="clear" w:color="auto" w:fill="1A1A2E"/>
          </w:tcPr>
          <w:p w14:paraId="474B465E" w14:textId="77777777" w:rsidR="00B975B3" w:rsidRDefault="00000000">
            <w:r>
              <w:rPr>
                <w:b/>
                <w:color w:val="FFFFFF"/>
                <w:sz w:val="18"/>
              </w:rPr>
              <w:t>Feature</w:t>
            </w:r>
          </w:p>
        </w:tc>
        <w:tc>
          <w:tcPr>
            <w:tcW w:w="2351" w:type="dxa"/>
            <w:shd w:val="clear" w:color="auto" w:fill="1A1A2E"/>
          </w:tcPr>
          <w:p w14:paraId="2DD7621C" w14:textId="77777777" w:rsidR="00B975B3" w:rsidRDefault="00000000">
            <w:r>
              <w:rPr>
                <w:b/>
                <w:color w:val="FFFFFF"/>
                <w:sz w:val="18"/>
              </w:rPr>
              <w:t>OAuth / API Keys</w:t>
            </w:r>
          </w:p>
        </w:tc>
        <w:tc>
          <w:tcPr>
            <w:tcW w:w="2351" w:type="dxa"/>
            <w:shd w:val="clear" w:color="auto" w:fill="1A1A2E"/>
          </w:tcPr>
          <w:p w14:paraId="3ADB9D78" w14:textId="77777777" w:rsidR="00B975B3" w:rsidRDefault="00000000">
            <w:r>
              <w:rPr>
                <w:b/>
                <w:color w:val="FFFFFF"/>
                <w:sz w:val="18"/>
              </w:rPr>
              <w:t>IAM / RBAC</w:t>
            </w:r>
          </w:p>
        </w:tc>
        <w:tc>
          <w:tcPr>
            <w:tcW w:w="2351" w:type="dxa"/>
            <w:shd w:val="clear" w:color="auto" w:fill="1A1A2E"/>
          </w:tcPr>
          <w:p w14:paraId="1634E182" w14:textId="77777777" w:rsidR="00B975B3" w:rsidRDefault="00000000">
            <w:r>
              <w:rPr>
                <w:b/>
                <w:color w:val="FFFFFF"/>
                <w:sz w:val="18"/>
              </w:rPr>
              <w:t>CapNet</w:t>
            </w:r>
          </w:p>
        </w:tc>
      </w:tr>
      <w:tr w:rsidR="00B975B3" w14:paraId="05B4B76C" w14:textId="77777777">
        <w:trPr>
          <w:jc w:val="center"/>
        </w:trPr>
        <w:tc>
          <w:tcPr>
            <w:tcW w:w="2351" w:type="dxa"/>
          </w:tcPr>
          <w:p w14:paraId="16A71A8C" w14:textId="77777777" w:rsidR="00B975B3" w:rsidRDefault="00000000">
            <w:r>
              <w:rPr>
                <w:sz w:val="18"/>
              </w:rPr>
              <w:t>Primary question</w:t>
            </w:r>
          </w:p>
        </w:tc>
        <w:tc>
          <w:tcPr>
            <w:tcW w:w="2351" w:type="dxa"/>
          </w:tcPr>
          <w:p w14:paraId="23B22415" w14:textId="77777777" w:rsidR="00B975B3" w:rsidRDefault="00000000">
            <w:r>
              <w:rPr>
                <w:sz w:val="18"/>
              </w:rPr>
              <w:t>"Who is this?"</w:t>
            </w:r>
          </w:p>
        </w:tc>
        <w:tc>
          <w:tcPr>
            <w:tcW w:w="2351" w:type="dxa"/>
          </w:tcPr>
          <w:p w14:paraId="041F0E74" w14:textId="77777777" w:rsidR="00B975B3" w:rsidRDefault="00000000">
            <w:r>
              <w:rPr>
                <w:sz w:val="18"/>
              </w:rPr>
              <w:t>"What role does this have?"</w:t>
            </w:r>
          </w:p>
        </w:tc>
        <w:tc>
          <w:tcPr>
            <w:tcW w:w="2351" w:type="dxa"/>
          </w:tcPr>
          <w:p w14:paraId="367A1CEE" w14:textId="77777777" w:rsidR="00B975B3" w:rsidRDefault="00000000">
            <w:r>
              <w:rPr>
                <w:sz w:val="18"/>
              </w:rPr>
              <w:t>"What can this agent do right now?"</w:t>
            </w:r>
          </w:p>
        </w:tc>
      </w:tr>
      <w:tr w:rsidR="00B975B3" w14:paraId="181DC884" w14:textId="77777777">
        <w:trPr>
          <w:jc w:val="center"/>
        </w:trPr>
        <w:tc>
          <w:tcPr>
            <w:tcW w:w="2351" w:type="dxa"/>
            <w:shd w:val="clear" w:color="auto" w:fill="F0F4F8"/>
          </w:tcPr>
          <w:p w14:paraId="00ED5F5D" w14:textId="77777777" w:rsidR="00B975B3" w:rsidRDefault="00000000">
            <w:r>
              <w:rPr>
                <w:sz w:val="18"/>
              </w:rPr>
              <w:t>Scope granularity</w:t>
            </w:r>
          </w:p>
        </w:tc>
        <w:tc>
          <w:tcPr>
            <w:tcW w:w="2351" w:type="dxa"/>
            <w:shd w:val="clear" w:color="auto" w:fill="F0F4F8"/>
          </w:tcPr>
          <w:p w14:paraId="2D701DF2" w14:textId="77777777" w:rsidR="00B975B3" w:rsidRDefault="00000000">
            <w:r>
              <w:rPr>
                <w:sz w:val="18"/>
              </w:rPr>
              <w:t>Broad (read, write)</w:t>
            </w:r>
          </w:p>
        </w:tc>
        <w:tc>
          <w:tcPr>
            <w:tcW w:w="2351" w:type="dxa"/>
            <w:shd w:val="clear" w:color="auto" w:fill="F0F4F8"/>
          </w:tcPr>
          <w:p w14:paraId="4139985E" w14:textId="77777777" w:rsidR="00B975B3" w:rsidRDefault="00000000">
            <w:r>
              <w:rPr>
                <w:sz w:val="18"/>
              </w:rPr>
              <w:t>Role-based</w:t>
            </w:r>
          </w:p>
        </w:tc>
        <w:tc>
          <w:tcPr>
            <w:tcW w:w="2351" w:type="dxa"/>
            <w:shd w:val="clear" w:color="auto" w:fill="F0F4F8"/>
          </w:tcPr>
          <w:p w14:paraId="5997301E" w14:textId="77777777" w:rsidR="00B975B3" w:rsidRDefault="00000000">
            <w:r>
              <w:rPr>
                <w:sz w:val="18"/>
              </w:rPr>
              <w:t>Fine-grained (budget, vendor, category, time)</w:t>
            </w:r>
          </w:p>
        </w:tc>
      </w:tr>
      <w:tr w:rsidR="00B975B3" w14:paraId="249FAF21" w14:textId="77777777">
        <w:trPr>
          <w:jc w:val="center"/>
        </w:trPr>
        <w:tc>
          <w:tcPr>
            <w:tcW w:w="2351" w:type="dxa"/>
          </w:tcPr>
          <w:p w14:paraId="49A22CB8" w14:textId="77777777" w:rsidR="00B975B3" w:rsidRDefault="00000000">
            <w:r>
              <w:rPr>
                <w:sz w:val="18"/>
              </w:rPr>
              <w:t>Revocation speed</w:t>
            </w:r>
          </w:p>
        </w:tc>
        <w:tc>
          <w:tcPr>
            <w:tcW w:w="2351" w:type="dxa"/>
          </w:tcPr>
          <w:p w14:paraId="6D9A7498" w14:textId="77777777" w:rsidR="00B975B3" w:rsidRDefault="00000000">
            <w:r>
              <w:rPr>
                <w:sz w:val="18"/>
              </w:rPr>
              <w:t>Token expiry (minutes-hours)</w:t>
            </w:r>
          </w:p>
        </w:tc>
        <w:tc>
          <w:tcPr>
            <w:tcW w:w="2351" w:type="dxa"/>
          </w:tcPr>
          <w:p w14:paraId="5977DEAF" w14:textId="77777777" w:rsidR="00B975B3" w:rsidRDefault="00000000">
            <w:r>
              <w:rPr>
                <w:sz w:val="18"/>
              </w:rPr>
              <w:t>Policy propagation (minutes)</w:t>
            </w:r>
          </w:p>
        </w:tc>
        <w:tc>
          <w:tcPr>
            <w:tcW w:w="2351" w:type="dxa"/>
          </w:tcPr>
          <w:p w14:paraId="66A6B5F7" w14:textId="77777777" w:rsidR="00B975B3" w:rsidRDefault="00000000">
            <w:r>
              <w:rPr>
                <w:sz w:val="18"/>
              </w:rPr>
              <w:t>Instant (proxy-enforced)</w:t>
            </w:r>
          </w:p>
        </w:tc>
      </w:tr>
      <w:tr w:rsidR="00B975B3" w14:paraId="5718BC7E" w14:textId="77777777">
        <w:trPr>
          <w:jc w:val="center"/>
        </w:trPr>
        <w:tc>
          <w:tcPr>
            <w:tcW w:w="2351" w:type="dxa"/>
            <w:shd w:val="clear" w:color="auto" w:fill="F0F4F8"/>
          </w:tcPr>
          <w:p w14:paraId="1D0E5C22" w14:textId="77777777" w:rsidR="00B975B3" w:rsidRDefault="00000000">
            <w:r>
              <w:rPr>
                <w:sz w:val="18"/>
              </w:rPr>
              <w:t>Audit trail</w:t>
            </w:r>
          </w:p>
        </w:tc>
        <w:tc>
          <w:tcPr>
            <w:tcW w:w="2351" w:type="dxa"/>
            <w:shd w:val="clear" w:color="auto" w:fill="F0F4F8"/>
          </w:tcPr>
          <w:p w14:paraId="4AF14158" w14:textId="77777777" w:rsidR="00B975B3" w:rsidRDefault="00000000">
            <w:r>
              <w:rPr>
                <w:sz w:val="18"/>
              </w:rPr>
              <w:t>Access logs</w:t>
            </w:r>
          </w:p>
        </w:tc>
        <w:tc>
          <w:tcPr>
            <w:tcW w:w="2351" w:type="dxa"/>
            <w:shd w:val="clear" w:color="auto" w:fill="F0F4F8"/>
          </w:tcPr>
          <w:p w14:paraId="2464A144" w14:textId="77777777" w:rsidR="00B975B3" w:rsidRDefault="00000000">
            <w:r>
              <w:rPr>
                <w:sz w:val="18"/>
              </w:rPr>
              <w:t>Permission change logs</w:t>
            </w:r>
          </w:p>
        </w:tc>
        <w:tc>
          <w:tcPr>
            <w:tcW w:w="2351" w:type="dxa"/>
            <w:shd w:val="clear" w:color="auto" w:fill="F0F4F8"/>
          </w:tcPr>
          <w:p w14:paraId="438B6E71" w14:textId="77777777" w:rsidR="00B975B3" w:rsidRDefault="00000000">
            <w:r>
              <w:rPr>
                <w:sz w:val="18"/>
              </w:rPr>
              <w:t>Per-action receipts with denial reasons</w:t>
            </w:r>
          </w:p>
        </w:tc>
      </w:tr>
      <w:tr w:rsidR="00B975B3" w14:paraId="2FEA2AF8" w14:textId="77777777">
        <w:trPr>
          <w:jc w:val="center"/>
        </w:trPr>
        <w:tc>
          <w:tcPr>
            <w:tcW w:w="2351" w:type="dxa"/>
          </w:tcPr>
          <w:p w14:paraId="6B0406A3" w14:textId="77777777" w:rsidR="00B975B3" w:rsidRDefault="00000000">
            <w:r>
              <w:rPr>
                <w:sz w:val="18"/>
              </w:rPr>
              <w:t>Budget enforcement</w:t>
            </w:r>
          </w:p>
        </w:tc>
        <w:tc>
          <w:tcPr>
            <w:tcW w:w="2351" w:type="dxa"/>
          </w:tcPr>
          <w:p w14:paraId="147F8564" w14:textId="77777777" w:rsidR="00B975B3" w:rsidRDefault="00000000">
            <w:r>
              <w:rPr>
                <w:sz w:val="18"/>
              </w:rPr>
              <w:t>Not supported</w:t>
            </w:r>
          </w:p>
        </w:tc>
        <w:tc>
          <w:tcPr>
            <w:tcW w:w="2351" w:type="dxa"/>
          </w:tcPr>
          <w:p w14:paraId="7B2D0FA3" w14:textId="77777777" w:rsidR="00B975B3" w:rsidRDefault="00000000">
            <w:r>
              <w:rPr>
                <w:sz w:val="18"/>
              </w:rPr>
              <w:t>Not supported</w:t>
            </w:r>
          </w:p>
        </w:tc>
        <w:tc>
          <w:tcPr>
            <w:tcW w:w="2351" w:type="dxa"/>
          </w:tcPr>
          <w:p w14:paraId="0ABDD6E8" w14:textId="77777777" w:rsidR="00B975B3" w:rsidRDefault="00000000">
            <w:r>
              <w:rPr>
                <w:sz w:val="18"/>
              </w:rPr>
              <w:t>Native (max_amount_cents)</w:t>
            </w:r>
          </w:p>
        </w:tc>
      </w:tr>
      <w:tr w:rsidR="00B975B3" w14:paraId="4B008F14" w14:textId="77777777">
        <w:trPr>
          <w:jc w:val="center"/>
        </w:trPr>
        <w:tc>
          <w:tcPr>
            <w:tcW w:w="2351" w:type="dxa"/>
            <w:shd w:val="clear" w:color="auto" w:fill="F0F4F8"/>
          </w:tcPr>
          <w:p w14:paraId="457F37C5" w14:textId="77777777" w:rsidR="00B975B3" w:rsidRDefault="00000000">
            <w:r>
              <w:rPr>
                <w:sz w:val="18"/>
              </w:rPr>
              <w:t>Category blocking</w:t>
            </w:r>
          </w:p>
        </w:tc>
        <w:tc>
          <w:tcPr>
            <w:tcW w:w="2351" w:type="dxa"/>
            <w:shd w:val="clear" w:color="auto" w:fill="F0F4F8"/>
          </w:tcPr>
          <w:p w14:paraId="3C8B6BF0" w14:textId="77777777" w:rsidR="00B975B3" w:rsidRDefault="00000000">
            <w:r>
              <w:rPr>
                <w:sz w:val="18"/>
              </w:rPr>
              <w:t>Not supported</w:t>
            </w:r>
          </w:p>
        </w:tc>
        <w:tc>
          <w:tcPr>
            <w:tcW w:w="2351" w:type="dxa"/>
            <w:shd w:val="clear" w:color="auto" w:fill="F0F4F8"/>
          </w:tcPr>
          <w:p w14:paraId="4BB8BB31" w14:textId="77777777" w:rsidR="00B975B3" w:rsidRDefault="00000000">
            <w:r>
              <w:rPr>
                <w:sz w:val="18"/>
              </w:rPr>
              <w:t>Not supported</w:t>
            </w:r>
          </w:p>
        </w:tc>
        <w:tc>
          <w:tcPr>
            <w:tcW w:w="2351" w:type="dxa"/>
            <w:shd w:val="clear" w:color="auto" w:fill="F0F4F8"/>
          </w:tcPr>
          <w:p w14:paraId="08F21AF3" w14:textId="77777777" w:rsidR="00B975B3" w:rsidRDefault="00000000">
            <w:r>
              <w:rPr>
                <w:sz w:val="18"/>
              </w:rPr>
              <w:t>Native (blocked_categories)</w:t>
            </w:r>
          </w:p>
        </w:tc>
      </w:tr>
      <w:tr w:rsidR="00B975B3" w14:paraId="61086C85" w14:textId="77777777">
        <w:trPr>
          <w:jc w:val="center"/>
        </w:trPr>
        <w:tc>
          <w:tcPr>
            <w:tcW w:w="2351" w:type="dxa"/>
          </w:tcPr>
          <w:p w14:paraId="6F7DD1F2" w14:textId="77777777" w:rsidR="00B975B3" w:rsidRDefault="00000000">
            <w:r>
              <w:rPr>
                <w:sz w:val="18"/>
              </w:rPr>
              <w:lastRenderedPageBreak/>
              <w:t>Delegation control</w:t>
            </w:r>
          </w:p>
        </w:tc>
        <w:tc>
          <w:tcPr>
            <w:tcW w:w="2351" w:type="dxa"/>
          </w:tcPr>
          <w:p w14:paraId="48EC2F65" w14:textId="77777777" w:rsidR="00B975B3" w:rsidRDefault="00000000">
            <w:r>
              <w:rPr>
                <w:sz w:val="18"/>
              </w:rPr>
              <w:t>No attenuation</w:t>
            </w:r>
          </w:p>
        </w:tc>
        <w:tc>
          <w:tcPr>
            <w:tcW w:w="2351" w:type="dxa"/>
          </w:tcPr>
          <w:p w14:paraId="27E3008C" w14:textId="77777777" w:rsidR="00B975B3" w:rsidRDefault="00000000">
            <w:r>
              <w:rPr>
                <w:sz w:val="18"/>
              </w:rPr>
              <w:t>Role inheritance</w:t>
            </w:r>
          </w:p>
        </w:tc>
        <w:tc>
          <w:tcPr>
            <w:tcW w:w="2351" w:type="dxa"/>
          </w:tcPr>
          <w:p w14:paraId="4A98BFF1" w14:textId="77777777" w:rsidR="00B975B3" w:rsidRDefault="00000000">
            <w:r>
              <w:rPr>
                <w:sz w:val="18"/>
              </w:rPr>
              <w:t>Monotone reduction (can only shrink)</w:t>
            </w:r>
          </w:p>
        </w:tc>
      </w:tr>
      <w:tr w:rsidR="00B975B3" w14:paraId="191C52F2" w14:textId="77777777">
        <w:trPr>
          <w:jc w:val="center"/>
        </w:trPr>
        <w:tc>
          <w:tcPr>
            <w:tcW w:w="2351" w:type="dxa"/>
            <w:shd w:val="clear" w:color="auto" w:fill="F0F4F8"/>
          </w:tcPr>
          <w:p w14:paraId="1B3820B5" w14:textId="77777777" w:rsidR="00B975B3" w:rsidRDefault="00000000">
            <w:r>
              <w:rPr>
                <w:sz w:val="18"/>
              </w:rPr>
              <w:t>Agent awareness</w:t>
            </w:r>
          </w:p>
        </w:tc>
        <w:tc>
          <w:tcPr>
            <w:tcW w:w="2351" w:type="dxa"/>
            <w:shd w:val="clear" w:color="auto" w:fill="F0F4F8"/>
          </w:tcPr>
          <w:p w14:paraId="534B72EE" w14:textId="77777777" w:rsidR="00B975B3" w:rsidRDefault="00000000">
            <w:r>
              <w:rPr>
                <w:sz w:val="18"/>
              </w:rPr>
              <w:t>Not designed for agents</w:t>
            </w:r>
          </w:p>
        </w:tc>
        <w:tc>
          <w:tcPr>
            <w:tcW w:w="2351" w:type="dxa"/>
            <w:shd w:val="clear" w:color="auto" w:fill="F0F4F8"/>
          </w:tcPr>
          <w:p w14:paraId="1084F0A0" w14:textId="77777777" w:rsidR="00B975B3" w:rsidRDefault="00000000">
            <w:r>
              <w:rPr>
                <w:sz w:val="18"/>
              </w:rPr>
              <w:t>Not designed for agents</w:t>
            </w:r>
          </w:p>
        </w:tc>
        <w:tc>
          <w:tcPr>
            <w:tcW w:w="2351" w:type="dxa"/>
            <w:shd w:val="clear" w:color="auto" w:fill="F0F4F8"/>
          </w:tcPr>
          <w:p w14:paraId="570FEDA2" w14:textId="77777777" w:rsidR="00B975B3" w:rsidRDefault="00000000">
            <w:r>
              <w:rPr>
                <w:sz w:val="18"/>
              </w:rPr>
              <w:t>Built for agent-first workflows</w:t>
            </w:r>
          </w:p>
        </w:tc>
      </w:tr>
    </w:tbl>
    <w:p w14:paraId="6EA6C163" w14:textId="77777777" w:rsidR="00B975B3" w:rsidRDefault="00000000">
      <w:r>
        <w:br w:type="page"/>
      </w:r>
    </w:p>
    <w:p w14:paraId="0E55EB01" w14:textId="77777777" w:rsidR="00B975B3" w:rsidRDefault="00000000">
      <w:pPr>
        <w:pStyle w:val="Heading1"/>
      </w:pPr>
      <w:r>
        <w:lastRenderedPageBreak/>
        <w:t>4. Technology Deep-Dive</w:t>
      </w:r>
    </w:p>
    <w:p w14:paraId="1125388B" w14:textId="77777777" w:rsidR="00B975B3" w:rsidRDefault="00000000">
      <w:r>
        <w:t>This section is for technical collaborators, engineers, and security-minded investors who want to understand how CapNet works under the hood.</w:t>
      </w:r>
    </w:p>
    <w:p w14:paraId="5BF6E24B" w14:textId="77777777" w:rsidR="00B975B3" w:rsidRDefault="00000000">
      <w:pPr>
        <w:pStyle w:val="Heading2"/>
      </w:pPr>
      <w:r>
        <w:t>Cryptographic Foundation</w:t>
      </w:r>
    </w:p>
    <w:p w14:paraId="2954411F" w14:textId="77777777" w:rsidR="00B975B3" w:rsidRDefault="00000000">
      <w:pPr>
        <w:pStyle w:val="ListBullet"/>
      </w:pPr>
      <w:r>
        <w:t>All capabilities are signed using Ed25519 with domain separation prefixes, preventing cross-protocol signature reuse.</w:t>
      </w:r>
    </w:p>
    <w:p w14:paraId="20530EFE" w14:textId="77777777" w:rsidR="00B975B3" w:rsidRDefault="00000000">
      <w:pPr>
        <w:pStyle w:val="ListBullet"/>
      </w:pPr>
      <w:r>
        <w:t>Canonical JSON serialization (deterministic key ordering) ensures signature stability across implementations.</w:t>
      </w:r>
    </w:p>
    <w:p w14:paraId="2D72D9C0" w14:textId="77777777" w:rsidR="00B975B3" w:rsidRDefault="00000000">
      <w:pPr>
        <w:pStyle w:val="ListBullet"/>
      </w:pPr>
      <w:r>
        <w:t>Browser-safe base64 encoding works identically in Node.js and Chrome extension environments.</w:t>
      </w:r>
    </w:p>
    <w:p w14:paraId="2A186C6C" w14:textId="77777777" w:rsidR="00B975B3" w:rsidRDefault="00000000">
      <w:pPr>
        <w:pStyle w:val="ListBullet"/>
      </w:pPr>
      <w:r>
        <w:t>Key length validation (32-byte public keys, 64-byte signatures) prevents malformed input.</w:t>
      </w:r>
    </w:p>
    <w:p w14:paraId="060444A1" w14:textId="77777777" w:rsidR="00B975B3" w:rsidRDefault="00000000">
      <w:pPr>
        <w:pStyle w:val="Heading2"/>
      </w:pPr>
      <w:r>
        <w:t>CapDoc v0.1 — The Capability Object</w:t>
      </w:r>
    </w:p>
    <w:p w14:paraId="6CC97C59" w14:textId="77777777" w:rsidR="00B975B3" w:rsidRDefault="00000000">
      <w:r>
        <w:t>Every capability is a CapDoc — a JSON object containing:</w:t>
      </w:r>
    </w:p>
    <w:tbl>
      <w:tblPr>
        <w:tblStyle w:val="TableGrid"/>
        <w:tblW w:w="0" w:type="auto"/>
        <w:jc w:val="center"/>
        <w:tblLook w:val="04A0" w:firstRow="1" w:lastRow="0" w:firstColumn="1" w:lastColumn="0" w:noHBand="0" w:noVBand="1"/>
      </w:tblPr>
      <w:tblGrid>
        <w:gridCol w:w="3135"/>
        <w:gridCol w:w="3135"/>
        <w:gridCol w:w="3135"/>
      </w:tblGrid>
      <w:tr w:rsidR="00B975B3" w14:paraId="13D4B40D" w14:textId="77777777">
        <w:trPr>
          <w:jc w:val="center"/>
        </w:trPr>
        <w:tc>
          <w:tcPr>
            <w:tcW w:w="3135" w:type="dxa"/>
            <w:shd w:val="clear" w:color="auto" w:fill="1A1A2E"/>
          </w:tcPr>
          <w:p w14:paraId="08B45474" w14:textId="77777777" w:rsidR="00B975B3" w:rsidRDefault="00000000">
            <w:r>
              <w:rPr>
                <w:b/>
                <w:color w:val="FFFFFF"/>
                <w:sz w:val="18"/>
              </w:rPr>
              <w:t>Field</w:t>
            </w:r>
          </w:p>
        </w:tc>
        <w:tc>
          <w:tcPr>
            <w:tcW w:w="3135" w:type="dxa"/>
            <w:shd w:val="clear" w:color="auto" w:fill="1A1A2E"/>
          </w:tcPr>
          <w:p w14:paraId="09188BD5" w14:textId="77777777" w:rsidR="00B975B3" w:rsidRDefault="00000000">
            <w:r>
              <w:rPr>
                <w:b/>
                <w:color w:val="FFFFFF"/>
                <w:sz w:val="18"/>
              </w:rPr>
              <w:t>Type</w:t>
            </w:r>
          </w:p>
        </w:tc>
        <w:tc>
          <w:tcPr>
            <w:tcW w:w="3135" w:type="dxa"/>
            <w:shd w:val="clear" w:color="auto" w:fill="1A1A2E"/>
          </w:tcPr>
          <w:p w14:paraId="0DB92BDF" w14:textId="77777777" w:rsidR="00B975B3" w:rsidRDefault="00000000">
            <w:r>
              <w:rPr>
                <w:b/>
                <w:color w:val="FFFFFF"/>
                <w:sz w:val="18"/>
              </w:rPr>
              <w:t>Purpose</w:t>
            </w:r>
          </w:p>
        </w:tc>
      </w:tr>
      <w:tr w:rsidR="00B975B3" w14:paraId="4C364C42" w14:textId="77777777">
        <w:trPr>
          <w:jc w:val="center"/>
        </w:trPr>
        <w:tc>
          <w:tcPr>
            <w:tcW w:w="3135" w:type="dxa"/>
          </w:tcPr>
          <w:p w14:paraId="620C0660" w14:textId="77777777" w:rsidR="00B975B3" w:rsidRDefault="00000000">
            <w:r>
              <w:rPr>
                <w:sz w:val="18"/>
              </w:rPr>
              <w:t>version</w:t>
            </w:r>
          </w:p>
        </w:tc>
        <w:tc>
          <w:tcPr>
            <w:tcW w:w="3135" w:type="dxa"/>
          </w:tcPr>
          <w:p w14:paraId="025D7ECD" w14:textId="77777777" w:rsidR="00B975B3" w:rsidRDefault="00000000">
            <w:r>
              <w:rPr>
                <w:sz w:val="18"/>
              </w:rPr>
              <w:t>"capdoc/0.1"</w:t>
            </w:r>
          </w:p>
        </w:tc>
        <w:tc>
          <w:tcPr>
            <w:tcW w:w="3135" w:type="dxa"/>
          </w:tcPr>
          <w:p w14:paraId="57D61D7E" w14:textId="77777777" w:rsidR="00B975B3" w:rsidRDefault="00000000">
            <w:r>
              <w:rPr>
                <w:sz w:val="18"/>
              </w:rPr>
              <w:t>Schema version for forward compatibility</w:t>
            </w:r>
          </w:p>
        </w:tc>
      </w:tr>
      <w:tr w:rsidR="00B975B3" w14:paraId="60F77BD5" w14:textId="77777777">
        <w:trPr>
          <w:jc w:val="center"/>
        </w:trPr>
        <w:tc>
          <w:tcPr>
            <w:tcW w:w="3135" w:type="dxa"/>
            <w:shd w:val="clear" w:color="auto" w:fill="F0F4F8"/>
          </w:tcPr>
          <w:p w14:paraId="5A185684" w14:textId="77777777" w:rsidR="00B975B3" w:rsidRDefault="00000000">
            <w:r>
              <w:rPr>
                <w:sz w:val="18"/>
              </w:rPr>
              <w:t>cap_id</w:t>
            </w:r>
          </w:p>
        </w:tc>
        <w:tc>
          <w:tcPr>
            <w:tcW w:w="3135" w:type="dxa"/>
            <w:shd w:val="clear" w:color="auto" w:fill="F0F4F8"/>
          </w:tcPr>
          <w:p w14:paraId="72BBFE49" w14:textId="77777777" w:rsidR="00B975B3" w:rsidRDefault="00000000">
            <w:r>
              <w:rPr>
                <w:sz w:val="18"/>
              </w:rPr>
              <w:t>string</w:t>
            </w:r>
          </w:p>
        </w:tc>
        <w:tc>
          <w:tcPr>
            <w:tcW w:w="3135" w:type="dxa"/>
            <w:shd w:val="clear" w:color="auto" w:fill="F0F4F8"/>
          </w:tcPr>
          <w:p w14:paraId="31172BC9" w14:textId="77777777" w:rsidR="00B975B3" w:rsidRDefault="00000000">
            <w:r>
              <w:rPr>
                <w:sz w:val="18"/>
              </w:rPr>
              <w:t>Unique identifier (cap_&lt;timestamp&gt;_&lt;rand&gt;)</w:t>
            </w:r>
          </w:p>
        </w:tc>
      </w:tr>
      <w:tr w:rsidR="00B975B3" w14:paraId="4316294E" w14:textId="77777777">
        <w:trPr>
          <w:jc w:val="center"/>
        </w:trPr>
        <w:tc>
          <w:tcPr>
            <w:tcW w:w="3135" w:type="dxa"/>
          </w:tcPr>
          <w:p w14:paraId="115694F7" w14:textId="77777777" w:rsidR="00B975B3" w:rsidRDefault="00000000">
            <w:r>
              <w:rPr>
                <w:sz w:val="18"/>
              </w:rPr>
              <w:t>issuer</w:t>
            </w:r>
          </w:p>
        </w:tc>
        <w:tc>
          <w:tcPr>
            <w:tcW w:w="3135" w:type="dxa"/>
          </w:tcPr>
          <w:p w14:paraId="419D8180" w14:textId="77777777" w:rsidR="00B975B3" w:rsidRDefault="00000000">
            <w:r>
              <w:rPr>
                <w:sz w:val="18"/>
              </w:rPr>
              <w:t>object</w:t>
            </w:r>
          </w:p>
        </w:tc>
        <w:tc>
          <w:tcPr>
            <w:tcW w:w="3135" w:type="dxa"/>
          </w:tcPr>
          <w:p w14:paraId="527DE710" w14:textId="77777777" w:rsidR="00B975B3" w:rsidRDefault="00000000">
            <w:r>
              <w:rPr>
                <w:sz w:val="18"/>
              </w:rPr>
              <w:t>Issuer identity and Ed25519 public key</w:t>
            </w:r>
          </w:p>
        </w:tc>
      </w:tr>
      <w:tr w:rsidR="00B975B3" w14:paraId="29A72D66" w14:textId="77777777">
        <w:trPr>
          <w:jc w:val="center"/>
        </w:trPr>
        <w:tc>
          <w:tcPr>
            <w:tcW w:w="3135" w:type="dxa"/>
            <w:shd w:val="clear" w:color="auto" w:fill="F0F4F8"/>
          </w:tcPr>
          <w:p w14:paraId="443B5CAB" w14:textId="77777777" w:rsidR="00B975B3" w:rsidRDefault="00000000">
            <w:r>
              <w:rPr>
                <w:sz w:val="18"/>
              </w:rPr>
              <w:t>executor</w:t>
            </w:r>
          </w:p>
        </w:tc>
        <w:tc>
          <w:tcPr>
            <w:tcW w:w="3135" w:type="dxa"/>
            <w:shd w:val="clear" w:color="auto" w:fill="F0F4F8"/>
          </w:tcPr>
          <w:p w14:paraId="345EE2F7" w14:textId="77777777" w:rsidR="00B975B3" w:rsidRDefault="00000000">
            <w:r>
              <w:rPr>
                <w:sz w:val="18"/>
              </w:rPr>
              <w:t>object</w:t>
            </w:r>
          </w:p>
        </w:tc>
        <w:tc>
          <w:tcPr>
            <w:tcW w:w="3135" w:type="dxa"/>
            <w:shd w:val="clear" w:color="auto" w:fill="F0F4F8"/>
          </w:tcPr>
          <w:p w14:paraId="3735E537" w14:textId="77777777" w:rsidR="00B975B3" w:rsidRDefault="00000000">
            <w:r>
              <w:rPr>
                <w:sz w:val="18"/>
              </w:rPr>
              <w:t>Bound agent identity and public key</w:t>
            </w:r>
          </w:p>
        </w:tc>
      </w:tr>
      <w:tr w:rsidR="00B975B3" w14:paraId="297F5718" w14:textId="77777777">
        <w:trPr>
          <w:jc w:val="center"/>
        </w:trPr>
        <w:tc>
          <w:tcPr>
            <w:tcW w:w="3135" w:type="dxa"/>
          </w:tcPr>
          <w:p w14:paraId="0D85614C" w14:textId="77777777" w:rsidR="00B975B3" w:rsidRDefault="00000000">
            <w:r>
              <w:rPr>
                <w:sz w:val="18"/>
              </w:rPr>
              <w:t>resource</w:t>
            </w:r>
          </w:p>
        </w:tc>
        <w:tc>
          <w:tcPr>
            <w:tcW w:w="3135" w:type="dxa"/>
          </w:tcPr>
          <w:p w14:paraId="50F25FC6" w14:textId="77777777" w:rsidR="00B975B3" w:rsidRDefault="00000000">
            <w:r>
              <w:rPr>
                <w:sz w:val="18"/>
              </w:rPr>
              <w:t>object</w:t>
            </w:r>
          </w:p>
        </w:tc>
        <w:tc>
          <w:tcPr>
            <w:tcW w:w="3135" w:type="dxa"/>
          </w:tcPr>
          <w:p w14:paraId="7D510D7C" w14:textId="77777777" w:rsidR="00B975B3" w:rsidRDefault="00000000">
            <w:r>
              <w:rPr>
                <w:sz w:val="18"/>
              </w:rPr>
              <w:t>Target resource type and vendor</w:t>
            </w:r>
          </w:p>
        </w:tc>
      </w:tr>
      <w:tr w:rsidR="00B975B3" w14:paraId="332E86B1" w14:textId="77777777">
        <w:trPr>
          <w:jc w:val="center"/>
        </w:trPr>
        <w:tc>
          <w:tcPr>
            <w:tcW w:w="3135" w:type="dxa"/>
            <w:shd w:val="clear" w:color="auto" w:fill="F0F4F8"/>
          </w:tcPr>
          <w:p w14:paraId="153CEFBD" w14:textId="77777777" w:rsidR="00B975B3" w:rsidRDefault="00000000">
            <w:r>
              <w:rPr>
                <w:sz w:val="18"/>
              </w:rPr>
              <w:t>actions</w:t>
            </w:r>
          </w:p>
        </w:tc>
        <w:tc>
          <w:tcPr>
            <w:tcW w:w="3135" w:type="dxa"/>
            <w:shd w:val="clear" w:color="auto" w:fill="F0F4F8"/>
          </w:tcPr>
          <w:p w14:paraId="5DC5EC17" w14:textId="77777777" w:rsidR="00B975B3" w:rsidRDefault="00000000">
            <w:r>
              <w:rPr>
                <w:sz w:val="18"/>
              </w:rPr>
              <w:t>array</w:t>
            </w:r>
          </w:p>
        </w:tc>
        <w:tc>
          <w:tcPr>
            <w:tcW w:w="3135" w:type="dxa"/>
            <w:shd w:val="clear" w:color="auto" w:fill="F0F4F8"/>
          </w:tcPr>
          <w:p w14:paraId="0CFF24AC" w14:textId="77777777" w:rsidR="00B975B3" w:rsidRDefault="00000000">
            <w:r>
              <w:rPr>
                <w:sz w:val="18"/>
              </w:rPr>
              <w:t>Permitted verbs (e.g., ["spend"])</w:t>
            </w:r>
          </w:p>
        </w:tc>
      </w:tr>
      <w:tr w:rsidR="00B975B3" w14:paraId="6B4293BD" w14:textId="77777777">
        <w:trPr>
          <w:jc w:val="center"/>
        </w:trPr>
        <w:tc>
          <w:tcPr>
            <w:tcW w:w="3135" w:type="dxa"/>
          </w:tcPr>
          <w:p w14:paraId="1AF21496" w14:textId="77777777" w:rsidR="00B975B3" w:rsidRDefault="00000000">
            <w:r>
              <w:rPr>
                <w:sz w:val="18"/>
              </w:rPr>
              <w:t>constraints</w:t>
            </w:r>
          </w:p>
        </w:tc>
        <w:tc>
          <w:tcPr>
            <w:tcW w:w="3135" w:type="dxa"/>
          </w:tcPr>
          <w:p w14:paraId="540C81A1" w14:textId="77777777" w:rsidR="00B975B3" w:rsidRDefault="00000000">
            <w:r>
              <w:rPr>
                <w:sz w:val="18"/>
              </w:rPr>
              <w:t>object</w:t>
            </w:r>
          </w:p>
        </w:tc>
        <w:tc>
          <w:tcPr>
            <w:tcW w:w="3135" w:type="dxa"/>
          </w:tcPr>
          <w:p w14:paraId="7ED5CDBC" w14:textId="77777777" w:rsidR="00B975B3" w:rsidRDefault="00000000">
            <w:r>
              <w:rPr>
                <w:sz w:val="18"/>
              </w:rPr>
              <w:t>Budget, vendor allowlist, blocked categories, time window</w:t>
            </w:r>
          </w:p>
        </w:tc>
      </w:tr>
      <w:tr w:rsidR="00B975B3" w14:paraId="444E73EA" w14:textId="77777777">
        <w:trPr>
          <w:jc w:val="center"/>
        </w:trPr>
        <w:tc>
          <w:tcPr>
            <w:tcW w:w="3135" w:type="dxa"/>
            <w:shd w:val="clear" w:color="auto" w:fill="F0F4F8"/>
          </w:tcPr>
          <w:p w14:paraId="742AAFF8" w14:textId="77777777" w:rsidR="00B975B3" w:rsidRDefault="00000000">
            <w:r>
              <w:rPr>
                <w:sz w:val="18"/>
              </w:rPr>
              <w:t>revocation</w:t>
            </w:r>
          </w:p>
        </w:tc>
        <w:tc>
          <w:tcPr>
            <w:tcW w:w="3135" w:type="dxa"/>
            <w:shd w:val="clear" w:color="auto" w:fill="F0F4F8"/>
          </w:tcPr>
          <w:p w14:paraId="24ADB61B" w14:textId="77777777" w:rsidR="00B975B3" w:rsidRDefault="00000000">
            <w:r>
              <w:rPr>
                <w:sz w:val="18"/>
              </w:rPr>
              <w:t>object</w:t>
            </w:r>
          </w:p>
        </w:tc>
        <w:tc>
          <w:tcPr>
            <w:tcW w:w="3135" w:type="dxa"/>
            <w:shd w:val="clear" w:color="auto" w:fill="F0F4F8"/>
          </w:tcPr>
          <w:p w14:paraId="372FEAC6" w14:textId="77777777" w:rsidR="00B975B3" w:rsidRDefault="00000000">
            <w:r>
              <w:rPr>
                <w:sz w:val="18"/>
              </w:rPr>
              <w:t>Revocation mode (strict/lease/one-time) and oracle pointer</w:t>
            </w:r>
          </w:p>
        </w:tc>
      </w:tr>
      <w:tr w:rsidR="00B975B3" w14:paraId="73B278D1" w14:textId="77777777">
        <w:trPr>
          <w:jc w:val="center"/>
        </w:trPr>
        <w:tc>
          <w:tcPr>
            <w:tcW w:w="3135" w:type="dxa"/>
          </w:tcPr>
          <w:p w14:paraId="10C1A483" w14:textId="77777777" w:rsidR="00B975B3" w:rsidRDefault="00000000">
            <w:r>
              <w:rPr>
                <w:sz w:val="18"/>
              </w:rPr>
              <w:t>proof</w:t>
            </w:r>
          </w:p>
        </w:tc>
        <w:tc>
          <w:tcPr>
            <w:tcW w:w="3135" w:type="dxa"/>
          </w:tcPr>
          <w:p w14:paraId="6FD0FA85" w14:textId="77777777" w:rsidR="00B975B3" w:rsidRDefault="00000000">
            <w:r>
              <w:rPr>
                <w:sz w:val="18"/>
              </w:rPr>
              <w:t>object</w:t>
            </w:r>
          </w:p>
        </w:tc>
        <w:tc>
          <w:tcPr>
            <w:tcW w:w="3135" w:type="dxa"/>
          </w:tcPr>
          <w:p w14:paraId="3F27C4B7" w14:textId="77777777" w:rsidR="00B975B3" w:rsidRDefault="00000000">
            <w:r>
              <w:rPr>
                <w:sz w:val="18"/>
              </w:rPr>
              <w:t>Ed25519 signature over the canonical unsigned payload</w:t>
            </w:r>
          </w:p>
        </w:tc>
      </w:tr>
    </w:tbl>
    <w:p w14:paraId="20D1F00D" w14:textId="77777777" w:rsidR="00B975B3" w:rsidRDefault="00B975B3"/>
    <w:p w14:paraId="30F2DB98" w14:textId="77777777" w:rsidR="00B975B3" w:rsidRDefault="00000000">
      <w:pPr>
        <w:pStyle w:val="Heading2"/>
      </w:pPr>
      <w:r>
        <w:t>Enforcement Pipeline</w:t>
      </w:r>
    </w:p>
    <w:p w14:paraId="6FDF2AE3" w14:textId="77777777" w:rsidR="00B975B3" w:rsidRDefault="00000000">
      <w:r>
        <w:t>When an agent submits an action request, the proxy evaluates it through a strict, ordered pipeline:</w:t>
      </w:r>
    </w:p>
    <w:p w14:paraId="5F7D2A0B" w14:textId="77777777" w:rsidR="00B975B3" w:rsidRDefault="00000000">
      <w:pPr>
        <w:pStyle w:val="ListBullet"/>
      </w:pPr>
      <w:r>
        <w:rPr>
          <w:b/>
        </w:rPr>
        <w:t>1. Signature verification:</w:t>
      </w:r>
      <w:r>
        <w:t>Is the capability's cryptographic signature valid? Reject if tampered.</w:t>
      </w:r>
    </w:p>
    <w:p w14:paraId="5FC2D145" w14:textId="77777777" w:rsidR="00B975B3" w:rsidRDefault="00000000">
      <w:pPr>
        <w:pStyle w:val="ListBullet"/>
      </w:pPr>
      <w:r>
        <w:rPr>
          <w:b/>
        </w:rPr>
        <w:lastRenderedPageBreak/>
        <w:t>2. Executor binding:</w:t>
      </w:r>
      <w:r>
        <w:t>Does the requesting agent's public key match the capability's executor binding? Reject impostors.</w:t>
      </w:r>
    </w:p>
    <w:p w14:paraId="4FE325C6" w14:textId="77777777" w:rsidR="00B975B3" w:rsidRDefault="00000000">
      <w:pPr>
        <w:pStyle w:val="ListBullet"/>
      </w:pPr>
      <w:r>
        <w:rPr>
          <w:b/>
        </w:rPr>
        <w:t>3. Time semantics:</w:t>
      </w:r>
      <w:r>
        <w:t>Is the capability within its valid time window (not_before ≤ now ≤ expires_at)? Reject expired or premature requests.</w:t>
      </w:r>
    </w:p>
    <w:p w14:paraId="582CF15F" w14:textId="77777777" w:rsidR="00B975B3" w:rsidRDefault="00000000">
      <w:pPr>
        <w:pStyle w:val="ListBullet"/>
      </w:pPr>
      <w:r>
        <w:rPr>
          <w:b/>
        </w:rPr>
        <w:t>4. Revocation check:</w:t>
      </w:r>
      <w:r>
        <w:t>Has this capability been revoked? Reject immediately if so.</w:t>
      </w:r>
    </w:p>
    <w:p w14:paraId="4F34BE8D" w14:textId="77777777" w:rsidR="00B975B3" w:rsidRDefault="00000000">
      <w:pPr>
        <w:pStyle w:val="ListBullet"/>
      </w:pPr>
      <w:r>
        <w:rPr>
          <w:b/>
        </w:rPr>
        <w:t>5. Constraint enforcement:</w:t>
      </w:r>
      <w:r>
        <w:t>Does the action comply with budget limits, vendor allowlists, and category blocks? Reject violations with specific reasons.</w:t>
      </w:r>
    </w:p>
    <w:p w14:paraId="357EF66C" w14:textId="77777777" w:rsidR="00B975B3" w:rsidRDefault="00B975B3"/>
    <w:p w14:paraId="62C066D9" w14:textId="77777777" w:rsidR="00B975B3" w:rsidRDefault="00000000">
      <w:r>
        <w:t>Every action — whether allowed or denied — produces a signed receipt with the decision, reason, timestamp, and all relevant identifiers. Receipts are stored in an append-only log.</w:t>
      </w:r>
    </w:p>
    <w:p w14:paraId="0A3675F7" w14:textId="77777777" w:rsidR="00B975B3" w:rsidRDefault="00000000">
      <w:pPr>
        <w:pStyle w:val="Heading2"/>
      </w:pPr>
      <w:r>
        <w:t>Security Model</w:t>
      </w:r>
    </w:p>
    <w:p w14:paraId="6658441E" w14:textId="77777777" w:rsidR="00B975B3" w:rsidRDefault="00000000">
      <w:r>
        <w:t>CapNet's security posture follows defense-in-depth principles:</w:t>
      </w:r>
    </w:p>
    <w:p w14:paraId="633A265C" w14:textId="77777777" w:rsidR="00B975B3" w:rsidRDefault="00000000">
      <w:pPr>
        <w:pStyle w:val="ListBullet"/>
      </w:pPr>
      <w:r>
        <w:rPr>
          <w:b/>
        </w:rPr>
        <w:t xml:space="preserve">Assume breach: </w:t>
      </w:r>
      <w:r>
        <w:t>Design for containment, not just prevention. Assume agents can be buggy or malicious.</w:t>
      </w:r>
    </w:p>
    <w:p w14:paraId="48DE941A" w14:textId="77777777" w:rsidR="00B975B3" w:rsidRDefault="00000000">
      <w:pPr>
        <w:pStyle w:val="ListBullet"/>
      </w:pPr>
      <w:r>
        <w:rPr>
          <w:b/>
        </w:rPr>
        <w:t xml:space="preserve">Default deny: </w:t>
      </w:r>
      <w:r>
        <w:t>No action is permitted unless a valid, signed capability explicitly authorizes it.</w:t>
      </w:r>
    </w:p>
    <w:p w14:paraId="1DE48CE1" w14:textId="77777777" w:rsidR="00B975B3" w:rsidRDefault="00000000">
      <w:pPr>
        <w:pStyle w:val="ListBullet"/>
      </w:pPr>
      <w:r>
        <w:rPr>
          <w:b/>
        </w:rPr>
        <w:t xml:space="preserve">Executor binding: </w:t>
      </w:r>
      <w:r>
        <w:t>Capabilities bound to specific agents prevent stolen capabilities from being used by unauthorized actors.</w:t>
      </w:r>
    </w:p>
    <w:p w14:paraId="63FD48A3" w14:textId="77777777" w:rsidR="00B975B3" w:rsidRDefault="00000000">
      <w:pPr>
        <w:pStyle w:val="ListBullet"/>
      </w:pPr>
      <w:r>
        <w:rPr>
          <w:b/>
        </w:rPr>
        <w:t xml:space="preserve">Blast-radius containment: </w:t>
      </w:r>
      <w:r>
        <w:t>Even valid capabilities are constrained to specific budgets, vendors, categories, and time windows.</w:t>
      </w:r>
    </w:p>
    <w:p w14:paraId="06D87833" w14:textId="77777777" w:rsidR="00B975B3" w:rsidRDefault="00000000">
      <w:pPr>
        <w:pStyle w:val="ListBullet"/>
      </w:pPr>
      <w:r>
        <w:rPr>
          <w:b/>
        </w:rPr>
        <w:t xml:space="preserve">Kill switch: </w:t>
      </w:r>
      <w:r>
        <w:t>Instant revocation through the proxy — no propagation delay.</w:t>
      </w:r>
    </w:p>
    <w:p w14:paraId="3987EDFB" w14:textId="77777777" w:rsidR="00B975B3" w:rsidRDefault="00000000">
      <w:pPr>
        <w:pStyle w:val="Heading2"/>
      </w:pPr>
      <w:r>
        <w:t>How Agents Act Today — Transport Methods</w:t>
      </w:r>
    </w:p>
    <w:p w14:paraId="2EC18B87" w14:textId="77777777" w:rsidR="00B975B3" w:rsidRDefault="00000000">
      <w:r>
        <w:t>Agents take real-world actions through several transport methods. CapNet's enforcement pipeline is transport-agnostic — the same policy engine evaluates every request regardless of how it arrived. What changes between methods is only the interception layer (adapter):</w:t>
      </w:r>
    </w:p>
    <w:tbl>
      <w:tblPr>
        <w:tblStyle w:val="TableGrid"/>
        <w:tblW w:w="0" w:type="auto"/>
        <w:jc w:val="center"/>
        <w:tblLook w:val="04A0" w:firstRow="1" w:lastRow="0" w:firstColumn="1" w:lastColumn="0" w:noHBand="0" w:noVBand="1"/>
      </w:tblPr>
      <w:tblGrid>
        <w:gridCol w:w="2351"/>
        <w:gridCol w:w="2351"/>
        <w:gridCol w:w="2351"/>
        <w:gridCol w:w="2351"/>
      </w:tblGrid>
      <w:tr w:rsidR="00B975B3" w14:paraId="3E6F042C" w14:textId="77777777">
        <w:trPr>
          <w:jc w:val="center"/>
        </w:trPr>
        <w:tc>
          <w:tcPr>
            <w:tcW w:w="2351" w:type="dxa"/>
            <w:shd w:val="clear" w:color="auto" w:fill="1A1A2E"/>
          </w:tcPr>
          <w:p w14:paraId="52128F9C" w14:textId="77777777" w:rsidR="00B975B3" w:rsidRDefault="00000000">
            <w:r>
              <w:rPr>
                <w:b/>
                <w:color w:val="FFFFFF"/>
                <w:sz w:val="18"/>
              </w:rPr>
              <w:t>Method</w:t>
            </w:r>
          </w:p>
        </w:tc>
        <w:tc>
          <w:tcPr>
            <w:tcW w:w="2351" w:type="dxa"/>
            <w:shd w:val="clear" w:color="auto" w:fill="1A1A2E"/>
          </w:tcPr>
          <w:p w14:paraId="2D1C3E25" w14:textId="77777777" w:rsidR="00B975B3" w:rsidRDefault="00000000">
            <w:r>
              <w:rPr>
                <w:b/>
                <w:color w:val="FFFFFF"/>
                <w:sz w:val="18"/>
              </w:rPr>
              <w:t>How It Works</w:t>
            </w:r>
          </w:p>
        </w:tc>
        <w:tc>
          <w:tcPr>
            <w:tcW w:w="2351" w:type="dxa"/>
            <w:shd w:val="clear" w:color="auto" w:fill="1A1A2E"/>
          </w:tcPr>
          <w:p w14:paraId="2F88EF8D" w14:textId="77777777" w:rsidR="00B975B3" w:rsidRDefault="00000000">
            <w:r>
              <w:rPr>
                <w:b/>
                <w:color w:val="FFFFFF"/>
                <w:sz w:val="18"/>
              </w:rPr>
              <w:t>Market Share</w:t>
            </w:r>
          </w:p>
        </w:tc>
        <w:tc>
          <w:tcPr>
            <w:tcW w:w="2351" w:type="dxa"/>
            <w:shd w:val="clear" w:color="auto" w:fill="1A1A2E"/>
          </w:tcPr>
          <w:p w14:paraId="335AD375" w14:textId="77777777" w:rsidR="00B975B3" w:rsidRDefault="00000000">
            <w:r>
              <w:rPr>
                <w:b/>
                <w:color w:val="FFFFFF"/>
                <w:sz w:val="18"/>
              </w:rPr>
              <w:t>CapNet Approach</w:t>
            </w:r>
          </w:p>
        </w:tc>
      </w:tr>
      <w:tr w:rsidR="00B975B3" w14:paraId="634432ED" w14:textId="77777777">
        <w:trPr>
          <w:jc w:val="center"/>
        </w:trPr>
        <w:tc>
          <w:tcPr>
            <w:tcW w:w="2351" w:type="dxa"/>
          </w:tcPr>
          <w:p w14:paraId="43FFEF90" w14:textId="77777777" w:rsidR="00B975B3" w:rsidRDefault="00000000">
            <w:r>
              <w:rPr>
                <w:sz w:val="18"/>
              </w:rPr>
              <w:t>API / Tool Calling</w:t>
            </w:r>
          </w:p>
        </w:tc>
        <w:tc>
          <w:tcPr>
            <w:tcW w:w="2351" w:type="dxa"/>
          </w:tcPr>
          <w:p w14:paraId="4C965083" w14:textId="77777777" w:rsidR="00B975B3" w:rsidRDefault="00000000">
            <w:r>
              <w:rPr>
                <w:sz w:val="18"/>
              </w:rPr>
              <w:t>Agent calls functions via LangChain, OpenAI, Anthropic tool use, CrewAI, AutoGen. Pure API, no browser.</w:t>
            </w:r>
          </w:p>
        </w:tc>
        <w:tc>
          <w:tcPr>
            <w:tcW w:w="2351" w:type="dxa"/>
          </w:tcPr>
          <w:p w14:paraId="3D9B8C54" w14:textId="77777777" w:rsidR="00B975B3" w:rsidRDefault="00000000">
            <w:r>
              <w:rPr>
                <w:sz w:val="18"/>
              </w:rPr>
              <w:t>~70-80%</w:t>
            </w:r>
            <w:r>
              <w:rPr>
                <w:sz w:val="18"/>
              </w:rPr>
              <w:br/>
              <w:t>(dominant)</w:t>
            </w:r>
          </w:p>
        </w:tc>
        <w:tc>
          <w:tcPr>
            <w:tcW w:w="2351" w:type="dxa"/>
          </w:tcPr>
          <w:p w14:paraId="13634B15" w14:textId="77777777" w:rsidR="00B975B3" w:rsidRDefault="00000000">
            <w:r>
              <w:rPr>
                <w:sz w:val="18"/>
              </w:rPr>
              <w:t>Done. SDK + proxy intercept. Agent calls proxy instead of API directly.</w:t>
            </w:r>
          </w:p>
        </w:tc>
      </w:tr>
      <w:tr w:rsidR="00B975B3" w14:paraId="4175AA82" w14:textId="77777777">
        <w:trPr>
          <w:jc w:val="center"/>
        </w:trPr>
        <w:tc>
          <w:tcPr>
            <w:tcW w:w="2351" w:type="dxa"/>
            <w:shd w:val="clear" w:color="auto" w:fill="F0F4F8"/>
          </w:tcPr>
          <w:p w14:paraId="4A62A72E" w14:textId="77777777" w:rsidR="00B975B3" w:rsidRDefault="00000000">
            <w:r>
              <w:rPr>
                <w:sz w:val="18"/>
              </w:rPr>
              <w:t>MCP (Model Context Protocol)</w:t>
            </w:r>
          </w:p>
        </w:tc>
        <w:tc>
          <w:tcPr>
            <w:tcW w:w="2351" w:type="dxa"/>
            <w:shd w:val="clear" w:color="auto" w:fill="F0F4F8"/>
          </w:tcPr>
          <w:p w14:paraId="45B47DEE" w14:textId="77777777" w:rsidR="00B975B3" w:rsidRDefault="00000000">
            <w:r>
              <w:rPr>
                <w:sz w:val="18"/>
              </w:rPr>
              <w:t>Anthropic's emerging standard for agent-to-tool communication. Agents discover and use tools through MCP servers.</w:t>
            </w:r>
          </w:p>
        </w:tc>
        <w:tc>
          <w:tcPr>
            <w:tcW w:w="2351" w:type="dxa"/>
            <w:shd w:val="clear" w:color="auto" w:fill="F0F4F8"/>
          </w:tcPr>
          <w:p w14:paraId="384FF4B8" w14:textId="77777777" w:rsidR="00B975B3" w:rsidRDefault="00000000">
            <w:r>
              <w:rPr>
                <w:sz w:val="18"/>
              </w:rPr>
              <w:t>Growing fast</w:t>
            </w:r>
          </w:p>
        </w:tc>
        <w:tc>
          <w:tcPr>
            <w:tcW w:w="2351" w:type="dxa"/>
            <w:shd w:val="clear" w:color="auto" w:fill="F0F4F8"/>
          </w:tcPr>
          <w:p w14:paraId="6E6C07D7" w14:textId="77777777" w:rsidR="00B975B3" w:rsidRDefault="00000000">
            <w:r>
              <w:rPr>
                <w:sz w:val="18"/>
              </w:rPr>
              <w:t>Next target. CapNet becomes an MCP gateway wrapping other MCP servers.</w:t>
            </w:r>
          </w:p>
        </w:tc>
      </w:tr>
      <w:tr w:rsidR="00B975B3" w14:paraId="2549471D" w14:textId="77777777">
        <w:trPr>
          <w:jc w:val="center"/>
        </w:trPr>
        <w:tc>
          <w:tcPr>
            <w:tcW w:w="2351" w:type="dxa"/>
          </w:tcPr>
          <w:p w14:paraId="5A1B0A2D" w14:textId="77777777" w:rsidR="00B975B3" w:rsidRDefault="00000000">
            <w:r>
              <w:rPr>
                <w:sz w:val="18"/>
              </w:rPr>
              <w:t>Browser Automation</w:t>
            </w:r>
          </w:p>
        </w:tc>
        <w:tc>
          <w:tcPr>
            <w:tcW w:w="2351" w:type="dxa"/>
          </w:tcPr>
          <w:p w14:paraId="5A624F17" w14:textId="77777777" w:rsidR="00B975B3" w:rsidRDefault="00000000">
            <w:r>
              <w:rPr>
                <w:sz w:val="18"/>
              </w:rPr>
              <w:t xml:space="preserve">Playwright, Puppeteer, Anthropic computer use, </w:t>
            </w:r>
            <w:r>
              <w:rPr>
                <w:sz w:val="18"/>
              </w:rPr>
              <w:lastRenderedPageBreak/>
              <w:t>MultiOn. Agent controls a real browser.</w:t>
            </w:r>
          </w:p>
        </w:tc>
        <w:tc>
          <w:tcPr>
            <w:tcW w:w="2351" w:type="dxa"/>
          </w:tcPr>
          <w:p w14:paraId="08811108" w14:textId="77777777" w:rsidR="00B975B3" w:rsidRDefault="00000000">
            <w:r>
              <w:rPr>
                <w:sz w:val="18"/>
              </w:rPr>
              <w:lastRenderedPageBreak/>
              <w:t>~15-20%</w:t>
            </w:r>
          </w:p>
        </w:tc>
        <w:tc>
          <w:tcPr>
            <w:tcW w:w="2351" w:type="dxa"/>
          </w:tcPr>
          <w:p w14:paraId="5A77140E" w14:textId="77777777" w:rsidR="00B975B3" w:rsidRDefault="00000000">
            <w:r>
              <w:rPr>
                <w:sz w:val="18"/>
              </w:rPr>
              <w:t xml:space="preserve">Extension intercepts actions. Or proxy acts as HTTP </w:t>
            </w:r>
            <w:r>
              <w:rPr>
                <w:sz w:val="18"/>
              </w:rPr>
              <w:lastRenderedPageBreak/>
              <w:t>forward proxy.</w:t>
            </w:r>
          </w:p>
        </w:tc>
      </w:tr>
      <w:tr w:rsidR="00B975B3" w14:paraId="3ED84E48" w14:textId="77777777">
        <w:trPr>
          <w:jc w:val="center"/>
        </w:trPr>
        <w:tc>
          <w:tcPr>
            <w:tcW w:w="2351" w:type="dxa"/>
            <w:shd w:val="clear" w:color="auto" w:fill="F0F4F8"/>
          </w:tcPr>
          <w:p w14:paraId="0739D7D7" w14:textId="77777777" w:rsidR="00B975B3" w:rsidRDefault="00000000">
            <w:r>
              <w:rPr>
                <w:sz w:val="18"/>
              </w:rPr>
              <w:lastRenderedPageBreak/>
              <w:t>Desktop / OS</w:t>
            </w:r>
          </w:p>
        </w:tc>
        <w:tc>
          <w:tcPr>
            <w:tcW w:w="2351" w:type="dxa"/>
            <w:shd w:val="clear" w:color="auto" w:fill="F0F4F8"/>
          </w:tcPr>
          <w:p w14:paraId="5119FE57" w14:textId="77777777" w:rsidR="00B975B3" w:rsidRDefault="00000000">
            <w:r>
              <w:rPr>
                <w:sz w:val="18"/>
              </w:rPr>
              <w:t>Screen-reading agents using mouse/keyboard on any application. Early but growing.</w:t>
            </w:r>
          </w:p>
        </w:tc>
        <w:tc>
          <w:tcPr>
            <w:tcW w:w="2351" w:type="dxa"/>
            <w:shd w:val="clear" w:color="auto" w:fill="F0F4F8"/>
          </w:tcPr>
          <w:p w14:paraId="6D3F2206" w14:textId="77777777" w:rsidR="00B975B3" w:rsidRDefault="00000000">
            <w:r>
              <w:rPr>
                <w:sz w:val="18"/>
              </w:rPr>
              <w:t>~5%</w:t>
            </w:r>
          </w:p>
        </w:tc>
        <w:tc>
          <w:tcPr>
            <w:tcW w:w="2351" w:type="dxa"/>
            <w:shd w:val="clear" w:color="auto" w:fill="F0F4F8"/>
          </w:tcPr>
          <w:p w14:paraId="2A0938E4" w14:textId="77777777" w:rsidR="00B975B3" w:rsidRDefault="00000000">
            <w:r>
              <w:rPr>
                <w:sz w:val="18"/>
              </w:rPr>
              <w:t>OS-level hooks or driver-layer interception. Future work.</w:t>
            </w:r>
          </w:p>
        </w:tc>
      </w:tr>
      <w:tr w:rsidR="00B975B3" w14:paraId="0A3F2548" w14:textId="77777777">
        <w:trPr>
          <w:jc w:val="center"/>
        </w:trPr>
        <w:tc>
          <w:tcPr>
            <w:tcW w:w="2351" w:type="dxa"/>
          </w:tcPr>
          <w:p w14:paraId="0B3FF6A1" w14:textId="77777777" w:rsidR="00B975B3" w:rsidRDefault="00000000">
            <w:r>
              <w:rPr>
                <w:sz w:val="18"/>
              </w:rPr>
              <w:t>CLI / Terminal</w:t>
            </w:r>
          </w:p>
        </w:tc>
        <w:tc>
          <w:tcPr>
            <w:tcW w:w="2351" w:type="dxa"/>
          </w:tcPr>
          <w:p w14:paraId="2FE52321" w14:textId="77777777" w:rsidR="00B975B3" w:rsidRDefault="00000000">
            <w:r>
              <w:rPr>
                <w:sz w:val="18"/>
              </w:rPr>
              <w:t>Agents executing shell commands (Devin, Claude Code, etc.)</w:t>
            </w:r>
          </w:p>
        </w:tc>
        <w:tc>
          <w:tcPr>
            <w:tcW w:w="2351" w:type="dxa"/>
          </w:tcPr>
          <w:p w14:paraId="04817C03" w14:textId="77777777" w:rsidR="00B975B3" w:rsidRDefault="00000000">
            <w:r>
              <w:rPr>
                <w:sz w:val="18"/>
              </w:rPr>
              <w:t>Niche</w:t>
            </w:r>
          </w:p>
        </w:tc>
        <w:tc>
          <w:tcPr>
            <w:tcW w:w="2351" w:type="dxa"/>
          </w:tcPr>
          <w:p w14:paraId="767F3C74" w14:textId="77777777" w:rsidR="00B975B3" w:rsidRDefault="00000000">
            <w:r>
              <w:rPr>
                <w:sz w:val="18"/>
              </w:rPr>
              <w:t>Shell wrapper that gates commands through policy.</w:t>
            </w:r>
          </w:p>
        </w:tc>
      </w:tr>
    </w:tbl>
    <w:p w14:paraId="3385E771" w14:textId="77777777" w:rsidR="00B975B3" w:rsidRDefault="00B975B3"/>
    <w:p w14:paraId="330C9AF1" w14:textId="77777777" w:rsidR="00B975B3" w:rsidRDefault="00000000">
      <w:r>
        <w:t>The industry is trending away from browser automation and toward structured API calls. API-first is the right priority because that's where agents are going. Browser automation is a bridge pattern — it exists because APIs don't yet cover everything agents need to do.</w:t>
      </w:r>
    </w:p>
    <w:p w14:paraId="05A0CE92" w14:textId="77777777" w:rsidR="00B975B3" w:rsidRDefault="00000000">
      <w:pPr>
        <w:pStyle w:val="Heading2"/>
      </w:pPr>
      <w:r>
        <w:t>Transport-Agnostic Architecture</w:t>
      </w:r>
    </w:p>
    <w:p w14:paraId="0521614D" w14:textId="77777777" w:rsidR="00B975B3" w:rsidRDefault="00000000">
      <w:r>
        <w:t>The enforcement pipeline (signature → executor → time → revocation → constraints) doesn't care how the action arrived. The core stays the same; each transport method gets an adapter:</w:t>
      </w:r>
    </w:p>
    <w:p w14:paraId="6C9E8B88" w14:textId="77777777" w:rsidR="00B975B3" w:rsidRDefault="00000000">
      <w:pPr>
        <w:pStyle w:val="ListBullet"/>
      </w:pPr>
      <w:r>
        <w:rPr>
          <w:b/>
        </w:rPr>
        <w:t xml:space="preserve">API call → </w:t>
      </w:r>
      <w:r>
        <w:t>SDK/middleware captures it → same enforcement pipeline</w:t>
      </w:r>
    </w:p>
    <w:p w14:paraId="195BC1F7" w14:textId="77777777" w:rsidR="00B975B3" w:rsidRDefault="00000000">
      <w:pPr>
        <w:pStyle w:val="ListBullet"/>
      </w:pPr>
      <w:r>
        <w:rPr>
          <w:b/>
        </w:rPr>
        <w:t xml:space="preserve">MCP tool call → </w:t>
      </w:r>
      <w:r>
        <w:t>MCP gateway captures it → same enforcement pipeline</w:t>
      </w:r>
    </w:p>
    <w:p w14:paraId="702CE763" w14:textId="77777777" w:rsidR="00B975B3" w:rsidRDefault="00000000">
      <w:pPr>
        <w:pStyle w:val="ListBullet"/>
      </w:pPr>
      <w:r>
        <w:rPr>
          <w:b/>
        </w:rPr>
        <w:t xml:space="preserve">Browser action → </w:t>
      </w:r>
      <w:r>
        <w:t>Extension captures it → same enforcement pipeline</w:t>
      </w:r>
    </w:p>
    <w:p w14:paraId="05B5A5D2" w14:textId="77777777" w:rsidR="00B975B3" w:rsidRDefault="00000000">
      <w:pPr>
        <w:pStyle w:val="ListBullet"/>
      </w:pPr>
      <w:r>
        <w:rPr>
          <w:b/>
        </w:rPr>
        <w:t xml:space="preserve">CLI command → </w:t>
      </w:r>
      <w:r>
        <w:t>Shell wrapper captures it → same enforcement pipeline</w:t>
      </w:r>
    </w:p>
    <w:p w14:paraId="24A72FA6" w14:textId="77777777" w:rsidR="00B975B3" w:rsidRDefault="00000000">
      <w:pPr>
        <w:pBdr>
          <w:left w:val="single" w:sz="24" w:space="8" w:color="007ACC"/>
        </w:pBdr>
        <w:shd w:val="clear" w:color="auto" w:fill="F5F7FA"/>
        <w:spacing w:before="160" w:after="160"/>
        <w:ind w:left="283"/>
      </w:pPr>
      <w:r>
        <w:rPr>
          <w:b/>
          <w:color w:val="007ACC"/>
        </w:rPr>
        <w:t xml:space="preserve">The MCP inflection point: </w:t>
      </w:r>
      <w:r>
        <w:t>If CapNet becomes the policy layer that wraps MCP servers, then any agent using MCP automatically routes through CapNet policy — without the agent even knowing CapNet is there. That's the 'install it and it just works' end state.</w:t>
      </w:r>
    </w:p>
    <w:p w14:paraId="3CDBBC49" w14:textId="77777777" w:rsidR="00B975B3" w:rsidRDefault="00000000">
      <w:pPr>
        <w:pStyle w:val="Heading2"/>
      </w:pPr>
      <w:r>
        <w:t>Attenuation &amp; Delegation (In Development)</w:t>
      </w:r>
    </w:p>
    <w:p w14:paraId="54D31336" w14:textId="77777777" w:rsidR="00B975B3" w:rsidRDefault="00000000">
      <w:r>
        <w:t>CapNet supports delegation through monotone attenuation: a derived sub-capability can only reduce authority, never expand it. A parent capability with a $200 budget can delegate a sub-capability with $50, but never $300. Expiry can be shortened, never extended. Vendor lists can be narrowed, never broadened. This is enforced mechanically — no interpretation disputes.</w:t>
      </w:r>
    </w:p>
    <w:p w14:paraId="4094DE87" w14:textId="77777777" w:rsidR="00B975B3" w:rsidRDefault="00000000">
      <w:r>
        <w:br w:type="page"/>
      </w:r>
    </w:p>
    <w:p w14:paraId="2A29A7B4" w14:textId="77777777" w:rsidR="00B975B3" w:rsidRDefault="00000000">
      <w:pPr>
        <w:pStyle w:val="Heading1"/>
      </w:pPr>
      <w:r>
        <w:lastRenderedPageBreak/>
        <w:t>5. Market Opportunity</w:t>
      </w:r>
    </w:p>
    <w:p w14:paraId="1B1362E2" w14:textId="77777777" w:rsidR="00B975B3" w:rsidRDefault="00000000">
      <w:pPr>
        <w:pStyle w:val="Heading2"/>
      </w:pPr>
      <w:r>
        <w:t>The AI Agent Economy Is Emerging</w:t>
      </w:r>
    </w:p>
    <w:p w14:paraId="51C53E4F" w14:textId="77777777" w:rsidR="00B975B3" w:rsidRDefault="00000000">
      <w:r>
        <w:t>The AI agent market is at an inflection point. Major technology companies — OpenAI, Anthropic, Google, Microsoft, and dozens of startups — are investing heavily in agent capabilities. Agents are moving from research demos to production deployments across enterprise IT, customer service, software development, finance, and consumer applications.</w:t>
      </w:r>
    </w:p>
    <w:p w14:paraId="16F43E1C" w14:textId="77777777" w:rsidR="00B975B3" w:rsidRDefault="00000000">
      <w:r>
        <w:t>Every agent that takes a real-world action needs an authorization layer. Currently, there is no standard solution. Each team builds ad-hoc guardrails or, more commonly, simply shares credentials. This is the same state the internet was in before OAuth standardized identity delegation.</w:t>
      </w:r>
    </w:p>
    <w:p w14:paraId="32FF70BE" w14:textId="77777777" w:rsidR="00B975B3" w:rsidRDefault="00000000">
      <w:pPr>
        <w:pStyle w:val="Heading2"/>
      </w:pPr>
      <w:r>
        <w:t>Market Sizing</w:t>
      </w:r>
    </w:p>
    <w:tbl>
      <w:tblPr>
        <w:tblStyle w:val="TableGrid"/>
        <w:tblW w:w="0" w:type="auto"/>
        <w:jc w:val="center"/>
        <w:tblLook w:val="04A0" w:firstRow="1" w:lastRow="0" w:firstColumn="1" w:lastColumn="0" w:noHBand="0" w:noVBand="1"/>
      </w:tblPr>
      <w:tblGrid>
        <w:gridCol w:w="3135"/>
        <w:gridCol w:w="3135"/>
        <w:gridCol w:w="3135"/>
      </w:tblGrid>
      <w:tr w:rsidR="00B975B3" w14:paraId="21A43051" w14:textId="77777777">
        <w:trPr>
          <w:jc w:val="center"/>
        </w:trPr>
        <w:tc>
          <w:tcPr>
            <w:tcW w:w="3135" w:type="dxa"/>
            <w:shd w:val="clear" w:color="auto" w:fill="1A1A2E"/>
          </w:tcPr>
          <w:p w14:paraId="0C950830" w14:textId="77777777" w:rsidR="00B975B3" w:rsidRDefault="00000000">
            <w:r>
              <w:rPr>
                <w:b/>
                <w:color w:val="FFFFFF"/>
                <w:sz w:val="18"/>
              </w:rPr>
              <w:t>Segment</w:t>
            </w:r>
          </w:p>
        </w:tc>
        <w:tc>
          <w:tcPr>
            <w:tcW w:w="3135" w:type="dxa"/>
            <w:shd w:val="clear" w:color="auto" w:fill="1A1A2E"/>
          </w:tcPr>
          <w:p w14:paraId="4C67C0C6" w14:textId="77777777" w:rsidR="00B975B3" w:rsidRDefault="00000000">
            <w:r>
              <w:rPr>
                <w:b/>
                <w:color w:val="FFFFFF"/>
                <w:sz w:val="18"/>
              </w:rPr>
              <w:t>Relevance to CapNet</w:t>
            </w:r>
          </w:p>
        </w:tc>
        <w:tc>
          <w:tcPr>
            <w:tcW w:w="3135" w:type="dxa"/>
            <w:shd w:val="clear" w:color="auto" w:fill="1A1A2E"/>
          </w:tcPr>
          <w:p w14:paraId="435B53A1" w14:textId="77777777" w:rsidR="00B975B3" w:rsidRDefault="00000000">
            <w:r>
              <w:rPr>
                <w:b/>
                <w:color w:val="FFFFFF"/>
                <w:sz w:val="18"/>
              </w:rPr>
              <w:t>Market Signal</w:t>
            </w:r>
          </w:p>
        </w:tc>
      </w:tr>
      <w:tr w:rsidR="00B975B3" w14:paraId="02E49214" w14:textId="77777777">
        <w:trPr>
          <w:jc w:val="center"/>
        </w:trPr>
        <w:tc>
          <w:tcPr>
            <w:tcW w:w="3135" w:type="dxa"/>
          </w:tcPr>
          <w:p w14:paraId="32DE4B53" w14:textId="77777777" w:rsidR="00B975B3" w:rsidRDefault="00000000">
            <w:r>
              <w:rPr>
                <w:sz w:val="18"/>
              </w:rPr>
              <w:t>AI Agent Platforms</w:t>
            </w:r>
          </w:p>
        </w:tc>
        <w:tc>
          <w:tcPr>
            <w:tcW w:w="3135" w:type="dxa"/>
          </w:tcPr>
          <w:p w14:paraId="14FC75F6" w14:textId="77777777" w:rsidR="00B975B3" w:rsidRDefault="00000000">
            <w:r>
              <w:rPr>
                <w:sz w:val="18"/>
              </w:rPr>
              <w:t>Every agent framework needs authorization primitives</w:t>
            </w:r>
          </w:p>
        </w:tc>
        <w:tc>
          <w:tcPr>
            <w:tcW w:w="3135" w:type="dxa"/>
          </w:tcPr>
          <w:p w14:paraId="34462ACC" w14:textId="77777777" w:rsidR="00B975B3" w:rsidRDefault="00000000">
            <w:r>
              <w:rPr>
                <w:sz w:val="18"/>
              </w:rPr>
              <w:t>OpenAI, Anthropic, LangChain, CrewAI, AutoGen all building agent tooling</w:t>
            </w:r>
          </w:p>
        </w:tc>
      </w:tr>
      <w:tr w:rsidR="00B975B3" w14:paraId="609C9A1D" w14:textId="77777777">
        <w:trPr>
          <w:jc w:val="center"/>
        </w:trPr>
        <w:tc>
          <w:tcPr>
            <w:tcW w:w="3135" w:type="dxa"/>
            <w:shd w:val="clear" w:color="auto" w:fill="F0F4F8"/>
          </w:tcPr>
          <w:p w14:paraId="15C4C510" w14:textId="77777777" w:rsidR="00B975B3" w:rsidRDefault="00000000">
            <w:r>
              <w:rPr>
                <w:sz w:val="18"/>
              </w:rPr>
              <w:t>Enterprise IAM</w:t>
            </w:r>
          </w:p>
        </w:tc>
        <w:tc>
          <w:tcPr>
            <w:tcW w:w="3135" w:type="dxa"/>
            <w:shd w:val="clear" w:color="auto" w:fill="F0F4F8"/>
          </w:tcPr>
          <w:p w14:paraId="38C8A858" w14:textId="77777777" w:rsidR="00B975B3" w:rsidRDefault="00000000">
            <w:r>
              <w:rPr>
                <w:sz w:val="18"/>
              </w:rPr>
              <w:t>Agents are a new actor class that existing IAM doesn't handle</w:t>
            </w:r>
          </w:p>
        </w:tc>
        <w:tc>
          <w:tcPr>
            <w:tcW w:w="3135" w:type="dxa"/>
            <w:shd w:val="clear" w:color="auto" w:fill="F0F4F8"/>
          </w:tcPr>
          <w:p w14:paraId="04EF04ED" w14:textId="77777777" w:rsidR="00B975B3" w:rsidRDefault="00000000">
            <w:r>
              <w:rPr>
                <w:sz w:val="18"/>
              </w:rPr>
              <w:t>$18B+ market seeking agent-aware authorization</w:t>
            </w:r>
          </w:p>
        </w:tc>
      </w:tr>
      <w:tr w:rsidR="00B975B3" w14:paraId="04C081BD" w14:textId="77777777">
        <w:trPr>
          <w:jc w:val="center"/>
        </w:trPr>
        <w:tc>
          <w:tcPr>
            <w:tcW w:w="3135" w:type="dxa"/>
          </w:tcPr>
          <w:p w14:paraId="72D13634" w14:textId="77777777" w:rsidR="00B975B3" w:rsidRDefault="00000000">
            <w:r>
              <w:rPr>
                <w:sz w:val="18"/>
              </w:rPr>
              <w:t>API Security</w:t>
            </w:r>
          </w:p>
        </w:tc>
        <w:tc>
          <w:tcPr>
            <w:tcW w:w="3135" w:type="dxa"/>
          </w:tcPr>
          <w:p w14:paraId="5F1969C4" w14:textId="77777777" w:rsidR="00B975B3" w:rsidRDefault="00000000">
            <w:r>
              <w:rPr>
                <w:sz w:val="18"/>
              </w:rPr>
              <w:t>Agent-to-API interactions need policy enforcement beyond rate limits</w:t>
            </w:r>
          </w:p>
        </w:tc>
        <w:tc>
          <w:tcPr>
            <w:tcW w:w="3135" w:type="dxa"/>
          </w:tcPr>
          <w:p w14:paraId="6CFB6E39" w14:textId="77777777" w:rsidR="00B975B3" w:rsidRDefault="00000000">
            <w:r>
              <w:rPr>
                <w:sz w:val="18"/>
              </w:rPr>
              <w:t>Growing demand for fine-grained API governance</w:t>
            </w:r>
          </w:p>
        </w:tc>
      </w:tr>
      <w:tr w:rsidR="00B975B3" w14:paraId="2E7D2D63" w14:textId="77777777">
        <w:trPr>
          <w:jc w:val="center"/>
        </w:trPr>
        <w:tc>
          <w:tcPr>
            <w:tcW w:w="3135" w:type="dxa"/>
            <w:shd w:val="clear" w:color="auto" w:fill="F0F4F8"/>
          </w:tcPr>
          <w:p w14:paraId="683DDB0B" w14:textId="77777777" w:rsidR="00B975B3" w:rsidRDefault="00000000">
            <w:r>
              <w:rPr>
                <w:sz w:val="18"/>
              </w:rPr>
              <w:t>Compliance &amp; Audit</w:t>
            </w:r>
          </w:p>
        </w:tc>
        <w:tc>
          <w:tcPr>
            <w:tcW w:w="3135" w:type="dxa"/>
            <w:shd w:val="clear" w:color="auto" w:fill="F0F4F8"/>
          </w:tcPr>
          <w:p w14:paraId="2809155B" w14:textId="77777777" w:rsidR="00B975B3" w:rsidRDefault="00000000">
            <w:r>
              <w:rPr>
                <w:sz w:val="18"/>
              </w:rPr>
              <w:t>Regulated industries need provable audit trails for agent actions</w:t>
            </w:r>
          </w:p>
        </w:tc>
        <w:tc>
          <w:tcPr>
            <w:tcW w:w="3135" w:type="dxa"/>
            <w:shd w:val="clear" w:color="auto" w:fill="F0F4F8"/>
          </w:tcPr>
          <w:p w14:paraId="7F850E29" w14:textId="77777777" w:rsidR="00B975B3" w:rsidRDefault="00000000">
            <w:r>
              <w:rPr>
                <w:sz w:val="18"/>
              </w:rPr>
              <w:t>Financial services, healthcare, government mandating AI governance</w:t>
            </w:r>
          </w:p>
        </w:tc>
      </w:tr>
      <w:tr w:rsidR="00B975B3" w14:paraId="01FEA896" w14:textId="77777777">
        <w:trPr>
          <w:jc w:val="center"/>
        </w:trPr>
        <w:tc>
          <w:tcPr>
            <w:tcW w:w="3135" w:type="dxa"/>
          </w:tcPr>
          <w:p w14:paraId="1342F76C" w14:textId="77777777" w:rsidR="00B975B3" w:rsidRDefault="00000000">
            <w:r>
              <w:rPr>
                <w:sz w:val="18"/>
              </w:rPr>
              <w:t>Developer Tools</w:t>
            </w:r>
          </w:p>
        </w:tc>
        <w:tc>
          <w:tcPr>
            <w:tcW w:w="3135" w:type="dxa"/>
          </w:tcPr>
          <w:p w14:paraId="0B1AB684" w14:textId="77777777" w:rsidR="00B975B3" w:rsidRDefault="00000000">
            <w:r>
              <w:rPr>
                <w:sz w:val="18"/>
              </w:rPr>
              <w:t>SDK and infrastructure for building safe agent integrations</w:t>
            </w:r>
          </w:p>
        </w:tc>
        <w:tc>
          <w:tcPr>
            <w:tcW w:w="3135" w:type="dxa"/>
          </w:tcPr>
          <w:p w14:paraId="1AD895FC" w14:textId="77777777" w:rsidR="00B975B3" w:rsidRDefault="00000000">
            <w:r>
              <w:rPr>
                <w:sz w:val="18"/>
              </w:rPr>
              <w:t>Fastest-growing segment in developer tooling</w:t>
            </w:r>
          </w:p>
        </w:tc>
      </w:tr>
    </w:tbl>
    <w:p w14:paraId="21963346" w14:textId="77777777" w:rsidR="00B975B3" w:rsidRDefault="00B975B3"/>
    <w:p w14:paraId="1A39C16D" w14:textId="77777777" w:rsidR="00B975B3" w:rsidRDefault="00000000">
      <w:pPr>
        <w:pStyle w:val="Heading2"/>
      </w:pPr>
      <w:r>
        <w:t>Why Now</w:t>
      </w:r>
    </w:p>
    <w:p w14:paraId="34BE3788" w14:textId="77777777" w:rsidR="00B975B3" w:rsidRDefault="00000000">
      <w:pPr>
        <w:pStyle w:val="ListBullet"/>
      </w:pPr>
      <w:r>
        <w:rPr>
          <w:b/>
        </w:rPr>
        <w:t xml:space="preserve">Timing: </w:t>
      </w:r>
      <w:r>
        <w:t>Agents are shipping to production in 2025–2026 at scale, but authorization infrastructure hasn't kept pace.</w:t>
      </w:r>
    </w:p>
    <w:p w14:paraId="00653A72" w14:textId="77777777" w:rsidR="00B975B3" w:rsidRDefault="00000000">
      <w:pPr>
        <w:pStyle w:val="ListBullet"/>
      </w:pPr>
      <w:r>
        <w:rPr>
          <w:b/>
        </w:rPr>
        <w:t xml:space="preserve">Urgency: </w:t>
      </w:r>
      <w:r>
        <w:t>Without a safe delegation layer, credential leakage and agent overreach will produce consumer losses, enterprise breaches, and regulatory backlash.</w:t>
      </w:r>
    </w:p>
    <w:p w14:paraId="467FD951" w14:textId="77777777" w:rsidR="00B975B3" w:rsidRDefault="00000000">
      <w:pPr>
        <w:pStyle w:val="ListBullet"/>
      </w:pPr>
      <w:r>
        <w:rPr>
          <w:b/>
        </w:rPr>
        <w:t xml:space="preserve">First-mover: </w:t>
      </w:r>
      <w:r>
        <w:t>The standard that wins early becomes the default. OAuth won because it was first with a workable spec. CapNet aims to be OAuth for agent authority.</w:t>
      </w:r>
    </w:p>
    <w:p w14:paraId="31C0D138" w14:textId="77777777" w:rsidR="00B975B3" w:rsidRDefault="00000000">
      <w:pPr>
        <w:pBdr>
          <w:left w:val="single" w:sz="24" w:space="8" w:color="007ACC"/>
        </w:pBdr>
        <w:shd w:val="clear" w:color="auto" w:fill="F5F7FA"/>
        <w:spacing w:before="160" w:after="160"/>
        <w:ind w:left="283"/>
      </w:pPr>
      <w:r>
        <w:rPr>
          <w:b/>
          <w:color w:val="007ACC"/>
        </w:rPr>
        <w:t xml:space="preserve">The bet: </w:t>
      </w:r>
      <w:r>
        <w:t>If CapNet wins the unit of authority for agents, we become fundamental infrastructure — not a feature, not a product, but a layer.</w:t>
      </w:r>
    </w:p>
    <w:p w14:paraId="4D271C92" w14:textId="77777777" w:rsidR="00B975B3" w:rsidRDefault="00000000">
      <w:r>
        <w:br w:type="page"/>
      </w:r>
    </w:p>
    <w:p w14:paraId="707FF4F6" w14:textId="77777777" w:rsidR="00B975B3" w:rsidRDefault="00000000">
      <w:pPr>
        <w:pStyle w:val="Heading1"/>
      </w:pPr>
      <w:r>
        <w:lastRenderedPageBreak/>
        <w:t>6. Revenue Model &amp; Go-to-Market Strategy</w:t>
      </w:r>
    </w:p>
    <w:p w14:paraId="77E57F18" w14:textId="77777777" w:rsidR="00B975B3" w:rsidRDefault="00000000">
      <w:pPr>
        <w:pStyle w:val="Heading2"/>
      </w:pPr>
      <w:r>
        <w:t>Business Model: Open-Core Infrastructure</w:t>
      </w:r>
    </w:p>
    <w:p w14:paraId="3A49B421" w14:textId="77777777" w:rsidR="00B975B3" w:rsidRDefault="00000000">
      <w:r>
        <w:t>CapNet follows the proven open-core model that has built companies like HashiCorp, Elastic, Confluent, and Datadog. The core protocol and SDK are open source to maximize developer adoption and ecosystem growth. Commercial products are built on top for enterprise customers.</w:t>
      </w:r>
    </w:p>
    <w:p w14:paraId="38902BEF" w14:textId="77777777" w:rsidR="00B975B3" w:rsidRDefault="00000000">
      <w:pPr>
        <w:pStyle w:val="Heading2"/>
      </w:pPr>
      <w:r>
        <w:t>Revenue Streams</w:t>
      </w:r>
    </w:p>
    <w:tbl>
      <w:tblPr>
        <w:tblStyle w:val="TableGrid"/>
        <w:tblW w:w="0" w:type="auto"/>
        <w:jc w:val="center"/>
        <w:tblLook w:val="04A0" w:firstRow="1" w:lastRow="0" w:firstColumn="1" w:lastColumn="0" w:noHBand="0" w:noVBand="1"/>
      </w:tblPr>
      <w:tblGrid>
        <w:gridCol w:w="2351"/>
        <w:gridCol w:w="2351"/>
        <w:gridCol w:w="2351"/>
        <w:gridCol w:w="2351"/>
      </w:tblGrid>
      <w:tr w:rsidR="00B975B3" w14:paraId="3F4A5523" w14:textId="77777777">
        <w:trPr>
          <w:jc w:val="center"/>
        </w:trPr>
        <w:tc>
          <w:tcPr>
            <w:tcW w:w="2351" w:type="dxa"/>
            <w:shd w:val="clear" w:color="auto" w:fill="1A1A2E"/>
          </w:tcPr>
          <w:p w14:paraId="0DF2306A" w14:textId="77777777" w:rsidR="00B975B3" w:rsidRDefault="00000000">
            <w:r>
              <w:rPr>
                <w:b/>
                <w:color w:val="FFFFFF"/>
                <w:sz w:val="18"/>
              </w:rPr>
              <w:t>Stream</w:t>
            </w:r>
          </w:p>
        </w:tc>
        <w:tc>
          <w:tcPr>
            <w:tcW w:w="2351" w:type="dxa"/>
            <w:shd w:val="clear" w:color="auto" w:fill="1A1A2E"/>
          </w:tcPr>
          <w:p w14:paraId="1F381C04" w14:textId="77777777" w:rsidR="00B975B3" w:rsidRDefault="00000000">
            <w:r>
              <w:rPr>
                <w:b/>
                <w:color w:val="FFFFFF"/>
                <w:sz w:val="18"/>
              </w:rPr>
              <w:t>Description</w:t>
            </w:r>
          </w:p>
        </w:tc>
        <w:tc>
          <w:tcPr>
            <w:tcW w:w="2351" w:type="dxa"/>
            <w:shd w:val="clear" w:color="auto" w:fill="1A1A2E"/>
          </w:tcPr>
          <w:p w14:paraId="46978032" w14:textId="77777777" w:rsidR="00B975B3" w:rsidRDefault="00000000">
            <w:r>
              <w:rPr>
                <w:b/>
                <w:color w:val="FFFFFF"/>
                <w:sz w:val="18"/>
              </w:rPr>
              <w:t>Pricing Model</w:t>
            </w:r>
          </w:p>
        </w:tc>
        <w:tc>
          <w:tcPr>
            <w:tcW w:w="2351" w:type="dxa"/>
            <w:shd w:val="clear" w:color="auto" w:fill="1A1A2E"/>
          </w:tcPr>
          <w:p w14:paraId="3D1DE797" w14:textId="77777777" w:rsidR="00B975B3" w:rsidRDefault="00000000">
            <w:r>
              <w:rPr>
                <w:b/>
                <w:color w:val="FFFFFF"/>
                <w:sz w:val="18"/>
              </w:rPr>
              <w:t>Timeline</w:t>
            </w:r>
          </w:p>
        </w:tc>
      </w:tr>
      <w:tr w:rsidR="00B975B3" w14:paraId="689F1078" w14:textId="77777777">
        <w:trPr>
          <w:jc w:val="center"/>
        </w:trPr>
        <w:tc>
          <w:tcPr>
            <w:tcW w:w="2351" w:type="dxa"/>
          </w:tcPr>
          <w:p w14:paraId="21B0EBEB" w14:textId="77777777" w:rsidR="00B975B3" w:rsidRDefault="00000000">
            <w:r>
              <w:rPr>
                <w:sz w:val="18"/>
              </w:rPr>
              <w:t>CapNet Cloud</w:t>
            </w:r>
            <w:r>
              <w:rPr>
                <w:sz w:val="18"/>
              </w:rPr>
              <w:br/>
              <w:t>(Managed Service)</w:t>
            </w:r>
          </w:p>
        </w:tc>
        <w:tc>
          <w:tcPr>
            <w:tcW w:w="2351" w:type="dxa"/>
          </w:tcPr>
          <w:p w14:paraId="1B5765CC" w14:textId="77777777" w:rsidR="00B975B3" w:rsidRDefault="00000000">
            <w:r>
              <w:rPr>
                <w:sz w:val="18"/>
              </w:rPr>
              <w:t>Hosted enforcement proxy, revocation oracle, receipt storage, and compliance dashboards. Zero infrastructure for customers.</w:t>
            </w:r>
          </w:p>
        </w:tc>
        <w:tc>
          <w:tcPr>
            <w:tcW w:w="2351" w:type="dxa"/>
          </w:tcPr>
          <w:p w14:paraId="02E90B45" w14:textId="77777777" w:rsidR="00B975B3" w:rsidRDefault="00000000">
            <w:r>
              <w:rPr>
                <w:sz w:val="18"/>
              </w:rPr>
              <w:t>Usage-based: per-capability-issued + per-action-enforced. Free tier for developers (1,000 actions/month).</w:t>
            </w:r>
          </w:p>
        </w:tc>
        <w:tc>
          <w:tcPr>
            <w:tcW w:w="2351" w:type="dxa"/>
          </w:tcPr>
          <w:p w14:paraId="41620678" w14:textId="77777777" w:rsidR="00B975B3" w:rsidRDefault="00000000">
            <w:r>
              <w:rPr>
                <w:sz w:val="18"/>
              </w:rPr>
              <w:t>Phase 1</w:t>
            </w:r>
            <w:r>
              <w:rPr>
                <w:sz w:val="18"/>
              </w:rPr>
              <w:br/>
              <w:t>(6-12 months)</w:t>
            </w:r>
          </w:p>
        </w:tc>
      </w:tr>
      <w:tr w:rsidR="00B975B3" w14:paraId="2BED66C5" w14:textId="77777777">
        <w:trPr>
          <w:jc w:val="center"/>
        </w:trPr>
        <w:tc>
          <w:tcPr>
            <w:tcW w:w="2351" w:type="dxa"/>
            <w:shd w:val="clear" w:color="auto" w:fill="F0F4F8"/>
          </w:tcPr>
          <w:p w14:paraId="3947CB7F" w14:textId="77777777" w:rsidR="00B975B3" w:rsidRDefault="00000000">
            <w:r>
              <w:rPr>
                <w:sz w:val="18"/>
              </w:rPr>
              <w:t>Enterprise Platform</w:t>
            </w:r>
          </w:p>
        </w:tc>
        <w:tc>
          <w:tcPr>
            <w:tcW w:w="2351" w:type="dxa"/>
            <w:shd w:val="clear" w:color="auto" w:fill="F0F4F8"/>
          </w:tcPr>
          <w:p w14:paraId="1256A34D" w14:textId="77777777" w:rsidR="00B975B3" w:rsidRDefault="00000000">
            <w:r>
              <w:rPr>
                <w:sz w:val="18"/>
              </w:rPr>
              <w:t>Self-hosted deployment with SSO integration, custom policy engines, multi-tenant support, SLA guarantees, and dedicated support.</w:t>
            </w:r>
          </w:p>
        </w:tc>
        <w:tc>
          <w:tcPr>
            <w:tcW w:w="2351" w:type="dxa"/>
            <w:shd w:val="clear" w:color="auto" w:fill="F0F4F8"/>
          </w:tcPr>
          <w:p w14:paraId="20C3847C" w14:textId="77777777" w:rsidR="00B975B3" w:rsidRDefault="00000000">
            <w:r>
              <w:rPr>
                <w:sz w:val="18"/>
              </w:rPr>
              <w:t>Annual contract: $50K-500K+ depending on scale and support tier.</w:t>
            </w:r>
          </w:p>
        </w:tc>
        <w:tc>
          <w:tcPr>
            <w:tcW w:w="2351" w:type="dxa"/>
            <w:shd w:val="clear" w:color="auto" w:fill="F0F4F8"/>
          </w:tcPr>
          <w:p w14:paraId="07BE55C7" w14:textId="77777777" w:rsidR="00B975B3" w:rsidRDefault="00000000">
            <w:r>
              <w:rPr>
                <w:sz w:val="18"/>
              </w:rPr>
              <w:t>Phase 2</w:t>
            </w:r>
            <w:r>
              <w:rPr>
                <w:sz w:val="18"/>
              </w:rPr>
              <w:br/>
              <w:t>(12-18 months)</w:t>
            </w:r>
          </w:p>
        </w:tc>
      </w:tr>
      <w:tr w:rsidR="00B975B3" w14:paraId="3E82C562" w14:textId="77777777">
        <w:trPr>
          <w:jc w:val="center"/>
        </w:trPr>
        <w:tc>
          <w:tcPr>
            <w:tcW w:w="2351" w:type="dxa"/>
          </w:tcPr>
          <w:p w14:paraId="4D8C653D" w14:textId="77777777" w:rsidR="00B975B3" w:rsidRDefault="00000000">
            <w:r>
              <w:rPr>
                <w:sz w:val="18"/>
              </w:rPr>
              <w:t>Certification &amp; Conformance</w:t>
            </w:r>
          </w:p>
        </w:tc>
        <w:tc>
          <w:tcPr>
            <w:tcW w:w="2351" w:type="dxa"/>
          </w:tcPr>
          <w:p w14:paraId="1E14AE8D" w14:textId="77777777" w:rsidR="00B975B3" w:rsidRDefault="00000000">
            <w:r>
              <w:rPr>
                <w:sz w:val="18"/>
              </w:rPr>
              <w:t>"CapNet Verified" certification for agent frameworks and SaaS platforms. Conformance test suite licensing.</w:t>
            </w:r>
          </w:p>
        </w:tc>
        <w:tc>
          <w:tcPr>
            <w:tcW w:w="2351" w:type="dxa"/>
          </w:tcPr>
          <w:p w14:paraId="1A792573" w14:textId="77777777" w:rsidR="00B975B3" w:rsidRDefault="00000000">
            <w:r>
              <w:rPr>
                <w:sz w:val="18"/>
              </w:rPr>
              <w:t>Per-certification fee + annual renewal. Test suite licensing for platform partners.</w:t>
            </w:r>
          </w:p>
        </w:tc>
        <w:tc>
          <w:tcPr>
            <w:tcW w:w="2351" w:type="dxa"/>
          </w:tcPr>
          <w:p w14:paraId="349E7888" w14:textId="77777777" w:rsidR="00B975B3" w:rsidRDefault="00000000">
            <w:r>
              <w:rPr>
                <w:sz w:val="18"/>
              </w:rPr>
              <w:t>Phase 2</w:t>
            </w:r>
            <w:r>
              <w:rPr>
                <w:sz w:val="18"/>
              </w:rPr>
              <w:br/>
              <w:t>(12-18 months)</w:t>
            </w:r>
          </w:p>
        </w:tc>
      </w:tr>
      <w:tr w:rsidR="00B975B3" w14:paraId="118770CA" w14:textId="77777777">
        <w:trPr>
          <w:jc w:val="center"/>
        </w:trPr>
        <w:tc>
          <w:tcPr>
            <w:tcW w:w="2351" w:type="dxa"/>
            <w:shd w:val="clear" w:color="auto" w:fill="F0F4F8"/>
          </w:tcPr>
          <w:p w14:paraId="39DB217C" w14:textId="77777777" w:rsidR="00B975B3" w:rsidRDefault="00000000">
            <w:r>
              <w:rPr>
                <w:sz w:val="18"/>
              </w:rPr>
              <w:t>Policy Marketplace</w:t>
            </w:r>
          </w:p>
        </w:tc>
        <w:tc>
          <w:tcPr>
            <w:tcW w:w="2351" w:type="dxa"/>
            <w:shd w:val="clear" w:color="auto" w:fill="F0F4F8"/>
          </w:tcPr>
          <w:p w14:paraId="26A06691" w14:textId="77777777" w:rsidR="00B975B3" w:rsidRDefault="00000000">
            <w:r>
              <w:rPr>
                <w:sz w:val="18"/>
              </w:rPr>
              <w:t>Curated, audited policy templates for regulated industries (financial services, healthcare, government).</w:t>
            </w:r>
          </w:p>
        </w:tc>
        <w:tc>
          <w:tcPr>
            <w:tcW w:w="2351" w:type="dxa"/>
            <w:shd w:val="clear" w:color="auto" w:fill="F0F4F8"/>
          </w:tcPr>
          <w:p w14:paraId="728B9E51" w14:textId="77777777" w:rsidR="00B975B3" w:rsidRDefault="00000000">
            <w:r>
              <w:rPr>
                <w:sz w:val="18"/>
              </w:rPr>
              <w:t>Subscription per industry pack, or included in enterprise tier.</w:t>
            </w:r>
          </w:p>
        </w:tc>
        <w:tc>
          <w:tcPr>
            <w:tcW w:w="2351" w:type="dxa"/>
            <w:shd w:val="clear" w:color="auto" w:fill="F0F4F8"/>
          </w:tcPr>
          <w:p w14:paraId="71457ADD" w14:textId="77777777" w:rsidR="00B975B3" w:rsidRDefault="00000000">
            <w:r>
              <w:rPr>
                <w:sz w:val="18"/>
              </w:rPr>
              <w:t>Phase 3</w:t>
            </w:r>
            <w:r>
              <w:rPr>
                <w:sz w:val="18"/>
              </w:rPr>
              <w:br/>
              <w:t>(18-24 months)</w:t>
            </w:r>
          </w:p>
        </w:tc>
      </w:tr>
    </w:tbl>
    <w:p w14:paraId="13FEBCA5" w14:textId="77777777" w:rsidR="00B975B3" w:rsidRDefault="00B975B3"/>
    <w:p w14:paraId="2E97AF74" w14:textId="77777777" w:rsidR="00B975B3" w:rsidRDefault="00000000">
      <w:pPr>
        <w:pStyle w:val="Heading2"/>
      </w:pPr>
      <w:r>
        <w:t>Go-to-Market Strategy</w:t>
      </w:r>
    </w:p>
    <w:p w14:paraId="0C32C0BF" w14:textId="77777777" w:rsidR="00B975B3" w:rsidRDefault="00000000">
      <w:pPr>
        <w:pStyle w:val="Heading3"/>
      </w:pPr>
      <w:r>
        <w:t>Phase 1: Developer Adoption (Bottoms-Up)</w:t>
      </w:r>
    </w:p>
    <w:p w14:paraId="12191D6E" w14:textId="77777777" w:rsidR="00B975B3" w:rsidRDefault="00000000">
      <w:pPr>
        <w:pStyle w:val="ListBullet"/>
      </w:pPr>
      <w:r>
        <w:t>Open-source SDK with integrations for major agent frameworks (LangChain, OpenAI Agents, Anthropic tool-use, CrewAI, AutoGen)</w:t>
      </w:r>
    </w:p>
    <w:p w14:paraId="688AC7B8" w14:textId="77777777" w:rsidR="00B975B3" w:rsidRDefault="00000000">
      <w:pPr>
        <w:pStyle w:val="ListBullet"/>
      </w:pPr>
      <w:r>
        <w:t>5-minute quickstart and live demo that any developer can run locally</w:t>
      </w:r>
    </w:p>
    <w:p w14:paraId="2F1CD7FA" w14:textId="77777777" w:rsidR="00B975B3" w:rsidRDefault="00000000">
      <w:pPr>
        <w:pStyle w:val="ListBullet"/>
      </w:pPr>
      <w:r>
        <w:t>Developer documentation, tutorials, and example integrations</w:t>
      </w:r>
    </w:p>
    <w:p w14:paraId="00966E83" w14:textId="77777777" w:rsidR="00B975B3" w:rsidRDefault="00000000">
      <w:pPr>
        <w:pStyle w:val="ListBullet"/>
      </w:pPr>
      <w:r>
        <w:t>Community building: Discord/Slack, conference talks, blog posts, open spec</w:t>
      </w:r>
    </w:p>
    <w:p w14:paraId="261A3F27" w14:textId="77777777" w:rsidR="00B975B3" w:rsidRDefault="00000000">
      <w:pPr>
        <w:pStyle w:val="ListBullet"/>
      </w:pPr>
      <w:r>
        <w:t>Target: 1,000+ developers using the SDK within 6 months</w:t>
      </w:r>
    </w:p>
    <w:p w14:paraId="57F59169" w14:textId="77777777" w:rsidR="00B975B3" w:rsidRDefault="00000000">
      <w:pPr>
        <w:pStyle w:val="Heading3"/>
      </w:pPr>
      <w:r>
        <w:lastRenderedPageBreak/>
        <w:t>Phase 2: Enterprise Pilot</w:t>
      </w:r>
    </w:p>
    <w:p w14:paraId="02D8511D" w14:textId="77777777" w:rsidR="00B975B3" w:rsidRDefault="00000000">
      <w:pPr>
        <w:pStyle w:val="ListBullet"/>
      </w:pPr>
      <w:r>
        <w:t>Partner with 3-5 enterprises running internal AI agent workflows</w:t>
      </w:r>
    </w:p>
    <w:p w14:paraId="3FAC66CE" w14:textId="77777777" w:rsidR="00B975B3" w:rsidRDefault="00000000">
      <w:pPr>
        <w:pStyle w:val="ListBullet"/>
      </w:pPr>
      <w:r>
        <w:t>Use cases: IT operations, finance approvals, code deployment, data access control</w:t>
      </w:r>
    </w:p>
    <w:p w14:paraId="53F0B930" w14:textId="77777777" w:rsidR="00B975B3" w:rsidRDefault="00000000">
      <w:pPr>
        <w:pStyle w:val="ListBullet"/>
      </w:pPr>
      <w:r>
        <w:t>Prove: reduced blast radius vs. shared secrets, audit quality, revoke speed</w:t>
      </w:r>
    </w:p>
    <w:p w14:paraId="54FD5ACD" w14:textId="77777777" w:rsidR="00B975B3" w:rsidRDefault="00000000">
      <w:pPr>
        <w:pStyle w:val="ListBullet"/>
      </w:pPr>
      <w:r>
        <w:t>Convert pilots to paid enterprise contracts</w:t>
      </w:r>
    </w:p>
    <w:p w14:paraId="169147B0" w14:textId="77777777" w:rsidR="00B975B3" w:rsidRDefault="00000000">
      <w:pPr>
        <w:pStyle w:val="Heading3"/>
      </w:pPr>
      <w:r>
        <w:t>Phase 3: Platform Play</w:t>
      </w:r>
    </w:p>
    <w:p w14:paraId="5E77DCEA" w14:textId="77777777" w:rsidR="00B975B3" w:rsidRDefault="00000000">
      <w:pPr>
        <w:pStyle w:val="ListBullet"/>
      </w:pPr>
      <w:r>
        <w:t>Agent-to-SaaS connectors (Stripe, GitHub, Google Workspace, Slack, AWS)</w:t>
      </w:r>
    </w:p>
    <w:p w14:paraId="3762DCC4" w14:textId="77777777" w:rsidR="00B975B3" w:rsidRDefault="00000000">
      <w:pPr>
        <w:pStyle w:val="ListBullet"/>
      </w:pPr>
      <w:r>
        <w:t>Cross-organization delegated trust (one org grants another org's agents scoped access)</w:t>
      </w:r>
    </w:p>
    <w:p w14:paraId="66BC2A49" w14:textId="77777777" w:rsidR="00B975B3" w:rsidRDefault="00000000">
      <w:pPr>
        <w:pStyle w:val="ListBullet"/>
      </w:pPr>
      <w:r>
        <w:t>Invite major AI labs (OpenAI, Anthropic, Google) to co-develop the spec</w:t>
      </w:r>
    </w:p>
    <w:p w14:paraId="5BAF1F9D" w14:textId="77777777" w:rsidR="00B975B3" w:rsidRDefault="00000000">
      <w:pPr>
        <w:pStyle w:val="ListBullet"/>
      </w:pPr>
      <w:r>
        <w:t>Position CapNet as the default authorization standard for the agent ecosystem</w:t>
      </w:r>
    </w:p>
    <w:p w14:paraId="685CB5DB" w14:textId="77777777" w:rsidR="00B975B3" w:rsidRDefault="00000000">
      <w:pPr>
        <w:pStyle w:val="Heading2"/>
      </w:pPr>
      <w:r>
        <w:t>Pricing Philosophy</w:t>
      </w:r>
    </w:p>
    <w:p w14:paraId="47B97B02" w14:textId="77777777" w:rsidR="00B975B3" w:rsidRDefault="00000000">
      <w:r>
        <w:t>Like Stripe ("we make money when you make money"), CapNet's usage-based pricing aligns with customer success. The more agents a customer deploys, the more capabilities they issue, the more value CapNet provides, and the more revenue we generate. This creates natural expansion revenue within accounts.</w:t>
      </w:r>
    </w:p>
    <w:p w14:paraId="31B0DD82" w14:textId="77777777" w:rsidR="00B975B3" w:rsidRDefault="00000000">
      <w:r>
        <w:br w:type="page"/>
      </w:r>
    </w:p>
    <w:p w14:paraId="692E9FA3" w14:textId="77777777" w:rsidR="00B975B3" w:rsidRDefault="00000000">
      <w:pPr>
        <w:pStyle w:val="Heading1"/>
      </w:pPr>
      <w:r>
        <w:lastRenderedPageBreak/>
        <w:t>7. Competitive Landscape</w:t>
      </w:r>
    </w:p>
    <w:p w14:paraId="3CAF2122" w14:textId="77777777" w:rsidR="00B975B3" w:rsidRDefault="00000000">
      <w:pPr>
        <w:pStyle w:val="Heading2"/>
      </w:pPr>
      <w:r>
        <w:t>Why Existing Solutions Don't Solve This</w:t>
      </w:r>
    </w:p>
    <w:p w14:paraId="2596E4ED" w14:textId="77777777" w:rsidR="00B975B3" w:rsidRDefault="00000000">
      <w:r>
        <w:t>The agent authorization problem is genuinely new. Existing solutions were designed for human users, not autonomous machine actors:</w:t>
      </w:r>
    </w:p>
    <w:p w14:paraId="28D92E31" w14:textId="77777777" w:rsidR="00B975B3" w:rsidRDefault="00000000">
      <w:pPr>
        <w:pStyle w:val="ListBullet"/>
      </w:pPr>
      <w:r>
        <w:rPr>
          <w:b/>
        </w:rPr>
        <w:t xml:space="preserve">OAuth / OIDC: </w:t>
      </w:r>
      <w:r>
        <w:t>Answers "who is this?" not "what can this agent do right now, and can I stop it?" OAuth is identity. CapNet is scoped, revocable, auditable authority with enforcement at the boundary.</w:t>
      </w:r>
    </w:p>
    <w:p w14:paraId="2ECDDC54" w14:textId="77777777" w:rsidR="00B975B3" w:rsidRDefault="00000000">
      <w:pPr>
        <w:pStyle w:val="ListBullet"/>
      </w:pPr>
      <w:r>
        <w:rPr>
          <w:b/>
        </w:rPr>
        <w:t xml:space="preserve">IAM / RBAC: </w:t>
      </w:r>
      <w:r>
        <w:t>Role-based access control assigns static roles. Agents need dynamic, time-bounded, budget-aware permissions that can be revoked instantly. IAM doesn't model "spend $50 at this vendor for the next 2 hours."</w:t>
      </w:r>
    </w:p>
    <w:p w14:paraId="2A8A43C8" w14:textId="77777777" w:rsidR="00B975B3" w:rsidRDefault="00000000">
      <w:pPr>
        <w:pStyle w:val="ListBullet"/>
      </w:pPr>
      <w:r>
        <w:rPr>
          <w:b/>
        </w:rPr>
        <w:t xml:space="preserve">API Gateways: </w:t>
      </w:r>
      <w:r>
        <w:t>Provide rate limiting and authentication, not policy enforcement. No concept of budget limits, category blocks, or per-action audit receipts.</w:t>
      </w:r>
    </w:p>
    <w:p w14:paraId="15570B27" w14:textId="77777777" w:rsidR="00B975B3" w:rsidRDefault="00000000">
      <w:pPr>
        <w:pStyle w:val="ListBullet"/>
      </w:pPr>
      <w:r>
        <w:rPr>
          <w:b/>
        </w:rPr>
        <w:t xml:space="preserve">Blockchain / Web3: </w:t>
      </w:r>
      <w:r>
        <w:t>Distributed consensus adds unnecessary overhead and latency. CapNet uses cryptographic signatures (Ed25519), not blockchain. The enforcement is local and instant.</w:t>
      </w:r>
    </w:p>
    <w:p w14:paraId="4753932F" w14:textId="77777777" w:rsidR="00B975B3" w:rsidRDefault="00000000">
      <w:pPr>
        <w:pStyle w:val="ListBullet"/>
      </w:pPr>
      <w:r>
        <w:rPr>
          <w:b/>
        </w:rPr>
        <w:t xml:space="preserve">Zero Trust: </w:t>
      </w:r>
      <w:r>
        <w:t>Zero-trust assumes "never trust, always verify" for network access. CapNet goes further: even verified agents are constrained to specific scoped actions. It's authorization at the action level, not the network level.</w:t>
      </w:r>
    </w:p>
    <w:p w14:paraId="6C425EDE" w14:textId="77777777" w:rsidR="00B975B3" w:rsidRDefault="00000000">
      <w:pPr>
        <w:pStyle w:val="Heading2"/>
      </w:pPr>
      <w:r>
        <w:t>CapNet's Moat</w:t>
      </w:r>
    </w:p>
    <w:p w14:paraId="493E60F6" w14:textId="77777777" w:rsidR="00B975B3" w:rsidRDefault="00000000">
      <w:pPr>
        <w:pStyle w:val="ListBullet"/>
      </w:pPr>
      <w:r>
        <w:rPr>
          <w:b/>
        </w:rPr>
        <w:t xml:space="preserve">First-mover on the standard: </w:t>
      </w:r>
      <w:r>
        <w:t>First to define the primitive and spec for agent capability-based authorization.</w:t>
      </w:r>
    </w:p>
    <w:p w14:paraId="791A9003" w14:textId="77777777" w:rsidR="00B975B3" w:rsidRDefault="00000000">
      <w:pPr>
        <w:pStyle w:val="ListBullet"/>
      </w:pPr>
      <w:r>
        <w:rPr>
          <w:b/>
        </w:rPr>
        <w:t xml:space="preserve">Network effects: </w:t>
      </w:r>
      <w:r>
        <w:t>Open protocol + conformance suite creates lock-in through ecosystem, not vendor lock-in.</w:t>
      </w:r>
    </w:p>
    <w:p w14:paraId="0B13AA58" w14:textId="77777777" w:rsidR="00B975B3" w:rsidRDefault="00000000">
      <w:pPr>
        <w:pStyle w:val="ListBullet"/>
      </w:pPr>
      <w:r>
        <w:rPr>
          <w:b/>
        </w:rPr>
        <w:t xml:space="preserve">Running code: </w:t>
      </w:r>
      <w:r>
        <w:t>Working demo today. Not a whitepaper — running code with cryptographic enforcement.</w:t>
      </w:r>
    </w:p>
    <w:p w14:paraId="0C7AB123" w14:textId="77777777" w:rsidR="00B975B3" w:rsidRDefault="00000000">
      <w:pPr>
        <w:pStyle w:val="ListBullet"/>
      </w:pPr>
      <w:r>
        <w:rPr>
          <w:b/>
        </w:rPr>
        <w:t xml:space="preserve">Standard ownership: </w:t>
      </w:r>
      <w:r>
        <w:t>If CapNet becomes how you express agent permissions, we're the TCP/IP of agency. The moat is the standard, not the implementation.</w:t>
      </w:r>
    </w:p>
    <w:p w14:paraId="59EA43E9" w14:textId="77777777" w:rsidR="00B975B3" w:rsidRDefault="00000000">
      <w:r>
        <w:br w:type="page"/>
      </w:r>
    </w:p>
    <w:p w14:paraId="0B3C2454" w14:textId="77777777" w:rsidR="00B975B3" w:rsidRDefault="00000000">
      <w:pPr>
        <w:pStyle w:val="Heading1"/>
      </w:pPr>
      <w:r>
        <w:lastRenderedPageBreak/>
        <w:t>8. Product Roadmap</w:t>
      </w:r>
    </w:p>
    <w:tbl>
      <w:tblPr>
        <w:tblStyle w:val="TableGrid"/>
        <w:tblW w:w="0" w:type="auto"/>
        <w:jc w:val="center"/>
        <w:tblLook w:val="04A0" w:firstRow="1" w:lastRow="0" w:firstColumn="1" w:lastColumn="0" w:noHBand="0" w:noVBand="1"/>
      </w:tblPr>
      <w:tblGrid>
        <w:gridCol w:w="2351"/>
        <w:gridCol w:w="2351"/>
        <w:gridCol w:w="2351"/>
        <w:gridCol w:w="2351"/>
      </w:tblGrid>
      <w:tr w:rsidR="00B975B3" w14:paraId="719B4DC3" w14:textId="77777777">
        <w:trPr>
          <w:jc w:val="center"/>
        </w:trPr>
        <w:tc>
          <w:tcPr>
            <w:tcW w:w="2351" w:type="dxa"/>
            <w:shd w:val="clear" w:color="auto" w:fill="1A1A2E"/>
          </w:tcPr>
          <w:p w14:paraId="1D4A6676" w14:textId="77777777" w:rsidR="00B975B3" w:rsidRDefault="00000000">
            <w:r>
              <w:rPr>
                <w:b/>
                <w:color w:val="FFFFFF"/>
                <w:sz w:val="18"/>
              </w:rPr>
              <w:t>Phase</w:t>
            </w:r>
          </w:p>
        </w:tc>
        <w:tc>
          <w:tcPr>
            <w:tcW w:w="2351" w:type="dxa"/>
            <w:shd w:val="clear" w:color="auto" w:fill="1A1A2E"/>
          </w:tcPr>
          <w:p w14:paraId="4A497C55" w14:textId="77777777" w:rsidR="00B975B3" w:rsidRDefault="00000000">
            <w:r>
              <w:rPr>
                <w:b/>
                <w:color w:val="FFFFFF"/>
                <w:sz w:val="18"/>
              </w:rPr>
              <w:t>Timeline</w:t>
            </w:r>
          </w:p>
        </w:tc>
        <w:tc>
          <w:tcPr>
            <w:tcW w:w="2351" w:type="dxa"/>
            <w:shd w:val="clear" w:color="auto" w:fill="1A1A2E"/>
          </w:tcPr>
          <w:p w14:paraId="00339CF4" w14:textId="77777777" w:rsidR="00B975B3" w:rsidRDefault="00000000">
            <w:r>
              <w:rPr>
                <w:b/>
                <w:color w:val="FFFFFF"/>
                <w:sz w:val="18"/>
              </w:rPr>
              <w:t>Deliverables</w:t>
            </w:r>
          </w:p>
        </w:tc>
        <w:tc>
          <w:tcPr>
            <w:tcW w:w="2351" w:type="dxa"/>
            <w:shd w:val="clear" w:color="auto" w:fill="1A1A2E"/>
          </w:tcPr>
          <w:p w14:paraId="5718E879" w14:textId="77777777" w:rsidR="00B975B3" w:rsidRDefault="00000000">
            <w:r>
              <w:rPr>
                <w:b/>
                <w:color w:val="FFFFFF"/>
                <w:sz w:val="18"/>
              </w:rPr>
              <w:t>Success Criteria</w:t>
            </w:r>
          </w:p>
        </w:tc>
      </w:tr>
      <w:tr w:rsidR="00B975B3" w14:paraId="77E08C5C" w14:textId="77777777">
        <w:trPr>
          <w:jc w:val="center"/>
        </w:trPr>
        <w:tc>
          <w:tcPr>
            <w:tcW w:w="2351" w:type="dxa"/>
          </w:tcPr>
          <w:p w14:paraId="6E0317F7" w14:textId="77777777" w:rsidR="00B975B3" w:rsidRDefault="00000000">
            <w:r>
              <w:rPr>
                <w:sz w:val="18"/>
              </w:rPr>
              <w:t>Phase 0</w:t>
            </w:r>
            <w:r>
              <w:rPr>
                <w:sz w:val="18"/>
              </w:rPr>
              <w:br/>
              <w:t>(COMPLETE)</w:t>
            </w:r>
          </w:p>
        </w:tc>
        <w:tc>
          <w:tcPr>
            <w:tcW w:w="2351" w:type="dxa"/>
          </w:tcPr>
          <w:p w14:paraId="07BB4EC1" w14:textId="77777777" w:rsidR="00B975B3" w:rsidRDefault="00000000">
            <w:r>
              <w:rPr>
                <w:sz w:val="18"/>
              </w:rPr>
              <w:t>Completed</w:t>
            </w:r>
            <w:r>
              <w:rPr>
                <w:sz w:val="18"/>
              </w:rPr>
              <w:br/>
              <w:t>Feb 2026</w:t>
            </w:r>
          </w:p>
        </w:tc>
        <w:tc>
          <w:tcPr>
            <w:tcW w:w="2351" w:type="dxa"/>
          </w:tcPr>
          <w:p w14:paraId="37C8E482" w14:textId="77777777" w:rsidR="00B975B3" w:rsidRDefault="00000000">
            <w:r>
              <w:rPr>
                <w:sz w:val="18"/>
              </w:rPr>
              <w:t>Agent Sandbox Wallet + Proxy</w:t>
            </w:r>
            <w:r>
              <w:rPr>
                <w:sz w:val="18"/>
              </w:rPr>
              <w:br/>
              <w:t>• CapDoc v0.1 schema + Ed25519 crypto</w:t>
            </w:r>
            <w:r>
              <w:rPr>
                <w:sz w:val="18"/>
              </w:rPr>
              <w:br/>
              <w:t>• Proxy enforcement (budget, vendor, category, time, executor)</w:t>
            </w:r>
            <w:r>
              <w:rPr>
                <w:sz w:val="18"/>
              </w:rPr>
              <w:br/>
              <w:t>• Chrome extension wallet UI</w:t>
            </w:r>
            <w:r>
              <w:rPr>
                <w:sz w:val="18"/>
              </w:rPr>
              <w:br/>
              <w:t>• Merchant sandbox + SDK</w:t>
            </w:r>
            <w:r>
              <w:rPr>
                <w:sz w:val="18"/>
              </w:rPr>
              <w:br/>
              <w:t>• Receipts and audit trail</w:t>
            </w:r>
            <w:r>
              <w:rPr>
                <w:sz w:val="18"/>
              </w:rPr>
              <w:br/>
              <w:t>• Revocation with persistence</w:t>
            </w:r>
          </w:p>
        </w:tc>
        <w:tc>
          <w:tcPr>
            <w:tcW w:w="2351" w:type="dxa"/>
          </w:tcPr>
          <w:p w14:paraId="30F31104" w14:textId="77777777" w:rsidR="00B975B3" w:rsidRDefault="00000000">
            <w:r>
              <w:rPr>
                <w:sz w:val="18"/>
              </w:rPr>
              <w:t>• Working end-to-end demo</w:t>
            </w:r>
            <w:r>
              <w:rPr>
                <w:sz w:val="18"/>
              </w:rPr>
              <w:br/>
              <w:t>• Allow/deny/revoke cycle verified</w:t>
            </w:r>
            <w:r>
              <w:rPr>
                <w:sz w:val="18"/>
              </w:rPr>
              <w:br/>
              <w:t>• Cross-platform (Win/Mac/Linux)</w:t>
            </w:r>
          </w:p>
        </w:tc>
      </w:tr>
      <w:tr w:rsidR="00B975B3" w14:paraId="00065338" w14:textId="77777777">
        <w:trPr>
          <w:jc w:val="center"/>
        </w:trPr>
        <w:tc>
          <w:tcPr>
            <w:tcW w:w="2351" w:type="dxa"/>
            <w:shd w:val="clear" w:color="auto" w:fill="F0F4F8"/>
          </w:tcPr>
          <w:p w14:paraId="7C759151" w14:textId="77777777" w:rsidR="00B975B3" w:rsidRDefault="00000000">
            <w:r>
              <w:rPr>
                <w:sz w:val="18"/>
              </w:rPr>
              <w:t>Phase 1</w:t>
            </w:r>
            <w:r>
              <w:rPr>
                <w:sz w:val="18"/>
              </w:rPr>
              <w:br/>
              <w:t>Real Integration</w:t>
            </w:r>
          </w:p>
        </w:tc>
        <w:tc>
          <w:tcPr>
            <w:tcW w:w="2351" w:type="dxa"/>
            <w:shd w:val="clear" w:color="auto" w:fill="F0F4F8"/>
          </w:tcPr>
          <w:p w14:paraId="4554BFD8" w14:textId="77777777" w:rsidR="00B975B3" w:rsidRDefault="00000000">
            <w:r>
              <w:rPr>
                <w:sz w:val="18"/>
              </w:rPr>
              <w:t>3-6 months</w:t>
            </w:r>
          </w:p>
        </w:tc>
        <w:tc>
          <w:tcPr>
            <w:tcW w:w="2351" w:type="dxa"/>
            <w:shd w:val="clear" w:color="auto" w:fill="F0F4F8"/>
          </w:tcPr>
          <w:p w14:paraId="5F509F34" w14:textId="77777777" w:rsidR="00B975B3" w:rsidRDefault="00000000">
            <w:r>
              <w:rPr>
                <w:sz w:val="18"/>
              </w:rPr>
              <w:t>• Stripe test-mode integration (real payment rails)</w:t>
            </w:r>
            <w:r>
              <w:rPr>
                <w:sz w:val="18"/>
              </w:rPr>
              <w:br/>
              <w:t>• GitHub API integration (agent can't delete repos)</w:t>
            </w:r>
            <w:r>
              <w:rPr>
                <w:sz w:val="18"/>
              </w:rPr>
              <w:br/>
              <w:t>• Delegation / attenuation (sub-capabilities)</w:t>
            </w:r>
            <w:r>
              <w:rPr>
                <w:sz w:val="18"/>
              </w:rPr>
              <w:br/>
              <w:t>• Conformance test suite</w:t>
            </w:r>
            <w:r>
              <w:rPr>
                <w:sz w:val="18"/>
              </w:rPr>
              <w:br/>
              <w:t>• Investor-mode demo polish</w:t>
            </w:r>
          </w:p>
        </w:tc>
        <w:tc>
          <w:tcPr>
            <w:tcW w:w="2351" w:type="dxa"/>
            <w:shd w:val="clear" w:color="auto" w:fill="F0F4F8"/>
          </w:tcPr>
          <w:p w14:paraId="32F870A6" w14:textId="77777777" w:rsidR="00B975B3" w:rsidRDefault="00000000">
            <w:r>
              <w:rPr>
                <w:sz w:val="18"/>
              </w:rPr>
              <w:t>• CapNet gates something real</w:t>
            </w:r>
            <w:r>
              <w:rPr>
                <w:sz w:val="18"/>
              </w:rPr>
              <w:br/>
              <w:t>• "Not a toy" proven</w:t>
            </w:r>
            <w:r>
              <w:rPr>
                <w:sz w:val="18"/>
              </w:rPr>
              <w:br/>
              <w:t>• First 3-5 integrations live</w:t>
            </w:r>
          </w:p>
        </w:tc>
      </w:tr>
      <w:tr w:rsidR="00B975B3" w14:paraId="1AC9967F" w14:textId="77777777">
        <w:trPr>
          <w:jc w:val="center"/>
        </w:trPr>
        <w:tc>
          <w:tcPr>
            <w:tcW w:w="2351" w:type="dxa"/>
          </w:tcPr>
          <w:p w14:paraId="0DB346B1" w14:textId="77777777" w:rsidR="00B975B3" w:rsidRDefault="00000000">
            <w:r>
              <w:rPr>
                <w:sz w:val="18"/>
              </w:rPr>
              <w:t>Phase 2</w:t>
            </w:r>
            <w:r>
              <w:rPr>
                <w:sz w:val="18"/>
              </w:rPr>
              <w:br/>
              <w:t>Enterprise +</w:t>
            </w:r>
            <w:r>
              <w:rPr>
                <w:sz w:val="18"/>
              </w:rPr>
              <w:br/>
              <w:t>MCP Gateway</w:t>
            </w:r>
          </w:p>
        </w:tc>
        <w:tc>
          <w:tcPr>
            <w:tcW w:w="2351" w:type="dxa"/>
          </w:tcPr>
          <w:p w14:paraId="31ABA262" w14:textId="77777777" w:rsidR="00B975B3" w:rsidRDefault="00000000">
            <w:r>
              <w:rPr>
                <w:sz w:val="18"/>
              </w:rPr>
              <w:t>6-18 months</w:t>
            </w:r>
          </w:p>
        </w:tc>
        <w:tc>
          <w:tcPr>
            <w:tcW w:w="2351" w:type="dxa"/>
          </w:tcPr>
          <w:p w14:paraId="208165EF" w14:textId="77777777" w:rsidR="00B975B3" w:rsidRDefault="00000000">
            <w:r>
              <w:rPr>
                <w:sz w:val="18"/>
              </w:rPr>
              <w:t>• MCP gateway (wrap MCP servers with policy)</w:t>
            </w:r>
            <w:r>
              <w:rPr>
                <w:sz w:val="18"/>
              </w:rPr>
              <w:br/>
              <w:t>• Enterprise proxy deployment (self-hosted)</w:t>
            </w:r>
            <w:r>
              <w:rPr>
                <w:sz w:val="18"/>
              </w:rPr>
              <w:br/>
              <w:t>• SSO / identity provider integration</w:t>
            </w:r>
            <w:r>
              <w:rPr>
                <w:sz w:val="18"/>
              </w:rPr>
              <w:br/>
              <w:t>• Policy engine with custom rules</w:t>
            </w:r>
            <w:r>
              <w:rPr>
                <w:sz w:val="18"/>
              </w:rPr>
              <w:br/>
              <w:t>• Compliance dashboards + receipt export</w:t>
            </w:r>
            <w:r>
              <w:rPr>
                <w:sz w:val="18"/>
              </w:rPr>
              <w:br/>
              <w:t>• Multi-tenant support</w:t>
            </w:r>
          </w:p>
        </w:tc>
        <w:tc>
          <w:tcPr>
            <w:tcW w:w="2351" w:type="dxa"/>
          </w:tcPr>
          <w:p w14:paraId="1F304B68" w14:textId="77777777" w:rsidR="00B975B3" w:rsidRDefault="00000000">
            <w:r>
              <w:rPr>
                <w:sz w:val="18"/>
              </w:rPr>
              <w:t>• Agents using MCP auto-route through policy</w:t>
            </w:r>
            <w:r>
              <w:rPr>
                <w:sz w:val="18"/>
              </w:rPr>
              <w:br/>
              <w:t>• 3-5 enterprise pilots</w:t>
            </w:r>
            <w:r>
              <w:rPr>
                <w:sz w:val="18"/>
              </w:rPr>
              <w:br/>
              <w:t>• First paid contracts</w:t>
            </w:r>
          </w:p>
        </w:tc>
      </w:tr>
      <w:tr w:rsidR="00B975B3" w14:paraId="44C6FA12" w14:textId="77777777">
        <w:trPr>
          <w:jc w:val="center"/>
        </w:trPr>
        <w:tc>
          <w:tcPr>
            <w:tcW w:w="2351" w:type="dxa"/>
            <w:shd w:val="clear" w:color="auto" w:fill="F0F4F8"/>
          </w:tcPr>
          <w:p w14:paraId="429F4514" w14:textId="77777777" w:rsidR="00B975B3" w:rsidRDefault="00000000">
            <w:r>
              <w:rPr>
                <w:sz w:val="18"/>
              </w:rPr>
              <w:t>Phase 3</w:t>
            </w:r>
            <w:r>
              <w:rPr>
                <w:sz w:val="18"/>
              </w:rPr>
              <w:br/>
              <w:t>Platform</w:t>
            </w:r>
          </w:p>
        </w:tc>
        <w:tc>
          <w:tcPr>
            <w:tcW w:w="2351" w:type="dxa"/>
            <w:shd w:val="clear" w:color="auto" w:fill="F0F4F8"/>
          </w:tcPr>
          <w:p w14:paraId="7329D9EB" w14:textId="77777777" w:rsidR="00B975B3" w:rsidRDefault="00000000">
            <w:r>
              <w:rPr>
                <w:sz w:val="18"/>
              </w:rPr>
              <w:t>18-36 months</w:t>
            </w:r>
          </w:p>
        </w:tc>
        <w:tc>
          <w:tcPr>
            <w:tcW w:w="2351" w:type="dxa"/>
            <w:shd w:val="clear" w:color="auto" w:fill="F0F4F8"/>
          </w:tcPr>
          <w:p w14:paraId="2799FB6B" w14:textId="77777777" w:rsidR="00B975B3" w:rsidRDefault="00000000">
            <w:r>
              <w:rPr>
                <w:sz w:val="18"/>
              </w:rPr>
              <w:t>• Agent-to-SaaS connector marketplace</w:t>
            </w:r>
            <w:r>
              <w:rPr>
                <w:sz w:val="18"/>
              </w:rPr>
              <w:br/>
              <w:t>• Cross-org delegated trust</w:t>
            </w:r>
            <w:r>
              <w:rPr>
                <w:sz w:val="18"/>
              </w:rPr>
              <w:br/>
              <w:t>• Managed CapNet Cloud (hosted service)</w:t>
            </w:r>
            <w:r>
              <w:rPr>
                <w:sz w:val="18"/>
              </w:rPr>
              <w:br/>
              <w:t>• Spec published for multi-vendor adoption</w:t>
            </w:r>
            <w:r>
              <w:rPr>
                <w:sz w:val="18"/>
              </w:rPr>
              <w:br/>
              <w:t>• AI lab partnerships (OpenAI, Anthropic, Google)</w:t>
            </w:r>
          </w:p>
        </w:tc>
        <w:tc>
          <w:tcPr>
            <w:tcW w:w="2351" w:type="dxa"/>
            <w:shd w:val="clear" w:color="auto" w:fill="F0F4F8"/>
          </w:tcPr>
          <w:p w14:paraId="594EF2D7" w14:textId="77777777" w:rsidR="00B975B3" w:rsidRDefault="00000000">
            <w:r>
              <w:rPr>
                <w:sz w:val="18"/>
              </w:rPr>
              <w:t>• Third parties build "for CapNet"</w:t>
            </w:r>
            <w:r>
              <w:rPr>
                <w:sz w:val="18"/>
              </w:rPr>
              <w:br/>
              <w:t>• Industry standard adoption</w:t>
            </w:r>
            <w:r>
              <w:rPr>
                <w:sz w:val="18"/>
              </w:rPr>
              <w:br/>
              <w:t>• Sustainable recurring revenue</w:t>
            </w:r>
          </w:p>
        </w:tc>
      </w:tr>
      <w:tr w:rsidR="00B975B3" w14:paraId="49186362" w14:textId="77777777">
        <w:trPr>
          <w:jc w:val="center"/>
        </w:trPr>
        <w:tc>
          <w:tcPr>
            <w:tcW w:w="2351" w:type="dxa"/>
          </w:tcPr>
          <w:p w14:paraId="207467D2" w14:textId="77777777" w:rsidR="00B975B3" w:rsidRDefault="00000000">
            <w:r>
              <w:rPr>
                <w:sz w:val="18"/>
              </w:rPr>
              <w:t>North Star</w:t>
            </w:r>
          </w:p>
        </w:tc>
        <w:tc>
          <w:tcPr>
            <w:tcW w:w="2351" w:type="dxa"/>
          </w:tcPr>
          <w:p w14:paraId="2CBFB09E" w14:textId="77777777" w:rsidR="00B975B3" w:rsidRDefault="00000000">
            <w:r>
              <w:rPr>
                <w:sz w:val="18"/>
              </w:rPr>
              <w:t>3-5 years</w:t>
            </w:r>
          </w:p>
        </w:tc>
        <w:tc>
          <w:tcPr>
            <w:tcW w:w="2351" w:type="dxa"/>
          </w:tcPr>
          <w:p w14:paraId="50E76242" w14:textId="77777777" w:rsidR="00B975B3" w:rsidRDefault="00000000">
            <w:r>
              <w:rPr>
                <w:sz w:val="18"/>
              </w:rPr>
              <w:t>Universal Capability Fabric</w:t>
            </w:r>
            <w:r>
              <w:rPr>
                <w:sz w:val="18"/>
              </w:rPr>
              <w:br/>
            </w:r>
            <w:r>
              <w:rPr>
                <w:sz w:val="18"/>
              </w:rPr>
              <w:lastRenderedPageBreak/>
              <w:t>• Default authorization layer for all agent interactions</w:t>
            </w:r>
            <w:r>
              <w:rPr>
                <w:sz w:val="18"/>
              </w:rPr>
              <w:br/>
              <w:t>• OS-level integration</w:t>
            </w:r>
            <w:r>
              <w:rPr>
                <w:sz w:val="18"/>
              </w:rPr>
              <w:br/>
              <w:t>• Hardware/TEE attestation</w:t>
            </w:r>
            <w:r>
              <w:rPr>
                <w:sz w:val="18"/>
              </w:rPr>
              <w:br/>
              <w:t>• Cross-device, cross-service, cross-org trust fabric</w:t>
            </w:r>
          </w:p>
        </w:tc>
        <w:tc>
          <w:tcPr>
            <w:tcW w:w="2351" w:type="dxa"/>
          </w:tcPr>
          <w:p w14:paraId="57B1550B" w14:textId="77777777" w:rsidR="00B975B3" w:rsidRDefault="00000000">
            <w:r>
              <w:rPr>
                <w:sz w:val="18"/>
              </w:rPr>
              <w:lastRenderedPageBreak/>
              <w:t xml:space="preserve">"Of course we use CapNet </w:t>
            </w:r>
            <w:r>
              <w:rPr>
                <w:sz w:val="18"/>
              </w:rPr>
              <w:lastRenderedPageBreak/>
              <w:t>for agent authorization"</w:t>
            </w:r>
          </w:p>
        </w:tc>
      </w:tr>
    </w:tbl>
    <w:p w14:paraId="47A97F04" w14:textId="77777777" w:rsidR="00B975B3" w:rsidRDefault="00000000">
      <w:r>
        <w:lastRenderedPageBreak/>
        <w:br w:type="page"/>
      </w:r>
    </w:p>
    <w:p w14:paraId="4C7AA32E" w14:textId="77777777" w:rsidR="00B975B3" w:rsidRDefault="00000000">
      <w:pPr>
        <w:pStyle w:val="Heading1"/>
      </w:pPr>
      <w:r>
        <w:lastRenderedPageBreak/>
        <w:t>9. The Team &amp; The Ask</w:t>
      </w:r>
    </w:p>
    <w:p w14:paraId="17D2F6AD" w14:textId="77777777" w:rsidR="00B975B3" w:rsidRDefault="00000000">
      <w:pPr>
        <w:pStyle w:val="Heading2"/>
      </w:pPr>
      <w:r>
        <w:t>The Team</w:t>
      </w:r>
    </w:p>
    <w:p w14:paraId="134E11F5" w14:textId="77777777" w:rsidR="00B975B3" w:rsidRDefault="00000000">
      <w:r>
        <w:t>[Team bios to be added. Include founding team background, relevant expertise in security, infrastructure, AI/ML, and distributed systems.]</w:t>
      </w:r>
    </w:p>
    <w:p w14:paraId="3513A5F1" w14:textId="77777777" w:rsidR="00B975B3" w:rsidRDefault="00000000">
      <w:pPr>
        <w:pStyle w:val="Heading2"/>
      </w:pPr>
      <w:r>
        <w:t>What We're Looking For</w:t>
      </w:r>
    </w:p>
    <w:p w14:paraId="4DD1E265" w14:textId="77777777" w:rsidR="00B975B3" w:rsidRDefault="00000000">
      <w:pPr>
        <w:pStyle w:val="Heading3"/>
      </w:pPr>
      <w:r>
        <w:t>Funding</w:t>
      </w:r>
    </w:p>
    <w:p w14:paraId="07E7205A" w14:textId="77777777" w:rsidR="00B975B3" w:rsidRDefault="00000000">
      <w:r>
        <w:t>Seed-stage investment to accelerate from working demo to first real integrations and enterprise pilots. Capital will fund:</w:t>
      </w:r>
    </w:p>
    <w:p w14:paraId="48D0C023" w14:textId="77777777" w:rsidR="00B975B3" w:rsidRDefault="00000000">
      <w:pPr>
        <w:pStyle w:val="ListBullet"/>
      </w:pPr>
      <w:r>
        <w:t>Engineering team expansion (proxy hardening, SDK integrations, enterprise features)</w:t>
      </w:r>
    </w:p>
    <w:p w14:paraId="0B67D556" w14:textId="77777777" w:rsidR="00B975B3" w:rsidRDefault="00000000">
      <w:pPr>
        <w:pStyle w:val="ListBullet"/>
      </w:pPr>
      <w:r>
        <w:t>Developer relations and community building</w:t>
      </w:r>
    </w:p>
    <w:p w14:paraId="296FF6D2" w14:textId="77777777" w:rsidR="00B975B3" w:rsidRDefault="00000000">
      <w:pPr>
        <w:pStyle w:val="ListBullet"/>
      </w:pPr>
      <w:r>
        <w:t>First enterprise pilot program</w:t>
      </w:r>
    </w:p>
    <w:p w14:paraId="475CA111" w14:textId="77777777" w:rsidR="00B975B3" w:rsidRDefault="00000000">
      <w:pPr>
        <w:pStyle w:val="ListBullet"/>
      </w:pPr>
      <w:r>
        <w:t>Spec development and conformance suite</w:t>
      </w:r>
    </w:p>
    <w:p w14:paraId="479BEDA8" w14:textId="77777777" w:rsidR="00B975B3" w:rsidRDefault="00000000">
      <w:pPr>
        <w:pStyle w:val="Heading3"/>
      </w:pPr>
      <w:r>
        <w:t>Strategic Partnerships</w:t>
      </w:r>
    </w:p>
    <w:p w14:paraId="43F90FC3" w14:textId="77777777" w:rsidR="00B975B3" w:rsidRDefault="00000000">
      <w:pPr>
        <w:pStyle w:val="ListBullet"/>
      </w:pPr>
      <w:r>
        <w:t>AI labs building agent frameworks (integration partnerships)</w:t>
      </w:r>
    </w:p>
    <w:p w14:paraId="44DE7B7D" w14:textId="77777777" w:rsidR="00B975B3" w:rsidRDefault="00000000">
      <w:pPr>
        <w:pStyle w:val="ListBullet"/>
      </w:pPr>
      <w:r>
        <w:t>Enterprise customers willing to pilot agent authorization</w:t>
      </w:r>
    </w:p>
    <w:p w14:paraId="26344779" w14:textId="77777777" w:rsidR="00B975B3" w:rsidRDefault="00000000">
      <w:pPr>
        <w:pStyle w:val="ListBullet"/>
      </w:pPr>
      <w:r>
        <w:t>SaaS platforms interested in native CapNet connectors</w:t>
      </w:r>
    </w:p>
    <w:p w14:paraId="3EA6B75C" w14:textId="77777777" w:rsidR="00B975B3" w:rsidRDefault="00000000">
      <w:pPr>
        <w:pStyle w:val="ListBullet"/>
      </w:pPr>
      <w:r>
        <w:t>Security and compliance firms for co-marketing and certification</w:t>
      </w:r>
    </w:p>
    <w:p w14:paraId="1CD52C6D" w14:textId="77777777" w:rsidR="00B975B3" w:rsidRDefault="00000000">
      <w:pPr>
        <w:pStyle w:val="Heading3"/>
      </w:pPr>
      <w:r>
        <w:t>Technical Collaborators</w:t>
      </w:r>
    </w:p>
    <w:p w14:paraId="39160992" w14:textId="77777777" w:rsidR="00B975B3" w:rsidRDefault="00000000">
      <w:pPr>
        <w:pStyle w:val="ListBullet"/>
      </w:pPr>
      <w:r>
        <w:t>Engineers with experience in authorization systems, cryptography, or distributed systems</w:t>
      </w:r>
    </w:p>
    <w:p w14:paraId="1D79F3D1" w14:textId="77777777" w:rsidR="00B975B3" w:rsidRDefault="00000000">
      <w:pPr>
        <w:pStyle w:val="ListBullet"/>
      </w:pPr>
      <w:r>
        <w:t>Security researchers interested in agent safety and capability-based security</w:t>
      </w:r>
    </w:p>
    <w:p w14:paraId="6A8B613B" w14:textId="77777777" w:rsidR="00B975B3" w:rsidRDefault="00000000">
      <w:pPr>
        <w:pStyle w:val="ListBullet"/>
      </w:pPr>
      <w:r>
        <w:t>Contributors to the open protocol and conformance suite</w:t>
      </w:r>
    </w:p>
    <w:p w14:paraId="001DF924" w14:textId="77777777" w:rsidR="00B975B3" w:rsidRDefault="00000000">
      <w:pPr>
        <w:pStyle w:val="Heading2"/>
      </w:pPr>
      <w:r>
        <w:t>The 3-5 Year Success State</w:t>
      </w:r>
    </w:p>
    <w:p w14:paraId="18EB925A" w14:textId="77777777" w:rsidR="00B975B3" w:rsidRDefault="00000000">
      <w:r>
        <w:t>If CapNet succeeds, people will say:</w:t>
      </w:r>
    </w:p>
    <w:p w14:paraId="205A49FC" w14:textId="77777777" w:rsidR="00B975B3" w:rsidRDefault="00000000">
      <w:pPr>
        <w:pBdr>
          <w:left w:val="single" w:sz="24" w:space="8" w:color="007ACC"/>
        </w:pBdr>
        <w:shd w:val="clear" w:color="auto" w:fill="F5F7FA"/>
        <w:spacing w:before="160" w:after="160"/>
        <w:ind w:left="283"/>
      </w:pPr>
      <w:r>
        <w:t>"We don't give agents raw credentials."</w:t>
      </w:r>
    </w:p>
    <w:p w14:paraId="42D50EBC" w14:textId="77777777" w:rsidR="00B975B3" w:rsidRDefault="00000000">
      <w:pPr>
        <w:pBdr>
          <w:left w:val="single" w:sz="24" w:space="8" w:color="007ACC"/>
        </w:pBdr>
        <w:shd w:val="clear" w:color="auto" w:fill="F5F7FA"/>
        <w:spacing w:before="160" w:after="160"/>
        <w:ind w:left="283"/>
      </w:pPr>
      <w:r>
        <w:t>"We mint CapNet capabilities."</w:t>
      </w:r>
    </w:p>
    <w:p w14:paraId="02A32B93" w14:textId="77777777" w:rsidR="00B975B3" w:rsidRDefault="00000000">
      <w:pPr>
        <w:pBdr>
          <w:left w:val="single" w:sz="24" w:space="8" w:color="007ACC"/>
        </w:pBdr>
        <w:shd w:val="clear" w:color="auto" w:fill="F5F7FA"/>
        <w:spacing w:before="160" w:after="160"/>
        <w:ind w:left="283"/>
      </w:pPr>
      <w:r>
        <w:t>"Every risky action routes through CapNet policies."</w:t>
      </w:r>
    </w:p>
    <w:p w14:paraId="48CB61BF" w14:textId="77777777" w:rsidR="00B975B3" w:rsidRDefault="00000000">
      <w:pPr>
        <w:pBdr>
          <w:left w:val="single" w:sz="24" w:space="8" w:color="007ACC"/>
        </w:pBdr>
        <w:shd w:val="clear" w:color="auto" w:fill="F5F7FA"/>
        <w:spacing w:before="160" w:after="160"/>
        <w:ind w:left="283"/>
      </w:pPr>
      <w:r>
        <w:t>"When something goes wrong, we can prove what happened and shut it down instantly."</w:t>
      </w:r>
    </w:p>
    <w:p w14:paraId="3D71B0D5" w14:textId="77777777" w:rsidR="00B975B3" w:rsidRDefault="00000000">
      <w:r>
        <w:t>That's internet-grade default behavior, not a feature.</w:t>
      </w:r>
    </w:p>
    <w:p w14:paraId="4D99C10E" w14:textId="77777777" w:rsidR="00B975B3" w:rsidRDefault="00000000">
      <w:r>
        <w:lastRenderedPageBreak/>
        <w:br w:type="page"/>
      </w:r>
    </w:p>
    <w:p w14:paraId="1E902296" w14:textId="77777777" w:rsidR="00B975B3" w:rsidRDefault="00000000">
      <w:pPr>
        <w:pStyle w:val="Heading1"/>
      </w:pPr>
      <w:r>
        <w:lastRenderedPageBreak/>
        <w:t>10. Appendix</w:t>
      </w:r>
    </w:p>
    <w:p w14:paraId="1A8B8892" w14:textId="77777777" w:rsidR="00B975B3" w:rsidRDefault="00000000">
      <w:pPr>
        <w:pStyle w:val="Heading2"/>
      </w:pPr>
      <w:r>
        <w:t>A. Investor FAQ</w:t>
      </w:r>
    </w:p>
    <w:p w14:paraId="760305BA" w14:textId="77777777" w:rsidR="00B975B3" w:rsidRDefault="00000000">
      <w:r>
        <w:rPr>
          <w:b/>
          <w:color w:val="1A1A2E"/>
        </w:rPr>
        <w:t>"Agent spending seems niche — what makes this a big opportunity?"</w:t>
      </w:r>
    </w:p>
    <w:p w14:paraId="6CFFB5B7" w14:textId="77777777" w:rsidR="00B975B3" w:rsidRDefault="00000000">
      <w:r>
        <w:t>Spending is the easiest way to show the primitive. The investment isn't groceries — it's the control plane for delegated authority. Today, either you give an agent raw credentials or you don't let it act. CapNet creates a third option: safe delegation with immediate revocation and provable audit. Once that exists, it becomes the default way any system accepts agent actions. The TAM is every agent-to-service interaction, across every industry.</w:t>
      </w:r>
    </w:p>
    <w:p w14:paraId="28EB2525" w14:textId="77777777" w:rsidR="00B975B3" w:rsidRDefault="00B975B3"/>
    <w:p w14:paraId="5FFCB310" w14:textId="77777777" w:rsidR="00B975B3" w:rsidRDefault="00000000">
      <w:r>
        <w:rPr>
          <w:b/>
          <w:color w:val="1A1A2E"/>
        </w:rPr>
        <w:t>"How is this different from OAuth/IAM?"</w:t>
      </w:r>
    </w:p>
    <w:p w14:paraId="7C6E569C" w14:textId="77777777" w:rsidR="00B975B3" w:rsidRDefault="00000000">
      <w:r>
        <w:t>OAuth answers "who is this?" CapNet answers "what can this agent do right now, and can I stop it?" OAuth is identity. CapNet is scoped, revocable, auditable authority with enforcement at the boundary. They're complementary, not competitive — CapNet works with existing identity systems.</w:t>
      </w:r>
    </w:p>
    <w:p w14:paraId="2FFD8ACB" w14:textId="77777777" w:rsidR="00B975B3" w:rsidRDefault="00B975B3"/>
    <w:p w14:paraId="2CC26BC8" w14:textId="77777777" w:rsidR="00B975B3" w:rsidRDefault="00000000">
      <w:r>
        <w:rPr>
          <w:b/>
          <w:color w:val="1A1A2E"/>
        </w:rPr>
        <w:t>"Why will developers adopt this?"</w:t>
      </w:r>
    </w:p>
    <w:p w14:paraId="39ADAFEC" w14:textId="77777777" w:rsidR="00B975B3" w:rsidRDefault="00000000">
      <w:r>
        <w:t>Same reason they adopted HTTPS: it's the only way to do it safely. When agents routinely take real-world actions, "give it my API key" stops being acceptable. CapNet is the path that doesn't require trusting the agent. Plus, our bottoms-up GTM means a single engineer can adopt without committee approval — like Stripe, Twilio, or Firebase.</w:t>
      </w:r>
    </w:p>
    <w:p w14:paraId="5742C986" w14:textId="77777777" w:rsidR="00B975B3" w:rsidRDefault="00B975B3"/>
    <w:p w14:paraId="3839FCE3" w14:textId="77777777" w:rsidR="00B975B3" w:rsidRDefault="00000000">
      <w:r>
        <w:rPr>
          <w:b/>
          <w:color w:val="1A1A2E"/>
        </w:rPr>
        <w:t>"What's the moat?"</w:t>
      </w:r>
    </w:p>
    <w:p w14:paraId="23A756D3" w14:textId="77777777" w:rsidR="00B975B3" w:rsidRDefault="00000000">
      <w:r>
        <w:t>First-mover on the primitive + spec. If CapNet becomes how you express agent permissions, we're the TCP/IP of agency. The moat is the standard, not the implementation. Open-core ensures ecosystem growth while enterprise features and managed services capture revenue.</w:t>
      </w:r>
    </w:p>
    <w:p w14:paraId="65BAA5A1" w14:textId="77777777" w:rsidR="00B975B3" w:rsidRDefault="00B975B3"/>
    <w:p w14:paraId="44710E8B" w14:textId="77777777" w:rsidR="00B975B3" w:rsidRDefault="00000000">
      <w:r>
        <w:rPr>
          <w:b/>
          <w:color w:val="1A1A2E"/>
        </w:rPr>
        <w:t>"Won't the big AI labs just build this themselves?"</w:t>
      </w:r>
    </w:p>
    <w:p w14:paraId="4047CA68" w14:textId="77777777" w:rsidR="00B975B3" w:rsidRDefault="00000000">
      <w:r>
        <w:t>AI labs are building agent capabilities, not authorization infrastructure. Authorization is a cross-cutting concern that works across all frameworks. Labs are incentivized to adopt a standard rather than build proprietary solutions — it reduces their liability and increases trust in their platforms. We're building for interoperability, which is harder to do from inside one ecosystem.</w:t>
      </w:r>
    </w:p>
    <w:p w14:paraId="1D2CBE71" w14:textId="77777777" w:rsidR="00B975B3" w:rsidRDefault="00B975B3"/>
    <w:p w14:paraId="0FFC87C7" w14:textId="77777777" w:rsidR="00291205" w:rsidRDefault="00291205">
      <w:pPr>
        <w:rPr>
          <w:b/>
          <w:color w:val="1A1A2E"/>
        </w:rPr>
      </w:pPr>
    </w:p>
    <w:p w14:paraId="00067ED6" w14:textId="77777777" w:rsidR="00291205" w:rsidRDefault="00291205">
      <w:pPr>
        <w:rPr>
          <w:b/>
          <w:color w:val="1A1A2E"/>
        </w:rPr>
      </w:pPr>
    </w:p>
    <w:p w14:paraId="5892B38A" w14:textId="65F195A3" w:rsidR="00B975B3" w:rsidRDefault="00000000">
      <w:r>
        <w:rPr>
          <w:b/>
          <w:color w:val="1A1A2E"/>
        </w:rPr>
        <w:lastRenderedPageBreak/>
        <w:t>"Isn't this just a firewall?"</w:t>
      </w:r>
    </w:p>
    <w:p w14:paraId="0EFEA1B5" w14:textId="77777777" w:rsidR="00B975B3" w:rsidRDefault="00000000">
      <w:r>
        <w:t>No. A firewall monitors all traffic — yours, your agent's, everyone's. CapNet only governs the agent. The human can still do whatever they want. Buy alcohol, overspend, use any vendor. CapNet doesn't touch that. It's a fence for the agent, not a cage for the user. The user sets the policy, controls revocation, and retains full authority. They're choosing how much to delegate, and CapNet enforces those boundaries.</w:t>
      </w:r>
    </w:p>
    <w:p w14:paraId="598E57CC" w14:textId="77777777" w:rsidR="00B975B3" w:rsidRDefault="00B975B3"/>
    <w:p w14:paraId="44CB0C0B" w14:textId="77777777" w:rsidR="00B975B3" w:rsidRDefault="00000000">
      <w:r>
        <w:rPr>
          <w:b/>
          <w:color w:val="1A1A2E"/>
        </w:rPr>
        <w:t>"What about agents that use browsers or desktop apps, not just APIs?"</w:t>
      </w:r>
    </w:p>
    <w:p w14:paraId="3C99E128" w14:textId="77777777" w:rsidR="00B975B3" w:rsidRDefault="00000000">
      <w:r>
        <w:t>Today ~80% of agent actions are API-based, and that's our priority. But the enforcement pipeline is transport-agnostic — it doesn't care whether the action came from an API call, a browser extension, an MCP tool, or a CLI command. The same policy engine evaluates the same capability. We add adapters for each transport method. The strategic inflection point is MCP (Model Context Protocol) — if CapNet wraps MCP servers, every agent using MCP gets policy enforcement automatically, without even knowing CapNet is there.</w:t>
      </w:r>
    </w:p>
    <w:p w14:paraId="765F893B" w14:textId="77777777" w:rsidR="00B975B3" w:rsidRDefault="00B975B3"/>
    <w:p w14:paraId="4A208422" w14:textId="77777777" w:rsidR="00B975B3" w:rsidRDefault="00000000">
      <w:pPr>
        <w:pStyle w:val="Heading2"/>
      </w:pPr>
      <w:r>
        <w:t>B. Try It Yourself</w:t>
      </w:r>
    </w:p>
    <w:p w14:paraId="5C79F52D" w14:textId="77777777" w:rsidR="00B975B3" w:rsidRDefault="00000000">
      <w:r>
        <w:t>The Phase 0 demo runs locally in under 5 minutes:</w:t>
      </w:r>
    </w:p>
    <w:p w14:paraId="4DBF9D9B" w14:textId="77777777" w:rsidR="00B975B3" w:rsidRDefault="00000000">
      <w:pPr>
        <w:pStyle w:val="ListBullet"/>
      </w:pPr>
      <w:r>
        <w:rPr>
          <w:b/>
        </w:rPr>
        <w:t xml:space="preserve">1. </w:t>
      </w:r>
      <w:r>
        <w:t>Prerequisites: Node.js 18.x, Chrome browser</w:t>
      </w:r>
    </w:p>
    <w:p w14:paraId="4B0E307B" w14:textId="77777777" w:rsidR="00B975B3" w:rsidRDefault="00000000">
      <w:pPr>
        <w:pStyle w:val="ListBullet"/>
      </w:pPr>
      <w:r>
        <w:rPr>
          <w:b/>
        </w:rPr>
        <w:t xml:space="preserve">2. </w:t>
      </w:r>
      <w:r>
        <w:t>Clone the repository and run: npm install</w:t>
      </w:r>
    </w:p>
    <w:p w14:paraId="7A66AB1B" w14:textId="77777777" w:rsidR="00B975B3" w:rsidRDefault="00000000">
      <w:pPr>
        <w:pStyle w:val="ListBullet"/>
      </w:pPr>
      <w:r>
        <w:rPr>
          <w:b/>
        </w:rPr>
        <w:t xml:space="preserve">3. </w:t>
      </w:r>
      <w:r>
        <w:t>Start services: npm run dev</w:t>
      </w:r>
    </w:p>
    <w:p w14:paraId="4FBF3580" w14:textId="77777777" w:rsidR="00B975B3" w:rsidRDefault="00000000">
      <w:pPr>
        <w:pStyle w:val="ListBullet"/>
      </w:pPr>
      <w:r>
        <w:rPr>
          <w:b/>
        </w:rPr>
        <w:t xml:space="preserve">4. </w:t>
      </w:r>
      <w:r>
        <w:t>Build and load the Chrome extension (extension/dist/) as an unpacked extension</w:t>
      </w:r>
    </w:p>
    <w:p w14:paraId="757451BA" w14:textId="77777777" w:rsidR="00B975B3" w:rsidRDefault="00000000">
      <w:pPr>
        <w:pStyle w:val="ListBullet"/>
      </w:pPr>
      <w:r>
        <w:rPr>
          <w:b/>
        </w:rPr>
        <w:t xml:space="preserve">5. </w:t>
      </w:r>
      <w:r>
        <w:t>Run the demo: npm run demo</w:t>
      </w:r>
    </w:p>
    <w:p w14:paraId="0A7051CC" w14:textId="77777777" w:rsidR="00B975B3" w:rsidRDefault="00000000">
      <w:pPr>
        <w:pStyle w:val="ListBullet"/>
      </w:pPr>
      <w:r>
        <w:rPr>
          <w:b/>
        </w:rPr>
        <w:t xml:space="preserve">6. </w:t>
      </w:r>
      <w:r>
        <w:t>Watch: allowed purchase, denied purchase (alcohol), revocation, post-revoke denial, full audit trail</w:t>
      </w:r>
    </w:p>
    <w:p w14:paraId="11FEB117" w14:textId="77777777" w:rsidR="00B975B3" w:rsidRDefault="00000000">
      <w:pPr>
        <w:pStyle w:val="Heading2"/>
      </w:pPr>
      <w:r>
        <w:t>C. Contact</w:t>
      </w:r>
    </w:p>
    <w:p w14:paraId="72DC78BF" w14:textId="131B3053" w:rsidR="00B975B3" w:rsidRDefault="00291205">
      <w:r>
        <w:t>Levi Conner – leviconner@outlook.com</w:t>
      </w:r>
    </w:p>
    <w:p w14:paraId="0F113CD6" w14:textId="77777777" w:rsidR="00B975B3" w:rsidRDefault="00000000">
      <w:r>
        <w:t>[Website / repository URL to be added]</w:t>
      </w:r>
    </w:p>
    <w:p w14:paraId="2357A48D" w14:textId="77777777" w:rsidR="00B975B3" w:rsidRDefault="00B975B3">
      <w:pPr>
        <w:pBdr>
          <w:bottom w:val="single" w:sz="6" w:space="1" w:color="CCCCCC"/>
        </w:pBdr>
        <w:spacing w:before="120"/>
      </w:pPr>
    </w:p>
    <w:p w14:paraId="745081A6" w14:textId="77777777" w:rsidR="00B975B3" w:rsidRDefault="00000000">
      <w:pPr>
        <w:jc w:val="center"/>
      </w:pPr>
      <w:r>
        <w:rPr>
          <w:i/>
          <w:color w:val="666666"/>
          <w:sz w:val="18"/>
        </w:rPr>
        <w:t>CapNet — February 2026 — Confidential</w:t>
      </w:r>
    </w:p>
    <w:sectPr w:rsidR="00B975B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542028">
    <w:abstractNumId w:val="8"/>
  </w:num>
  <w:num w:numId="2" w16cid:durableId="483863139">
    <w:abstractNumId w:val="6"/>
  </w:num>
  <w:num w:numId="3" w16cid:durableId="1212110699">
    <w:abstractNumId w:val="5"/>
  </w:num>
  <w:num w:numId="4" w16cid:durableId="1270039776">
    <w:abstractNumId w:val="4"/>
  </w:num>
  <w:num w:numId="5" w16cid:durableId="461389243">
    <w:abstractNumId w:val="7"/>
  </w:num>
  <w:num w:numId="6" w16cid:durableId="1569531018">
    <w:abstractNumId w:val="3"/>
  </w:num>
  <w:num w:numId="7" w16cid:durableId="471757847">
    <w:abstractNumId w:val="2"/>
  </w:num>
  <w:num w:numId="8" w16cid:durableId="909121633">
    <w:abstractNumId w:val="1"/>
  </w:num>
  <w:num w:numId="9" w16cid:durableId="640772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205"/>
    <w:rsid w:val="0029639D"/>
    <w:rsid w:val="00326F90"/>
    <w:rsid w:val="00A95C87"/>
    <w:rsid w:val="00AA1D8D"/>
    <w:rsid w:val="00B47730"/>
    <w:rsid w:val="00B975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85D9A"/>
  <w14:defaultImageDpi w14:val="300"/>
  <w15:docId w15:val="{563FB16F-9548-4C12-ACC3-B8AE9AB0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7ACC"/>
      <w:sz w:val="3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3819</Words>
  <Characters>23033</Characters>
  <Application>Microsoft Office Word</Application>
  <DocSecurity>0</DocSecurity>
  <Lines>719</Lines>
  <Paragraphs>455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 Conner</cp:lastModifiedBy>
  <cp:revision>2</cp:revision>
  <dcterms:created xsi:type="dcterms:W3CDTF">2013-12-23T23:15:00Z</dcterms:created>
  <dcterms:modified xsi:type="dcterms:W3CDTF">2026-02-20T14:33:00Z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df612a7d-ede7-4e1c-afa2-7e71b2687687</vt:lpwstr>
  </property>
</Properties>
</file>