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jstalinea"/>
        <w:numPr>
          <w:ilvl w:val="0"/>
          <w:numId w:val="4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jstalinea"/>
        <w:numPr>
          <w:ilvl w:val="0"/>
          <w:numId w:val="4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jstalinea"/>
        <w:numPr>
          <w:ilvl w:val="0"/>
          <w:numId w:val="4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jstalinea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jstalinea"/>
        <w:numPr>
          <w:ilvl w:val="0"/>
          <w:numId w:val="4"/>
        </w:numPr>
      </w:pPr>
      <w:r>
        <w:t>Discuss GPR processing</w:t>
      </w:r>
    </w:p>
    <w:p w14:paraId="6189F891" w14:textId="6D204004" w:rsidR="0024613D" w:rsidRDefault="00853489" w:rsidP="00853489">
      <w:pPr>
        <w:pStyle w:val="Lijstalinea"/>
        <w:numPr>
          <w:ilvl w:val="0"/>
          <w:numId w:val="4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jstalinea"/>
        <w:numPr>
          <w:ilvl w:val="0"/>
          <w:numId w:val="4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jstalinea"/>
        <w:numPr>
          <w:ilvl w:val="0"/>
          <w:numId w:val="4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jstalinea"/>
        <w:numPr>
          <w:ilvl w:val="0"/>
          <w:numId w:val="4"/>
        </w:numPr>
      </w:pPr>
      <w:r>
        <w:t>All other stuff</w:t>
      </w:r>
    </w:p>
    <w:p w14:paraId="4EC899FF" w14:textId="13E4DE26" w:rsidR="0018527D" w:rsidRDefault="0018527D" w:rsidP="0018527D">
      <w:pPr>
        <w:pStyle w:val="Lijstalinea"/>
        <w:numPr>
          <w:ilvl w:val="0"/>
          <w:numId w:val="4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jstalinea"/>
        <w:numPr>
          <w:ilvl w:val="0"/>
          <w:numId w:val="4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jstalinea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jstalinea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jstalinea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jstalinea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jstalinea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jstalinea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</w:t>
      </w:r>
      <w:r w:rsidR="00C84DB5">
        <w:lastRenderedPageBreak/>
        <w:t xml:space="preserve">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3088C021" w:rsidR="005B6CDF" w:rsidRDefault="009A129B" w:rsidP="005B6CDF">
      <w:pPr>
        <w:pStyle w:val="Lijstalinea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  <w:r w:rsidR="00EC6EB2">
        <w:t xml:space="preserve"> </w:t>
      </w:r>
      <w:r w:rsidR="00EC6EB2">
        <w:rPr>
          <w:b/>
          <w:bCs/>
        </w:rPr>
        <w:t>See Johannes’ e-mail</w:t>
      </w:r>
    </w:p>
    <w:p w14:paraId="75578C8B" w14:textId="77777777" w:rsidR="005B6CDF" w:rsidRDefault="005B6CDF" w:rsidP="005B6CDF">
      <w:pPr>
        <w:pStyle w:val="Lijstalinea"/>
      </w:pPr>
    </w:p>
    <w:p w14:paraId="0420B1F4" w14:textId="614A9049" w:rsidR="005B6CDF" w:rsidRDefault="005B6CDF" w:rsidP="005B6CDF">
      <w:pPr>
        <w:pStyle w:val="Lijstalinea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jstalinea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jstalinea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Pr="00F023FB" w:rsidRDefault="00A36C84" w:rsidP="00A36C84">
      <w:pPr>
        <w:pStyle w:val="Lijstalinea"/>
        <w:numPr>
          <w:ilvl w:val="0"/>
          <w:numId w:val="3"/>
        </w:numPr>
      </w:pPr>
      <w:r w:rsidRPr="00D877F1">
        <w:rPr>
          <w:highlight w:val="yellow"/>
        </w:rPr>
        <w:t>Clean up how figures are generated and stored</w:t>
      </w:r>
    </w:p>
    <w:p w14:paraId="62460516" w14:textId="54E61390" w:rsidR="00F023FB" w:rsidRDefault="001C0ED5" w:rsidP="00A36C84">
      <w:pPr>
        <w:pStyle w:val="Lijstalinea"/>
        <w:numPr>
          <w:ilvl w:val="0"/>
          <w:numId w:val="3"/>
        </w:numPr>
      </w:pPr>
      <w:r>
        <w:t>Creat</w:t>
      </w:r>
      <w:r w:rsidR="00141058">
        <w:t xml:space="preserve">e </w:t>
      </w:r>
      <w:r w:rsidR="00F363BC">
        <w:t>migr</w:t>
      </w:r>
      <w:r w:rsidR="00F82D8D">
        <w:t xml:space="preserve">ation </w:t>
      </w:r>
      <w:r w:rsidR="00061B21">
        <w:t xml:space="preserve">galleries and </w:t>
      </w:r>
      <w:r w:rsidR="004C5387">
        <w:t>PSF</w:t>
      </w:r>
      <w:r w:rsidR="004520D5">
        <w:t>’</w:t>
      </w:r>
      <w:r w:rsidR="00BB545D">
        <w:t>s for n</w:t>
      </w:r>
      <w:r w:rsidR="007A64DB">
        <w:t>oisy resu</w:t>
      </w:r>
      <w:r w:rsidR="00501C8F">
        <w:t>lts and make</w:t>
      </w:r>
      <w:r w:rsidR="00BD67B2">
        <w:t xml:space="preserve"> sure all the </w:t>
      </w:r>
      <w:r w:rsidR="00A576B1">
        <w:t>phase pl</w:t>
      </w:r>
      <w:r w:rsidR="002F350F">
        <w:t>ane fit image</w:t>
      </w:r>
      <w:r w:rsidR="003B532C">
        <w:t>s exist for</w:t>
      </w:r>
      <w:r w:rsidR="00681488">
        <w:t xml:space="preserve"> all scenari</w:t>
      </w:r>
      <w:r w:rsidR="00BE2242">
        <w:t xml:space="preserve">os, all </w:t>
      </w:r>
      <w:r w:rsidR="009B0D2F">
        <w:t xml:space="preserve">migration </w:t>
      </w:r>
      <w:r w:rsidR="00152282">
        <w:t xml:space="preserve">methods, </w:t>
      </w:r>
      <w:r w:rsidR="001B2513">
        <w:t xml:space="preserve">including </w:t>
      </w:r>
      <w:r w:rsidR="00EE33BE">
        <w:t>wi</w:t>
      </w:r>
      <w:r w:rsidR="007A07C3">
        <w:t>th noise</w:t>
      </w:r>
    </w:p>
    <w:p w14:paraId="47438BEE" w14:textId="73C93F9A" w:rsidR="007A07C3" w:rsidRPr="00234F3F" w:rsidRDefault="005C37C5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234F3F">
        <w:rPr>
          <w:highlight w:val="yellow"/>
        </w:rPr>
        <w:t xml:space="preserve">Move </w:t>
      </w:r>
      <w:r w:rsidR="00DF2929" w:rsidRPr="00234F3F">
        <w:rPr>
          <w:highlight w:val="yellow"/>
        </w:rPr>
        <w:t>ext</w:t>
      </w:r>
      <w:r w:rsidR="00460102" w:rsidRPr="00234F3F">
        <w:rPr>
          <w:highlight w:val="yellow"/>
        </w:rPr>
        <w:t>ra image</w:t>
      </w:r>
      <w:r w:rsidR="00FB7D48" w:rsidRPr="00234F3F">
        <w:rPr>
          <w:highlight w:val="yellow"/>
        </w:rPr>
        <w:t xml:space="preserve">s from </w:t>
      </w:r>
      <w:r w:rsidR="006B7237" w:rsidRPr="00234F3F">
        <w:rPr>
          <w:highlight w:val="yellow"/>
        </w:rPr>
        <w:t>hyp</w:t>
      </w:r>
      <w:r w:rsidR="00CE640E" w:rsidRPr="00234F3F">
        <w:rPr>
          <w:highlight w:val="yellow"/>
        </w:rPr>
        <w:t>otheses</w:t>
      </w:r>
      <w:r w:rsidR="003777FA" w:rsidRPr="00234F3F">
        <w:rPr>
          <w:highlight w:val="yellow"/>
        </w:rPr>
        <w:t xml:space="preserve"> 1 and 2 to </w:t>
      </w:r>
      <w:r w:rsidR="00A231F8" w:rsidRPr="00234F3F">
        <w:rPr>
          <w:highlight w:val="yellow"/>
        </w:rPr>
        <w:t xml:space="preserve">appendix </w:t>
      </w:r>
      <w:r w:rsidR="00A81420" w:rsidRPr="00234F3F">
        <w:rPr>
          <w:highlight w:val="yellow"/>
        </w:rPr>
        <w:t xml:space="preserve">and only </w:t>
      </w:r>
      <w:r w:rsidR="007B00B7" w:rsidRPr="00234F3F">
        <w:rPr>
          <w:highlight w:val="yellow"/>
        </w:rPr>
        <w:t xml:space="preserve">keep </w:t>
      </w:r>
      <w:r w:rsidR="009F50B5" w:rsidRPr="00234F3F">
        <w:rPr>
          <w:highlight w:val="yellow"/>
        </w:rPr>
        <w:t>migration g</w:t>
      </w:r>
      <w:r w:rsidR="006B12A4" w:rsidRPr="00234F3F">
        <w:rPr>
          <w:highlight w:val="yellow"/>
        </w:rPr>
        <w:t xml:space="preserve">alleries </w:t>
      </w:r>
      <w:r w:rsidR="00C915D5" w:rsidRPr="00234F3F">
        <w:rPr>
          <w:highlight w:val="yellow"/>
        </w:rPr>
        <w:t>and PSF</w:t>
      </w:r>
      <w:r w:rsidR="00401AB0" w:rsidRPr="00234F3F">
        <w:rPr>
          <w:highlight w:val="yellow"/>
        </w:rPr>
        <w:t>’s</w:t>
      </w:r>
    </w:p>
    <w:p w14:paraId="62AF9C38" w14:textId="32DDB32D" w:rsidR="00994D2C" w:rsidRPr="003011E6" w:rsidRDefault="00081F2C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3011E6">
        <w:rPr>
          <w:highlight w:val="yellow"/>
        </w:rPr>
        <w:t xml:space="preserve">Create </w:t>
      </w:r>
      <w:r w:rsidR="003B20B8" w:rsidRPr="003011E6">
        <w:rPr>
          <w:highlight w:val="yellow"/>
        </w:rPr>
        <w:t>migration</w:t>
      </w:r>
      <w:r w:rsidR="00CB64E1" w:rsidRPr="003011E6">
        <w:rPr>
          <w:highlight w:val="yellow"/>
        </w:rPr>
        <w:t xml:space="preserve"> gal</w:t>
      </w:r>
      <w:r w:rsidR="00114A1C" w:rsidRPr="003011E6">
        <w:rPr>
          <w:highlight w:val="yellow"/>
        </w:rPr>
        <w:t>ler</w:t>
      </w:r>
      <w:r w:rsidR="00EC3926" w:rsidRPr="003011E6">
        <w:rPr>
          <w:highlight w:val="yellow"/>
        </w:rPr>
        <w:t xml:space="preserve">ies </w:t>
      </w:r>
      <w:r w:rsidR="00270393" w:rsidRPr="003011E6">
        <w:rPr>
          <w:highlight w:val="yellow"/>
        </w:rPr>
        <w:t xml:space="preserve">and </w:t>
      </w:r>
      <w:r w:rsidR="002C631D" w:rsidRPr="003011E6">
        <w:rPr>
          <w:highlight w:val="yellow"/>
        </w:rPr>
        <w:t>phase pla</w:t>
      </w:r>
      <w:r w:rsidR="00467452" w:rsidRPr="003011E6">
        <w:rPr>
          <w:highlight w:val="yellow"/>
        </w:rPr>
        <w:t xml:space="preserve">ne fit </w:t>
      </w:r>
      <w:r w:rsidR="00453C42" w:rsidRPr="003011E6">
        <w:rPr>
          <w:highlight w:val="yellow"/>
        </w:rPr>
        <w:t xml:space="preserve">galleries </w:t>
      </w:r>
      <w:r w:rsidR="00EC3926" w:rsidRPr="003011E6">
        <w:rPr>
          <w:highlight w:val="yellow"/>
        </w:rPr>
        <w:t>for fi</w:t>
      </w:r>
      <w:r w:rsidR="00834085" w:rsidRPr="003011E6">
        <w:rPr>
          <w:highlight w:val="yellow"/>
        </w:rPr>
        <w:t>eld dat</w:t>
      </w:r>
      <w:r w:rsidR="00265E8B" w:rsidRPr="003011E6">
        <w:rPr>
          <w:highlight w:val="yellow"/>
        </w:rPr>
        <w:t>a results</w:t>
      </w:r>
    </w:p>
    <w:p w14:paraId="53C8122F" w14:textId="567BB3DA" w:rsidR="00A36C84" w:rsidRDefault="00A36C84" w:rsidP="00A36C84"/>
    <w:p w14:paraId="6C075A99" w14:textId="7600C201" w:rsidR="00A36C84" w:rsidRDefault="00A36C84" w:rsidP="00A36C84">
      <w:proofErr w:type="gramStart"/>
      <w:r>
        <w:t>In order to</w:t>
      </w:r>
      <w:proofErr w:type="gramEnd"/>
      <w:r>
        <w:t xml:space="preserve">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jstalinea"/>
        <w:numPr>
          <w:ilvl w:val="0"/>
          <w:numId w:val="4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jstalinea"/>
        <w:numPr>
          <w:ilvl w:val="0"/>
          <w:numId w:val="4"/>
        </w:numPr>
      </w:pPr>
      <w:r>
        <w:t>The literature ordered per topic</w:t>
      </w:r>
    </w:p>
    <w:p w14:paraId="4185723D" w14:textId="53A8503C" w:rsidR="00744E30" w:rsidRDefault="00F45C77" w:rsidP="00744E30">
      <w:pPr>
        <w:pStyle w:val="Lijstalinea"/>
        <w:numPr>
          <w:ilvl w:val="0"/>
          <w:numId w:val="4"/>
        </w:numPr>
      </w:pPr>
      <w:r>
        <w:t xml:space="preserve">Have on </w:t>
      </w:r>
      <w:proofErr w:type="spellStart"/>
      <w:r>
        <w:t>notebookLM</w:t>
      </w:r>
      <w:proofErr w:type="spellEnd"/>
      <w:r>
        <w:t xml:space="preserve"> per main topic group:</w:t>
      </w:r>
    </w:p>
    <w:p w14:paraId="53715BA9" w14:textId="37713817" w:rsidR="00F45C77" w:rsidRDefault="00F45C77" w:rsidP="00F45C77">
      <w:pPr>
        <w:pStyle w:val="Lijstalinea"/>
        <w:numPr>
          <w:ilvl w:val="0"/>
          <w:numId w:val="5"/>
        </w:numPr>
      </w:pPr>
      <w:r>
        <w:t>EM theory, GPR resolution, acquisition</w:t>
      </w:r>
    </w:p>
    <w:p w14:paraId="2324503A" w14:textId="595DE4A2" w:rsidR="00F45C77" w:rsidRDefault="00F45C77" w:rsidP="00F45C77">
      <w:pPr>
        <w:pStyle w:val="Lijstalinea"/>
        <w:numPr>
          <w:ilvl w:val="0"/>
          <w:numId w:val="5"/>
        </w:numPr>
      </w:pPr>
      <w:r>
        <w:t>Migration techniques</w:t>
      </w:r>
    </w:p>
    <w:p w14:paraId="1241FE0C" w14:textId="6C59FE50" w:rsidR="00F45C77" w:rsidRDefault="00F45C77" w:rsidP="00F45C77">
      <w:pPr>
        <w:pStyle w:val="Lijstalinea"/>
        <w:numPr>
          <w:ilvl w:val="0"/>
          <w:numId w:val="5"/>
        </w:numPr>
      </w:pPr>
      <w:r>
        <w:t>GPR results processing/ filtering</w:t>
      </w:r>
    </w:p>
    <w:p w14:paraId="29CE28BB" w14:textId="61311CEA" w:rsidR="00F45C77" w:rsidRDefault="00F45C77" w:rsidP="00F45C77">
      <w:pPr>
        <w:pStyle w:val="Lijstalinea"/>
        <w:numPr>
          <w:ilvl w:val="0"/>
          <w:numId w:val="5"/>
        </w:numPr>
      </w:pPr>
      <w:r>
        <w:t>Wavenumber, phase, frequency analysis</w:t>
      </w:r>
    </w:p>
    <w:p w14:paraId="0D7DB653" w14:textId="77777777" w:rsidR="00AF4803" w:rsidRDefault="00AF4803" w:rsidP="00AF4803"/>
    <w:p w14:paraId="473CB9DA" w14:textId="7FD63A72" w:rsidR="00AF4803" w:rsidRPr="00AF4803" w:rsidRDefault="00AF4803" w:rsidP="00AF4803">
      <w:pPr>
        <w:pStyle w:val="Lijstalinea"/>
        <w:numPr>
          <w:ilvl w:val="0"/>
          <w:numId w:val="1"/>
        </w:numPr>
        <w:rPr>
          <w:lang w:val="en-US"/>
        </w:rPr>
      </w:pPr>
      <w:r w:rsidRPr="00AF4803">
        <w:rPr>
          <w:lang w:val="en-US"/>
        </w:rPr>
        <w:lastRenderedPageBreak/>
        <w:t xml:space="preserve"> </w:t>
      </w:r>
      <w:r w:rsidRPr="00AF4803">
        <w:rPr>
          <w:b/>
          <w:bCs/>
          <w:lang w:val="en-US"/>
        </w:rPr>
        <w:t>Notebook 1 (Theory &amp; Acquisition):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Chapter 2: Background</w:t>
      </w:r>
      <w:r w:rsidRPr="00AF4803">
        <w:rPr>
          <w:lang w:val="en-US"/>
        </w:rPr>
        <w:t>. It holds all your fundamental physics, Maxwell's equations, dielectric constants, and hardware constraints.</w:t>
      </w:r>
    </w:p>
    <w:p w14:paraId="7FB2B948" w14:textId="3EACBB84" w:rsidR="00AF4803" w:rsidRPr="00AF4803" w:rsidRDefault="00AF4803" w:rsidP="00AF4803">
      <w:pPr>
        <w:pStyle w:val="Lijstalinea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2 (Migration):</w:t>
      </w:r>
      <w:r w:rsidRPr="00AF4803">
        <w:rPr>
          <w:lang w:val="en-US"/>
        </w:rPr>
        <w:t xml:space="preserve"> This is the </w:t>
      </w:r>
      <w:r w:rsidRPr="00AF4803">
        <w:rPr>
          <w:b/>
          <w:bCs/>
          <w:lang w:val="en-US"/>
        </w:rPr>
        <w:t>core mathematical engine</w:t>
      </w:r>
      <w:r w:rsidRPr="00AF4803">
        <w:rPr>
          <w:lang w:val="en-US"/>
        </w:rPr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F4803" w:rsidRDefault="00AF4803" w:rsidP="00AF4803">
      <w:pPr>
        <w:pStyle w:val="Lijstalinea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3 (Processing &amp; Filtering):</w:t>
      </w:r>
      <w:r w:rsidRPr="00AF4803">
        <w:rPr>
          <w:lang w:val="en-US"/>
        </w:rPr>
        <w:t xml:space="preserve"> This handles your </w:t>
      </w:r>
      <w:r w:rsidRPr="00AF4803">
        <w:rPr>
          <w:b/>
          <w:bCs/>
          <w:lang w:val="en-US"/>
        </w:rPr>
        <w:t>practical workflow</w:t>
      </w:r>
      <w:r w:rsidRPr="00AF4803">
        <w:rPr>
          <w:lang w:val="en-US"/>
        </w:rPr>
        <w:t xml:space="preserve"> (gain control, deconvolution, muting). It bridges raw data to the migration step.</w:t>
      </w:r>
    </w:p>
    <w:p w14:paraId="37782009" w14:textId="16CB4F84" w:rsidR="00AF4803" w:rsidRPr="00AF4803" w:rsidRDefault="00AF4803" w:rsidP="00AF4803">
      <w:pPr>
        <w:pStyle w:val="Lijstalinea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4 (Spectral Analysis):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Advanced Discussion/Insights</w:t>
      </w:r>
      <w:r w:rsidRPr="00AF4803">
        <w:rPr>
          <w:lang w:val="en-US"/>
        </w:rPr>
        <w:t xml:space="preserve"> powerhouse. Wavenumber and phase analysis are where you prove </w:t>
      </w:r>
      <w:r w:rsidRPr="00AF4803">
        <w:rPr>
          <w:i/>
          <w:iCs/>
          <w:lang w:val="en-US"/>
        </w:rPr>
        <w:t>why</w:t>
      </w:r>
      <w:r w:rsidRPr="00AF4803">
        <w:rPr>
          <w:lang w:val="en-US"/>
        </w:rPr>
        <w:t xml:space="preserve"> certain migrations worked better than others.</w:t>
      </w:r>
    </w:p>
    <w:p w14:paraId="5E610F85" w14:textId="77777777" w:rsidR="00AF4803" w:rsidRDefault="00AF4803" w:rsidP="00AF4803">
      <w:pPr>
        <w:rPr>
          <w:lang w:val="en-US"/>
        </w:rPr>
      </w:pPr>
    </w:p>
    <w:p w14:paraId="277135CA" w14:textId="77777777" w:rsidR="00D63427" w:rsidRDefault="00D63427" w:rsidP="00AF4803">
      <w:pPr>
        <w:rPr>
          <w:lang w:val="en-US"/>
        </w:rPr>
      </w:pPr>
    </w:p>
    <w:p w14:paraId="733B6BF8" w14:textId="51FC70FC" w:rsidR="00D63427" w:rsidRDefault="00E94ECA" w:rsidP="00AF4803">
      <w:pPr>
        <w:rPr>
          <w:b/>
          <w:bCs/>
          <w:lang w:val="en-US"/>
        </w:rPr>
      </w:pPr>
      <w:r>
        <w:rPr>
          <w:b/>
          <w:bCs/>
          <w:lang w:val="en-US"/>
        </w:rPr>
        <w:t>Literature</w:t>
      </w:r>
      <w:r w:rsidR="00D12DA4">
        <w:rPr>
          <w:b/>
          <w:bCs/>
          <w:lang w:val="en-US"/>
        </w:rPr>
        <w:t>:</w:t>
      </w:r>
    </w:p>
    <w:p w14:paraId="6871DD5B" w14:textId="67CC59A9" w:rsidR="00D12DA4" w:rsidRDefault="00E94ECA" w:rsidP="00D12DA4">
      <w:pPr>
        <w:pStyle w:val="Lijstalinea"/>
        <w:numPr>
          <w:ilvl w:val="0"/>
          <w:numId w:val="7"/>
        </w:numPr>
        <w:rPr>
          <w:b/>
          <w:bCs/>
        </w:rPr>
      </w:pPr>
      <w:r w:rsidRPr="00E94ECA">
        <w:rPr>
          <w:b/>
          <w:bCs/>
        </w:rPr>
        <w:t>EM/GPR Physics &amp; Forward Modelling</w:t>
      </w:r>
    </w:p>
    <w:p w14:paraId="6B525538" w14:textId="6E6AA676" w:rsidR="00016B88" w:rsidRPr="00016B88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016B88">
        <w:rPr>
          <w:sz w:val="20"/>
          <w:szCs w:val="20"/>
        </w:rPr>
        <w:t xml:space="preserve">Maxwell's equations, material properties, forward-modelling principles → underlies </w:t>
      </w:r>
      <w:r w:rsidRPr="00A06C6D">
        <w:rPr>
          <w:sz w:val="20"/>
          <w:szCs w:val="20"/>
          <w:u w:val="single"/>
        </w:rPr>
        <w:t>Ch. 2.1</w:t>
      </w:r>
      <w:r w:rsidRPr="00016B88">
        <w:rPr>
          <w:sz w:val="20"/>
          <w:szCs w:val="20"/>
        </w:rPr>
        <w:t xml:space="preserve"> and your </w:t>
      </w:r>
      <w:proofErr w:type="spellStart"/>
      <w:r w:rsidRPr="00016B88">
        <w:rPr>
          <w:sz w:val="20"/>
          <w:szCs w:val="20"/>
        </w:rPr>
        <w:t>gprMax</w:t>
      </w:r>
      <w:proofErr w:type="spellEnd"/>
      <w:r w:rsidRPr="00016B88">
        <w:rPr>
          <w:sz w:val="20"/>
          <w:szCs w:val="20"/>
        </w:rPr>
        <w:t xml:space="preserve"> setup in </w:t>
      </w:r>
      <w:r w:rsidRPr="00A06C6D">
        <w:rPr>
          <w:sz w:val="20"/>
          <w:szCs w:val="20"/>
          <w:u w:val="single"/>
        </w:rPr>
        <w:t>Ch. 4</w:t>
      </w:r>
      <w:r w:rsidRPr="00016B88">
        <w:rPr>
          <w:sz w:val="20"/>
          <w:szCs w:val="20"/>
        </w:rPr>
        <w:t>.</w:t>
      </w:r>
    </w:p>
    <w:p w14:paraId="1D2A77B1" w14:textId="33CA26B5" w:rsidR="00252979" w:rsidRPr="00252979" w:rsidRDefault="00252979" w:rsidP="00252979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EM/GPR Physics</w:t>
      </w:r>
    </w:p>
    <w:p w14:paraId="2798F896" w14:textId="3366F008" w:rsidR="00252979" w:rsidRDefault="00252979" w:rsidP="00252979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Forward Modelling</w:t>
      </w:r>
    </w:p>
    <w:p w14:paraId="6C766671" w14:textId="77777777" w:rsidR="00252979" w:rsidRPr="00252979" w:rsidRDefault="00252979" w:rsidP="00252979">
      <w:pPr>
        <w:rPr>
          <w:lang w:val="en-US"/>
        </w:rPr>
      </w:pPr>
    </w:p>
    <w:p w14:paraId="7C6DC8FF" w14:textId="36600848" w:rsidR="00E94ECA" w:rsidRPr="00D12DA4" w:rsidRDefault="00500657" w:rsidP="00E94ECA">
      <w:pPr>
        <w:pStyle w:val="Lijstalinea"/>
        <w:numPr>
          <w:ilvl w:val="0"/>
          <w:numId w:val="7"/>
        </w:numPr>
        <w:rPr>
          <w:lang w:val="en-US"/>
        </w:rPr>
      </w:pPr>
      <w:r>
        <w:rPr>
          <w:b/>
          <w:bCs/>
          <w:lang w:val="en-US"/>
        </w:rPr>
        <w:t>Resolution &amp; Fresnel Zone Theory</w:t>
      </w:r>
    </w:p>
    <w:p w14:paraId="256FC667" w14:textId="43684493" w:rsidR="00D12DA4" w:rsidRPr="00225262" w:rsidRDefault="00225262" w:rsidP="00225262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225262">
        <w:rPr>
          <w:sz w:val="20"/>
          <w:szCs w:val="20"/>
        </w:rPr>
        <w:t xml:space="preserve">Lateral/vertical resolution, fracture aperture &amp; thickness, </w:t>
      </w:r>
      <w:proofErr w:type="gramStart"/>
      <w:r w:rsidRPr="00225262">
        <w:rPr>
          <w:sz w:val="20"/>
          <w:szCs w:val="20"/>
        </w:rPr>
        <w:t>thin-bed</w:t>
      </w:r>
      <w:proofErr w:type="gramEnd"/>
      <w:r w:rsidRPr="00225262">
        <w:rPr>
          <w:sz w:val="20"/>
          <w:szCs w:val="20"/>
        </w:rPr>
        <w:t xml:space="preserve">/sub-wavelength detection → </w:t>
      </w:r>
      <w:r w:rsidRPr="00A06C6D">
        <w:rPr>
          <w:sz w:val="20"/>
          <w:szCs w:val="20"/>
          <w:u w:val="single"/>
        </w:rPr>
        <w:t>Ch. 2.2</w:t>
      </w:r>
      <w:r w:rsidRPr="00225262">
        <w:rPr>
          <w:sz w:val="20"/>
          <w:szCs w:val="20"/>
        </w:rPr>
        <w:t xml:space="preserve">, motivates </w:t>
      </w:r>
      <w:r w:rsidRPr="00225262">
        <w:rPr>
          <w:i/>
          <w:iCs/>
          <w:sz w:val="20"/>
          <w:szCs w:val="20"/>
        </w:rPr>
        <w:t>why</w:t>
      </w:r>
      <w:r w:rsidRPr="002252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E35B6B" w:rsidRDefault="00E35B6B" w:rsidP="00AF633B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Lateral and Vertical Resolution</w:t>
      </w:r>
    </w:p>
    <w:p w14:paraId="4D4C0E34" w14:textId="2954513E" w:rsidR="00E35B6B" w:rsidRPr="00E35B6B" w:rsidRDefault="00E35B6B" w:rsidP="00AF633B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Thin Beds and Subwavelength Detection</w:t>
      </w:r>
    </w:p>
    <w:p w14:paraId="5D1CC13D" w14:textId="77777777" w:rsidR="00E35B6B" w:rsidRPr="00E35B6B" w:rsidRDefault="00E35B6B" w:rsidP="00E35B6B">
      <w:pPr>
        <w:rPr>
          <w:lang w:val="en-US"/>
        </w:rPr>
      </w:pPr>
    </w:p>
    <w:p w14:paraId="7756774E" w14:textId="605B3113" w:rsidR="00500657" w:rsidRPr="00084220" w:rsidRDefault="00500657" w:rsidP="00E94ECA">
      <w:pPr>
        <w:pStyle w:val="Lijstalinea"/>
        <w:numPr>
          <w:ilvl w:val="0"/>
          <w:numId w:val="7"/>
        </w:numPr>
        <w:rPr>
          <w:lang w:val="en-US"/>
        </w:rPr>
      </w:pPr>
      <w:r>
        <w:rPr>
          <w:b/>
          <w:bCs/>
          <w:lang w:val="en-US"/>
        </w:rPr>
        <w:t>Migration</w:t>
      </w:r>
      <w:r w:rsidR="00980C05">
        <w:rPr>
          <w:b/>
          <w:bCs/>
          <w:lang w:val="en-US"/>
        </w:rPr>
        <w:t xml:space="preserve"> &amp; Imaging Algorithms</w:t>
      </w:r>
    </w:p>
    <w:p w14:paraId="3CC2A9C1" w14:textId="0940B263" w:rsidR="00084220" w:rsidRPr="00084220" w:rsidRDefault="00084220" w:rsidP="0008422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084220">
        <w:rPr>
          <w:sz w:val="20"/>
          <w:szCs w:val="20"/>
          <w:lang w:val="en-US"/>
        </w:rPr>
        <w:t xml:space="preserve">Kirchhoff, Gazdag phase-shift, back-propagation/time-reversal, RTM, least-squares migration, FWI, Bayesian inversion, super-resolution/MUSIC, general migration reviews → </w:t>
      </w:r>
      <w:r w:rsidRPr="00A06C6D">
        <w:rPr>
          <w:sz w:val="20"/>
          <w:szCs w:val="20"/>
          <w:u w:val="single"/>
          <w:lang w:val="en-US"/>
        </w:rPr>
        <w:t>Ch. 2.3</w:t>
      </w:r>
      <w:r w:rsidRPr="00084220">
        <w:rPr>
          <w:sz w:val="20"/>
          <w:szCs w:val="20"/>
          <w:lang w:val="en-US"/>
        </w:rPr>
        <w:t xml:space="preserve"> core + </w:t>
      </w:r>
      <w:r w:rsidRPr="00A06C6D">
        <w:rPr>
          <w:sz w:val="20"/>
          <w:szCs w:val="20"/>
          <w:u w:val="single"/>
          <w:lang w:val="en-US"/>
        </w:rPr>
        <w:t>Ch. 3.1</w:t>
      </w:r>
      <w:r w:rsidRPr="00084220">
        <w:rPr>
          <w:sz w:val="20"/>
          <w:szCs w:val="20"/>
          <w:lang w:val="en-US"/>
        </w:rPr>
        <w:t xml:space="preserve">, feeds </w:t>
      </w:r>
      <w:r w:rsidRPr="00A06C6D">
        <w:rPr>
          <w:sz w:val="20"/>
          <w:szCs w:val="20"/>
          <w:u w:val="single"/>
          <w:lang w:val="en-US"/>
        </w:rPr>
        <w:t>Hypothesis 2 (migration/noise)</w:t>
      </w:r>
    </w:p>
    <w:p w14:paraId="62B2DFBB" w14:textId="17EAC33D" w:rsidR="00500657" w:rsidRPr="00C27C62" w:rsidRDefault="00500657" w:rsidP="00500657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Used</w:t>
      </w:r>
      <w:r w:rsidR="00940248">
        <w:rPr>
          <w:b/>
          <w:bCs/>
          <w:lang w:val="en-US"/>
        </w:rPr>
        <w:t xml:space="preserve"> in Thesis</w:t>
      </w:r>
    </w:p>
    <w:p w14:paraId="13A93BC0" w14:textId="4267DC04" w:rsidR="00C27C62" w:rsidRPr="00C27C62" w:rsidRDefault="00C27C62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C27C62">
        <w:t>Kirchhoff</w:t>
      </w:r>
    </w:p>
    <w:p w14:paraId="2A37A675" w14:textId="7495FA9B" w:rsidR="00C27C62" w:rsidRPr="00C27C62" w:rsidRDefault="00C27C62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C27C62">
        <w:t>Gazdag</w:t>
      </w:r>
      <w:r w:rsidR="003D03C8">
        <w:t xml:space="preserve"> </w:t>
      </w:r>
      <w:r w:rsidRPr="00C27C62">
        <w:t>Phase-Shift</w:t>
      </w:r>
    </w:p>
    <w:p w14:paraId="43219CBB" w14:textId="40F5BD1E" w:rsidR="00C27C62" w:rsidRPr="00C27C62" w:rsidRDefault="00C27C62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C27C62">
        <w:t>Back-Propagation</w:t>
      </w:r>
      <w:r w:rsidR="003D03C8">
        <w:t xml:space="preserve"> </w:t>
      </w:r>
      <w:r w:rsidRPr="00C27C62">
        <w:t>Time-Reversal</w:t>
      </w:r>
    </w:p>
    <w:p w14:paraId="7FE6F55D" w14:textId="5B2D3CFC" w:rsidR="00C27C62" w:rsidRPr="003D03C8" w:rsidRDefault="003D03C8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3D03C8">
        <w:t>Time-Lapse</w:t>
      </w:r>
      <w:r>
        <w:t xml:space="preserve"> </w:t>
      </w:r>
      <w:r w:rsidRPr="003D03C8">
        <w:t>Imaging</w:t>
      </w:r>
      <w:r>
        <w:t xml:space="preserve"> </w:t>
      </w:r>
      <w:r w:rsidRPr="003D03C8">
        <w:t>Applications</w:t>
      </w:r>
    </w:p>
    <w:p w14:paraId="58C22269" w14:textId="79495DF6" w:rsidR="003D03C8" w:rsidRPr="00940248" w:rsidRDefault="003D03C8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3D03C8">
        <w:t>General</w:t>
      </w:r>
      <w:r>
        <w:t xml:space="preserve"> </w:t>
      </w:r>
      <w:r w:rsidRPr="003D03C8">
        <w:t>Migration</w:t>
      </w:r>
      <w:r>
        <w:t xml:space="preserve"> </w:t>
      </w:r>
      <w:r w:rsidRPr="003D03C8">
        <w:t>Reviews</w:t>
      </w:r>
    </w:p>
    <w:p w14:paraId="4978D028" w14:textId="4F50B682" w:rsidR="00940248" w:rsidRPr="0094684B" w:rsidRDefault="00940248" w:rsidP="00500657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lastRenderedPageBreak/>
        <w:t>Advanced / Alternative</w:t>
      </w:r>
      <w:r w:rsidR="00A43DD0">
        <w:rPr>
          <w:b/>
          <w:bCs/>
          <w:lang w:val="en-US"/>
        </w:rPr>
        <w:t xml:space="preserve"> (</w:t>
      </w:r>
      <w:r w:rsidR="00A43DD0" w:rsidRPr="00A43DD0">
        <w:rPr>
          <w:b/>
          <w:bCs/>
        </w:rPr>
        <w:t>context, not implemented</w:t>
      </w:r>
      <w:r w:rsidR="00A43DD0">
        <w:rPr>
          <w:b/>
          <w:bCs/>
          <w:lang w:val="en-US"/>
        </w:rPr>
        <w:t>)</w:t>
      </w:r>
    </w:p>
    <w:p w14:paraId="3708887E" w14:textId="3BBD668A" w:rsidR="0094684B" w:rsidRPr="0094684B" w:rsidRDefault="0094684B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94684B">
        <w:t>Reverse-Time</w:t>
      </w:r>
      <w:r w:rsidR="00E945D7">
        <w:t xml:space="preserve"> </w:t>
      </w:r>
      <w:r w:rsidRPr="0094684B">
        <w:t>Migration</w:t>
      </w:r>
    </w:p>
    <w:p w14:paraId="111FE70A" w14:textId="45EEC8D2" w:rsidR="0094684B" w:rsidRPr="0094684B" w:rsidRDefault="0094684B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94684B">
        <w:t>Least-Squares</w:t>
      </w:r>
      <w:r w:rsidR="00E945D7">
        <w:t xml:space="preserve"> </w:t>
      </w:r>
      <w:r w:rsidRPr="0094684B">
        <w:t>Migration</w:t>
      </w:r>
    </w:p>
    <w:p w14:paraId="4E4839F5" w14:textId="0AE988DE" w:rsidR="0094684B" w:rsidRPr="0094684B" w:rsidRDefault="0094684B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94684B">
        <w:t>Full</w:t>
      </w:r>
      <w:r w:rsidR="00E945D7">
        <w:t xml:space="preserve"> </w:t>
      </w:r>
      <w:r w:rsidRPr="0094684B">
        <w:t>Waveform</w:t>
      </w:r>
      <w:r w:rsidR="00E945D7">
        <w:t xml:space="preserve"> </w:t>
      </w:r>
      <w:r w:rsidRPr="0094684B">
        <w:t>Inversion</w:t>
      </w:r>
    </w:p>
    <w:p w14:paraId="71032690" w14:textId="3F4D2953" w:rsidR="0094684B" w:rsidRPr="0094684B" w:rsidRDefault="0094684B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94684B">
        <w:t>Bayesian</w:t>
      </w:r>
      <w:r w:rsidR="00E945D7">
        <w:t xml:space="preserve"> </w:t>
      </w:r>
      <w:r w:rsidRPr="0094684B">
        <w:t>Inversion</w:t>
      </w:r>
    </w:p>
    <w:p w14:paraId="6EA57C3B" w14:textId="3BC0F1F7" w:rsidR="0094684B" w:rsidRPr="00EB45F3" w:rsidRDefault="00E945D7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E945D7">
        <w:t>Super-Resolution</w:t>
      </w:r>
      <w:r>
        <w:t xml:space="preserve"> </w:t>
      </w:r>
      <w:r w:rsidRPr="00E945D7">
        <w:t>and</w:t>
      </w:r>
      <w:r>
        <w:t xml:space="preserve"> </w:t>
      </w:r>
      <w:r w:rsidRPr="00E945D7">
        <w:t>MUSIC</w:t>
      </w:r>
    </w:p>
    <w:p w14:paraId="0B210A2A" w14:textId="1C719E2F" w:rsidR="00EB45F3" w:rsidRPr="009B4E6D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9B4E6D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9B4E6D" w:rsidRDefault="009B4E6D" w:rsidP="00252979">
      <w:pPr>
        <w:shd w:val="clear" w:color="auto" w:fill="FAE2D5" w:themeFill="accent2" w:themeFillTint="33"/>
        <w:rPr>
          <w:sz w:val="20"/>
          <w:szCs w:val="20"/>
          <w:lang w:val="en-US"/>
        </w:rPr>
      </w:pPr>
      <w:proofErr w:type="spellStart"/>
      <w:r w:rsidRPr="009B4E6D">
        <w:rPr>
          <w:sz w:val="20"/>
          <w:szCs w:val="20"/>
        </w:rPr>
        <w:t>General_Migration_Reviews</w:t>
      </w:r>
      <w:proofErr w:type="spellEnd"/>
      <w:r w:rsidRPr="009B4E6D">
        <w:rPr>
          <w:sz w:val="20"/>
          <w:szCs w:val="20"/>
        </w:rPr>
        <w:t xml:space="preserve"> papers likely survey </w:t>
      </w:r>
      <w:r w:rsidRPr="009B4E6D">
        <w:rPr>
          <w:i/>
          <w:iCs/>
          <w:sz w:val="20"/>
          <w:szCs w:val="20"/>
        </w:rPr>
        <w:t>all</w:t>
      </w:r>
      <w:r w:rsidRPr="009B4E6D">
        <w:rPr>
          <w:sz w:val="20"/>
          <w:szCs w:val="20"/>
        </w:rPr>
        <w:t xml:space="preserve"> methods including RTM/FWI/etc., not just your three — so they arguably belong in both. </w:t>
      </w:r>
      <w:r w:rsidR="00923C5F">
        <w:rPr>
          <w:sz w:val="20"/>
          <w:szCs w:val="20"/>
        </w:rPr>
        <w:t>T</w:t>
      </w:r>
      <w:r w:rsidRPr="009B4E6D">
        <w:rPr>
          <w:sz w:val="20"/>
          <w:szCs w:val="20"/>
        </w:rPr>
        <w:t xml:space="preserve">hey're what justifies </w:t>
      </w:r>
      <w:r w:rsidRPr="009B4E6D">
        <w:rPr>
          <w:i/>
          <w:iCs/>
          <w:sz w:val="20"/>
          <w:szCs w:val="20"/>
        </w:rPr>
        <w:t>why</w:t>
      </w:r>
      <w:r w:rsidRPr="009B4E6D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D12DA4" w:rsidRDefault="00D12DA4" w:rsidP="00D12DA4">
      <w:pPr>
        <w:rPr>
          <w:lang w:val="en-US"/>
        </w:rPr>
      </w:pPr>
    </w:p>
    <w:p w14:paraId="778AB731" w14:textId="1E16D31C" w:rsidR="00940248" w:rsidRPr="00324A77" w:rsidRDefault="00792A19" w:rsidP="00940248">
      <w:pPr>
        <w:pStyle w:val="Lijstalinea"/>
        <w:numPr>
          <w:ilvl w:val="0"/>
          <w:numId w:val="7"/>
        </w:numPr>
        <w:rPr>
          <w:lang w:val="en-US"/>
        </w:rPr>
      </w:pPr>
      <w:r>
        <w:rPr>
          <w:b/>
          <w:bCs/>
          <w:lang w:val="en-US"/>
        </w:rPr>
        <w:t>Signal Processing</w:t>
      </w:r>
    </w:p>
    <w:p w14:paraId="29C18CE9" w14:textId="0B083E44" w:rsidR="00324A77" w:rsidRPr="00A72F90" w:rsidRDefault="00324A77" w:rsidP="00A72F9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A72F90">
        <w:rPr>
          <w:sz w:val="20"/>
          <w:szCs w:val="20"/>
        </w:rPr>
        <w:t xml:space="preserve">RPCA, SVD, multiple removal, wavelet/time-frequency methods → </w:t>
      </w:r>
      <w:r w:rsidRPr="00A06C6D">
        <w:rPr>
          <w:sz w:val="20"/>
          <w:szCs w:val="20"/>
          <w:u w:val="single"/>
        </w:rPr>
        <w:t>Ch. 2.3</w:t>
      </w:r>
      <w:r w:rsidRPr="00A72F90">
        <w:rPr>
          <w:sz w:val="20"/>
          <w:szCs w:val="20"/>
        </w:rPr>
        <w:t xml:space="preserve">, mostly pre-processing/decomposition tools feeding </w:t>
      </w:r>
      <w:r w:rsidRPr="00A06C6D">
        <w:rPr>
          <w:sz w:val="20"/>
          <w:szCs w:val="20"/>
          <w:u w:val="single"/>
        </w:rPr>
        <w:t>Hypothesis 3 (complex/phase analysis)</w:t>
      </w:r>
      <w:r w:rsidRPr="00A72F90">
        <w:rPr>
          <w:sz w:val="20"/>
          <w:szCs w:val="20"/>
        </w:rPr>
        <w:t>.</w:t>
      </w:r>
    </w:p>
    <w:p w14:paraId="35009D7E" w14:textId="30946B14" w:rsidR="003304DB" w:rsidRPr="003304DB" w:rsidRDefault="003304DB" w:rsidP="003304DB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Clutter &amp; Direct-Wave Removal</w:t>
      </w:r>
    </w:p>
    <w:p w14:paraId="22BE596B" w14:textId="35900A7E" w:rsidR="00D12DA4" w:rsidRPr="003F5DFB" w:rsidRDefault="00762913" w:rsidP="00D12DA4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Wavelet &amp; Time-Frequency Analysis</w:t>
      </w:r>
    </w:p>
    <w:p w14:paraId="07C197E2" w14:textId="77777777" w:rsidR="003F5DFB" w:rsidRPr="003F5DFB" w:rsidRDefault="003F5DFB" w:rsidP="003F5DFB">
      <w:pPr>
        <w:rPr>
          <w:lang w:val="en-US"/>
        </w:rPr>
      </w:pPr>
    </w:p>
    <w:p w14:paraId="5BCDED63" w14:textId="2A6D7FD3" w:rsidR="00792A19" w:rsidRPr="00D12DA4" w:rsidRDefault="00792A19" w:rsidP="00940248">
      <w:pPr>
        <w:pStyle w:val="Lijstalinea"/>
        <w:numPr>
          <w:ilvl w:val="0"/>
          <w:numId w:val="7"/>
        </w:numPr>
        <w:rPr>
          <w:lang w:val="en-US"/>
        </w:rPr>
      </w:pPr>
      <w:r w:rsidRPr="00792A19">
        <w:rPr>
          <w:b/>
          <w:bCs/>
        </w:rPr>
        <w:t>Phase-Based Interpretation &amp; Time-Lapse Theory</w:t>
      </w:r>
    </w:p>
    <w:p w14:paraId="1661A1EE" w14:textId="50B2ADE0" w:rsidR="00252979" w:rsidRPr="00252979" w:rsidRDefault="003F5DFB" w:rsidP="00252979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3F5DFB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06C6D">
        <w:rPr>
          <w:sz w:val="20"/>
          <w:szCs w:val="20"/>
          <w:u w:val="single"/>
        </w:rPr>
        <w:t>Ch. 2.4 + Ch. 3</w:t>
      </w:r>
      <w:r w:rsidRPr="003F5DFB">
        <w:rPr>
          <w:sz w:val="20"/>
          <w:szCs w:val="20"/>
        </w:rPr>
        <w:t xml:space="preserve">, the theoretical spine connecting </w:t>
      </w:r>
      <w:r w:rsidRPr="00A06C6D">
        <w:rPr>
          <w:sz w:val="20"/>
          <w:szCs w:val="20"/>
          <w:u w:val="single"/>
        </w:rPr>
        <w:t>Hypotheses 1 (translation) and 3 (complex/phase)</w:t>
      </w:r>
      <w:r w:rsidRPr="003F5DFB">
        <w:rPr>
          <w:sz w:val="20"/>
          <w:szCs w:val="20"/>
        </w:rPr>
        <w:t>.</w:t>
      </w:r>
    </w:p>
    <w:p w14:paraId="4FB2E7E0" w14:textId="77777777" w:rsidR="00252979" w:rsidRPr="00252979" w:rsidRDefault="00252979" w:rsidP="00252979">
      <w:pPr>
        <w:rPr>
          <w:lang w:val="en-US"/>
        </w:rPr>
      </w:pPr>
    </w:p>
    <w:p w14:paraId="64D906C4" w14:textId="4446157B" w:rsidR="003304DB" w:rsidRPr="00252979" w:rsidRDefault="003304DB" w:rsidP="00252979">
      <w:pPr>
        <w:pStyle w:val="Lijstalinea"/>
        <w:numPr>
          <w:ilvl w:val="0"/>
          <w:numId w:val="7"/>
        </w:numPr>
        <w:rPr>
          <w:lang w:val="en-US"/>
        </w:rPr>
      </w:pPr>
      <w:r w:rsidRPr="00252979">
        <w:rPr>
          <w:b/>
          <w:bCs/>
        </w:rPr>
        <w:t>Field &amp; Time-Lapse GPR Case Studies</w:t>
      </w:r>
    </w:p>
    <w:p w14:paraId="4FA22081" w14:textId="5433ADFF" w:rsidR="003F5DFB" w:rsidRPr="001F2F0E" w:rsidRDefault="001F2F0E" w:rsidP="001F2F0E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1F2F0E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06C6D">
        <w:rPr>
          <w:sz w:val="20"/>
          <w:szCs w:val="20"/>
          <w:u w:val="single"/>
        </w:rPr>
        <w:t>Ch. 5–7</w:t>
      </w:r>
      <w:r w:rsidRPr="001F2F0E">
        <w:rPr>
          <w:sz w:val="20"/>
          <w:szCs w:val="20"/>
        </w:rPr>
        <w:t>, your comparison/validation literature.</w:t>
      </w:r>
    </w:p>
    <w:sectPr w:rsidR="003F5DFB" w:rsidRPr="001F2F0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3"/>
  </w:num>
  <w:num w:numId="2" w16cid:durableId="1361861515">
    <w:abstractNumId w:val="0"/>
  </w:num>
  <w:num w:numId="3" w16cid:durableId="18505631">
    <w:abstractNumId w:val="4"/>
  </w:num>
  <w:num w:numId="4" w16cid:durableId="227349705">
    <w:abstractNumId w:val="2"/>
  </w:num>
  <w:num w:numId="5" w16cid:durableId="295137552">
    <w:abstractNumId w:val="1"/>
  </w:num>
  <w:num w:numId="6" w16cid:durableId="1924609991">
    <w:abstractNumId w:val="6"/>
  </w:num>
  <w:num w:numId="7" w16cid:durableId="16035635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61B21"/>
    <w:rsid w:val="00064EEF"/>
    <w:rsid w:val="00081F2C"/>
    <w:rsid w:val="00084220"/>
    <w:rsid w:val="000C760E"/>
    <w:rsid w:val="000F720E"/>
    <w:rsid w:val="0010525E"/>
    <w:rsid w:val="00114A1C"/>
    <w:rsid w:val="0012521A"/>
    <w:rsid w:val="0013199E"/>
    <w:rsid w:val="00141058"/>
    <w:rsid w:val="00152282"/>
    <w:rsid w:val="00177CBE"/>
    <w:rsid w:val="0018527D"/>
    <w:rsid w:val="001B2513"/>
    <w:rsid w:val="001B2FE0"/>
    <w:rsid w:val="001C0ED5"/>
    <w:rsid w:val="001E0FF5"/>
    <w:rsid w:val="001F2F0E"/>
    <w:rsid w:val="001F5246"/>
    <w:rsid w:val="0020084D"/>
    <w:rsid w:val="00201C97"/>
    <w:rsid w:val="00225262"/>
    <w:rsid w:val="00234F3F"/>
    <w:rsid w:val="0024613D"/>
    <w:rsid w:val="00252979"/>
    <w:rsid w:val="00265E8B"/>
    <w:rsid w:val="00270393"/>
    <w:rsid w:val="00280A09"/>
    <w:rsid w:val="00282982"/>
    <w:rsid w:val="002B1BB4"/>
    <w:rsid w:val="002C631D"/>
    <w:rsid w:val="002E51AE"/>
    <w:rsid w:val="002F350F"/>
    <w:rsid w:val="002F64A6"/>
    <w:rsid w:val="003011E6"/>
    <w:rsid w:val="00324A77"/>
    <w:rsid w:val="00326B1E"/>
    <w:rsid w:val="003304DB"/>
    <w:rsid w:val="0034479D"/>
    <w:rsid w:val="003517F9"/>
    <w:rsid w:val="0035467B"/>
    <w:rsid w:val="00356235"/>
    <w:rsid w:val="00376177"/>
    <w:rsid w:val="003777FA"/>
    <w:rsid w:val="003A47F0"/>
    <w:rsid w:val="003B20B8"/>
    <w:rsid w:val="003B532C"/>
    <w:rsid w:val="003D03C8"/>
    <w:rsid w:val="003F5DFB"/>
    <w:rsid w:val="00401AB0"/>
    <w:rsid w:val="00403427"/>
    <w:rsid w:val="0042761A"/>
    <w:rsid w:val="004520D5"/>
    <w:rsid w:val="0045352C"/>
    <w:rsid w:val="00453C42"/>
    <w:rsid w:val="00460102"/>
    <w:rsid w:val="004619F1"/>
    <w:rsid w:val="00467452"/>
    <w:rsid w:val="004A537C"/>
    <w:rsid w:val="004B3632"/>
    <w:rsid w:val="004C484B"/>
    <w:rsid w:val="004C5387"/>
    <w:rsid w:val="004D232E"/>
    <w:rsid w:val="00500657"/>
    <w:rsid w:val="00501C8F"/>
    <w:rsid w:val="00504C0A"/>
    <w:rsid w:val="0053751C"/>
    <w:rsid w:val="00540607"/>
    <w:rsid w:val="005510F1"/>
    <w:rsid w:val="0055192B"/>
    <w:rsid w:val="005B10CC"/>
    <w:rsid w:val="005B40D2"/>
    <w:rsid w:val="005B52E1"/>
    <w:rsid w:val="005B6CDF"/>
    <w:rsid w:val="005C37C5"/>
    <w:rsid w:val="005D71F7"/>
    <w:rsid w:val="005F2FF4"/>
    <w:rsid w:val="00626C9D"/>
    <w:rsid w:val="0066416E"/>
    <w:rsid w:val="006675DA"/>
    <w:rsid w:val="00671937"/>
    <w:rsid w:val="00681488"/>
    <w:rsid w:val="00684ADD"/>
    <w:rsid w:val="00685A3D"/>
    <w:rsid w:val="006B12A4"/>
    <w:rsid w:val="006B7237"/>
    <w:rsid w:val="006E2CC6"/>
    <w:rsid w:val="006F009E"/>
    <w:rsid w:val="00703A1F"/>
    <w:rsid w:val="00744E30"/>
    <w:rsid w:val="00757233"/>
    <w:rsid w:val="00762913"/>
    <w:rsid w:val="00765326"/>
    <w:rsid w:val="00767609"/>
    <w:rsid w:val="00773264"/>
    <w:rsid w:val="00792A19"/>
    <w:rsid w:val="007A07C3"/>
    <w:rsid w:val="007A64DB"/>
    <w:rsid w:val="007B00B7"/>
    <w:rsid w:val="007B4840"/>
    <w:rsid w:val="007B6B58"/>
    <w:rsid w:val="007F5186"/>
    <w:rsid w:val="007F665A"/>
    <w:rsid w:val="0081347E"/>
    <w:rsid w:val="00834085"/>
    <w:rsid w:val="00853489"/>
    <w:rsid w:val="008823CB"/>
    <w:rsid w:val="00886C50"/>
    <w:rsid w:val="008E5F6F"/>
    <w:rsid w:val="00923C5F"/>
    <w:rsid w:val="009259CE"/>
    <w:rsid w:val="00940248"/>
    <w:rsid w:val="0094684B"/>
    <w:rsid w:val="00980C05"/>
    <w:rsid w:val="0098610D"/>
    <w:rsid w:val="00994D2C"/>
    <w:rsid w:val="009A129B"/>
    <w:rsid w:val="009B0D2F"/>
    <w:rsid w:val="009B112A"/>
    <w:rsid w:val="009B4E6D"/>
    <w:rsid w:val="009E0CCB"/>
    <w:rsid w:val="009E289E"/>
    <w:rsid w:val="009F3FC8"/>
    <w:rsid w:val="009F50B5"/>
    <w:rsid w:val="00A06C6D"/>
    <w:rsid w:val="00A231F8"/>
    <w:rsid w:val="00A25944"/>
    <w:rsid w:val="00A335FE"/>
    <w:rsid w:val="00A36C84"/>
    <w:rsid w:val="00A43DD0"/>
    <w:rsid w:val="00A43F01"/>
    <w:rsid w:val="00A5624F"/>
    <w:rsid w:val="00A576B1"/>
    <w:rsid w:val="00A72F90"/>
    <w:rsid w:val="00A753AD"/>
    <w:rsid w:val="00A81420"/>
    <w:rsid w:val="00AB32B5"/>
    <w:rsid w:val="00AB414D"/>
    <w:rsid w:val="00AF4803"/>
    <w:rsid w:val="00AF633B"/>
    <w:rsid w:val="00B00DB1"/>
    <w:rsid w:val="00B32714"/>
    <w:rsid w:val="00B401A9"/>
    <w:rsid w:val="00B417C0"/>
    <w:rsid w:val="00B42205"/>
    <w:rsid w:val="00B9056F"/>
    <w:rsid w:val="00BB545D"/>
    <w:rsid w:val="00BD67B2"/>
    <w:rsid w:val="00BE2242"/>
    <w:rsid w:val="00BF155B"/>
    <w:rsid w:val="00BF3E05"/>
    <w:rsid w:val="00C00362"/>
    <w:rsid w:val="00C27C62"/>
    <w:rsid w:val="00C477E6"/>
    <w:rsid w:val="00C84DB5"/>
    <w:rsid w:val="00C915D5"/>
    <w:rsid w:val="00CA3F1F"/>
    <w:rsid w:val="00CB64E1"/>
    <w:rsid w:val="00CC6EF4"/>
    <w:rsid w:val="00CD0CE6"/>
    <w:rsid w:val="00CD2677"/>
    <w:rsid w:val="00CE0F75"/>
    <w:rsid w:val="00CE640E"/>
    <w:rsid w:val="00CF40CF"/>
    <w:rsid w:val="00D0744F"/>
    <w:rsid w:val="00D12DA4"/>
    <w:rsid w:val="00D17FA2"/>
    <w:rsid w:val="00D3109B"/>
    <w:rsid w:val="00D63427"/>
    <w:rsid w:val="00D82C62"/>
    <w:rsid w:val="00D877F1"/>
    <w:rsid w:val="00DF2929"/>
    <w:rsid w:val="00E3387D"/>
    <w:rsid w:val="00E35B6B"/>
    <w:rsid w:val="00E729EC"/>
    <w:rsid w:val="00E8521E"/>
    <w:rsid w:val="00E945D7"/>
    <w:rsid w:val="00E94ECA"/>
    <w:rsid w:val="00EA21D1"/>
    <w:rsid w:val="00EA6E4F"/>
    <w:rsid w:val="00EB45F3"/>
    <w:rsid w:val="00EC3926"/>
    <w:rsid w:val="00EC6EB2"/>
    <w:rsid w:val="00EE2311"/>
    <w:rsid w:val="00EE33BE"/>
    <w:rsid w:val="00F023FB"/>
    <w:rsid w:val="00F22E18"/>
    <w:rsid w:val="00F363BC"/>
    <w:rsid w:val="00F45C77"/>
    <w:rsid w:val="00F61EE1"/>
    <w:rsid w:val="00F82D8D"/>
    <w:rsid w:val="00F9055F"/>
    <w:rsid w:val="00FB03C3"/>
    <w:rsid w:val="00FB7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B10C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B10C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B10C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B10C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1757</Words>
  <Characters>9664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171</cp:revision>
  <dcterms:created xsi:type="dcterms:W3CDTF">2026-06-27T23:00:00Z</dcterms:created>
  <dcterms:modified xsi:type="dcterms:W3CDTF">2026-07-10T13:43:00Z</dcterms:modified>
</cp:coreProperties>
</file>