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C7C" w:rsidRDefault="008C3C7C" w:rsidP="008C3C7C">
      <w:pPr>
        <w:ind w:left="36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bCs/>
          <w:sz w:val="24"/>
          <w:szCs w:val="24"/>
        </w:rPr>
        <w:t>Font Styles</w:t>
      </w:r>
    </w:p>
    <w:p w:rsidR="008C3C7C" w:rsidRPr="008C3C7C" w:rsidRDefault="008C3C7C" w:rsidP="008C3C7C">
      <w:pPr>
        <w:ind w:left="36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The font styles refer to the shape and presentation of the letters. The font-family: property allows you to define the typeface you want to use. When selecting a font-family for a web page, you should select only those that are most common among all browsers. If one of your visitors does not have the font-family you specified, their browser will display its default font.</w:t>
      </w: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Courier New</w:t>
      </w: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Arial</w:t>
      </w:r>
    </w:p>
    <w:p w:rsid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Times New Roman</w:t>
      </w: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The font-weight: style property allows you to define how strong, or bold, a font is. The font-weight property is different from the strong tag because it allows you to define a specific degree of bold.</w:t>
      </w: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Lighter</w:t>
      </w: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Normal</w:t>
      </w: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bCs/>
          <w:sz w:val="24"/>
          <w:szCs w:val="24"/>
        </w:rPr>
        <w:t>Bold</w:t>
      </w:r>
    </w:p>
    <w:p w:rsidR="008C3C7C" w:rsidRDefault="008C3C7C" w:rsidP="008C3C7C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bCs/>
          <w:sz w:val="24"/>
          <w:szCs w:val="24"/>
        </w:rPr>
        <w:t>Bolder</w:t>
      </w: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font-size:</w:t>
      </w:r>
      <w:r w:rsidRPr="008C3C7C">
        <w:rPr>
          <w:rFonts w:ascii="Times New Roman" w:eastAsia="Times New Roman" w:hAnsi="Times New Roman" w:cs="Times New Roman"/>
          <w:sz w:val="24"/>
          <w:szCs w:val="24"/>
        </w:rPr>
        <w:t> style property allows you to define the size of the font. There are a variety of units in which you can define font-size, but a few are listed here.</w:t>
      </w: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10pt</w:t>
      </w: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10px</w:t>
      </w: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.13in</w:t>
      </w:r>
    </w:p>
    <w:p w:rsid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.5cm</w:t>
      </w: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C3C7C" w:rsidRDefault="008C3C7C" w:rsidP="008C3C7C">
      <w:pPr>
        <w:ind w:left="36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bCs/>
          <w:sz w:val="24"/>
          <w:szCs w:val="24"/>
        </w:rPr>
        <w:t>Text Styles</w:t>
      </w:r>
    </w:p>
    <w:p w:rsidR="008C3C7C" w:rsidRPr="008C3C7C" w:rsidRDefault="008C3C7C" w:rsidP="008C3C7C">
      <w:pPr>
        <w:ind w:left="36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The text properties refer to the placement of the text on the page and additions to the text such as underlines and shadows. The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text-decoration: </w:t>
      </w:r>
      <w:r w:rsidRPr="008C3C7C">
        <w:rPr>
          <w:rFonts w:ascii="Times New Roman" w:eastAsia="Times New Roman" w:hAnsi="Times New Roman" w:cs="Times New Roman"/>
          <w:sz w:val="24"/>
          <w:szCs w:val="24"/>
        </w:rPr>
        <w:t>property will allow you to place a line above, under or through the text, or it can remove an underline from text.</w:t>
      </w: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C7C">
        <w:rPr>
          <w:rFonts w:ascii="Times New Roman" w:eastAsia="Times New Roman" w:hAnsi="Times New Roman" w:cs="Times New Roman"/>
          <w:sz w:val="24"/>
          <w:szCs w:val="24"/>
        </w:rPr>
        <w:t>Overline</w:t>
      </w:r>
      <w:proofErr w:type="spellEnd"/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 Through</w:t>
      </w: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Underline</w:t>
      </w:r>
    </w:p>
    <w:p w:rsid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text-align:</w:t>
      </w:r>
      <w:r w:rsidRPr="008C3C7C">
        <w:rPr>
          <w:rFonts w:ascii="Times New Roman" w:eastAsia="Times New Roman" w:hAnsi="Times New Roman" w:cs="Times New Roman"/>
          <w:sz w:val="24"/>
          <w:szCs w:val="24"/>
        </w:rPr>
        <w:t xml:space="preserve"> property will allow you to align text to the left,</w:t>
      </w:r>
      <w:r w:rsidR="00DA2B97">
        <w:rPr>
          <w:rFonts w:ascii="Times New Roman" w:eastAsia="Times New Roman" w:hAnsi="Times New Roman" w:cs="Times New Roman"/>
          <w:sz w:val="24"/>
          <w:szCs w:val="24"/>
        </w:rPr>
        <w:t xml:space="preserve"> right, center, or justify.  </w:t>
      </w:r>
      <w:proofErr w:type="gramStart"/>
      <w:r w:rsidR="00DA2B97">
        <w:rPr>
          <w:rFonts w:ascii="Times New Roman" w:eastAsia="Times New Roman" w:hAnsi="Times New Roman" w:cs="Times New Roman"/>
          <w:sz w:val="24"/>
          <w:szCs w:val="24"/>
        </w:rPr>
        <w:t>The j</w:t>
      </w:r>
      <w:r w:rsidRPr="008C3C7C"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C3C7C">
        <w:rPr>
          <w:rFonts w:ascii="Times New Roman" w:eastAsia="Times New Roman" w:hAnsi="Times New Roman" w:cs="Times New Roman"/>
          <w:sz w:val="24"/>
          <w:szCs w:val="24"/>
        </w:rPr>
        <w:t>fy</w:t>
      </w:r>
      <w:proofErr w:type="gramEnd"/>
      <w:r w:rsidRPr="008C3C7C">
        <w:rPr>
          <w:rFonts w:ascii="Times New Roman" w:eastAsia="Times New Roman" w:hAnsi="Times New Roman" w:cs="Times New Roman"/>
          <w:sz w:val="24"/>
          <w:szCs w:val="24"/>
        </w:rPr>
        <w:t xml:space="preserve"> property is generally only used with paragraphs because it will align the text on both the left and right.</w:t>
      </w:r>
      <w:bookmarkStart w:id="0" w:name="_GoBack"/>
      <w:bookmarkEnd w:id="0"/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Right</w:t>
      </w: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Center</w:t>
      </w:r>
    </w:p>
    <w:p w:rsidR="008C3C7C" w:rsidRPr="008C3C7C" w:rsidRDefault="008C3C7C" w:rsidP="008C3C7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3C7C">
        <w:rPr>
          <w:rFonts w:ascii="Times New Roman" w:eastAsia="Times New Roman" w:hAnsi="Times New Roman" w:cs="Times New Roman"/>
          <w:sz w:val="24"/>
          <w:szCs w:val="24"/>
        </w:rPr>
        <w:t>Left</w:t>
      </w:r>
    </w:p>
    <w:p w:rsidR="00161B1B" w:rsidRPr="008C3C7C" w:rsidRDefault="00161B1B" w:rsidP="008C3C7C">
      <w:pPr>
        <w:rPr>
          <w:rFonts w:ascii="Times New Roman" w:hAnsi="Times New Roman" w:cs="Times New Roman"/>
          <w:sz w:val="24"/>
          <w:szCs w:val="24"/>
        </w:rPr>
      </w:pPr>
    </w:p>
    <w:sectPr w:rsidR="00161B1B" w:rsidRPr="008C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427C6"/>
    <w:multiLevelType w:val="multilevel"/>
    <w:tmpl w:val="2526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C2CE6"/>
    <w:multiLevelType w:val="multilevel"/>
    <w:tmpl w:val="67CC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C5F97"/>
    <w:multiLevelType w:val="multilevel"/>
    <w:tmpl w:val="B8C8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92467"/>
    <w:multiLevelType w:val="multilevel"/>
    <w:tmpl w:val="675E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85C1C"/>
    <w:multiLevelType w:val="hybridMultilevel"/>
    <w:tmpl w:val="BE8A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1520C"/>
    <w:multiLevelType w:val="multilevel"/>
    <w:tmpl w:val="A48E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7C"/>
    <w:rsid w:val="00161B1B"/>
    <w:rsid w:val="008C3C7C"/>
    <w:rsid w:val="00D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2B237-02E5-40C1-9B34-DFBAAEAA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3C7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3C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3C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C3C7C"/>
  </w:style>
  <w:style w:type="paragraph" w:styleId="ListParagraph">
    <w:name w:val="List Paragraph"/>
    <w:basedOn w:val="Normal"/>
    <w:uiPriority w:val="34"/>
    <w:qFormat/>
    <w:rsid w:val="008C3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GIB-SYSCENTER12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FOUNTAIN, DEANDRA</dc:creator>
  <cp:keywords/>
  <dc:description/>
  <cp:lastModifiedBy>FOUNTAIN, DEANDRA</cp:lastModifiedBy>
  <cp:revision>2</cp:revision>
  <dcterms:created xsi:type="dcterms:W3CDTF">2016-10-11T11:21:00Z</dcterms:created>
  <dcterms:modified xsi:type="dcterms:W3CDTF">2016-10-11T11:25:00Z</dcterms:modified>
</cp:coreProperties>
</file>