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Short Summary Report: Lab #2</w:t>
      </w:r>
    </w:p>
    <w:p>
      <w:pPr>
        <w:pStyle w:val="Heading2"/>
      </w:pPr>
      <w:r>
        <w:t>Cover Page</w:t>
      </w:r>
    </w:p>
    <w:p>
      <w:r>
        <w:t>Title: Linear Quadratic Regulator Design and Evaluation</w:t>
      </w:r>
    </w:p>
    <w:p>
      <w:r>
        <w:t>Name(s): [Insert Names]</w:t>
      </w:r>
    </w:p>
    <w:p>
      <w:r>
        <w:t>Section: [Insert Section]</w:t>
      </w:r>
    </w:p>
    <w:p>
      <w:r>
        <w:t>Instructor: Dr. Rob Brown</w:t>
      </w:r>
    </w:p>
    <w:p>
      <w:r>
        <w:t>Date: [Insert Date]</w:t>
      </w:r>
    </w:p>
    <w:p>
      <w:pPr>
        <w:pStyle w:val="Heading2"/>
      </w:pPr>
      <w:r>
        <w:t>Introduction</w:t>
      </w:r>
    </w:p>
    <w:p>
      <w:r>
        <w:t>Objectives:</w:t>
        <w:br/>
        <w:t>The objective of this lab is to design and evaluate a Linear Quadratic Regulator (LQR) and Linear Quadratic Controller (LQC) for a single-axis spacecraft attitude control system.</w:t>
      </w:r>
    </w:p>
    <w:p>
      <w:r>
        <w:t>Approach:</w:t>
        <w:br/>
        <w:t>The lab implements two tasks: designing and implementing an LQR with full state feedback and an LQC with a specified end time. The designs were tested using Simulink models.</w:t>
      </w:r>
    </w:p>
    <w:p>
      <w:pPr>
        <w:pStyle w:val="Heading2"/>
      </w:pPr>
      <w:r>
        <w:t>Main Body</w:t>
      </w:r>
    </w:p>
    <w:p>
      <w:r>
        <w:t>Assumptions:</w:t>
        <w:br/>
        <w:t>The system assumes linear dynamics with known parameters. Measurement noise and modeling inaccuracies were considered negligible.</w:t>
      </w:r>
    </w:p>
    <w:p>
      <w:r>
        <w:t>Brief Math Technique:</w:t>
        <w:br/>
        <w:t>The Riccati equation was used to solve for the optimal feedback gain. The gains were then implemented in Simulink models for step response simulations.</w:t>
      </w:r>
    </w:p>
    <w:p>
      <w:r>
        <w:t>Theoretical Predictions:</w:t>
        <w:br/>
        <w:t>The LQR is expected to stabilize the system quickly with minimal overshoot. The LQC should achieve similar results with additional tuning for the terminal state.</w:t>
      </w:r>
    </w:p>
    <w:p>
      <w:r>
        <w:t>Experimental Results:</w:t>
        <w:br/>
        <w:t>Simulations for both LQR and LQC were conducted. Plots of state responses and control inputs are included.</w:t>
      </w:r>
    </w:p>
    <w:p>
      <w:pPr>
        <w:pStyle w:val="Heading2"/>
      </w:pPr>
      <w:r>
        <w:t>Discussion/Conclusions/Recommendations</w:t>
      </w:r>
    </w:p>
    <w:p>
      <w:r>
        <w:t>Discussion:</w:t>
        <w:br/>
        <w:t>The LQR design achieved stability with fast convergence. The LQC provided additional control precision for the terminal state. Plots indicate minimal oscillations and adherence to design criteria.</w:t>
      </w:r>
    </w:p>
    <w:p>
      <w:r>
        <w:t>Conclusions:</w:t>
        <w:br/>
        <w:t>Both LQR and LQC designs met the stability and performance requirements. LQR was simpler to implement, while LQC offered terminal state accuracy.</w:t>
      </w:r>
    </w:p>
    <w:p>
      <w:r>
        <w:t>Recommendations:</w:t>
        <w:br/>
        <w:t>Future designs could explore varying Q and R matrices to optimize performance further.</w:t>
      </w:r>
    </w:p>
    <w:p>
      <w:pPr>
        <w:pStyle w:val="Heading2"/>
      </w:pPr>
      <w:r>
        <w:t>Appendices</w:t>
      </w:r>
    </w:p>
    <w:p>
      <w:r>
        <w:t>Appendix A: Simulink Models</w:t>
        <w:br/>
        <w:t>[Include diagrams or descriptions here]</w:t>
      </w:r>
    </w:p>
    <w:p>
      <w:r>
        <w:t>Appendix B: MATLAB Code</w:t>
        <w:br/>
        <w:t>[Include snippets of relevant code here]</w:t>
      </w:r>
    </w:p>
    <w:p>
      <w:r>
        <w:t>Appendix C: Plots</w:t>
        <w:br/>
        <w:t>[Insert plots of state responses and control inputs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