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A804E" w14:textId="77777777" w:rsidR="00991AEE" w:rsidRPr="00EA159A" w:rsidRDefault="00991AEE">
      <w:pPr>
        <w:jc w:val="right"/>
        <w:rPr>
          <w:sz w:val="60"/>
        </w:rPr>
      </w:pPr>
    </w:p>
    <w:p w14:paraId="7DFA804F" w14:textId="77777777" w:rsidR="00196E87" w:rsidRPr="00EA159A" w:rsidRDefault="00196E87">
      <w:pPr>
        <w:jc w:val="right"/>
        <w:rPr>
          <w:sz w:val="60"/>
        </w:rPr>
      </w:pPr>
    </w:p>
    <w:p w14:paraId="7DFA8050" w14:textId="77777777" w:rsidR="00991AEE" w:rsidRPr="00EA159A" w:rsidRDefault="00B24BF5">
      <w:pPr>
        <w:jc w:val="center"/>
        <w:rPr>
          <w:sz w:val="60"/>
        </w:rPr>
      </w:pPr>
      <w:r w:rsidRPr="00EA159A">
        <w:rPr>
          <w:sz w:val="60"/>
        </w:rPr>
        <w:t xml:space="preserve">ASTRO 445 </w:t>
      </w:r>
      <w:r w:rsidR="00991AEE" w:rsidRPr="00EA159A">
        <w:rPr>
          <w:sz w:val="60"/>
        </w:rPr>
        <w:t>FINAL PROJECT</w:t>
      </w:r>
    </w:p>
    <w:p w14:paraId="7DFA8051" w14:textId="77777777" w:rsidR="00991AEE" w:rsidRPr="00EA159A" w:rsidRDefault="00991AEE">
      <w:pPr>
        <w:jc w:val="center"/>
        <w:rPr>
          <w:sz w:val="60"/>
        </w:rPr>
      </w:pPr>
    </w:p>
    <w:p w14:paraId="7DFA8052" w14:textId="32F84683" w:rsidR="00B24BF5" w:rsidRPr="00EA159A" w:rsidRDefault="000F2650">
      <w:pPr>
        <w:jc w:val="center"/>
        <w:rPr>
          <w:sz w:val="60"/>
        </w:rPr>
      </w:pPr>
      <w:r w:rsidRPr="00EA159A">
        <w:rPr>
          <w:sz w:val="60"/>
        </w:rPr>
        <w:t>F</w:t>
      </w:r>
      <w:r w:rsidR="00B56C10" w:rsidRPr="00EA159A">
        <w:rPr>
          <w:sz w:val="60"/>
        </w:rPr>
        <w:t>alcon</w:t>
      </w:r>
      <w:r w:rsidRPr="00EA159A">
        <w:rPr>
          <w:sz w:val="60"/>
        </w:rPr>
        <w:t>SAT-</w:t>
      </w:r>
      <w:r w:rsidR="00EA159A" w:rsidRPr="00EA159A">
        <w:rPr>
          <w:b/>
          <w:sz w:val="60"/>
        </w:rPr>
        <w:t>9</w:t>
      </w:r>
    </w:p>
    <w:p w14:paraId="7DFA8053" w14:textId="77777777" w:rsidR="00991AEE" w:rsidRPr="00EA159A" w:rsidRDefault="00991AEE">
      <w:pPr>
        <w:jc w:val="center"/>
        <w:rPr>
          <w:sz w:val="60"/>
        </w:rPr>
      </w:pPr>
      <w:r w:rsidRPr="00EA159A">
        <w:rPr>
          <w:sz w:val="60"/>
        </w:rPr>
        <w:t xml:space="preserve">ATTITUDE CONTROL </w:t>
      </w:r>
    </w:p>
    <w:p w14:paraId="7DFA8054" w14:textId="77777777" w:rsidR="00991AEE" w:rsidRPr="00EA159A" w:rsidRDefault="00991AEE">
      <w:pPr>
        <w:jc w:val="center"/>
        <w:rPr>
          <w:sz w:val="60"/>
        </w:rPr>
      </w:pPr>
    </w:p>
    <w:p w14:paraId="7DFA8055" w14:textId="77777777" w:rsidR="00991AEE" w:rsidRPr="00EA159A" w:rsidRDefault="00991AEE">
      <w:pPr>
        <w:jc w:val="center"/>
      </w:pPr>
      <w:r w:rsidRPr="00EA159A">
        <w:t>25% OF COURSE GRADE</w:t>
      </w:r>
    </w:p>
    <w:p w14:paraId="7DFA8056" w14:textId="77777777" w:rsidR="00991AEE" w:rsidRPr="00EA159A" w:rsidRDefault="00991AEE">
      <w:pPr>
        <w:jc w:val="center"/>
      </w:pPr>
    </w:p>
    <w:p w14:paraId="7DFA8057" w14:textId="77777777" w:rsidR="00991AEE" w:rsidRPr="00EA159A" w:rsidRDefault="00BB5B11" w:rsidP="00BB5B11">
      <w:pPr>
        <w:tabs>
          <w:tab w:val="left" w:pos="2160"/>
          <w:tab w:val="left" w:pos="2880"/>
          <w:tab w:val="left" w:pos="3060"/>
          <w:tab w:val="left" w:pos="5940"/>
        </w:tabs>
        <w:rPr>
          <w:b/>
        </w:rPr>
      </w:pPr>
      <w:r w:rsidRPr="00EA159A">
        <w:rPr>
          <w:b/>
        </w:rPr>
        <w:t>ASSIGNMENTS</w:t>
      </w:r>
      <w:r w:rsidR="00991AEE" w:rsidRPr="00EA159A">
        <w:rPr>
          <w:b/>
        </w:rPr>
        <w:t>:</w:t>
      </w:r>
      <w:r w:rsidR="00991AEE" w:rsidRPr="00EA159A">
        <w:rPr>
          <w:b/>
        </w:rPr>
        <w:tab/>
        <w:t xml:space="preserve">Prelim </w:t>
      </w:r>
      <w:r w:rsidRPr="00EA159A">
        <w:rPr>
          <w:b/>
        </w:rPr>
        <w:t>Analysis and Report</w:t>
      </w:r>
      <w:r w:rsidR="00991AEE" w:rsidRPr="00EA159A">
        <w:rPr>
          <w:b/>
        </w:rPr>
        <w:tab/>
      </w:r>
      <w:r w:rsidR="00991AEE" w:rsidRPr="00EA159A">
        <w:rPr>
          <w:b/>
        </w:rPr>
        <w:tab/>
        <w:t>LESSON 3</w:t>
      </w:r>
      <w:r w:rsidR="00C259E3" w:rsidRPr="00EA159A">
        <w:rPr>
          <w:b/>
        </w:rPr>
        <w:t>6</w:t>
      </w:r>
      <w:r w:rsidR="00991AEE" w:rsidRPr="00EA159A">
        <w:rPr>
          <w:b/>
        </w:rPr>
        <w:t xml:space="preserve"> (Team Effort)</w:t>
      </w:r>
    </w:p>
    <w:p w14:paraId="7DFA8058" w14:textId="77777777" w:rsidR="00991AEE" w:rsidRPr="00EA159A" w:rsidRDefault="00BB5B11">
      <w:pPr>
        <w:tabs>
          <w:tab w:val="left" w:pos="2160"/>
          <w:tab w:val="left" w:pos="2880"/>
          <w:tab w:val="left" w:pos="3060"/>
          <w:tab w:val="left" w:pos="5940"/>
        </w:tabs>
        <w:ind w:left="1440"/>
        <w:rPr>
          <w:b/>
        </w:rPr>
      </w:pPr>
      <w:r w:rsidRPr="00EA159A">
        <w:rPr>
          <w:b/>
        </w:rPr>
        <w:tab/>
      </w:r>
      <w:r w:rsidR="00991AEE" w:rsidRPr="00EA159A">
        <w:rPr>
          <w:b/>
        </w:rPr>
        <w:t xml:space="preserve">Final </w:t>
      </w:r>
      <w:r w:rsidRPr="00EA159A">
        <w:rPr>
          <w:b/>
        </w:rPr>
        <w:t xml:space="preserve">Design, Analysis, and Report </w:t>
      </w:r>
      <w:r w:rsidRPr="00EA159A">
        <w:rPr>
          <w:b/>
        </w:rPr>
        <w:tab/>
      </w:r>
      <w:r w:rsidRPr="00EA159A">
        <w:rPr>
          <w:b/>
        </w:rPr>
        <w:tab/>
      </w:r>
      <w:r w:rsidR="00991AEE" w:rsidRPr="00EA159A">
        <w:rPr>
          <w:b/>
        </w:rPr>
        <w:t>LESSON 4</w:t>
      </w:r>
      <w:r w:rsidR="00C259E3" w:rsidRPr="00EA159A">
        <w:rPr>
          <w:b/>
        </w:rPr>
        <w:t>0</w:t>
      </w:r>
      <w:r w:rsidR="00991AEE" w:rsidRPr="00EA159A">
        <w:rPr>
          <w:b/>
        </w:rPr>
        <w:t xml:space="preserve"> (Team Effort)</w:t>
      </w:r>
    </w:p>
    <w:p w14:paraId="7DFA8059" w14:textId="77777777" w:rsidR="00991AEE" w:rsidRPr="00EA159A" w:rsidRDefault="00991AEE">
      <w:pPr>
        <w:jc w:val="center"/>
      </w:pPr>
    </w:p>
    <w:p w14:paraId="7DFA805A" w14:textId="77777777" w:rsidR="00426FF5" w:rsidRPr="00EA159A" w:rsidRDefault="00426FF5">
      <w:pPr>
        <w:jc w:val="center"/>
      </w:pPr>
    </w:p>
    <w:p w14:paraId="7DFA805B" w14:textId="77777777" w:rsidR="00426FF5" w:rsidRPr="00EA159A" w:rsidRDefault="00426FF5">
      <w:pPr>
        <w:jc w:val="center"/>
      </w:pPr>
    </w:p>
    <w:tbl>
      <w:tblPr>
        <w:tblW w:w="0" w:type="auto"/>
        <w:tblLayout w:type="fixed"/>
        <w:tblLook w:val="0000" w:firstRow="0" w:lastRow="0" w:firstColumn="0" w:lastColumn="0" w:noHBand="0" w:noVBand="0"/>
      </w:tblPr>
      <w:tblGrid>
        <w:gridCol w:w="9651"/>
      </w:tblGrid>
      <w:tr w:rsidR="00991AEE" w:rsidRPr="00EA159A" w14:paraId="7DFA805F" w14:textId="77777777">
        <w:trPr>
          <w:cantSplit/>
        </w:trPr>
        <w:tc>
          <w:tcPr>
            <w:tcW w:w="9651" w:type="dxa"/>
            <w:tcBorders>
              <w:top w:val="single" w:sz="12" w:space="0" w:color="auto"/>
              <w:left w:val="single" w:sz="12" w:space="0" w:color="auto"/>
              <w:bottom w:val="single" w:sz="12" w:space="0" w:color="auto"/>
              <w:right w:val="single" w:sz="12" w:space="0" w:color="auto"/>
            </w:tcBorders>
          </w:tcPr>
          <w:p w14:paraId="7DFA805C" w14:textId="77777777" w:rsidR="006C67CF" w:rsidRPr="00EA159A" w:rsidRDefault="006C67CF" w:rsidP="006C67CF">
            <w:pPr>
              <w:jc w:val="both"/>
              <w:rPr>
                <w:rFonts w:ascii="Times" w:hAnsi="Times"/>
                <w:szCs w:val="24"/>
              </w:rPr>
            </w:pPr>
            <w:r w:rsidRPr="00EA159A">
              <w:rPr>
                <w:rFonts w:ascii="Times" w:hAnsi="Times"/>
                <w:b/>
                <w:bCs/>
                <w:sz w:val="22"/>
                <w:szCs w:val="22"/>
              </w:rPr>
              <w:t>This assignment is TEAM EFFORT.  YOUR PROJECT GROUP must complete your own assignment to submit for grading.  DO NOT copy anyone else’s work or work with cadets outside YOUR PROJECT GROUP on this assignment.</w:t>
            </w:r>
          </w:p>
          <w:p w14:paraId="7DFA805D" w14:textId="77777777" w:rsidR="006C67CF" w:rsidRPr="00EA159A" w:rsidRDefault="006C67CF" w:rsidP="006C67CF">
            <w:pPr>
              <w:jc w:val="both"/>
              <w:rPr>
                <w:rFonts w:ascii="Times" w:hAnsi="Times"/>
                <w:szCs w:val="24"/>
              </w:rPr>
            </w:pPr>
            <w:r w:rsidRPr="00EA159A">
              <w:rPr>
                <w:rFonts w:ascii="Times" w:hAnsi="Times"/>
                <w:b/>
                <w:bCs/>
                <w:sz w:val="22"/>
                <w:szCs w:val="22"/>
              </w:rPr>
              <w:t> </w:t>
            </w:r>
          </w:p>
          <w:p w14:paraId="7DFA805E" w14:textId="77777777" w:rsidR="00991AEE" w:rsidRPr="00EA159A" w:rsidRDefault="006C67CF" w:rsidP="006C67CF">
            <w:pPr>
              <w:jc w:val="both"/>
              <w:rPr>
                <w:b/>
                <w:sz w:val="22"/>
              </w:rPr>
            </w:pPr>
            <w:r w:rsidRPr="00EA159A">
              <w:rPr>
                <w:rFonts w:ascii="Times" w:hAnsi="Times"/>
                <w:b/>
                <w:bCs/>
                <w:sz w:val="22"/>
                <w:szCs w:val="22"/>
              </w:rPr>
              <w:t xml:space="preserve">AUTHORIZED RESOURCES:  Any </w:t>
            </w:r>
            <w:r w:rsidR="00A00452" w:rsidRPr="00EA159A">
              <w:rPr>
                <w:rFonts w:ascii="Times" w:hAnsi="Times"/>
                <w:b/>
                <w:bCs/>
                <w:sz w:val="22"/>
                <w:szCs w:val="22"/>
              </w:rPr>
              <w:t xml:space="preserve">current </w:t>
            </w:r>
            <w:r w:rsidRPr="00EA159A">
              <w:rPr>
                <w:rFonts w:ascii="Times" w:hAnsi="Times"/>
                <w:b/>
                <w:bCs/>
                <w:sz w:val="22"/>
                <w:szCs w:val="22"/>
              </w:rPr>
              <w:t>Astro 445 instructor, your own course notes, your course text.  You may not receive help from cadets outside YOUR PROJECT GROUP.</w:t>
            </w:r>
          </w:p>
        </w:tc>
      </w:tr>
    </w:tbl>
    <w:p w14:paraId="7DFA8060" w14:textId="77777777" w:rsidR="00BC6233" w:rsidRPr="00EA159A" w:rsidRDefault="00BC6233">
      <w:pPr>
        <w:jc w:val="center"/>
      </w:pPr>
    </w:p>
    <w:p w14:paraId="7DFA8061" w14:textId="77777777" w:rsidR="00BC6233" w:rsidRPr="00EA159A" w:rsidRDefault="00BC6233">
      <w:r w:rsidRPr="00EA159A">
        <w:br w:type="page"/>
      </w:r>
    </w:p>
    <w:p w14:paraId="7DFA8062" w14:textId="77777777" w:rsidR="00BC6233" w:rsidRPr="00EA159A" w:rsidRDefault="00BC6233" w:rsidP="00BC6233"/>
    <w:p w14:paraId="7DFA8063" w14:textId="77777777" w:rsidR="00BC6233" w:rsidRPr="00EA159A" w:rsidRDefault="00BC6233" w:rsidP="00BC6233"/>
    <w:p w14:paraId="7DFA8064" w14:textId="77777777" w:rsidR="00BC6233" w:rsidRPr="00EA159A" w:rsidRDefault="00BC6233" w:rsidP="00BC6233"/>
    <w:p w14:paraId="7DFA8065" w14:textId="77777777" w:rsidR="00BC6233" w:rsidRPr="00EA159A" w:rsidRDefault="00BC6233" w:rsidP="00BC6233"/>
    <w:p w14:paraId="7DFA8066" w14:textId="77777777" w:rsidR="00BC6233" w:rsidRPr="00EA159A" w:rsidRDefault="00BC6233" w:rsidP="00BC6233"/>
    <w:p w14:paraId="7DFA8067" w14:textId="77777777" w:rsidR="00991AEE" w:rsidRPr="00EA159A" w:rsidRDefault="00BC6233" w:rsidP="00BC6233">
      <w:pPr>
        <w:jc w:val="center"/>
        <w:sectPr w:rsidR="00991AEE" w:rsidRPr="00EA159A" w:rsidSect="00407564">
          <w:headerReference w:type="default" r:id="rId11"/>
          <w:footerReference w:type="even" r:id="rId12"/>
          <w:footerReference w:type="default" r:id="rId13"/>
          <w:headerReference w:type="first" r:id="rId14"/>
          <w:footerReference w:type="first" r:id="rId15"/>
          <w:pgSz w:w="12240" w:h="15840" w:code="1"/>
          <w:pgMar w:top="1170" w:right="1080" w:bottom="1440" w:left="1080" w:header="720" w:footer="720" w:gutter="360"/>
          <w:cols w:space="720"/>
          <w:titlePg/>
        </w:sectPr>
      </w:pPr>
      <w:r w:rsidRPr="00EA159A">
        <w:rPr>
          <w:b/>
          <w:sz w:val="32"/>
          <w:szCs w:val="32"/>
        </w:rPr>
        <w:t>THIS PAGE INTENTIALLY LEFT BLANK</w:t>
      </w:r>
      <w:r w:rsidR="00991AEE" w:rsidRPr="00EA159A">
        <w:br w:type="page"/>
      </w:r>
    </w:p>
    <w:p w14:paraId="7DFA8068" w14:textId="77777777" w:rsidR="00991AEE" w:rsidRPr="00EA159A" w:rsidRDefault="00991AEE" w:rsidP="00166BE8">
      <w:pPr>
        <w:ind w:right="-900"/>
      </w:pPr>
      <w:r w:rsidRPr="00EA159A">
        <w:lastRenderedPageBreak/>
        <w:t xml:space="preserve">1.  </w:t>
      </w:r>
      <w:r w:rsidRPr="00EA159A">
        <w:rPr>
          <w:b/>
        </w:rPr>
        <w:t>Objective:</w:t>
      </w:r>
      <w:r w:rsidRPr="00EA159A">
        <w:t xml:space="preserve">  </w:t>
      </w:r>
      <w:r w:rsidR="00196E87" w:rsidRPr="00EA159A">
        <w:t xml:space="preserve">Design and analyze an attitude control system for a next-generation FalconSAT.  </w:t>
      </w:r>
    </w:p>
    <w:p w14:paraId="7DFA8069" w14:textId="77777777" w:rsidR="00196E87" w:rsidRPr="00EA159A" w:rsidRDefault="00196E87" w:rsidP="00E577C3">
      <w:pPr>
        <w:ind w:right="-900"/>
      </w:pPr>
    </w:p>
    <w:p w14:paraId="7DFA806A" w14:textId="37007E73" w:rsidR="00196E87" w:rsidRPr="00EA159A" w:rsidRDefault="00991AEE" w:rsidP="00E577C3">
      <w:pPr>
        <w:ind w:right="-900"/>
      </w:pPr>
      <w:r w:rsidRPr="00EA159A">
        <w:t xml:space="preserve">2.  </w:t>
      </w:r>
      <w:r w:rsidRPr="00EA159A">
        <w:rPr>
          <w:b/>
        </w:rPr>
        <w:t>Background:</w:t>
      </w:r>
      <w:r w:rsidRPr="00EA159A">
        <w:t xml:space="preserve">  </w:t>
      </w:r>
      <w:r w:rsidR="00196E87" w:rsidRPr="00EA159A">
        <w:t xml:space="preserve">Air Force Research Laboratory </w:t>
      </w:r>
      <w:r w:rsidR="00CA2B51" w:rsidRPr="00EA159A">
        <w:t xml:space="preserve">(AFRL) </w:t>
      </w:r>
      <w:r w:rsidR="00196E87" w:rsidRPr="00EA159A">
        <w:t>is funding the</w:t>
      </w:r>
      <w:r w:rsidR="00E24EDA" w:rsidRPr="00EA159A">
        <w:t xml:space="preserve"> Space Systems Research Center to design, build, test, and operate a next-generation small satellite, </w:t>
      </w:r>
      <w:r w:rsidR="000F2650" w:rsidRPr="00EA159A">
        <w:t>FalconSAT</w:t>
      </w:r>
      <w:r w:rsidR="00772398">
        <w:t>-9</w:t>
      </w:r>
      <w:r w:rsidR="00E24EDA" w:rsidRPr="00EA159A">
        <w:t xml:space="preserve">, to perform advanced </w:t>
      </w:r>
      <w:r w:rsidR="000F2650" w:rsidRPr="00EA159A">
        <w:t xml:space="preserve">propulsion and </w:t>
      </w:r>
      <w:r w:rsidR="00E24EDA" w:rsidRPr="00EA159A">
        <w:t xml:space="preserve">space </w:t>
      </w:r>
      <w:r w:rsidR="000F2650" w:rsidRPr="00EA159A">
        <w:t>maneuvering</w:t>
      </w:r>
      <w:r w:rsidR="00E24EDA" w:rsidRPr="00EA159A">
        <w:t xml:space="preserve"> experiments.  In 18 months, the spacecraft will be inserted into a </w:t>
      </w:r>
      <w:proofErr w:type="gramStart"/>
      <w:r w:rsidR="00E24EDA" w:rsidRPr="00EA159A">
        <w:t>500 kilometer</w:t>
      </w:r>
      <w:proofErr w:type="gramEnd"/>
      <w:r w:rsidR="00E24EDA" w:rsidRPr="00EA159A">
        <w:t xml:space="preserve"> </w:t>
      </w:r>
      <w:r w:rsidR="00290989" w:rsidRPr="00EA159A">
        <w:t xml:space="preserve">altitude </w:t>
      </w:r>
      <w:r w:rsidR="00E24EDA" w:rsidRPr="00EA159A">
        <w:t xml:space="preserve">polar orbit as a secondary payload on a </w:t>
      </w:r>
      <w:r w:rsidR="000F2650" w:rsidRPr="00EA159A">
        <w:t>Falcon 9</w:t>
      </w:r>
      <w:r w:rsidR="00E24EDA" w:rsidRPr="00EA159A">
        <w:t xml:space="preserve"> launch vehicle.</w:t>
      </w:r>
    </w:p>
    <w:p w14:paraId="7DFA806B" w14:textId="77777777" w:rsidR="00E24EDA" w:rsidRPr="00EA159A" w:rsidRDefault="00E24EDA" w:rsidP="00E577C3">
      <w:pPr>
        <w:ind w:right="-900"/>
      </w:pPr>
    </w:p>
    <w:p w14:paraId="7DFA806C" w14:textId="3F46F897" w:rsidR="009C7D1D" w:rsidRPr="00EA159A" w:rsidRDefault="009C7D1D" w:rsidP="00E577C3">
      <w:pPr>
        <w:ind w:right="-900"/>
      </w:pPr>
      <w:r w:rsidRPr="00EA159A">
        <w:t xml:space="preserve">After deployment, the spacecraft will go through an initial check-out period to verify nominal operations of all systems.  During this time, the </w:t>
      </w:r>
      <w:r w:rsidR="000F2650" w:rsidRPr="00EA159A">
        <w:t>FalconSAT</w:t>
      </w:r>
      <w:r w:rsidR="00772398">
        <w:t>-9</w:t>
      </w:r>
      <w:r w:rsidRPr="00EA159A">
        <w:t xml:space="preserve"> will be tumbling due to the initial angular rates generated during launch vehicle separation as well as the influence of environmental disturbance torques.  Upon establishment of normal operations, the first attitude control objective will be to detumble and orient the spacecraft with respect to a local vertical/local horizontal (LVLH) orbit reference frame</w:t>
      </w:r>
    </w:p>
    <w:p w14:paraId="7DFA806D" w14:textId="77777777" w:rsidR="009C7D1D" w:rsidRPr="00EA159A" w:rsidRDefault="009C7D1D" w:rsidP="00E577C3">
      <w:pPr>
        <w:ind w:right="-900"/>
      </w:pPr>
    </w:p>
    <w:p w14:paraId="7DFA806E" w14:textId="463FCEED" w:rsidR="00CA2B51" w:rsidRPr="00EA159A" w:rsidRDefault="00CA2B51" w:rsidP="00E577C3">
      <w:pPr>
        <w:ind w:right="-900"/>
      </w:pPr>
      <w:r w:rsidRPr="00EA159A">
        <w:t xml:space="preserve">The primary mission of </w:t>
      </w:r>
      <w:r w:rsidR="000F2650" w:rsidRPr="00EA159A">
        <w:t>FalconSAT</w:t>
      </w:r>
      <w:r w:rsidR="00772398">
        <w:t>-9</w:t>
      </w:r>
      <w:r w:rsidRPr="00EA159A">
        <w:t xml:space="preserve"> is to test an advanced Hall-effect thruster developed by AFRL’s Space Propulsion Directorate.  </w:t>
      </w:r>
      <w:r w:rsidR="009C7D1D" w:rsidRPr="00EA159A">
        <w:t xml:space="preserve">During thruster firings, the spacecraft must be able to maintain an orbit-fixed orientation as well as </w:t>
      </w:r>
      <w:r w:rsidR="00890A09" w:rsidRPr="00EA159A">
        <w:t>perform slew maneuvers to point the thruster in a desired direction.  Despite the best effort of technicians to align the propulsions system’s thrust vector with the spacecraft’s center of mass, a small misalignment results in a constant disturbance torque during firings.</w:t>
      </w:r>
      <w:r w:rsidR="00036AE7">
        <w:t xml:space="preserve">  The satellite also has an external payload </w:t>
      </w:r>
      <w:r w:rsidR="002515F8">
        <w:t>attached opposite of the Hall-effect thruster.</w:t>
      </w:r>
    </w:p>
    <w:p w14:paraId="7DFA806F" w14:textId="77777777" w:rsidR="00CA2B51" w:rsidRPr="00EA159A" w:rsidRDefault="00CA2B51" w:rsidP="00E577C3">
      <w:pPr>
        <w:ind w:right="-900"/>
      </w:pPr>
    </w:p>
    <w:p w14:paraId="7DFA8070" w14:textId="77777777" w:rsidR="00E24EDA" w:rsidRPr="00EA159A" w:rsidRDefault="00E24EDA" w:rsidP="00E24EDA"/>
    <w:p w14:paraId="7DFA8071" w14:textId="77777777" w:rsidR="0080159D" w:rsidRPr="00EA159A" w:rsidRDefault="0080159D"/>
    <w:p w14:paraId="7DFA8072" w14:textId="77777777" w:rsidR="0080159D" w:rsidRPr="00EA159A" w:rsidRDefault="0080159D">
      <w:r w:rsidRPr="00EA159A">
        <w:br w:type="page"/>
      </w:r>
    </w:p>
    <w:p w14:paraId="7DFA8073" w14:textId="2DBA789B" w:rsidR="00B93CDC" w:rsidRPr="00EA159A" w:rsidRDefault="00521A6E" w:rsidP="00B2063E">
      <w:pPr>
        <w:ind w:left="-1440"/>
        <w:rPr>
          <w:b/>
        </w:rPr>
      </w:pPr>
      <w:r w:rsidRPr="00EA159A">
        <w:lastRenderedPageBreak/>
        <w:t xml:space="preserve">3.  </w:t>
      </w:r>
      <w:r w:rsidRPr="00EA159A">
        <w:rPr>
          <w:b/>
        </w:rPr>
        <w:t xml:space="preserve">System </w:t>
      </w:r>
      <w:r w:rsidR="00545BB5" w:rsidRPr="00EA159A">
        <w:rPr>
          <w:b/>
        </w:rPr>
        <w:t>S</w:t>
      </w:r>
      <w:r w:rsidR="00625772" w:rsidRPr="00EA159A">
        <w:rPr>
          <w:b/>
        </w:rPr>
        <w:t>pecification</w:t>
      </w:r>
      <w:r w:rsidRPr="00EA159A">
        <w:rPr>
          <w:b/>
        </w:rPr>
        <w:t>:</w:t>
      </w:r>
    </w:p>
    <w:p w14:paraId="7DFA8074" w14:textId="1F123693" w:rsidR="00545BB5" w:rsidRPr="00EA159A" w:rsidRDefault="00B93CDC" w:rsidP="00B2063E">
      <w:pPr>
        <w:pStyle w:val="ListParagraph"/>
        <w:numPr>
          <w:ilvl w:val="0"/>
          <w:numId w:val="8"/>
        </w:numPr>
        <w:ind w:left="-720"/>
        <w:rPr>
          <w:b/>
        </w:rPr>
      </w:pPr>
      <w:r w:rsidRPr="00EA159A">
        <w:rPr>
          <w:b/>
        </w:rPr>
        <w:t>Reference Frames</w:t>
      </w:r>
    </w:p>
    <w:p w14:paraId="7DFA8075" w14:textId="77777777" w:rsidR="00B93CDC" w:rsidRPr="00EA159A" w:rsidRDefault="00B93CDC" w:rsidP="00B2063E">
      <w:pPr>
        <w:pStyle w:val="ListParagraph"/>
        <w:ind w:left="-720"/>
        <w:rPr>
          <w:u w:val="single"/>
        </w:rPr>
      </w:pPr>
      <w:r w:rsidRPr="00EA159A">
        <w:rPr>
          <w:u w:val="single"/>
        </w:rPr>
        <w:t>CAD Body-Fixed Frame</w:t>
      </w:r>
    </w:p>
    <w:p w14:paraId="7DFA8076" w14:textId="0808938F" w:rsidR="00404802" w:rsidRPr="00EA159A" w:rsidRDefault="00404802" w:rsidP="00A30086">
      <w:pPr>
        <w:pStyle w:val="ListParagraph"/>
        <w:ind w:left="-720" w:right="-180"/>
      </w:pPr>
      <w:r w:rsidRPr="00EA159A">
        <w:t xml:space="preserve">Mechanical designers have generated a high-fidelity computer aided design (CAD) model of </w:t>
      </w:r>
      <w:r w:rsidR="000F2650" w:rsidRPr="00EA159A">
        <w:t>FalconSAT</w:t>
      </w:r>
      <w:r w:rsidR="00772398">
        <w:t>-9</w:t>
      </w:r>
      <w:r w:rsidR="00513D41" w:rsidRPr="00EA159A">
        <w:t>, shown in Figure 1</w:t>
      </w:r>
      <w:r w:rsidRPr="00EA159A">
        <w:t xml:space="preserve">.  The model identifies the </w:t>
      </w:r>
      <w:r w:rsidR="00204951" w:rsidRPr="00EA159A">
        <w:t xml:space="preserve">orientation and </w:t>
      </w:r>
      <w:r w:rsidRPr="00EA159A">
        <w:t xml:space="preserve">location of components </w:t>
      </w:r>
      <w:r w:rsidR="00204951" w:rsidRPr="00EA159A">
        <w:t>using a body-fixed reference frame</w:t>
      </w:r>
      <w:r w:rsidRPr="00EA159A">
        <w:t xml:space="preserve"> </w:t>
      </w:r>
      <w:r w:rsidR="00204951" w:rsidRPr="00EA159A">
        <w:t>centered</w:t>
      </w:r>
      <w:r w:rsidRPr="00EA159A">
        <w:t xml:space="preserve"> </w:t>
      </w:r>
      <w:r w:rsidR="00204951" w:rsidRPr="00EA159A">
        <w:t>at the middle of</w:t>
      </w:r>
      <w:r w:rsidRPr="00EA159A">
        <w:t xml:space="preserve"> the </w:t>
      </w:r>
      <w:r w:rsidR="00204951" w:rsidRPr="00EA159A">
        <w:t xml:space="preserve">cylindrical </w:t>
      </w:r>
      <w:r w:rsidRPr="00EA159A">
        <w:t>launch vehicle adapter ring</w:t>
      </w:r>
      <w:r w:rsidR="00204951" w:rsidRPr="00EA159A">
        <w:t xml:space="preserve">.   The </w:t>
      </w:r>
      <m:oMath>
        <m:sSub>
          <m:sSubPr>
            <m:ctrlPr>
              <w:rPr>
                <w:rFonts w:ascii="Cambria Math" w:hAnsi="Cambria Math"/>
                <w:i/>
              </w:rPr>
            </m:ctrlPr>
          </m:sSubPr>
          <m:e>
            <m:acc>
              <m:accPr>
                <m:ctrlPr>
                  <w:rPr>
                    <w:rFonts w:ascii="Cambria Math" w:hAnsi="Cambria Math"/>
                    <w:i/>
                  </w:rPr>
                </m:ctrlPr>
              </m:accPr>
              <m:e>
                <m:r>
                  <w:rPr>
                    <w:rFonts w:ascii="Cambria Math"/>
                  </w:rPr>
                  <m:t>b</m:t>
                </m:r>
              </m:e>
            </m:acc>
          </m:e>
          <m:sub>
            <m:r>
              <w:rPr>
                <w:rFonts w:ascii="Cambria Math"/>
              </w:rPr>
              <m:t>1</m:t>
            </m:r>
          </m:sub>
        </m:sSub>
      </m:oMath>
      <w:r w:rsidR="00204951" w:rsidRPr="00EA159A">
        <w:rPr>
          <w:position w:val="-12"/>
        </w:rPr>
        <w:t xml:space="preserve"> </w:t>
      </w:r>
      <w:r w:rsidR="00204951" w:rsidRPr="00EA159A">
        <w:t xml:space="preserve">and </w:t>
      </w:r>
      <m:oMath>
        <m:sSub>
          <m:sSubPr>
            <m:ctrlPr>
              <w:rPr>
                <w:rFonts w:ascii="Cambria Math" w:hAnsi="Cambria Math"/>
                <w:i/>
              </w:rPr>
            </m:ctrlPr>
          </m:sSubPr>
          <m:e>
            <m:acc>
              <m:accPr>
                <m:ctrlPr>
                  <w:rPr>
                    <w:rFonts w:ascii="Cambria Math" w:hAnsi="Cambria Math"/>
                    <w:i/>
                  </w:rPr>
                </m:ctrlPr>
              </m:accPr>
              <m:e>
                <m:r>
                  <w:rPr>
                    <w:rFonts w:ascii="Cambria Math"/>
                  </w:rPr>
                  <m:t>b</m:t>
                </m:r>
              </m:e>
            </m:acc>
          </m:e>
          <m:sub>
            <m:r>
              <w:rPr>
                <w:rFonts w:ascii="Cambria Math"/>
              </w:rPr>
              <m:t>2</m:t>
            </m:r>
          </m:sub>
        </m:sSub>
      </m:oMath>
      <w:r w:rsidR="00204951" w:rsidRPr="00EA159A">
        <w:t>vectors lie in the l</w:t>
      </w:r>
      <w:r w:rsidRPr="00EA159A">
        <w:t>aunch vehicle interface plane</w:t>
      </w:r>
      <w:r w:rsidR="00204951" w:rsidRPr="00EA159A">
        <w:t xml:space="preserve">, with </w:t>
      </w:r>
      <m:oMath>
        <m:sSub>
          <m:sSubPr>
            <m:ctrlPr>
              <w:rPr>
                <w:rFonts w:ascii="Cambria Math" w:hAnsi="Cambria Math"/>
                <w:i/>
              </w:rPr>
            </m:ctrlPr>
          </m:sSubPr>
          <m:e>
            <m:acc>
              <m:accPr>
                <m:ctrlPr>
                  <w:rPr>
                    <w:rFonts w:ascii="Cambria Math" w:hAnsi="Cambria Math"/>
                    <w:i/>
                  </w:rPr>
                </m:ctrlPr>
              </m:accPr>
              <m:e>
                <m:r>
                  <w:rPr>
                    <w:rFonts w:ascii="Cambria Math"/>
                  </w:rPr>
                  <m:t>b</m:t>
                </m:r>
              </m:e>
            </m:acc>
          </m:e>
          <m:sub>
            <m:r>
              <w:rPr>
                <w:rFonts w:ascii="Cambria Math"/>
              </w:rPr>
              <m:t>1</m:t>
            </m:r>
          </m:sub>
        </m:sSub>
      </m:oMath>
      <w:r w:rsidR="00204951" w:rsidRPr="00EA159A">
        <w:rPr>
          <w:position w:val="-12"/>
        </w:rPr>
        <w:t xml:space="preserve"> </w:t>
      </w:r>
      <w:r w:rsidR="00513D41" w:rsidRPr="00EA159A">
        <w:t xml:space="preserve">normal to the +X body panel housing the plasma instruments and </w:t>
      </w:r>
      <m:oMath>
        <m:sSub>
          <m:sSubPr>
            <m:ctrlPr>
              <w:rPr>
                <w:rFonts w:ascii="Cambria Math" w:hAnsi="Cambria Math"/>
                <w:i/>
              </w:rPr>
            </m:ctrlPr>
          </m:sSubPr>
          <m:e>
            <m:acc>
              <m:accPr>
                <m:ctrlPr>
                  <w:rPr>
                    <w:rFonts w:ascii="Cambria Math" w:hAnsi="Cambria Math"/>
                    <w:i/>
                  </w:rPr>
                </m:ctrlPr>
              </m:accPr>
              <m:e>
                <m:r>
                  <w:rPr>
                    <w:rFonts w:ascii="Cambria Math"/>
                  </w:rPr>
                  <m:t>b</m:t>
                </m:r>
              </m:e>
            </m:acc>
          </m:e>
          <m:sub>
            <m:r>
              <w:rPr>
                <w:rFonts w:ascii="Cambria Math"/>
              </w:rPr>
              <m:t>2</m:t>
            </m:r>
          </m:sub>
        </m:sSub>
      </m:oMath>
      <w:r w:rsidR="00513D41" w:rsidRPr="00EA159A">
        <w:rPr>
          <w:position w:val="-12"/>
        </w:rPr>
        <w:t xml:space="preserve"> </w:t>
      </w:r>
      <w:r w:rsidR="006F2820" w:rsidRPr="00EA159A">
        <w:t>n</w:t>
      </w:r>
      <w:r w:rsidR="00513D41" w:rsidRPr="00EA159A">
        <w:t xml:space="preserve">ormal to the +Y body panel.  The </w:t>
      </w:r>
      <m:oMath>
        <m:sSub>
          <m:sSubPr>
            <m:ctrlPr>
              <w:rPr>
                <w:rFonts w:ascii="Cambria Math" w:hAnsi="Cambria Math"/>
                <w:i/>
              </w:rPr>
            </m:ctrlPr>
          </m:sSubPr>
          <m:e>
            <m:acc>
              <m:accPr>
                <m:ctrlPr>
                  <w:rPr>
                    <w:rFonts w:ascii="Cambria Math" w:hAnsi="Cambria Math"/>
                    <w:i/>
                  </w:rPr>
                </m:ctrlPr>
              </m:accPr>
              <m:e>
                <m:r>
                  <w:rPr>
                    <w:rFonts w:ascii="Cambria Math"/>
                  </w:rPr>
                  <m:t>b</m:t>
                </m:r>
              </m:e>
            </m:acc>
          </m:e>
          <m:sub>
            <m:r>
              <w:rPr>
                <w:rFonts w:ascii="Cambria Math"/>
              </w:rPr>
              <m:t>3</m:t>
            </m:r>
          </m:sub>
        </m:sSub>
      </m:oMath>
      <w:r w:rsidR="00513D41" w:rsidRPr="00EA159A">
        <w:rPr>
          <w:position w:val="-12"/>
        </w:rPr>
        <w:t xml:space="preserve"> </w:t>
      </w:r>
      <w:r w:rsidR="00513D41" w:rsidRPr="00EA159A">
        <w:t xml:space="preserve">vector is defined using the right-hand rule, normal to +Z panel containing the Hall-effect thruster.  </w:t>
      </w:r>
    </w:p>
    <w:p w14:paraId="7DFA8077" w14:textId="2EE2D2B9" w:rsidR="00545BB5" w:rsidRPr="00EA159A" w:rsidRDefault="00204951" w:rsidP="002838D6">
      <w:pPr>
        <w:ind w:left="-720"/>
        <w:jc w:val="center"/>
      </w:pPr>
      <w:r w:rsidRPr="00EA159A">
        <w:rPr>
          <w:noProof/>
        </w:rPr>
        <w:drawing>
          <wp:inline distT="0" distB="0" distL="0" distR="0" wp14:anchorId="7DFA814F" wp14:editId="4EBAD52E">
            <wp:extent cx="3012379" cy="2763078"/>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6"/>
                    <a:srcRect/>
                    <a:stretch>
                      <a:fillRect/>
                    </a:stretch>
                  </pic:blipFill>
                  <pic:spPr bwMode="auto">
                    <a:xfrm>
                      <a:off x="0" y="0"/>
                      <a:ext cx="3015872" cy="2766282"/>
                    </a:xfrm>
                    <a:prstGeom prst="rect">
                      <a:avLst/>
                    </a:prstGeom>
                    <a:noFill/>
                    <a:ln w="9525">
                      <a:noFill/>
                      <a:miter lim="800000"/>
                      <a:headEnd/>
                      <a:tailEnd/>
                    </a:ln>
                  </pic:spPr>
                </pic:pic>
              </a:graphicData>
            </a:graphic>
          </wp:inline>
        </w:drawing>
      </w:r>
    </w:p>
    <w:p w14:paraId="7DFA8078" w14:textId="50FD9935" w:rsidR="00513D41" w:rsidRPr="00EA159A" w:rsidRDefault="00513D41" w:rsidP="00545BB5">
      <w:pPr>
        <w:ind w:left="360"/>
        <w:jc w:val="center"/>
      </w:pPr>
      <w:r w:rsidRPr="00EA159A">
        <w:t xml:space="preserve">Figure 1:  </w:t>
      </w:r>
      <w:r w:rsidR="000F2650" w:rsidRPr="00EA159A">
        <w:t>FalconSAT</w:t>
      </w:r>
      <w:r w:rsidR="00772398">
        <w:t>-9</w:t>
      </w:r>
      <w:r w:rsidRPr="00EA159A">
        <w:t xml:space="preserve"> Configuration</w:t>
      </w:r>
    </w:p>
    <w:p w14:paraId="7DFA8079" w14:textId="77777777" w:rsidR="00513D41" w:rsidRPr="00EA159A" w:rsidRDefault="00513D41" w:rsidP="00545BB5">
      <w:pPr>
        <w:ind w:left="360"/>
        <w:jc w:val="center"/>
      </w:pPr>
    </w:p>
    <w:p w14:paraId="7DFA807A" w14:textId="77777777" w:rsidR="00B93CDC" w:rsidRPr="00EA159A" w:rsidRDefault="00625772" w:rsidP="002838D6">
      <w:pPr>
        <w:pStyle w:val="ListParagraph"/>
        <w:ind w:left="-720"/>
        <w:rPr>
          <w:u w:val="single"/>
        </w:rPr>
      </w:pPr>
      <w:r w:rsidRPr="00EA159A">
        <w:rPr>
          <w:u w:val="single"/>
        </w:rPr>
        <w:t xml:space="preserve">Inertial and </w:t>
      </w:r>
      <w:r w:rsidR="00B93CDC" w:rsidRPr="00EA159A">
        <w:rPr>
          <w:u w:val="single"/>
        </w:rPr>
        <w:t>LVLH Orbit-Fixed Frame</w:t>
      </w:r>
      <w:r w:rsidRPr="00EA159A">
        <w:rPr>
          <w:u w:val="single"/>
        </w:rPr>
        <w:t>s</w:t>
      </w:r>
    </w:p>
    <w:p w14:paraId="7DFA807B" w14:textId="77777777" w:rsidR="00B93CDC" w:rsidRPr="00EA159A" w:rsidRDefault="00B93CDC" w:rsidP="00E577C3">
      <w:pPr>
        <w:ind w:left="-720" w:right="-180"/>
      </w:pPr>
      <w:r w:rsidRPr="00EA159A">
        <w:t xml:space="preserve">The </w:t>
      </w:r>
      <w:r w:rsidR="00625772" w:rsidRPr="00EA159A">
        <w:t xml:space="preserve">spacecraft’s orientation in three-dimensional space may be defined in terms of an inertial or an orbital reference frame (see Figure 2).  </w:t>
      </w:r>
    </w:p>
    <w:p w14:paraId="7DFA807C" w14:textId="77777777" w:rsidR="00B93CDC" w:rsidRPr="00EA159A" w:rsidRDefault="00B93CDC" w:rsidP="002838D6">
      <w:pPr>
        <w:ind w:left="-720"/>
        <w:jc w:val="center"/>
      </w:pPr>
      <w:r w:rsidRPr="00EA159A">
        <w:rPr>
          <w:noProof/>
        </w:rPr>
        <w:drawing>
          <wp:inline distT="0" distB="0" distL="0" distR="0" wp14:anchorId="7DFA8151" wp14:editId="7DFA8152">
            <wp:extent cx="3120887" cy="2499634"/>
            <wp:effectExtent l="0" t="0" r="3313"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7"/>
                    <a:srcRect l="-21264"/>
                    <a:stretch>
                      <a:fillRect/>
                    </a:stretch>
                  </pic:blipFill>
                  <pic:spPr bwMode="auto">
                    <a:xfrm>
                      <a:off x="0" y="0"/>
                      <a:ext cx="3125446" cy="2503286"/>
                    </a:xfrm>
                    <a:prstGeom prst="rect">
                      <a:avLst/>
                    </a:prstGeom>
                    <a:noFill/>
                    <a:ln w="9525">
                      <a:noFill/>
                      <a:miter lim="800000"/>
                      <a:headEnd/>
                      <a:tailEnd/>
                    </a:ln>
                  </pic:spPr>
                </pic:pic>
              </a:graphicData>
            </a:graphic>
          </wp:inline>
        </w:drawing>
      </w:r>
    </w:p>
    <w:p w14:paraId="7DFA807D" w14:textId="77777777" w:rsidR="00B93CDC" w:rsidRPr="00EA159A" w:rsidRDefault="00B93CDC" w:rsidP="00B93CDC">
      <w:pPr>
        <w:ind w:left="360"/>
        <w:jc w:val="center"/>
      </w:pPr>
      <w:r w:rsidRPr="00EA159A">
        <w:t>Figure 2:  LVLH Orbit-Fixed Frame</w:t>
      </w:r>
    </w:p>
    <w:p w14:paraId="7DFA807E" w14:textId="0347D429" w:rsidR="00625772" w:rsidRPr="00EA159A" w:rsidRDefault="00625772" w:rsidP="004058F1">
      <w:pPr>
        <w:tabs>
          <w:tab w:val="left" w:pos="720"/>
        </w:tabs>
        <w:ind w:left="720" w:right="-900"/>
      </w:pPr>
      <w:r w:rsidRPr="00EA159A">
        <w:lastRenderedPageBreak/>
        <w:t xml:space="preserve">The inertial frame is a standard Geocentric Equatorial reference system.  The orbital frame is  a local vertical/local horizontal (LVLH) system, with its origin at the spacecraft’s center of mass and a set of unit vectors aligned such that </w:t>
      </w:r>
      <m:oMath>
        <m:sSub>
          <m:sSubPr>
            <m:ctrlPr>
              <w:rPr>
                <w:rFonts w:ascii="Cambria Math" w:hAnsi="Cambria Math"/>
                <w:i/>
              </w:rPr>
            </m:ctrlPr>
          </m:sSubPr>
          <m:e>
            <m:acc>
              <m:accPr>
                <m:ctrlPr>
                  <w:rPr>
                    <w:rFonts w:ascii="Cambria Math" w:hAnsi="Cambria Math"/>
                    <w:i/>
                  </w:rPr>
                </m:ctrlPr>
              </m:accPr>
              <m:e>
                <m:r>
                  <w:rPr>
                    <w:rFonts w:ascii="Cambria Math"/>
                  </w:rPr>
                  <m:t>o</m:t>
                </m:r>
              </m:e>
            </m:acc>
          </m:e>
          <m:sub>
            <m:r>
              <w:rPr>
                <w:rFonts w:ascii="Cambria Math"/>
              </w:rPr>
              <m:t>1</m:t>
            </m:r>
          </m:sub>
        </m:sSub>
      </m:oMath>
      <w:r w:rsidRPr="00EA159A">
        <w:rPr>
          <w:position w:val="-12"/>
        </w:rPr>
        <w:t xml:space="preserve"> </w:t>
      </w:r>
      <w:r w:rsidRPr="00EA159A">
        <w:t xml:space="preserve">is pointing in the direction of the spacecraft’s velocity vector, </w:t>
      </w:r>
      <m:oMath>
        <m:sSub>
          <m:sSubPr>
            <m:ctrlPr>
              <w:rPr>
                <w:rFonts w:ascii="Cambria Math" w:hAnsi="Cambria Math"/>
                <w:i/>
              </w:rPr>
            </m:ctrlPr>
          </m:sSubPr>
          <m:e>
            <m:acc>
              <m:accPr>
                <m:ctrlPr>
                  <w:rPr>
                    <w:rFonts w:ascii="Cambria Math" w:hAnsi="Cambria Math"/>
                    <w:i/>
                  </w:rPr>
                </m:ctrlPr>
              </m:accPr>
              <m:e>
                <m:r>
                  <w:rPr>
                    <w:rFonts w:ascii="Cambria Math"/>
                  </w:rPr>
                  <m:t>o</m:t>
                </m:r>
              </m:e>
            </m:acc>
          </m:e>
          <m:sub>
            <m:r>
              <w:rPr>
                <w:rFonts w:ascii="Cambria Math"/>
              </w:rPr>
              <m:t>2</m:t>
            </m:r>
          </m:sub>
        </m:sSub>
      </m:oMath>
      <w:r w:rsidRPr="00EA159A">
        <w:rPr>
          <w:position w:val="-12"/>
        </w:rPr>
        <w:t xml:space="preserve"> </w:t>
      </w:r>
      <w:r w:rsidRPr="00EA159A">
        <w:t xml:space="preserve">is perpendicular to the orbital plan, and </w:t>
      </w:r>
      <m:oMath>
        <m:sSub>
          <m:sSubPr>
            <m:ctrlPr>
              <w:rPr>
                <w:rFonts w:ascii="Cambria Math" w:hAnsi="Cambria Math"/>
                <w:i/>
              </w:rPr>
            </m:ctrlPr>
          </m:sSubPr>
          <m:e>
            <m:acc>
              <m:accPr>
                <m:ctrlPr>
                  <w:rPr>
                    <w:rFonts w:ascii="Cambria Math" w:hAnsi="Cambria Math"/>
                    <w:i/>
                  </w:rPr>
                </m:ctrlPr>
              </m:accPr>
              <m:e>
                <m:r>
                  <w:rPr>
                    <w:rFonts w:ascii="Cambria Math"/>
                  </w:rPr>
                  <m:t>o</m:t>
                </m:r>
              </m:e>
            </m:acc>
          </m:e>
          <m:sub>
            <m:r>
              <w:rPr>
                <w:rFonts w:ascii="Cambria Math"/>
              </w:rPr>
              <m:t>3</m:t>
            </m:r>
          </m:sub>
        </m:sSub>
      </m:oMath>
      <w:r w:rsidRPr="00EA159A">
        <w:t xml:space="preserve"> is pointing toward the center of the Earth.</w:t>
      </w:r>
    </w:p>
    <w:p w14:paraId="7DFA807F" w14:textId="77777777" w:rsidR="00B93CDC" w:rsidRPr="00EA159A" w:rsidRDefault="00B93CDC" w:rsidP="001E675A">
      <w:pPr>
        <w:tabs>
          <w:tab w:val="left" w:pos="720"/>
        </w:tabs>
      </w:pPr>
    </w:p>
    <w:p w14:paraId="7DFA8081" w14:textId="77777777" w:rsidR="00C53159" w:rsidRPr="00EA159A" w:rsidRDefault="00AE24C2" w:rsidP="001E675A">
      <w:pPr>
        <w:pStyle w:val="ListParagraph"/>
        <w:numPr>
          <w:ilvl w:val="0"/>
          <w:numId w:val="8"/>
        </w:numPr>
        <w:tabs>
          <w:tab w:val="left" w:pos="720"/>
        </w:tabs>
        <w:ind w:firstLine="0"/>
        <w:rPr>
          <w:b/>
        </w:rPr>
      </w:pPr>
      <w:r w:rsidRPr="00EA159A">
        <w:rPr>
          <w:b/>
        </w:rPr>
        <w:t>Mass Properties</w:t>
      </w:r>
    </w:p>
    <w:p w14:paraId="7DFA8082" w14:textId="50CAC587" w:rsidR="00C53159" w:rsidRPr="00EA159A" w:rsidRDefault="00C53159" w:rsidP="001E675A">
      <w:pPr>
        <w:tabs>
          <w:tab w:val="left" w:pos="720"/>
        </w:tabs>
        <w:ind w:left="720" w:right="-900"/>
      </w:pPr>
      <w:r w:rsidRPr="00EA159A">
        <w:t xml:space="preserve">The mechanical team has defined the mass properties of the spacecraft in terms of two major assemblies:  the primary spacecraft assembly and the </w:t>
      </w:r>
      <w:r w:rsidR="00657482">
        <w:t>external payload</w:t>
      </w:r>
      <w:r w:rsidRPr="00EA159A">
        <w:t xml:space="preserve">.  </w:t>
      </w:r>
    </w:p>
    <w:p w14:paraId="7DFA8083" w14:textId="77777777" w:rsidR="00C53159" w:rsidRPr="00EA159A" w:rsidRDefault="00C53159" w:rsidP="001E675A">
      <w:pPr>
        <w:tabs>
          <w:tab w:val="left" w:pos="720"/>
        </w:tabs>
        <w:ind w:left="720"/>
      </w:pPr>
    </w:p>
    <w:p w14:paraId="7DFA8084" w14:textId="77777777" w:rsidR="00C53159" w:rsidRPr="00EA159A" w:rsidRDefault="00C53159" w:rsidP="001E675A">
      <w:pPr>
        <w:tabs>
          <w:tab w:val="left" w:pos="720"/>
        </w:tabs>
        <w:ind w:left="720"/>
        <w:rPr>
          <w:u w:val="single"/>
        </w:rPr>
      </w:pPr>
      <w:r w:rsidRPr="00EA159A">
        <w:rPr>
          <w:u w:val="single"/>
        </w:rPr>
        <w:t>Spacecraft Assembly</w:t>
      </w:r>
    </w:p>
    <w:p w14:paraId="7DFA8085" w14:textId="0F35F465" w:rsidR="00625772" w:rsidRPr="00EA159A" w:rsidRDefault="00C53159" w:rsidP="001E675A">
      <w:pPr>
        <w:tabs>
          <w:tab w:val="left" w:pos="720"/>
        </w:tabs>
        <w:ind w:left="720" w:right="-900"/>
      </w:pPr>
      <w:r w:rsidRPr="00EA159A">
        <w:t xml:space="preserve">The spacecraft assembly includes all </w:t>
      </w:r>
      <w:r w:rsidR="000F2650" w:rsidRPr="00EA159A">
        <w:t>FalconSAT</w:t>
      </w:r>
      <w:r w:rsidR="00772398">
        <w:t>-9</w:t>
      </w:r>
      <w:r w:rsidRPr="00EA159A">
        <w:t xml:space="preserve"> structure, subsystems, </w:t>
      </w:r>
      <w:r w:rsidR="00B2063E" w:rsidRPr="00EA159A">
        <w:t xml:space="preserve">and components </w:t>
      </w:r>
      <w:r w:rsidRPr="00EA159A">
        <w:t xml:space="preserve">other than the </w:t>
      </w:r>
      <w:r w:rsidR="00D35A46">
        <w:t>payload</w:t>
      </w:r>
      <w:r w:rsidRPr="00EA159A">
        <w:t>.  Its mass is:</w:t>
      </w:r>
      <w:r w:rsidR="00625772" w:rsidRPr="00EA159A">
        <w:t xml:space="preserve"> </w:t>
      </w:r>
    </w:p>
    <w:p w14:paraId="7DFA8086" w14:textId="04BD7C01" w:rsidR="00625772" w:rsidRPr="00EA159A" w:rsidRDefault="00000000" w:rsidP="001E675A">
      <w:pPr>
        <w:tabs>
          <w:tab w:val="left" w:pos="720"/>
        </w:tabs>
        <w:ind w:firstLine="720"/>
        <w:jc w:val="center"/>
      </w:pPr>
      <m:oMathPara>
        <m:oMath>
          <m:sSub>
            <m:sSubPr>
              <m:ctrlPr>
                <w:rPr>
                  <w:rFonts w:ascii="Cambria Math" w:hAnsi="Cambria Math"/>
                  <w:i/>
                </w:rPr>
              </m:ctrlPr>
            </m:sSubPr>
            <m:e>
              <m:r>
                <w:rPr>
                  <w:rFonts w:ascii="Cambria Math"/>
                </w:rPr>
                <m:t>m</m:t>
              </m:r>
            </m:e>
            <m:sub>
              <m:r>
                <w:rPr>
                  <w:rFonts w:ascii="Cambria Math"/>
                </w:rPr>
                <m:t>S/C</m:t>
              </m:r>
            </m:sub>
          </m:sSub>
          <m:r>
            <w:rPr>
              <w:rFonts w:ascii="Cambria Math"/>
            </w:rPr>
            <m:t>=148.5kg</m:t>
          </m:r>
        </m:oMath>
      </m:oMathPara>
    </w:p>
    <w:p w14:paraId="7DFA8087" w14:textId="77777777" w:rsidR="00303E34" w:rsidRPr="00EA159A" w:rsidRDefault="00303E34" w:rsidP="001E675A">
      <w:pPr>
        <w:pStyle w:val="NormalIndent"/>
        <w:tabs>
          <w:tab w:val="left" w:pos="720"/>
          <w:tab w:val="left" w:pos="3060"/>
          <w:tab w:val="left" w:pos="3330"/>
        </w:tabs>
        <w:ind w:right="-900"/>
      </w:pPr>
      <w:r w:rsidRPr="00EA159A">
        <w:t xml:space="preserve">The spacecraft assembly inertia matrix is defined </w:t>
      </w:r>
      <w:r w:rsidRPr="00EA159A">
        <w:rPr>
          <w:b/>
        </w:rPr>
        <w:t>with respect to the assembly’s center of mass</w:t>
      </w:r>
      <w:r w:rsidRPr="00EA159A">
        <w:t>, in terms of components in the CAD body-fixed frame.</w:t>
      </w:r>
    </w:p>
    <w:p w14:paraId="7DFA8088" w14:textId="5DB072F5" w:rsidR="00303E34" w:rsidRPr="00EA159A" w:rsidRDefault="00000000" w:rsidP="001E675A">
      <w:pPr>
        <w:pStyle w:val="NormalIndent"/>
        <w:tabs>
          <w:tab w:val="left" w:pos="720"/>
          <w:tab w:val="left" w:pos="3060"/>
          <w:tab w:val="left" w:pos="3330"/>
        </w:tabs>
        <w:ind w:right="-900"/>
        <w:jc w:val="center"/>
      </w:pPr>
      <m:oMathPara>
        <m:oMath>
          <m:sSub>
            <m:sSubPr>
              <m:ctrlPr>
                <w:rPr>
                  <w:rFonts w:ascii="Cambria Math" w:hAnsi="Cambria Math"/>
                  <w:i/>
                </w:rPr>
              </m:ctrlPr>
            </m:sSubPr>
            <m:e>
              <m:r>
                <w:rPr>
                  <w:rFonts w:ascii="Cambria Math"/>
                </w:rPr>
                <m:t>I</m:t>
              </m:r>
            </m:e>
            <m:sub>
              <m:r>
                <w:rPr>
                  <w:rFonts w:ascii="Cambria Math"/>
                </w:rPr>
                <m:t>S/C</m:t>
              </m:r>
            </m:sub>
          </m:sSub>
          <m:r>
            <w:rPr>
              <w:rFonts w:ascii="Cambria Math"/>
            </w:rPr>
            <m:t>≡</m:t>
          </m:r>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rPr>
                        <m:t>&amp;</m:t>
                      </m:r>
                      <m:r>
                        <m:rPr>
                          <m:nor/>
                        </m:rPr>
                        <w:rPr>
                          <w:rFonts w:ascii="Cambria Math"/>
                        </w:rPr>
                        <m:t xml:space="preserve">   16.20   -0.40   -0.40</m:t>
                      </m:r>
                      <m:ctrlPr>
                        <w:rPr>
                          <w:rFonts w:ascii="Cambria Math" w:hAnsi="Cambria Math"/>
                        </w:rPr>
                      </m:ctrlPr>
                    </m:e>
                    <m:e>
                      <m:r>
                        <w:rPr>
                          <w:rFonts w:ascii="Cambria Math"/>
                        </w:rPr>
                        <m:t>&amp;</m:t>
                      </m:r>
                      <m:r>
                        <m:rPr>
                          <m:nor/>
                        </m:rPr>
                        <w:rPr>
                          <w:rFonts w:ascii="Cambria Math"/>
                        </w:rPr>
                        <m:t xml:space="preserve">   -0.40   13.30   -0.40</m:t>
                      </m:r>
                      <m:ctrlPr>
                        <w:rPr>
                          <w:rFonts w:ascii="Cambria Math" w:hAnsi="Cambria Math"/>
                        </w:rPr>
                      </m:ctrlPr>
                    </m:e>
                    <m:e>
                      <m:r>
                        <w:rPr>
                          <w:rFonts w:ascii="Cambria Math"/>
                        </w:rPr>
                        <m:t>&amp;</m:t>
                      </m:r>
                      <m:r>
                        <m:rPr>
                          <m:nor/>
                        </m:rPr>
                        <w:rPr>
                          <w:rFonts w:ascii="Cambria Math"/>
                        </w:rPr>
                        <m:t xml:space="preserve">   -0.40   -0.40    6.40</m:t>
                      </m:r>
                      <m:ctrlPr>
                        <w:rPr>
                          <w:rFonts w:ascii="Cambria Math" w:hAnsi="Cambria Math"/>
                        </w:rPr>
                      </m:ctrlPr>
                    </m:e>
                  </m:eqArr>
                </m:e>
              </m:d>
            </m:e>
            <m:sub>
              <m:r>
                <w:rPr>
                  <w:rFonts w:ascii="Cambria Math"/>
                </w:rPr>
                <m:t>B</m:t>
              </m:r>
            </m:sub>
          </m:sSub>
          <m:r>
            <w:rPr>
              <w:rFonts w:ascii="Cambria Math"/>
            </w:rPr>
            <m:t>kg</m:t>
          </m:r>
          <m:r>
            <w:rPr>
              <w:rFonts w:ascii="Cambria Math" w:hAnsi="Cambria Math" w:cs="Cambria Math"/>
            </w:rPr>
            <m:t>⋅</m:t>
          </m:r>
          <m:sSup>
            <m:sSupPr>
              <m:ctrlPr>
                <w:rPr>
                  <w:rFonts w:ascii="Cambria Math" w:hAnsi="Cambria Math"/>
                  <w:i/>
                </w:rPr>
              </m:ctrlPr>
            </m:sSupPr>
            <m:e>
              <m:r>
                <w:rPr>
                  <w:rFonts w:ascii="Cambria Math"/>
                </w:rPr>
                <m:t>m</m:t>
              </m:r>
            </m:e>
            <m:sup>
              <m:r>
                <w:rPr>
                  <w:rFonts w:ascii="Cambria Math"/>
                </w:rPr>
                <m:t>2</m:t>
              </m:r>
            </m:sup>
          </m:sSup>
        </m:oMath>
      </m:oMathPara>
    </w:p>
    <w:p w14:paraId="7DFA8089" w14:textId="77777777" w:rsidR="00625772" w:rsidRPr="00EA159A" w:rsidRDefault="00C53159" w:rsidP="001E675A">
      <w:pPr>
        <w:tabs>
          <w:tab w:val="left" w:pos="720"/>
        </w:tabs>
        <w:ind w:left="720" w:right="-900"/>
      </w:pPr>
      <w:r w:rsidRPr="00EA159A">
        <w:t xml:space="preserve">The spacecraft assembly center of mass is defined </w:t>
      </w:r>
      <w:r w:rsidR="00303E34" w:rsidRPr="00EA159A">
        <w:t xml:space="preserve">from the origin of </w:t>
      </w:r>
      <w:r w:rsidRPr="00EA159A">
        <w:t>the CAD frame:</w:t>
      </w:r>
    </w:p>
    <w:p w14:paraId="7DFA808A" w14:textId="02DB9322" w:rsidR="00625772" w:rsidRPr="00EA159A" w:rsidRDefault="00A30086" w:rsidP="001E675A">
      <w:pPr>
        <w:tabs>
          <w:tab w:val="left" w:pos="720"/>
        </w:tabs>
        <w:ind w:right="-900" w:firstLine="720"/>
        <w:jc w:val="center"/>
      </w:pPr>
      <m:oMathPara>
        <m:oMath>
          <m:r>
            <w:rPr>
              <w:rFonts w:ascii="Cambria Math"/>
            </w:rPr>
            <m:t>[</m:t>
          </m:r>
          <m:sSub>
            <m:sSubPr>
              <m:ctrlPr>
                <w:rPr>
                  <w:rFonts w:ascii="Cambria Math" w:hAnsi="Cambria Math"/>
                  <w:i/>
                </w:rPr>
              </m:ctrlPr>
            </m:sSubPr>
            <m:e>
              <m:r>
                <w:rPr>
                  <w:rFonts w:ascii="Cambria Math"/>
                </w:rPr>
                <m:t>r</m:t>
              </m:r>
            </m:e>
            <m:sub>
              <m:r>
                <w:rPr>
                  <w:rFonts w:ascii="Cambria Math"/>
                </w:rPr>
                <m:t>S/C_R</m:t>
              </m:r>
            </m:sub>
          </m:sSub>
          <m:sSub>
            <m:sSubPr>
              <m:ctrlPr>
                <w:rPr>
                  <w:rFonts w:ascii="Cambria Math" w:hAnsi="Cambria Math"/>
                  <w:i/>
                </w:rPr>
              </m:ctrlPr>
            </m:sSubPr>
            <m:e>
              <m:r>
                <w:rPr>
                  <w:rFonts w:ascii="Cambria Math"/>
                </w:rPr>
                <m:t>]</m:t>
              </m:r>
            </m:e>
            <m:sub>
              <m:r>
                <w:rPr>
                  <w:rFonts w:ascii="Cambria Math"/>
                </w:rPr>
                <m:t>B</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m:t>
                    </m:r>
                    <m:r>
                      <w:rPr>
                        <w:rFonts w:ascii="Cambria Math"/>
                      </w:rPr>
                      <m:t>0.01</m:t>
                    </m:r>
                  </m:e>
                </m:mr>
                <m:mr>
                  <m:e>
                    <m:r>
                      <w:rPr>
                        <w:rFonts w:ascii="Cambria Math"/>
                      </w:rPr>
                      <m:t>0.01</m:t>
                    </m:r>
                  </m:e>
                </m:mr>
                <m:mr>
                  <m:e>
                    <m:r>
                      <w:rPr>
                        <w:rFonts w:ascii="Cambria Math"/>
                      </w:rPr>
                      <m:t>0.37</m:t>
                    </m:r>
                  </m:e>
                </m:mr>
              </m:m>
            </m:e>
          </m:d>
          <m:r>
            <w:rPr>
              <w:rFonts w:ascii="Cambria Math"/>
            </w:rPr>
            <m:t>m</m:t>
          </m:r>
        </m:oMath>
      </m:oMathPara>
    </w:p>
    <w:p w14:paraId="7DFA808B" w14:textId="0D030BF4" w:rsidR="00C53159" w:rsidRPr="00EA159A" w:rsidRDefault="00657482" w:rsidP="001E675A">
      <w:pPr>
        <w:tabs>
          <w:tab w:val="left" w:pos="720"/>
        </w:tabs>
        <w:ind w:left="720" w:right="-900"/>
        <w:rPr>
          <w:u w:val="single"/>
        </w:rPr>
      </w:pPr>
      <w:r>
        <w:rPr>
          <w:u w:val="single"/>
        </w:rPr>
        <w:t>Payload</w:t>
      </w:r>
      <w:r w:rsidR="00C53159" w:rsidRPr="00EA159A">
        <w:rPr>
          <w:u w:val="single"/>
        </w:rPr>
        <w:t xml:space="preserve"> Assembly</w:t>
      </w:r>
    </w:p>
    <w:p w14:paraId="7DFA808C" w14:textId="3554484E" w:rsidR="005935F9" w:rsidRPr="00EA159A" w:rsidRDefault="00303E34" w:rsidP="001E675A">
      <w:pPr>
        <w:tabs>
          <w:tab w:val="left" w:pos="720"/>
        </w:tabs>
        <w:ind w:left="720" w:right="-900"/>
      </w:pPr>
      <w:r w:rsidRPr="00EA159A">
        <w:t xml:space="preserve">The </w:t>
      </w:r>
      <w:r w:rsidR="00657482">
        <w:t>payload</w:t>
      </w:r>
      <w:r w:rsidRPr="00EA159A">
        <w:t xml:space="preserve">’s mass </w:t>
      </w:r>
      <w:r w:rsidR="006F2820" w:rsidRPr="00EA159A">
        <w:t>is</w:t>
      </w:r>
      <w:r w:rsidRPr="00EA159A">
        <w:t>:</w:t>
      </w:r>
    </w:p>
    <w:p w14:paraId="7DFA808D" w14:textId="19F70A56" w:rsidR="00625772" w:rsidRPr="00EA159A" w:rsidRDefault="00000000" w:rsidP="001E675A">
      <w:pPr>
        <w:tabs>
          <w:tab w:val="left" w:pos="720"/>
        </w:tabs>
        <w:ind w:right="-900" w:firstLine="720"/>
        <w:jc w:val="center"/>
        <w:rPr>
          <w:position w:val="-10"/>
        </w:rPr>
      </w:pPr>
      <m:oMathPara>
        <m:oMath>
          <m:sSub>
            <m:sSubPr>
              <m:ctrlPr>
                <w:rPr>
                  <w:rFonts w:ascii="Cambria Math" w:hAnsi="Cambria Math"/>
                  <w:i/>
                </w:rPr>
              </m:ctrlPr>
            </m:sSubPr>
            <m:e>
              <m:r>
                <w:rPr>
                  <w:rFonts w:ascii="Cambria Math"/>
                </w:rPr>
                <m:t>m</m:t>
              </m:r>
            </m:e>
            <m:sub>
              <m:r>
                <w:rPr>
                  <w:rFonts w:ascii="Cambria Math"/>
                </w:rPr>
                <m:t>PL</m:t>
              </m:r>
            </m:sub>
          </m:sSub>
          <m:r>
            <w:rPr>
              <w:rFonts w:ascii="Cambria Math"/>
            </w:rPr>
            <m:t>=10.5kg</m:t>
          </m:r>
        </m:oMath>
      </m:oMathPara>
    </w:p>
    <w:p w14:paraId="7DFA808E" w14:textId="00849529" w:rsidR="00625772" w:rsidRDefault="00303E34" w:rsidP="001E675A">
      <w:pPr>
        <w:pStyle w:val="NormalIndent"/>
        <w:tabs>
          <w:tab w:val="left" w:pos="720"/>
          <w:tab w:val="left" w:pos="3060"/>
          <w:tab w:val="left" w:pos="3330"/>
        </w:tabs>
        <w:ind w:right="-900"/>
      </w:pPr>
      <w:r w:rsidRPr="00EA159A">
        <w:t xml:space="preserve">The </w:t>
      </w:r>
      <w:r w:rsidR="00657482">
        <w:t>payload</w:t>
      </w:r>
      <w:r w:rsidRPr="00EA159A">
        <w:t xml:space="preserve"> assembly</w:t>
      </w:r>
      <w:r w:rsidR="00625772" w:rsidRPr="00EA159A">
        <w:t xml:space="preserve"> inertia matrix </w:t>
      </w:r>
      <w:r w:rsidRPr="00EA159A">
        <w:t xml:space="preserve">is defined </w:t>
      </w:r>
      <w:r w:rsidRPr="00EA159A">
        <w:rPr>
          <w:b/>
        </w:rPr>
        <w:t xml:space="preserve">with respect to the </w:t>
      </w:r>
      <w:r w:rsidR="00F47A98">
        <w:rPr>
          <w:b/>
        </w:rPr>
        <w:t xml:space="preserve">payload </w:t>
      </w:r>
      <w:r w:rsidRPr="00EA159A">
        <w:rPr>
          <w:b/>
        </w:rPr>
        <w:t>assembly’s center of mass</w:t>
      </w:r>
      <w:r w:rsidRPr="00EA159A">
        <w:t>, in terms of components in the CAD body-fixed frame</w:t>
      </w:r>
    </w:p>
    <w:p w14:paraId="7D5DD886" w14:textId="77777777" w:rsidR="00F47A98" w:rsidRPr="00EA159A" w:rsidRDefault="00F47A98" w:rsidP="001E675A">
      <w:pPr>
        <w:pStyle w:val="NormalIndent"/>
        <w:tabs>
          <w:tab w:val="left" w:pos="720"/>
          <w:tab w:val="left" w:pos="3060"/>
          <w:tab w:val="left" w:pos="3330"/>
        </w:tabs>
        <w:ind w:right="-900"/>
      </w:pPr>
    </w:p>
    <w:p w14:paraId="7DFA808F" w14:textId="1168DD40" w:rsidR="00625772" w:rsidRPr="00F47A98" w:rsidRDefault="00000000" w:rsidP="001E675A">
      <w:pPr>
        <w:pStyle w:val="NormalIndent"/>
        <w:tabs>
          <w:tab w:val="left" w:pos="720"/>
          <w:tab w:val="left" w:pos="3060"/>
          <w:tab w:val="left" w:pos="3330"/>
        </w:tabs>
        <w:ind w:right="-900"/>
        <w:jc w:val="center"/>
      </w:pPr>
      <m:oMathPara>
        <m:oMath>
          <m:sSub>
            <m:sSubPr>
              <m:ctrlPr>
                <w:rPr>
                  <w:rFonts w:ascii="Cambria Math" w:hAnsi="Cambria Math"/>
                  <w:i/>
                </w:rPr>
              </m:ctrlPr>
            </m:sSubPr>
            <m:e>
              <m:r>
                <w:rPr>
                  <w:rFonts w:ascii="Cambria Math"/>
                </w:rPr>
                <m:t>I</m:t>
              </m:r>
            </m:e>
            <m:sub>
              <m:r>
                <w:rPr>
                  <w:rFonts w:ascii="Cambria Math"/>
                </w:rPr>
                <m:t>PL</m:t>
              </m:r>
            </m:sub>
          </m:sSub>
          <m:r>
            <w:rPr>
              <w:rFonts w:ascii="Cambria Math"/>
            </w:rPr>
            <m:t>≡</m:t>
          </m:r>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rPr>
                        <m:t>&amp;</m:t>
                      </m:r>
                      <m:r>
                        <m:rPr>
                          <m:nor/>
                        </m:rPr>
                        <w:rPr>
                          <w:rFonts w:ascii="Cambria Math"/>
                        </w:rPr>
                        <m:t xml:space="preserve">   0.10   0.00   0.00</m:t>
                      </m:r>
                      <m:ctrlPr>
                        <w:rPr>
                          <w:rFonts w:ascii="Cambria Math" w:hAnsi="Cambria Math"/>
                        </w:rPr>
                      </m:ctrlPr>
                    </m:e>
                    <m:e>
                      <m:r>
                        <w:rPr>
                          <w:rFonts w:ascii="Cambria Math"/>
                        </w:rPr>
                        <m:t>&amp;</m:t>
                      </m:r>
                      <m:r>
                        <m:rPr>
                          <m:nor/>
                        </m:rPr>
                        <w:rPr>
                          <w:rFonts w:ascii="Cambria Math"/>
                        </w:rPr>
                        <m:t xml:space="preserve">   0.00   0.10   0.00</m:t>
                      </m:r>
                      <m:ctrlPr>
                        <w:rPr>
                          <w:rFonts w:ascii="Cambria Math" w:hAnsi="Cambria Math"/>
                        </w:rPr>
                      </m:ctrlPr>
                    </m:e>
                    <m:e>
                      <m:r>
                        <w:rPr>
                          <w:rFonts w:ascii="Cambria Math"/>
                        </w:rPr>
                        <m:t>&amp;</m:t>
                      </m:r>
                      <m:r>
                        <m:rPr>
                          <m:nor/>
                        </m:rPr>
                        <w:rPr>
                          <w:rFonts w:ascii="Cambria Math"/>
                        </w:rPr>
                        <m:t xml:space="preserve">   0.00   0.00    0.05</m:t>
                      </m:r>
                      <m:ctrlPr>
                        <w:rPr>
                          <w:rFonts w:ascii="Cambria Math" w:hAnsi="Cambria Math"/>
                        </w:rPr>
                      </m:ctrlPr>
                    </m:e>
                  </m:eqArr>
                </m:e>
              </m:d>
            </m:e>
            <m:sub>
              <m:r>
                <w:rPr>
                  <w:rFonts w:ascii="Cambria Math"/>
                </w:rPr>
                <m:t>B</m:t>
              </m:r>
            </m:sub>
          </m:sSub>
          <m:r>
            <w:rPr>
              <w:rFonts w:ascii="Cambria Math"/>
            </w:rPr>
            <m:t>kg</m:t>
          </m:r>
          <m:r>
            <w:rPr>
              <w:rFonts w:ascii="Cambria Math" w:hAnsi="Cambria Math" w:cs="Cambria Math"/>
            </w:rPr>
            <m:t>⋅</m:t>
          </m:r>
          <m:sSup>
            <m:sSupPr>
              <m:ctrlPr>
                <w:rPr>
                  <w:rFonts w:ascii="Cambria Math" w:hAnsi="Cambria Math"/>
                  <w:i/>
                </w:rPr>
              </m:ctrlPr>
            </m:sSupPr>
            <m:e>
              <m:r>
                <w:rPr>
                  <w:rFonts w:ascii="Cambria Math"/>
                </w:rPr>
                <m:t>m</m:t>
              </m:r>
            </m:e>
            <m:sup>
              <m:r>
                <w:rPr>
                  <w:rFonts w:ascii="Cambria Math"/>
                </w:rPr>
                <m:t>2</m:t>
              </m:r>
            </m:sup>
          </m:sSup>
        </m:oMath>
      </m:oMathPara>
    </w:p>
    <w:p w14:paraId="3E1AEE3B" w14:textId="77777777" w:rsidR="00F47A98" w:rsidRPr="00EA159A" w:rsidRDefault="00F47A98" w:rsidP="001E675A">
      <w:pPr>
        <w:pStyle w:val="NormalIndent"/>
        <w:tabs>
          <w:tab w:val="left" w:pos="720"/>
          <w:tab w:val="left" w:pos="3060"/>
          <w:tab w:val="left" w:pos="3330"/>
        </w:tabs>
        <w:ind w:right="-900"/>
        <w:jc w:val="center"/>
      </w:pPr>
    </w:p>
    <w:p w14:paraId="7DFA8090" w14:textId="2A322866" w:rsidR="00303E34" w:rsidRDefault="00974B7C" w:rsidP="00C977A5">
      <w:pPr>
        <w:tabs>
          <w:tab w:val="left" w:pos="720"/>
        </w:tabs>
        <w:ind w:left="720" w:right="-900"/>
      </w:pPr>
      <w:r w:rsidRPr="00EA159A">
        <w:t>D</w:t>
      </w:r>
      <w:r w:rsidR="00303E34" w:rsidRPr="00EA159A">
        <w:t xml:space="preserve">efined from the origin of the CAD </w:t>
      </w:r>
      <w:r w:rsidR="00BC6233" w:rsidRPr="00EA159A">
        <w:t>frame the center of mass location is:</w:t>
      </w:r>
    </w:p>
    <w:p w14:paraId="1F8E4532" w14:textId="77777777" w:rsidR="00F47A98" w:rsidRPr="00EA159A" w:rsidRDefault="00F47A98" w:rsidP="001E675A">
      <w:pPr>
        <w:tabs>
          <w:tab w:val="left" w:pos="720"/>
        </w:tabs>
        <w:ind w:left="720" w:right="-900"/>
      </w:pPr>
    </w:p>
    <w:p w14:paraId="7DFA8091" w14:textId="1BEBA7BD" w:rsidR="00974B7C" w:rsidRPr="00EA159A" w:rsidRDefault="00702E0B" w:rsidP="001E675A">
      <w:pPr>
        <w:tabs>
          <w:tab w:val="left" w:pos="720"/>
        </w:tabs>
        <w:ind w:left="-720"/>
        <w:jc w:val="center"/>
        <w:rPr>
          <w:position w:val="-6"/>
        </w:rPr>
      </w:pPr>
      <m:oMathPara>
        <m:oMath>
          <m:r>
            <w:rPr>
              <w:rFonts w:ascii="Cambria Math"/>
            </w:rPr>
            <m:t>[</m:t>
          </m:r>
          <m:sSub>
            <m:sSubPr>
              <m:ctrlPr>
                <w:rPr>
                  <w:rFonts w:ascii="Cambria Math" w:hAnsi="Cambria Math"/>
                  <w:i/>
                </w:rPr>
              </m:ctrlPr>
            </m:sSubPr>
            <m:e>
              <m:r>
                <w:rPr>
                  <w:rFonts w:ascii="Cambria Math"/>
                </w:rPr>
                <m:t>r</m:t>
              </m:r>
            </m:e>
            <m:sub>
              <m:r>
                <w:rPr>
                  <w:rFonts w:ascii="Cambria Math"/>
                </w:rPr>
                <m:t>Payload</m:t>
              </m:r>
            </m:sub>
          </m:sSub>
          <m:sSub>
            <m:sSubPr>
              <m:ctrlPr>
                <w:rPr>
                  <w:rFonts w:ascii="Cambria Math" w:hAnsi="Cambria Math"/>
                  <w:i/>
                </w:rPr>
              </m:ctrlPr>
            </m:sSubPr>
            <m:e>
              <m:r>
                <w:rPr>
                  <w:rFonts w:ascii="Cambria Math"/>
                </w:rPr>
                <m:t>]</m:t>
              </m:r>
            </m:e>
            <m:sub>
              <m:r>
                <w:rPr>
                  <w:rFonts w:ascii="Cambria Math"/>
                </w:rPr>
                <m:t>B</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0.00</m:t>
                    </m:r>
                  </m:e>
                </m:mr>
                <m:mr>
                  <m:e>
                    <m:r>
                      <w:rPr>
                        <w:rFonts w:ascii="Cambria Math"/>
                      </w:rPr>
                      <m:t>0.00</m:t>
                    </m:r>
                  </m:e>
                </m:mr>
                <m:mr>
                  <m:e>
                    <m:r>
                      <w:rPr>
                        <w:rFonts w:ascii="Cambria Math"/>
                      </w:rPr>
                      <m:t>-</m:t>
                    </m:r>
                    <m:r>
                      <w:rPr>
                        <w:rFonts w:ascii="Cambria Math"/>
                      </w:rPr>
                      <m:t>0.05</m:t>
                    </m:r>
                  </m:e>
                </m:mr>
              </m:m>
            </m:e>
          </m:d>
          <m:r>
            <w:rPr>
              <w:rFonts w:ascii="Cambria Math"/>
            </w:rPr>
            <m:t>m</m:t>
          </m:r>
        </m:oMath>
      </m:oMathPara>
    </w:p>
    <w:p w14:paraId="7DFA8092" w14:textId="77777777" w:rsidR="00BC6233" w:rsidRPr="00EA159A" w:rsidRDefault="00BC6233" w:rsidP="001E675A">
      <w:pPr>
        <w:tabs>
          <w:tab w:val="left" w:pos="720"/>
        </w:tabs>
        <w:ind w:left="-720"/>
      </w:pPr>
    </w:p>
    <w:p w14:paraId="7DFA809A" w14:textId="77777777" w:rsidR="00A402D1" w:rsidRPr="00EA159A" w:rsidRDefault="00625772" w:rsidP="00C977A5">
      <w:pPr>
        <w:pStyle w:val="ListParagraph"/>
        <w:numPr>
          <w:ilvl w:val="0"/>
          <w:numId w:val="8"/>
        </w:numPr>
        <w:tabs>
          <w:tab w:val="left" w:pos="720"/>
        </w:tabs>
        <w:ind w:left="-360"/>
        <w:rPr>
          <w:b/>
        </w:rPr>
      </w:pPr>
      <w:r w:rsidRPr="00EA159A">
        <w:rPr>
          <w:b/>
        </w:rPr>
        <w:t>ADCS Hardware</w:t>
      </w:r>
    </w:p>
    <w:p w14:paraId="7DFA809B" w14:textId="0655AE6D" w:rsidR="0002694E" w:rsidRPr="00EA159A" w:rsidRDefault="00521A6E" w:rsidP="00C977A5">
      <w:pPr>
        <w:pStyle w:val="ListParagraph"/>
        <w:tabs>
          <w:tab w:val="left" w:pos="720"/>
        </w:tabs>
        <w:ind w:left="-720" w:right="-180"/>
      </w:pPr>
      <w:r w:rsidRPr="00EA159A">
        <w:t xml:space="preserve">To meet attitude knowledge requirements, </w:t>
      </w:r>
      <w:r w:rsidR="000F2650" w:rsidRPr="00EA159A">
        <w:t>FalconSAT</w:t>
      </w:r>
      <w:r w:rsidR="00772398">
        <w:t>-9</w:t>
      </w:r>
      <w:r w:rsidRPr="00EA159A">
        <w:t xml:space="preserve"> is equipped with a suite of sensors (specifications in Appendix A).  These include four sun sensors, </w:t>
      </w:r>
      <w:r w:rsidR="005776C2">
        <w:t xml:space="preserve">a star tracker, </w:t>
      </w:r>
      <w:r w:rsidRPr="00EA159A">
        <w:t xml:space="preserve">a three-axis magnetometer, and three quartz rate sensors.  The flight </w:t>
      </w:r>
      <w:r w:rsidRPr="00EA159A">
        <w:lastRenderedPageBreak/>
        <w:t xml:space="preserve">processor integrates the data from these sensors into a Kalman filter that provides low-noise estimates of the </w:t>
      </w:r>
      <w:r w:rsidR="00AE24C2" w:rsidRPr="00EA159A">
        <w:t>orientation of the body with respect to the LVLH frame</w:t>
      </w:r>
      <w:r w:rsidRPr="00EA159A">
        <w:t xml:space="preserve">.  </w:t>
      </w:r>
    </w:p>
    <w:p w14:paraId="7DFA809C" w14:textId="77777777" w:rsidR="0002694E" w:rsidRPr="00EA159A" w:rsidRDefault="0002694E" w:rsidP="001E675A">
      <w:pPr>
        <w:pStyle w:val="ListParagraph"/>
        <w:ind w:left="-270" w:right="-180" w:hanging="720"/>
      </w:pPr>
    </w:p>
    <w:p w14:paraId="7DFA809D" w14:textId="4353F377" w:rsidR="00AE24C2" w:rsidRDefault="00521A6E" w:rsidP="007C452D">
      <w:pPr>
        <w:pStyle w:val="ListParagraph"/>
        <w:ind w:left="-720" w:right="-180"/>
      </w:pPr>
      <w:r w:rsidRPr="00EA159A">
        <w:t xml:space="preserve">To maximize performance and operational flexibility, designers have given </w:t>
      </w:r>
      <w:r w:rsidR="000F2650" w:rsidRPr="00EA159A">
        <w:t>FalconSAT</w:t>
      </w:r>
      <w:r w:rsidR="00772398">
        <w:t>-9</w:t>
      </w:r>
      <w:r w:rsidRPr="00EA159A">
        <w:t xml:space="preserve"> multiple means of generating attitude control torques (specifications in Appendix B).  </w:t>
      </w:r>
      <w:r w:rsidR="00F66D03">
        <w:t>Three</w:t>
      </w:r>
      <w:r w:rsidRPr="00EA159A">
        <w:t xml:space="preserve"> reaction wheel</w:t>
      </w:r>
      <w:r w:rsidR="00F66D03">
        <w:t>s</w:t>
      </w:r>
      <w:r w:rsidRPr="00EA159A">
        <w:t xml:space="preserve"> aligned with the spacecraft’s </w:t>
      </w:r>
      <w:proofErr w:type="gramStart"/>
      <w:r w:rsidR="008C566A" w:rsidRPr="00EA159A">
        <w:t>principle</w:t>
      </w:r>
      <w:proofErr w:type="gramEnd"/>
      <w:r w:rsidR="00E84D56" w:rsidRPr="00EA159A">
        <w:t xml:space="preserve"> frame</w:t>
      </w:r>
      <w:r w:rsidRPr="00EA159A">
        <w:t xml:space="preserve"> capable of providing </w:t>
      </w:r>
      <w:r w:rsidR="002D4E03">
        <w:t xml:space="preserve">3-axis </w:t>
      </w:r>
      <w:r w:rsidRPr="00EA159A">
        <w:t>active control.  Three pairs</w:t>
      </w:r>
      <w:r w:rsidR="00B2063E" w:rsidRPr="00EA159A">
        <w:t xml:space="preserve"> </w:t>
      </w:r>
      <w:r w:rsidRPr="00EA159A">
        <w:t xml:space="preserve">of cold gas </w:t>
      </w:r>
      <w:r w:rsidR="00A37656" w:rsidRPr="00EA159A">
        <w:t xml:space="preserve">ADCS </w:t>
      </w:r>
      <w:r w:rsidRPr="00EA159A">
        <w:t>micro-thrusters provide roll-pitch-yaw control torques for detumble, gross attitude control, and reaction wheel momentum dumping.</w:t>
      </w:r>
    </w:p>
    <w:p w14:paraId="73C67D2E" w14:textId="77777777" w:rsidR="007C452D" w:rsidRPr="00EA159A" w:rsidRDefault="007C452D" w:rsidP="007C452D">
      <w:pPr>
        <w:pStyle w:val="ListParagraph"/>
        <w:ind w:left="-720" w:right="-180"/>
      </w:pPr>
    </w:p>
    <w:p w14:paraId="7DFA809E" w14:textId="27224A96" w:rsidR="00545BB5" w:rsidRPr="00EA159A" w:rsidRDefault="007C452D" w:rsidP="007C452D">
      <w:pPr>
        <w:pStyle w:val="ListParagraph"/>
        <w:numPr>
          <w:ilvl w:val="0"/>
          <w:numId w:val="8"/>
        </w:numPr>
        <w:tabs>
          <w:tab w:val="left" w:pos="1080"/>
        </w:tabs>
        <w:ind w:left="-900" w:hanging="270"/>
        <w:rPr>
          <w:b/>
        </w:rPr>
      </w:pPr>
      <w:r>
        <w:rPr>
          <w:b/>
        </w:rPr>
        <w:t xml:space="preserve">   </w:t>
      </w:r>
      <w:r w:rsidR="00545BB5" w:rsidRPr="00EA159A">
        <w:rPr>
          <w:b/>
        </w:rPr>
        <w:t xml:space="preserve">ADCS Modes:  </w:t>
      </w:r>
    </w:p>
    <w:p w14:paraId="7DFA809F" w14:textId="742B343E" w:rsidR="00AE24C2" w:rsidRPr="00EA159A" w:rsidRDefault="00A37656" w:rsidP="007C452D">
      <w:pPr>
        <w:ind w:left="-720" w:right="-900"/>
      </w:pPr>
      <w:r w:rsidRPr="00EA159A">
        <w:t xml:space="preserve">The Concept of Operations (CONOPS) for </w:t>
      </w:r>
      <w:r w:rsidR="000F2650" w:rsidRPr="00EA159A">
        <w:t>FalconSAT</w:t>
      </w:r>
      <w:r w:rsidR="00772398">
        <w:t>-9</w:t>
      </w:r>
      <w:r w:rsidRPr="00EA159A">
        <w:t xml:space="preserve"> calls for </w:t>
      </w:r>
      <w:r w:rsidR="000A661E" w:rsidRPr="00EA159A">
        <w:t>two</w:t>
      </w:r>
      <w:r w:rsidRPr="00EA159A">
        <w:t xml:space="preserve"> distinct control modes corresponding to t</w:t>
      </w:r>
      <w:r w:rsidR="000A661E" w:rsidRPr="00EA159A">
        <w:t>wo</w:t>
      </w:r>
      <w:r w:rsidRPr="00EA159A">
        <w:t xml:space="preserve"> major mission phases.</w:t>
      </w:r>
    </w:p>
    <w:p w14:paraId="7DFA80A0" w14:textId="77777777" w:rsidR="00A37656" w:rsidRPr="00EA159A" w:rsidRDefault="00A37656" w:rsidP="007C452D">
      <w:pPr>
        <w:ind w:left="-720" w:right="-900"/>
      </w:pPr>
    </w:p>
    <w:p w14:paraId="7DFA80A1" w14:textId="77777777" w:rsidR="001516A1" w:rsidRPr="00EA159A" w:rsidRDefault="001516A1" w:rsidP="007C452D">
      <w:pPr>
        <w:ind w:left="-720" w:right="-900"/>
        <w:rPr>
          <w:u w:val="single"/>
        </w:rPr>
      </w:pPr>
      <w:r w:rsidRPr="00EA159A">
        <w:rPr>
          <w:u w:val="single"/>
        </w:rPr>
        <w:t>Mission Phase</w:t>
      </w:r>
      <w:r w:rsidR="00BC6233" w:rsidRPr="00EA159A">
        <w:rPr>
          <w:u w:val="single"/>
        </w:rPr>
        <w:t>/Control Mode</w:t>
      </w:r>
      <w:r w:rsidRPr="00EA159A">
        <w:rPr>
          <w:u w:val="single"/>
        </w:rPr>
        <w:t xml:space="preserve"> 0:  Deployment and </w:t>
      </w:r>
      <w:r w:rsidR="00BC6233" w:rsidRPr="00EA159A">
        <w:rPr>
          <w:u w:val="single"/>
        </w:rPr>
        <w:t>D</w:t>
      </w:r>
      <w:r w:rsidRPr="00EA159A">
        <w:rPr>
          <w:u w:val="single"/>
        </w:rPr>
        <w:t>etumble:</w:t>
      </w:r>
    </w:p>
    <w:p w14:paraId="7DFA80A2" w14:textId="29597E36" w:rsidR="00446FF2" w:rsidRPr="00EA159A" w:rsidRDefault="001516A1" w:rsidP="007C452D">
      <w:pPr>
        <w:ind w:left="-720" w:right="-900"/>
      </w:pPr>
      <w:r w:rsidRPr="00EA159A">
        <w:t>After launch, USAFA ground station operator</w:t>
      </w:r>
      <w:r w:rsidR="00446FF2" w:rsidRPr="00EA159A">
        <w:t>s</w:t>
      </w:r>
      <w:r w:rsidRPr="00EA159A">
        <w:t xml:space="preserve"> will establish communications with </w:t>
      </w:r>
      <w:r w:rsidR="000F2650" w:rsidRPr="00EA159A">
        <w:t>FalconSAT</w:t>
      </w:r>
      <w:r w:rsidR="00772398">
        <w:t>-9</w:t>
      </w:r>
      <w:r w:rsidRPr="00EA159A">
        <w:t xml:space="preserve"> and execute </w:t>
      </w:r>
      <w:r w:rsidR="00446FF2" w:rsidRPr="00EA159A">
        <w:t xml:space="preserve">initial systems checkout.  During the first two weeks, the attitude control system will be inactive, leaving the spacecraft to tumble </w:t>
      </w:r>
      <w:proofErr w:type="gramStart"/>
      <w:r w:rsidR="00446FF2" w:rsidRPr="00EA159A">
        <w:t>as a r</w:t>
      </w:r>
      <w:r w:rsidR="00A37656" w:rsidRPr="00EA159A">
        <w:t>esult of</w:t>
      </w:r>
      <w:proofErr w:type="gramEnd"/>
      <w:r w:rsidR="00A37656" w:rsidRPr="00EA159A">
        <w:t xml:space="preserve"> its initial angular rates at launch vehicle separation (tip-off) </w:t>
      </w:r>
      <w:r w:rsidR="00446FF2" w:rsidRPr="00EA159A">
        <w:t xml:space="preserve">and </w:t>
      </w:r>
      <w:r w:rsidR="00A37656" w:rsidRPr="00EA159A">
        <w:t xml:space="preserve">subsequent </w:t>
      </w:r>
      <w:r w:rsidR="00446FF2" w:rsidRPr="00EA159A">
        <w:t xml:space="preserve">environmental disturbance torques.  </w:t>
      </w:r>
      <w:r w:rsidR="003500DA" w:rsidRPr="00EA159A">
        <w:t xml:space="preserve">  </w:t>
      </w:r>
      <w:r w:rsidR="00446FF2" w:rsidRPr="00EA159A">
        <w:t>Following</w:t>
      </w:r>
      <w:r w:rsidR="00A37656" w:rsidRPr="00EA159A">
        <w:t xml:space="preserve"> system checkout, Control Mode 0</w:t>
      </w:r>
      <w:r w:rsidR="00446FF2" w:rsidRPr="00EA159A">
        <w:t xml:space="preserve"> will be activated </w:t>
      </w:r>
      <w:r w:rsidR="00DA7E33" w:rsidRPr="00EA159A">
        <w:t xml:space="preserve">using the </w:t>
      </w:r>
      <w:r w:rsidR="00A37656" w:rsidRPr="00EA159A">
        <w:t>micro-thrusters</w:t>
      </w:r>
      <w:r w:rsidR="00DA7E33" w:rsidRPr="00EA159A">
        <w:t xml:space="preserve"> in an on-off (bang-bang) mode </w:t>
      </w:r>
      <w:r w:rsidR="00446FF2" w:rsidRPr="00EA159A">
        <w:t xml:space="preserve">to detumble the spacecraft </w:t>
      </w:r>
      <w:r w:rsidR="00DA7E33" w:rsidRPr="00EA159A">
        <w:t>and achieve an initial mission orientation</w:t>
      </w:r>
      <w:r w:rsidR="00446FF2" w:rsidRPr="00EA159A">
        <w:t xml:space="preserve">.  </w:t>
      </w:r>
    </w:p>
    <w:p w14:paraId="7DFA80A3" w14:textId="77777777" w:rsidR="002A2ABF" w:rsidRPr="00EA159A" w:rsidRDefault="002A2ABF" w:rsidP="007C452D">
      <w:pPr>
        <w:ind w:left="-720" w:right="-900"/>
      </w:pPr>
    </w:p>
    <w:p w14:paraId="7DFA80A4" w14:textId="77777777" w:rsidR="001516A1" w:rsidRPr="00EA159A" w:rsidRDefault="001516A1" w:rsidP="007C452D">
      <w:pPr>
        <w:ind w:left="-720" w:right="-900"/>
        <w:rPr>
          <w:u w:val="single"/>
        </w:rPr>
      </w:pPr>
      <w:r w:rsidRPr="00EA159A">
        <w:rPr>
          <w:u w:val="single"/>
        </w:rPr>
        <w:t>Mission Phase</w:t>
      </w:r>
      <w:r w:rsidR="00BC6233" w:rsidRPr="00EA159A">
        <w:rPr>
          <w:u w:val="single"/>
        </w:rPr>
        <w:t>/Control Mode</w:t>
      </w:r>
      <w:r w:rsidRPr="00EA159A">
        <w:rPr>
          <w:u w:val="single"/>
        </w:rPr>
        <w:t xml:space="preserve"> 1:  Electric </w:t>
      </w:r>
      <w:r w:rsidR="00BC6233" w:rsidRPr="00EA159A">
        <w:rPr>
          <w:u w:val="single"/>
        </w:rPr>
        <w:t>P</w:t>
      </w:r>
      <w:r w:rsidRPr="00EA159A">
        <w:rPr>
          <w:u w:val="single"/>
        </w:rPr>
        <w:t xml:space="preserve">ropulsion </w:t>
      </w:r>
      <w:r w:rsidR="00BC6233" w:rsidRPr="00EA159A">
        <w:rPr>
          <w:u w:val="single"/>
        </w:rPr>
        <w:t>E</w:t>
      </w:r>
      <w:r w:rsidRPr="00EA159A">
        <w:rPr>
          <w:u w:val="single"/>
        </w:rPr>
        <w:t xml:space="preserve">xperiments:  </w:t>
      </w:r>
    </w:p>
    <w:p w14:paraId="7DFA80AA" w14:textId="6C8CCACC" w:rsidR="00212DE8" w:rsidRPr="00EA159A" w:rsidRDefault="00A37656" w:rsidP="00C3330B">
      <w:pPr>
        <w:ind w:left="-720" w:right="-900"/>
      </w:pPr>
      <w:r w:rsidRPr="00EA159A">
        <w:t>With deployment and detumble complete,</w:t>
      </w:r>
      <w:r w:rsidR="003500DA" w:rsidRPr="00EA159A">
        <w:t xml:space="preserve"> </w:t>
      </w:r>
      <w:r w:rsidR="000F2650" w:rsidRPr="00EA159A">
        <w:t>FalconSAT</w:t>
      </w:r>
      <w:r w:rsidR="00772398">
        <w:t>-9</w:t>
      </w:r>
      <w:r w:rsidR="003500DA" w:rsidRPr="00EA159A">
        <w:t xml:space="preserve"> enters Mission Phase 1 in which </w:t>
      </w:r>
      <w:r w:rsidRPr="00EA159A">
        <w:t xml:space="preserve">ground operators conduct a series of firings of the experimental Hall-effect propulsion system.  </w:t>
      </w:r>
      <w:r w:rsidR="001516A1" w:rsidRPr="00EA159A">
        <w:t xml:space="preserve">During </w:t>
      </w:r>
      <w:r w:rsidR="003500DA" w:rsidRPr="00EA159A">
        <w:t>this six-month period, the ADCS system operates in Control Mode 1</w:t>
      </w:r>
      <w:r w:rsidR="00FD1806" w:rsidRPr="00EA159A">
        <w:t>.</w:t>
      </w:r>
      <w:r w:rsidR="003500DA" w:rsidRPr="00EA159A">
        <w:t xml:space="preserve"> </w:t>
      </w:r>
      <w:r w:rsidR="00FD1806" w:rsidRPr="00EA159A">
        <w:t>The</w:t>
      </w:r>
      <w:r w:rsidR="003500DA" w:rsidRPr="00EA159A">
        <w:t xml:space="preserve"> reaction wheel</w:t>
      </w:r>
      <w:r w:rsidR="00FB5A23">
        <w:t>s</w:t>
      </w:r>
      <w:r w:rsidR="003500DA" w:rsidRPr="00EA159A">
        <w:t xml:space="preserve"> provide disturbance rejection and active control of pointing and slewing maneuvers to orient the thrust vector of the propul</w:t>
      </w:r>
      <w:r w:rsidR="000D06EA" w:rsidRPr="00EA159A">
        <w:t xml:space="preserve">sion system during firings.  </w:t>
      </w:r>
      <w:r w:rsidR="003500DA" w:rsidRPr="00EA159A">
        <w:t>In Control Mode 1, the micro-thrusters provide momentum dumping for the reaction wheel.</w:t>
      </w:r>
    </w:p>
    <w:p w14:paraId="7DFA80AB" w14:textId="77777777" w:rsidR="000A661E" w:rsidRPr="00EA159A" w:rsidRDefault="000A661E">
      <w:r w:rsidRPr="00EA159A">
        <w:br w:type="page"/>
      </w:r>
    </w:p>
    <w:p w14:paraId="7DFA80AC" w14:textId="77777777" w:rsidR="00212DE8" w:rsidRPr="00EA159A" w:rsidRDefault="00212DE8" w:rsidP="00C3330B">
      <w:pPr>
        <w:pStyle w:val="ListParagraph"/>
        <w:numPr>
          <w:ilvl w:val="0"/>
          <w:numId w:val="8"/>
        </w:numPr>
        <w:tabs>
          <w:tab w:val="left" w:pos="1080"/>
        </w:tabs>
        <w:ind w:left="540" w:hanging="630"/>
        <w:rPr>
          <w:b/>
        </w:rPr>
      </w:pPr>
      <w:r w:rsidRPr="00EA159A">
        <w:rPr>
          <w:b/>
        </w:rPr>
        <w:lastRenderedPageBreak/>
        <w:t xml:space="preserve">Disturbances:  </w:t>
      </w:r>
    </w:p>
    <w:p w14:paraId="7DFA80AD" w14:textId="77777777" w:rsidR="008A5895" w:rsidRPr="00EA159A" w:rsidRDefault="008A5895" w:rsidP="00C3330B">
      <w:pPr>
        <w:pStyle w:val="ListParagraph"/>
        <w:tabs>
          <w:tab w:val="left" w:pos="1080"/>
        </w:tabs>
        <w:ind w:left="540"/>
        <w:rPr>
          <w:b/>
        </w:rPr>
      </w:pPr>
    </w:p>
    <w:p w14:paraId="7DFA80AE" w14:textId="6C620C4B" w:rsidR="008A5895" w:rsidRPr="00EA159A" w:rsidRDefault="009A30ED" w:rsidP="00C3330B">
      <w:pPr>
        <w:pStyle w:val="ListParagraph"/>
        <w:tabs>
          <w:tab w:val="left" w:pos="1080"/>
        </w:tabs>
        <w:ind w:left="540" w:right="-180"/>
      </w:pPr>
      <w:r w:rsidRPr="00EA159A">
        <w:t xml:space="preserve">Both self-induced and environmental disturbances will impact the ability of </w:t>
      </w:r>
      <w:r w:rsidR="000F2650" w:rsidRPr="00EA159A">
        <w:t>FalconSAT</w:t>
      </w:r>
      <w:r w:rsidR="00772398">
        <w:t>-9</w:t>
      </w:r>
      <w:r w:rsidRPr="00EA159A">
        <w:t xml:space="preserve"> to maintain a desired orientation</w:t>
      </w:r>
      <w:r w:rsidR="00D002D6" w:rsidRPr="00EA159A">
        <w:t xml:space="preserve">.   Environmental disturbances include atmospheric drag, magnetic torque, gravity gradient, and solar pressure.  Atmospheric drag and magnetic torques are both cyclic and of roughly the same magnitude, so only one will be modeled for control design.  Gravity gradient torque will be modeled directly in the equations of motion while solar pressure on </w:t>
      </w:r>
      <w:r w:rsidR="00FD1806" w:rsidRPr="00EA159A">
        <w:t>the</w:t>
      </w:r>
      <w:r w:rsidR="00D002D6" w:rsidRPr="00EA159A">
        <w:t xml:space="preserve"> small satellite is small enough </w:t>
      </w:r>
      <w:r w:rsidR="001058EE" w:rsidRPr="00EA159A">
        <w:t xml:space="preserve">with respect to other disturbances </w:t>
      </w:r>
      <w:r w:rsidR="00D002D6" w:rsidRPr="00EA159A">
        <w:t>to be ignored.</w:t>
      </w:r>
    </w:p>
    <w:p w14:paraId="7DFA80AF" w14:textId="77777777" w:rsidR="008A5895" w:rsidRPr="00EA159A" w:rsidRDefault="008A5895" w:rsidP="00C3330B">
      <w:pPr>
        <w:pStyle w:val="ListParagraph"/>
        <w:tabs>
          <w:tab w:val="left" w:pos="1080"/>
        </w:tabs>
        <w:ind w:left="540" w:right="-180"/>
      </w:pPr>
    </w:p>
    <w:p w14:paraId="7DFA80B0" w14:textId="77777777" w:rsidR="009A30ED" w:rsidRPr="00EA159A" w:rsidRDefault="009A30ED" w:rsidP="00C3330B">
      <w:pPr>
        <w:pStyle w:val="ListParagraph"/>
        <w:tabs>
          <w:tab w:val="left" w:pos="1080"/>
        </w:tabs>
        <w:ind w:left="540" w:right="-180"/>
        <w:rPr>
          <w:u w:val="single"/>
        </w:rPr>
      </w:pPr>
      <w:r w:rsidRPr="00EA159A">
        <w:rPr>
          <w:u w:val="single"/>
        </w:rPr>
        <w:t>Thruster Misalignment</w:t>
      </w:r>
    </w:p>
    <w:p w14:paraId="7DFA80B1" w14:textId="77777777" w:rsidR="009A30ED" w:rsidRPr="00EA159A" w:rsidRDefault="00212DE8" w:rsidP="00C3330B">
      <w:pPr>
        <w:pStyle w:val="ListParagraph"/>
        <w:tabs>
          <w:tab w:val="left" w:pos="1080"/>
        </w:tabs>
        <w:ind w:left="540" w:right="-180"/>
      </w:pPr>
      <w:r w:rsidRPr="00EA159A">
        <w:t xml:space="preserve">The </w:t>
      </w:r>
      <w:r w:rsidR="009A30ED" w:rsidRPr="00EA159A">
        <w:t>experimental Hall-effect thruster</w:t>
      </w:r>
      <w:r w:rsidRPr="00EA159A">
        <w:t xml:space="preserve"> is </w:t>
      </w:r>
      <w:r w:rsidR="009A30ED" w:rsidRPr="00EA159A">
        <w:t xml:space="preserve">slightly </w:t>
      </w:r>
      <w:r w:rsidRPr="00EA159A">
        <w:t xml:space="preserve">misaligned </w:t>
      </w:r>
      <w:r w:rsidR="009A30ED" w:rsidRPr="00EA159A">
        <w:t xml:space="preserve">such that thruster force does not go directly through the spacecraft center of mass.  The resulting disturbance can be modeled as a constant torque </w:t>
      </w:r>
      <w:proofErr w:type="gramStart"/>
      <w:r w:rsidR="009A30ED" w:rsidRPr="00EA159A">
        <w:t>of</w:t>
      </w:r>
      <w:r w:rsidR="00517068" w:rsidRPr="00EA159A">
        <w:t xml:space="preserve"> </w:t>
      </w:r>
      <w:r w:rsidR="009A30ED" w:rsidRPr="00EA159A">
        <w:t xml:space="preserve"> </w:t>
      </w:r>
      <w:r w:rsidR="00517068" w:rsidRPr="00EA159A">
        <w:t>25</w:t>
      </w:r>
      <w:proofErr w:type="gramEnd"/>
      <w:r w:rsidR="00517068" w:rsidRPr="00EA159A">
        <w:t xml:space="preserve"> × 10</w:t>
      </w:r>
      <w:r w:rsidR="00517068" w:rsidRPr="00EA159A">
        <w:rPr>
          <w:vertAlign w:val="superscript"/>
        </w:rPr>
        <w:t>-6</w:t>
      </w:r>
      <w:r w:rsidR="00517068" w:rsidRPr="00EA159A">
        <w:t xml:space="preserve"> </w:t>
      </w:r>
      <w:r w:rsidR="00517068" w:rsidRPr="00EA159A">
        <w:rPr>
          <w:i/>
        </w:rPr>
        <w:t>Nm</w:t>
      </w:r>
      <w:r w:rsidR="009A30ED" w:rsidRPr="00EA159A">
        <w:t xml:space="preserve"> in both pitch and roll ax</w:t>
      </w:r>
      <w:r w:rsidR="001147CC" w:rsidRPr="00EA159A">
        <w:t>e</w:t>
      </w:r>
      <w:r w:rsidR="009A30ED" w:rsidRPr="00EA159A">
        <w:t xml:space="preserve">s.  The maximum planned thruster firing </w:t>
      </w:r>
      <w:r w:rsidR="001147CC" w:rsidRPr="00EA159A">
        <w:t xml:space="preserve">duration </w:t>
      </w:r>
      <w:r w:rsidR="009A30ED" w:rsidRPr="00EA159A">
        <w:t xml:space="preserve">is 300 seconds.  </w:t>
      </w:r>
    </w:p>
    <w:p w14:paraId="7DFA80B2" w14:textId="77777777" w:rsidR="008A5895" w:rsidRPr="00EA159A" w:rsidRDefault="008A5895" w:rsidP="00C3330B">
      <w:pPr>
        <w:pStyle w:val="ListParagraph"/>
        <w:tabs>
          <w:tab w:val="left" w:pos="1080"/>
        </w:tabs>
        <w:ind w:left="540" w:right="-180"/>
      </w:pPr>
    </w:p>
    <w:p w14:paraId="7DFA80B3" w14:textId="77777777" w:rsidR="009A30ED" w:rsidRPr="00EA159A" w:rsidRDefault="00553CAA" w:rsidP="00C3330B">
      <w:pPr>
        <w:pStyle w:val="ListParagraph"/>
        <w:tabs>
          <w:tab w:val="left" w:pos="1080"/>
        </w:tabs>
        <w:ind w:left="540" w:right="-180"/>
        <w:rPr>
          <w:u w:val="single"/>
        </w:rPr>
      </w:pPr>
      <w:r w:rsidRPr="00EA159A">
        <w:rPr>
          <w:u w:val="single"/>
        </w:rPr>
        <w:t>Magnetic Torque</w:t>
      </w:r>
    </w:p>
    <w:p w14:paraId="7DFA80B4" w14:textId="77777777" w:rsidR="00364F44" w:rsidRPr="00EA159A" w:rsidRDefault="00553CAA" w:rsidP="00C3330B">
      <w:pPr>
        <w:pStyle w:val="ListParagraph"/>
        <w:tabs>
          <w:tab w:val="left" w:pos="1080"/>
        </w:tabs>
        <w:ind w:left="540" w:right="-180"/>
      </w:pPr>
      <w:r w:rsidRPr="00EA159A">
        <w:t>Assuming the spacecraft has a non-zero magnetic moment</w:t>
      </w:r>
      <w:r w:rsidR="00364F44" w:rsidRPr="00EA159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m</m:t>
            </m:r>
          </m:sub>
        </m:sSub>
      </m:oMath>
      <w:r w:rsidRPr="00EA159A">
        <w:t xml:space="preserve">, its interaction with the </w:t>
      </w:r>
      <w:r w:rsidR="00364F44" w:rsidRPr="00EA159A">
        <w:t xml:space="preserve">magnetic flux density, </w:t>
      </w:r>
      <m:oMath>
        <m:acc>
          <m:accPr>
            <m:chr m:val="̅"/>
            <m:ctrlPr>
              <w:rPr>
                <w:rFonts w:ascii="Cambria Math" w:hAnsi="Cambria Math"/>
                <w:i/>
              </w:rPr>
            </m:ctrlPr>
          </m:accPr>
          <m:e>
            <m:r>
              <w:rPr>
                <w:rFonts w:ascii="Cambria Math" w:hAnsi="Cambria Math"/>
              </w:rPr>
              <m:t>B</m:t>
            </m:r>
          </m:e>
        </m:acc>
      </m:oMath>
      <w:r w:rsidR="00283313" w:rsidRPr="00EA159A">
        <w:t>,</w:t>
      </w:r>
      <w:r w:rsidR="00364F44" w:rsidRPr="00EA159A">
        <w:t xml:space="preserve"> of the </w:t>
      </w:r>
      <w:r w:rsidRPr="00EA159A">
        <w:t>Earth’s magnetic field</w:t>
      </w:r>
      <w:r w:rsidR="001147CC" w:rsidRPr="00EA159A">
        <w:t xml:space="preserve"> can be </w:t>
      </w:r>
      <w:r w:rsidR="000E60E6" w:rsidRPr="00EA159A">
        <w:t xml:space="preserve">modeled as </w:t>
      </w:r>
      <w:r w:rsidRPr="00EA159A">
        <w:t>a cyclic torque</w:t>
      </w:r>
      <w:r w:rsidR="00364F44" w:rsidRPr="00EA159A">
        <w:t>:</w:t>
      </w:r>
    </w:p>
    <w:p w14:paraId="7DFA80B5" w14:textId="77777777" w:rsidR="00CD4F63" w:rsidRPr="00EA159A" w:rsidRDefault="00CD4F63" w:rsidP="00C3330B">
      <w:pPr>
        <w:pStyle w:val="ListParagraph"/>
        <w:tabs>
          <w:tab w:val="left" w:pos="1080"/>
        </w:tabs>
        <w:ind w:left="540" w:right="-180"/>
      </w:pPr>
    </w:p>
    <w:p w14:paraId="7DFA80B6" w14:textId="77777777" w:rsidR="00CD4F63" w:rsidRPr="00EA159A" w:rsidRDefault="00000000" w:rsidP="00C3330B">
      <w:pPr>
        <w:pStyle w:val="ListParagraph"/>
        <w:tabs>
          <w:tab w:val="left" w:pos="1080"/>
        </w:tabs>
        <w:ind w:left="540" w:right="-18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B</m:t>
              </m:r>
            </m:e>
          </m:acc>
        </m:oMath>
      </m:oMathPara>
    </w:p>
    <w:p w14:paraId="7DFA80B7" w14:textId="77777777" w:rsidR="00CD4F63" w:rsidRPr="00EA159A" w:rsidRDefault="00CD4F63" w:rsidP="00C3330B">
      <w:pPr>
        <w:pStyle w:val="ListParagraph"/>
        <w:tabs>
          <w:tab w:val="left" w:pos="1080"/>
        </w:tabs>
        <w:ind w:left="540" w:right="-180"/>
      </w:pPr>
    </w:p>
    <w:p w14:paraId="7DFA80B8" w14:textId="7961DEA9" w:rsidR="009A30ED" w:rsidRPr="00EA159A" w:rsidRDefault="00364F44" w:rsidP="00C3330B">
      <w:pPr>
        <w:pStyle w:val="ListParagraph"/>
        <w:tabs>
          <w:tab w:val="left" w:pos="1080"/>
        </w:tabs>
        <w:ind w:left="540" w:right="-180"/>
      </w:pPr>
      <w:r w:rsidRPr="00EA159A">
        <w:t xml:space="preserve">For </w:t>
      </w:r>
      <w:r w:rsidR="000F2650" w:rsidRPr="00EA159A">
        <w:t>FalconSAT</w:t>
      </w:r>
      <w:r w:rsidR="00772398">
        <w:t>-9</w:t>
      </w:r>
      <w:r w:rsidRPr="00EA159A">
        <w:t>, the magnitude of this disturbance torque is modeled as</w:t>
      </w:r>
      <w:r w:rsidR="00461904" w:rsidRPr="00EA159A">
        <w:t>:</w:t>
      </w:r>
    </w:p>
    <w:p w14:paraId="7DFA80B9" w14:textId="77777777" w:rsidR="00084C9E" w:rsidRPr="00EA159A" w:rsidRDefault="00084C9E" w:rsidP="00C3330B">
      <w:pPr>
        <w:pStyle w:val="ListParagraph"/>
        <w:tabs>
          <w:tab w:val="left" w:pos="1080"/>
        </w:tabs>
        <w:ind w:left="540" w:right="-180"/>
      </w:pPr>
    </w:p>
    <w:p w14:paraId="7DFA80BA" w14:textId="77777777" w:rsidR="00CD4F63" w:rsidRPr="00EA159A" w:rsidRDefault="00000000" w:rsidP="00C3330B">
      <w:pPr>
        <w:pStyle w:val="ListParagraph"/>
        <w:tabs>
          <w:tab w:val="left" w:pos="1080"/>
        </w:tabs>
        <w:ind w:left="540" w:right="-18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m</m:t>
                  </m:r>
                </m:sub>
              </m:sSub>
            </m:e>
          </m:d>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d>
            </m:e>
          </m:func>
          <m:r>
            <w:rPr>
              <w:rFonts w:ascii="Cambria Math" w:hAnsi="Cambria Math"/>
            </w:rPr>
            <m:t>Nm</m:t>
          </m:r>
        </m:oMath>
      </m:oMathPara>
    </w:p>
    <w:p w14:paraId="7DFA80BB" w14:textId="77777777" w:rsidR="00084C9E" w:rsidRPr="00EA159A" w:rsidRDefault="00084C9E" w:rsidP="00C3330B">
      <w:pPr>
        <w:pStyle w:val="ListParagraph"/>
        <w:tabs>
          <w:tab w:val="left" w:pos="1080"/>
        </w:tabs>
        <w:ind w:left="540" w:right="-180"/>
      </w:pPr>
    </w:p>
    <w:p w14:paraId="7DFA80BC" w14:textId="4E01DBC1" w:rsidR="001147CC" w:rsidRPr="00EA159A" w:rsidRDefault="00D002D6" w:rsidP="00C3330B">
      <w:pPr>
        <w:pStyle w:val="ListParagraph"/>
        <w:tabs>
          <w:tab w:val="left" w:pos="1080"/>
        </w:tabs>
        <w:ind w:left="540" w:right="-180"/>
      </w:pPr>
      <w:r w:rsidRPr="00EA159A">
        <w:t xml:space="preserve">where </w:t>
      </w:r>
      <m:oMath>
        <m:sSub>
          <m:sSubPr>
            <m:ctrlPr>
              <w:rPr>
                <w:rFonts w:ascii="Cambria Math" w:hAnsi="Cambria Math"/>
                <w:i/>
              </w:rPr>
            </m:ctrlPr>
          </m:sSubPr>
          <m:e>
            <m:r>
              <w:rPr>
                <w:rFonts w:ascii="Cambria Math"/>
              </w:rPr>
              <m:t>ω</m:t>
            </m:r>
          </m:e>
          <m:sub>
            <m:r>
              <w:rPr>
                <w:rFonts w:ascii="Cambria Math"/>
              </w:rPr>
              <m:t>c</m:t>
            </m:r>
          </m:sub>
        </m:sSub>
      </m:oMath>
      <w:r w:rsidR="005F1752">
        <w:t xml:space="preserve"> </w:t>
      </w:r>
      <w:r w:rsidRPr="00EA159A">
        <w:t>is the orbital mean motion.</w:t>
      </w:r>
    </w:p>
    <w:p w14:paraId="7DFA80BD" w14:textId="77777777" w:rsidR="00D002D6" w:rsidRPr="00EA159A" w:rsidRDefault="00D002D6" w:rsidP="008A5895">
      <w:pPr>
        <w:pStyle w:val="ListParagraph"/>
        <w:tabs>
          <w:tab w:val="left" w:pos="1080"/>
        </w:tabs>
        <w:ind w:left="-360"/>
      </w:pPr>
    </w:p>
    <w:p w14:paraId="7DFA80BE" w14:textId="77777777" w:rsidR="009A30ED" w:rsidRPr="00EA159A" w:rsidRDefault="009A30ED" w:rsidP="008A5895">
      <w:pPr>
        <w:pStyle w:val="ListParagraph"/>
        <w:tabs>
          <w:tab w:val="left" w:pos="1080"/>
        </w:tabs>
        <w:ind w:left="-360"/>
      </w:pPr>
    </w:p>
    <w:p w14:paraId="7DFA80BF" w14:textId="77777777" w:rsidR="009A30ED" w:rsidRPr="00EA159A" w:rsidRDefault="009A30ED" w:rsidP="008A5895">
      <w:pPr>
        <w:pStyle w:val="ListParagraph"/>
        <w:tabs>
          <w:tab w:val="left" w:pos="1080"/>
        </w:tabs>
        <w:ind w:left="-360"/>
      </w:pPr>
    </w:p>
    <w:p w14:paraId="7DFA80C0" w14:textId="77777777" w:rsidR="00212DE8" w:rsidRPr="00EA159A" w:rsidRDefault="00212DE8" w:rsidP="00212DE8"/>
    <w:p w14:paraId="7DFA80C1" w14:textId="77777777" w:rsidR="00212DE8" w:rsidRPr="00EA159A" w:rsidRDefault="00212DE8" w:rsidP="00212DE8">
      <w:pPr>
        <w:pStyle w:val="ListParagraph"/>
        <w:tabs>
          <w:tab w:val="left" w:pos="1080"/>
        </w:tabs>
        <w:ind w:left="450"/>
      </w:pPr>
    </w:p>
    <w:p w14:paraId="7DFA80C2" w14:textId="77777777" w:rsidR="00212DE8" w:rsidRPr="00EA159A" w:rsidRDefault="00212DE8" w:rsidP="0002694E">
      <w:pPr>
        <w:ind w:left="-1440"/>
      </w:pPr>
    </w:p>
    <w:p w14:paraId="7DFA80C3" w14:textId="77777777" w:rsidR="00212DE8" w:rsidRPr="00EA159A" w:rsidRDefault="00212DE8" w:rsidP="0002694E">
      <w:pPr>
        <w:ind w:left="-1440"/>
      </w:pPr>
    </w:p>
    <w:p w14:paraId="7DFA80C4" w14:textId="77777777" w:rsidR="00212DE8" w:rsidRPr="00EA159A" w:rsidRDefault="00212DE8" w:rsidP="0002694E">
      <w:pPr>
        <w:ind w:left="-1440"/>
      </w:pPr>
    </w:p>
    <w:p w14:paraId="7DFA80C5" w14:textId="77777777" w:rsidR="008A5895" w:rsidRPr="00EA159A" w:rsidRDefault="008A5895">
      <w:r w:rsidRPr="00EA159A">
        <w:br w:type="page"/>
      </w:r>
    </w:p>
    <w:p w14:paraId="7DFA80C7" w14:textId="77777777" w:rsidR="00BC6233" w:rsidRDefault="00BC6233" w:rsidP="006666CF">
      <w:pPr>
        <w:tabs>
          <w:tab w:val="left" w:pos="-1440"/>
        </w:tabs>
        <w:ind w:left="-1440"/>
        <w:rPr>
          <w:b/>
        </w:rPr>
      </w:pPr>
      <w:r w:rsidRPr="00EA159A">
        <w:rPr>
          <w:b/>
        </w:rPr>
        <w:lastRenderedPageBreak/>
        <w:t xml:space="preserve">4.  </w:t>
      </w:r>
      <w:r w:rsidR="00BB5B11" w:rsidRPr="00EA159A">
        <w:rPr>
          <w:b/>
        </w:rPr>
        <w:t>Preliminary Analysis</w:t>
      </w:r>
      <w:r w:rsidR="00797507" w:rsidRPr="00EA159A">
        <w:rPr>
          <w:b/>
        </w:rPr>
        <w:t xml:space="preserve"> (</w:t>
      </w:r>
      <w:r w:rsidR="00285C8B" w:rsidRPr="00EA159A">
        <w:rPr>
          <w:b/>
        </w:rPr>
        <w:t>3</w:t>
      </w:r>
      <w:r w:rsidR="0031214F" w:rsidRPr="00EA159A">
        <w:rPr>
          <w:b/>
        </w:rPr>
        <w:t>5</w:t>
      </w:r>
      <w:r w:rsidR="00797507" w:rsidRPr="00EA159A">
        <w:rPr>
          <w:b/>
        </w:rPr>
        <w:t>% of Final Project Grade)</w:t>
      </w:r>
      <w:r w:rsidRPr="00EA159A">
        <w:rPr>
          <w:b/>
        </w:rPr>
        <w:t>:</w:t>
      </w:r>
    </w:p>
    <w:p w14:paraId="187EA498" w14:textId="77777777" w:rsidR="00870D68" w:rsidRPr="00EA159A" w:rsidRDefault="00870D68" w:rsidP="006666CF">
      <w:pPr>
        <w:tabs>
          <w:tab w:val="left" w:pos="-1440"/>
        </w:tabs>
        <w:ind w:left="-1440"/>
      </w:pPr>
    </w:p>
    <w:p w14:paraId="7DFA80C8" w14:textId="31B0E4C9" w:rsidR="00844674" w:rsidRPr="00EA159A" w:rsidRDefault="00EB78DC" w:rsidP="006666CF">
      <w:pPr>
        <w:tabs>
          <w:tab w:val="left" w:pos="-1440"/>
        </w:tabs>
        <w:ind w:left="-1440" w:right="-900"/>
      </w:pPr>
      <w:r w:rsidRPr="00EA159A">
        <w:t>Present your results</w:t>
      </w:r>
      <w:r w:rsidR="00290989" w:rsidRPr="00EA159A">
        <w:t xml:space="preserve"> ne</w:t>
      </w:r>
      <w:r w:rsidRPr="00EA159A">
        <w:t>a</w:t>
      </w:r>
      <w:r w:rsidR="00290989" w:rsidRPr="00EA159A">
        <w:t>t</w:t>
      </w:r>
      <w:r w:rsidRPr="00EA159A">
        <w:t>ly</w:t>
      </w:r>
      <w:r w:rsidR="00285C8B" w:rsidRPr="00EA159A">
        <w:t xml:space="preserve">, </w:t>
      </w:r>
      <w:proofErr w:type="gramStart"/>
      <w:r w:rsidR="00285C8B" w:rsidRPr="00EA159A">
        <w:t>hand written</w:t>
      </w:r>
      <w:proofErr w:type="gramEnd"/>
      <w:r w:rsidR="00285C8B" w:rsidRPr="00EA159A">
        <w:t xml:space="preserve"> </w:t>
      </w:r>
      <w:r w:rsidR="00D30070">
        <w:t>or in a Matlab Live script</w:t>
      </w:r>
      <w:r w:rsidR="00285C8B" w:rsidRPr="00EA159A">
        <w:t xml:space="preserve">.  This </w:t>
      </w:r>
      <w:r w:rsidR="00C3330B">
        <w:t>will</w:t>
      </w:r>
      <w:r w:rsidR="00285C8B" w:rsidRPr="00EA159A">
        <w:t xml:space="preserve"> be an appendix for your final project</w:t>
      </w:r>
      <w:r w:rsidR="00C3330B">
        <w:t>.</w:t>
      </w:r>
      <w:r w:rsidR="00844674" w:rsidRPr="00EA159A">
        <w:rPr>
          <w:b/>
        </w:rPr>
        <w:t xml:space="preserve"> </w:t>
      </w:r>
      <w:r w:rsidR="00A45215" w:rsidRPr="00EA159A">
        <w:rPr>
          <w:b/>
        </w:rPr>
        <w:t xml:space="preserve"> </w:t>
      </w:r>
      <w:r w:rsidR="0031214F" w:rsidRPr="00EA159A">
        <w:t>You will later need to discuss these results and mathematical theory in your final report.</w:t>
      </w:r>
    </w:p>
    <w:p w14:paraId="7DFA80C9" w14:textId="77777777" w:rsidR="00844674" w:rsidRPr="00EA159A" w:rsidRDefault="00844674" w:rsidP="006666CF">
      <w:pPr>
        <w:tabs>
          <w:tab w:val="left" w:pos="-1440"/>
        </w:tabs>
        <w:ind w:left="-1440" w:right="-900"/>
        <w:rPr>
          <w:b/>
        </w:rPr>
      </w:pPr>
    </w:p>
    <w:p w14:paraId="7DFA80CA" w14:textId="77777777" w:rsidR="00797507" w:rsidRPr="00EA159A" w:rsidRDefault="00101601" w:rsidP="00E6204F">
      <w:pPr>
        <w:pStyle w:val="ListParagraph"/>
        <w:numPr>
          <w:ilvl w:val="0"/>
          <w:numId w:val="11"/>
        </w:numPr>
        <w:tabs>
          <w:tab w:val="left" w:pos="-720"/>
        </w:tabs>
        <w:ind w:left="-1080" w:right="-900"/>
        <w:rPr>
          <w:b/>
        </w:rPr>
      </w:pPr>
      <w:r w:rsidRPr="00EA159A">
        <w:rPr>
          <w:b/>
        </w:rPr>
        <w:t>Mass Properties</w:t>
      </w:r>
    </w:p>
    <w:p w14:paraId="7DFA80CB" w14:textId="77777777" w:rsidR="00101601" w:rsidRPr="00EA159A" w:rsidRDefault="00101601" w:rsidP="00E6204F">
      <w:pPr>
        <w:pStyle w:val="ListParagraph"/>
        <w:tabs>
          <w:tab w:val="left" w:pos="-720"/>
        </w:tabs>
        <w:ind w:left="-1080" w:right="-900" w:hanging="360"/>
        <w:rPr>
          <w:b/>
        </w:rPr>
      </w:pPr>
    </w:p>
    <w:p w14:paraId="7DFA80CC" w14:textId="183A4C21" w:rsidR="00101601" w:rsidRPr="00EA159A" w:rsidRDefault="00101601" w:rsidP="00E6204F">
      <w:pPr>
        <w:pStyle w:val="ListParagraph"/>
        <w:tabs>
          <w:tab w:val="left" w:pos="-720"/>
        </w:tabs>
        <w:ind w:left="-1080" w:right="-900"/>
      </w:pPr>
      <w:r w:rsidRPr="00EA159A">
        <w:t>Calculate the following:</w:t>
      </w:r>
    </w:p>
    <w:p w14:paraId="7DFA80CD" w14:textId="77777777" w:rsidR="00101601" w:rsidRPr="00EA159A" w:rsidRDefault="00101601" w:rsidP="00E6204F">
      <w:pPr>
        <w:pStyle w:val="ListParagraph"/>
        <w:tabs>
          <w:tab w:val="left" w:pos="-720"/>
        </w:tabs>
        <w:ind w:left="-1080" w:right="-900"/>
      </w:pPr>
    </w:p>
    <w:p w14:paraId="7DFA80CE" w14:textId="77777777" w:rsidR="00101601" w:rsidRPr="00EA159A" w:rsidRDefault="00101601" w:rsidP="00E6204F">
      <w:pPr>
        <w:pStyle w:val="ListParagraph"/>
        <w:numPr>
          <w:ilvl w:val="0"/>
          <w:numId w:val="14"/>
        </w:numPr>
        <w:tabs>
          <w:tab w:val="left" w:pos="-720"/>
        </w:tabs>
        <w:ind w:left="-1080" w:right="-900"/>
      </w:pPr>
      <w:r w:rsidRPr="00EA159A">
        <w:t>Location of the total spacecraft center of mass from the origin of the CAD</w:t>
      </w:r>
      <w:r w:rsidR="00B75E68" w:rsidRPr="00EA159A">
        <w:t xml:space="preserve"> frame.</w:t>
      </w:r>
    </w:p>
    <w:p w14:paraId="7DFA80CF" w14:textId="77777777" w:rsidR="00C81FF9" w:rsidRPr="00EA159A" w:rsidRDefault="00C81FF9" w:rsidP="00E6204F">
      <w:pPr>
        <w:tabs>
          <w:tab w:val="left" w:pos="-720"/>
        </w:tabs>
        <w:ind w:left="-1080" w:right="-900"/>
        <w:rPr>
          <w:position w:val="-14"/>
        </w:rPr>
      </w:pPr>
    </w:p>
    <w:p w14:paraId="7DFA80D0" w14:textId="77777777" w:rsidR="00101601" w:rsidRPr="00EA159A" w:rsidRDefault="00101601" w:rsidP="00E6204F">
      <w:pPr>
        <w:pStyle w:val="ListParagraph"/>
        <w:numPr>
          <w:ilvl w:val="0"/>
          <w:numId w:val="14"/>
        </w:numPr>
        <w:tabs>
          <w:tab w:val="left" w:pos="-720"/>
        </w:tabs>
        <w:ind w:left="-1080" w:right="-900"/>
      </w:pPr>
      <w:r w:rsidRPr="00EA159A">
        <w:t xml:space="preserve">Total </w:t>
      </w:r>
      <w:r w:rsidR="008C4AC2" w:rsidRPr="00EA159A">
        <w:t xml:space="preserve">body-fixed </w:t>
      </w:r>
      <w:r w:rsidRPr="00EA159A">
        <w:t xml:space="preserve">inertia matrix defined </w:t>
      </w:r>
      <w:r w:rsidRPr="00EA159A">
        <w:rPr>
          <w:b/>
        </w:rPr>
        <w:t>with respect to the total spacecraft center of mass</w:t>
      </w:r>
      <w:r w:rsidRPr="00EA159A">
        <w:t>, in terms of components in the CAD body-fixed frame</w:t>
      </w:r>
      <w:r w:rsidR="00B75E68" w:rsidRPr="00EA159A">
        <w:t>.</w:t>
      </w:r>
    </w:p>
    <w:p w14:paraId="7DFA80D1" w14:textId="77777777" w:rsidR="00350AAF" w:rsidRPr="00EA159A" w:rsidRDefault="00350AAF" w:rsidP="00E6204F">
      <w:pPr>
        <w:tabs>
          <w:tab w:val="left" w:pos="-720"/>
        </w:tabs>
        <w:ind w:left="-1080" w:right="-900"/>
      </w:pPr>
    </w:p>
    <w:p w14:paraId="7DFA80D2" w14:textId="2880E3E0" w:rsidR="008C4AC2" w:rsidRPr="00EA159A" w:rsidRDefault="008C4AC2" w:rsidP="00E6204F">
      <w:pPr>
        <w:pStyle w:val="ListParagraph"/>
        <w:numPr>
          <w:ilvl w:val="0"/>
          <w:numId w:val="14"/>
        </w:numPr>
        <w:tabs>
          <w:tab w:val="left" w:pos="-720"/>
        </w:tabs>
        <w:ind w:left="-1080" w:right="-900"/>
      </w:pPr>
      <w:r w:rsidRPr="00EA159A">
        <w:rPr>
          <w:szCs w:val="24"/>
        </w:rPr>
        <w:t xml:space="preserve">Directional cosine matrix (DCM), </w:t>
      </w:r>
      <m:oMath>
        <m:sSub>
          <m:sSubPr>
            <m:ctrlPr>
              <w:rPr>
                <w:rFonts w:ascii="Cambria Math" w:hAnsi="Cambria Math"/>
                <w:i/>
              </w:rPr>
            </m:ctrlPr>
          </m:sSubPr>
          <m:e>
            <m:r>
              <w:rPr>
                <w:rFonts w:ascii="Cambria Math"/>
              </w:rPr>
              <m:t>C</m:t>
            </m:r>
          </m:e>
          <m:sub>
            <m:r>
              <w:rPr>
                <w:rFonts w:ascii="Cambria Math"/>
              </w:rPr>
              <m:t>P/B</m:t>
            </m:r>
          </m:sub>
        </m:sSub>
      </m:oMath>
      <w:r w:rsidRPr="00EA159A">
        <w:t xml:space="preserve">, </w:t>
      </w:r>
      <w:r w:rsidRPr="00EA159A">
        <w:rPr>
          <w:szCs w:val="24"/>
        </w:rPr>
        <w:t xml:space="preserve">that defines the </w:t>
      </w:r>
      <w:proofErr w:type="gramStart"/>
      <w:r w:rsidR="008C566A" w:rsidRPr="00EA159A">
        <w:rPr>
          <w:szCs w:val="24"/>
        </w:rPr>
        <w:t>principle</w:t>
      </w:r>
      <w:proofErr w:type="gramEnd"/>
      <w:r w:rsidRPr="00EA159A">
        <w:rPr>
          <w:szCs w:val="24"/>
        </w:rPr>
        <w:t xml:space="preserve"> reference frame</w:t>
      </w:r>
      <w:r w:rsidR="00B75E68" w:rsidRPr="00EA159A">
        <w:rPr>
          <w:szCs w:val="24"/>
        </w:rPr>
        <w:t xml:space="preserve">, </w:t>
      </w:r>
      <m:oMath>
        <m:sSub>
          <m:sSubPr>
            <m:ctrlPr>
              <w:rPr>
                <w:rFonts w:ascii="Cambria Math" w:hAnsi="Cambria Math"/>
                <w:i/>
                <w:sz w:val="22"/>
              </w:rPr>
            </m:ctrlPr>
          </m:sSubPr>
          <m:e>
            <m:r>
              <w:rPr>
                <w:rFonts w:ascii="Cambria Math"/>
                <w:sz w:val="22"/>
              </w:rPr>
              <m:t>F</m:t>
            </m:r>
          </m:e>
          <m:sub>
            <m:r>
              <w:rPr>
                <w:rFonts w:ascii="Cambria Math"/>
                <w:sz w:val="22"/>
              </w:rPr>
              <m:t>P</m:t>
            </m:r>
          </m:sub>
        </m:sSub>
      </m:oMath>
      <w:r w:rsidR="00B75E68" w:rsidRPr="00EA159A">
        <w:rPr>
          <w:szCs w:val="24"/>
        </w:rPr>
        <w:t>, t</w:t>
      </w:r>
      <w:r w:rsidRPr="00EA159A">
        <w:rPr>
          <w:szCs w:val="24"/>
        </w:rPr>
        <w:t>hat most closely coincides with the unit vectors in the CAD</w:t>
      </w:r>
      <w:r w:rsidRPr="00EA159A">
        <w:rPr>
          <w:sz w:val="22"/>
        </w:rPr>
        <w:t xml:space="preserve"> </w:t>
      </w:r>
      <w:r w:rsidRPr="00EA159A">
        <w:t xml:space="preserve">body-fixed </w:t>
      </w:r>
      <w:r w:rsidRPr="00EA159A">
        <w:rPr>
          <w:sz w:val="22"/>
        </w:rPr>
        <w:t>frame</w:t>
      </w:r>
    </w:p>
    <w:p w14:paraId="7DFA80D3" w14:textId="77777777" w:rsidR="00463CEF" w:rsidRPr="00EA159A" w:rsidRDefault="00463CEF" w:rsidP="00E6204F">
      <w:pPr>
        <w:tabs>
          <w:tab w:val="left" w:pos="-720"/>
        </w:tabs>
        <w:ind w:left="-1080" w:right="-900"/>
      </w:pPr>
    </w:p>
    <w:p w14:paraId="7DFA80D4" w14:textId="46399F77" w:rsidR="00101601" w:rsidRPr="00EA159A" w:rsidRDefault="00F7345D" w:rsidP="00E6204F">
      <w:pPr>
        <w:pStyle w:val="ListParagraph"/>
        <w:numPr>
          <w:ilvl w:val="0"/>
          <w:numId w:val="14"/>
        </w:numPr>
        <w:tabs>
          <w:tab w:val="left" w:pos="-720"/>
        </w:tabs>
        <w:ind w:left="-1080" w:right="-900"/>
      </w:pPr>
      <w:r w:rsidRPr="00EA159A">
        <w:t>Total inertia matrix</w:t>
      </w:r>
      <w:r w:rsidRPr="00EA159A">
        <w:rPr>
          <w:szCs w:val="24"/>
        </w:rPr>
        <w:t xml:space="preserve"> </w:t>
      </w:r>
      <w:r w:rsidR="008C4AC2" w:rsidRPr="00EA159A">
        <w:t>in</w:t>
      </w:r>
      <w:r w:rsidR="00101601" w:rsidRPr="00EA159A">
        <w:t xml:space="preserve"> </w:t>
      </w:r>
      <w:r w:rsidR="00101601" w:rsidRPr="00EA159A">
        <w:rPr>
          <w:szCs w:val="24"/>
        </w:rPr>
        <w:t>t</w:t>
      </w:r>
      <w:r w:rsidR="008C4AC2" w:rsidRPr="00EA159A">
        <w:rPr>
          <w:szCs w:val="24"/>
        </w:rPr>
        <w:t>he above</w:t>
      </w:r>
      <w:r w:rsidR="00101601" w:rsidRPr="00EA159A">
        <w:rPr>
          <w:szCs w:val="24"/>
        </w:rPr>
        <w:t xml:space="preserve"> </w:t>
      </w:r>
      <w:proofErr w:type="gramStart"/>
      <w:r w:rsidR="008C566A" w:rsidRPr="00EA159A">
        <w:rPr>
          <w:szCs w:val="24"/>
        </w:rPr>
        <w:t>principle</w:t>
      </w:r>
      <w:proofErr w:type="gramEnd"/>
      <w:r w:rsidR="00101601" w:rsidRPr="00EA159A">
        <w:rPr>
          <w:szCs w:val="24"/>
        </w:rPr>
        <w:t xml:space="preserve"> frame </w:t>
      </w:r>
    </w:p>
    <w:p w14:paraId="7DFA80D5" w14:textId="77777777" w:rsidR="00022F2E" w:rsidRPr="00EA159A" w:rsidRDefault="00022F2E" w:rsidP="00E6204F">
      <w:pPr>
        <w:tabs>
          <w:tab w:val="left" w:pos="-720"/>
        </w:tabs>
        <w:ind w:left="-1080"/>
        <w:rPr>
          <w:b/>
        </w:rPr>
      </w:pPr>
    </w:p>
    <w:p w14:paraId="7DFA80D6" w14:textId="77777777" w:rsidR="00797507" w:rsidRPr="00EA159A" w:rsidRDefault="00E84D56" w:rsidP="00E6204F">
      <w:pPr>
        <w:pStyle w:val="ListParagraph"/>
        <w:numPr>
          <w:ilvl w:val="0"/>
          <w:numId w:val="11"/>
        </w:numPr>
        <w:tabs>
          <w:tab w:val="left" w:pos="-720"/>
        </w:tabs>
        <w:ind w:left="-1080" w:hanging="450"/>
        <w:rPr>
          <w:b/>
        </w:rPr>
      </w:pPr>
      <w:r w:rsidRPr="00EA159A">
        <w:rPr>
          <w:b/>
        </w:rPr>
        <w:t xml:space="preserve">Equations of Motion </w:t>
      </w:r>
    </w:p>
    <w:p w14:paraId="7DFA80D7" w14:textId="77777777" w:rsidR="00E84D56" w:rsidRPr="00EA159A" w:rsidRDefault="00E84D56" w:rsidP="00E6204F">
      <w:pPr>
        <w:pStyle w:val="ListParagraph"/>
        <w:tabs>
          <w:tab w:val="left" w:pos="-720"/>
        </w:tabs>
        <w:ind w:left="-1080"/>
        <w:rPr>
          <w:b/>
        </w:rPr>
      </w:pPr>
    </w:p>
    <w:p w14:paraId="352C877C" w14:textId="77777777" w:rsidR="00D8396C" w:rsidRDefault="004618C0" w:rsidP="00D8396C">
      <w:pPr>
        <w:pStyle w:val="ListParagraph"/>
        <w:tabs>
          <w:tab w:val="left" w:pos="-720"/>
        </w:tabs>
        <w:ind w:left="-1080" w:right="-900"/>
      </w:pPr>
      <w:r w:rsidRPr="00EA159A">
        <w:t>Complete</w:t>
      </w:r>
      <w:r w:rsidR="00E84D56" w:rsidRPr="00EA159A">
        <w:t xml:space="preserve"> the following</w:t>
      </w:r>
      <w:r w:rsidR="00E6204F">
        <w:t>:</w:t>
      </w:r>
    </w:p>
    <w:p w14:paraId="20103474" w14:textId="77777777" w:rsidR="007D77EC" w:rsidRDefault="007D77EC" w:rsidP="00D8396C">
      <w:pPr>
        <w:pStyle w:val="ListParagraph"/>
        <w:tabs>
          <w:tab w:val="left" w:pos="-720"/>
        </w:tabs>
        <w:ind w:left="-1080" w:right="-900"/>
      </w:pPr>
    </w:p>
    <w:p w14:paraId="5EAB4D45" w14:textId="72B9DDEB" w:rsidR="007D77EC" w:rsidRPr="007D77EC" w:rsidRDefault="007D77EC" w:rsidP="00D8396C">
      <w:pPr>
        <w:pStyle w:val="ListParagraph"/>
        <w:tabs>
          <w:tab w:val="left" w:pos="-720"/>
        </w:tabs>
        <w:ind w:left="-1080" w:right="-900"/>
        <w:rPr>
          <w:b/>
          <w:bCs/>
        </w:rPr>
      </w:pPr>
      <w:r w:rsidRPr="007D77EC">
        <w:rPr>
          <w:b/>
          <w:bCs/>
        </w:rPr>
        <w:t>Control Mode 1</w:t>
      </w:r>
    </w:p>
    <w:p w14:paraId="126A0A18" w14:textId="77777777" w:rsidR="00D8396C" w:rsidRPr="00EA159A" w:rsidRDefault="00D8396C" w:rsidP="00E6204F">
      <w:pPr>
        <w:tabs>
          <w:tab w:val="left" w:pos="-720"/>
        </w:tabs>
        <w:ind w:left="-1080" w:right="-900"/>
        <w:rPr>
          <w:b/>
        </w:rPr>
      </w:pPr>
    </w:p>
    <w:p w14:paraId="54805D40" w14:textId="2C5410CC" w:rsidR="00D8396C" w:rsidRDefault="00E84D56" w:rsidP="00D8396C">
      <w:pPr>
        <w:pStyle w:val="ListParagraph"/>
        <w:numPr>
          <w:ilvl w:val="0"/>
          <w:numId w:val="15"/>
        </w:numPr>
        <w:tabs>
          <w:tab w:val="left" w:pos="-720"/>
        </w:tabs>
        <w:ind w:left="-1080" w:right="-900"/>
      </w:pPr>
      <w:r w:rsidRPr="00EA159A">
        <w:t xml:space="preserve">Starting with the </w:t>
      </w:r>
      <w:r w:rsidR="00B945E1">
        <w:t xml:space="preserve">nonlinear </w:t>
      </w:r>
      <w:r w:rsidRPr="00EA159A">
        <w:t xml:space="preserve">equations </w:t>
      </w:r>
      <w:r w:rsidR="00B945E1">
        <w:t>of</w:t>
      </w:r>
      <w:r w:rsidRPr="00EA159A">
        <w:t xml:space="preserve"> motion between the </w:t>
      </w:r>
      <w:r w:rsidR="007808BD">
        <w:t xml:space="preserve">body (do not assume a </w:t>
      </w:r>
      <w:proofErr w:type="gramStart"/>
      <w:r w:rsidR="007808BD">
        <w:t>principle</w:t>
      </w:r>
      <w:proofErr w:type="gramEnd"/>
      <w:r w:rsidR="007808BD">
        <w:t xml:space="preserve"> frame)</w:t>
      </w:r>
      <w:r w:rsidRPr="00EA159A">
        <w:t xml:space="preserve"> and the orbital frame </w:t>
      </w:r>
      <w:r w:rsidR="00910E9B">
        <w:t xml:space="preserve">(LVLH) </w:t>
      </w:r>
      <w:r w:rsidR="00D741D5">
        <w:t>including the reaction wheels an</w:t>
      </w:r>
      <w:r w:rsidR="00104BBF">
        <w:t>d</w:t>
      </w:r>
      <w:r w:rsidR="00D741D5">
        <w:t xml:space="preserve"> gravity gradient torque</w:t>
      </w:r>
      <w:r w:rsidR="004D7E93">
        <w:t>,</w:t>
      </w:r>
      <w:r w:rsidR="00D8396C">
        <w:br/>
      </w:r>
    </w:p>
    <w:p w14:paraId="67BD4622" w14:textId="24E1598C" w:rsidR="0033150A" w:rsidRPr="00426FB1" w:rsidRDefault="00000000" w:rsidP="00D8396C">
      <w:pPr>
        <w:tabs>
          <w:tab w:val="left" w:pos="-720"/>
        </w:tabs>
        <w:ind w:left="-1440" w:right="-900"/>
      </w:pPr>
      <m:oMath>
        <m:f>
          <m:fPr>
            <m:ctrlPr>
              <w:rPr>
                <w:rFonts w:ascii="Cambria Math" w:hAnsi="Cambria Math"/>
                <w:i/>
                <w:sz w:val="20"/>
              </w:rPr>
            </m:ctrlPr>
          </m:fPr>
          <m:num>
            <m:r>
              <w:rPr>
                <w:rFonts w:ascii="Cambria Math" w:hAnsi="Cambria Math"/>
                <w:sz w:val="20"/>
              </w:rPr>
              <m:t>d</m:t>
            </m:r>
          </m:num>
          <m:den>
            <m:r>
              <w:rPr>
                <w:rFonts w:ascii="Cambria Math" w:hAnsi="Cambria Math"/>
                <w:sz w:val="20"/>
              </w:rPr>
              <m:t>dt</m:t>
            </m:r>
          </m:den>
        </m:f>
        <m:d>
          <m:dPr>
            <m:begChr m:val="["/>
            <m:endChr m:val="]"/>
            <m:ctrlPr>
              <w:rPr>
                <w:rFonts w:ascii="Cambria Math" w:hAnsi="Cambria Math"/>
                <w:i/>
                <w:sz w:val="20"/>
              </w:rPr>
            </m:ctrlPr>
          </m:dPr>
          <m:e>
            <m:m>
              <m:mPr>
                <m:mcs>
                  <m:mc>
                    <m:mcPr>
                      <m:count m:val="1"/>
                      <m:mcJc m:val="center"/>
                    </m:mcPr>
                  </m:mc>
                </m:mcs>
                <m:ctrlPr>
                  <w:rPr>
                    <w:rFonts w:ascii="Cambria Math" w:hAnsi="Cambria Math"/>
                    <w:i/>
                    <w:sz w:val="20"/>
                  </w:rPr>
                </m:ctrlPr>
              </m:mPr>
              <m:mr>
                <m:e>
                  <m:acc>
                    <m:accPr>
                      <m:chr m:val="̅"/>
                      <m:ctrlPr>
                        <w:rPr>
                          <w:rFonts w:ascii="Cambria Math" w:eastAsiaTheme="minorEastAsia" w:hAnsi="Cambria Math"/>
                          <w:i/>
                          <w:sz w:val="20"/>
                        </w:rPr>
                      </m:ctrlPr>
                    </m:accPr>
                    <m:e>
                      <m:r>
                        <w:rPr>
                          <w:rFonts w:ascii="Cambria Math" w:eastAsiaTheme="minorEastAsia" w:hAnsi="Cambria Math"/>
                          <w:sz w:val="20"/>
                        </w:rPr>
                        <m:t>ω</m:t>
                      </m:r>
                    </m:e>
                  </m:acc>
                </m:e>
              </m:mr>
              <m:mr>
                <m:e>
                  <m:sSub>
                    <m:sSubPr>
                      <m:ctrlPr>
                        <w:rPr>
                          <w:rFonts w:ascii="Cambria Math" w:hAnsi="Cambria Math"/>
                          <w:bCs/>
                          <w:i/>
                          <w:sz w:val="20"/>
                        </w:rPr>
                      </m:ctrlPr>
                    </m:sSubPr>
                    <m:e>
                      <m:r>
                        <w:rPr>
                          <w:rFonts w:ascii="Cambria Math" w:hAnsi="Cambria Math"/>
                          <w:sz w:val="20"/>
                        </w:rPr>
                        <m:t>q</m:t>
                      </m:r>
                    </m:e>
                    <m:sub>
                      <m:r>
                        <w:rPr>
                          <w:rFonts w:ascii="Cambria Math" w:hAnsi="Cambria Math"/>
                          <w:sz w:val="20"/>
                        </w:rPr>
                        <m:t>0</m:t>
                      </m:r>
                    </m:sub>
                  </m:sSub>
                  <m:ctrlPr>
                    <w:rPr>
                      <w:rFonts w:ascii="Cambria Math" w:eastAsia="Cambria Math" w:hAnsi="Cambria Math"/>
                      <w:i/>
                      <w:sz w:val="20"/>
                    </w:rPr>
                  </m:ctrlPr>
                </m:e>
              </m:mr>
              <m:mr>
                <m:e>
                  <m:r>
                    <m:rPr>
                      <m:sty m:val="b"/>
                    </m:rPr>
                    <w:rPr>
                      <w:rFonts w:ascii="Cambria Math" w:hAnsi="Cambria Math"/>
                      <w:sz w:val="20"/>
                    </w:rPr>
                    <m:t>q</m:t>
                  </m:r>
                  <m:ctrlPr>
                    <w:rPr>
                      <w:rFonts w:ascii="Cambria Math" w:eastAsia="Cambria Math" w:hAnsi="Cambria Math"/>
                      <w:i/>
                      <w:sz w:val="20"/>
                    </w:rPr>
                  </m:ctrlPr>
                </m:e>
              </m:mr>
              <m:mr>
                <m:e>
                  <m:sSub>
                    <m:sSubPr>
                      <m:ctrlPr>
                        <w:rPr>
                          <w:rFonts w:ascii="Cambria Math" w:eastAsiaTheme="minorEastAsia" w:hAnsi="Cambria Math"/>
                          <w:i/>
                          <w:sz w:val="20"/>
                        </w:rPr>
                      </m:ctrlPr>
                    </m:sSubPr>
                    <m:e>
                      <m:acc>
                        <m:accPr>
                          <m:chr m:val="̅"/>
                          <m:ctrlPr>
                            <w:rPr>
                              <w:rFonts w:ascii="Cambria Math" w:eastAsiaTheme="minorEastAsia" w:hAnsi="Cambria Math"/>
                              <w:i/>
                              <w:sz w:val="20"/>
                            </w:rPr>
                          </m:ctrlPr>
                        </m:accPr>
                        <m:e>
                          <m:r>
                            <w:rPr>
                              <w:rFonts w:ascii="Cambria Math" w:eastAsiaTheme="minorEastAsia" w:hAnsi="Cambria Math"/>
                              <w:sz w:val="20"/>
                            </w:rPr>
                            <m:t>h</m:t>
                          </m:r>
                        </m:e>
                      </m:acc>
                    </m:e>
                    <m:sub>
                      <m:r>
                        <w:rPr>
                          <w:rFonts w:ascii="Cambria Math" w:eastAsiaTheme="minorEastAsia" w:hAnsi="Cambria Math"/>
                          <w:sz w:val="20"/>
                        </w:rPr>
                        <m:t>w</m:t>
                      </m:r>
                    </m:sub>
                  </m:sSub>
                </m:e>
              </m:mr>
            </m:m>
          </m:e>
        </m:d>
        <m:r>
          <w:rPr>
            <w:rFonts w:ascii="Cambria Math" w:eastAsiaTheme="minorEastAsia" w:hAnsi="Cambria Math"/>
            <w:sz w:val="20"/>
          </w:rPr>
          <m:t>=</m:t>
        </m:r>
        <m:d>
          <m:dPr>
            <m:begChr m:val="["/>
            <m:endChr m:val="]"/>
            <m:ctrlPr>
              <w:rPr>
                <w:rFonts w:ascii="Cambria Math" w:hAnsi="Cambria Math"/>
                <w:i/>
                <w:sz w:val="20"/>
              </w:rPr>
            </m:ctrlPr>
          </m:dPr>
          <m:e>
            <m:m>
              <m:mPr>
                <m:mcs>
                  <m:mc>
                    <m:mcPr>
                      <m:count m:val="1"/>
                      <m:mcJc m:val="center"/>
                    </m:mcPr>
                  </m:mc>
                </m:mcs>
                <m:ctrlPr>
                  <w:rPr>
                    <w:rFonts w:ascii="Cambria Math" w:hAnsi="Cambria Math"/>
                    <w:i/>
                    <w:sz w:val="20"/>
                  </w:rPr>
                </m:ctrlPr>
              </m:mPr>
              <m:mr>
                <m:e>
                  <m:sSup>
                    <m:sSupPr>
                      <m:ctrlPr>
                        <w:rPr>
                          <w:rFonts w:ascii="Cambria Math" w:hAnsi="Cambria Math"/>
                          <w:i/>
                          <w:sz w:val="20"/>
                        </w:rPr>
                      </m:ctrlPr>
                    </m:sSupPr>
                    <m:e>
                      <m:sSub>
                        <m:sSubPr>
                          <m:ctrlPr>
                            <w:rPr>
                              <w:rFonts w:ascii="Cambria Math" w:hAnsi="Cambria Math"/>
                              <w:i/>
                              <w:sz w:val="20"/>
                            </w:rPr>
                          </m:ctrlPr>
                        </m:sSubPr>
                        <m:e>
                          <m:r>
                            <m:rPr>
                              <m:sty m:val="p"/>
                            </m:rPr>
                            <w:rPr>
                              <w:rFonts w:ascii="Cambria Math" w:hAnsi="Cambria Math"/>
                              <w:sz w:val="20"/>
                            </w:rPr>
                            <m:t>I</m:t>
                          </m:r>
                        </m:e>
                        <m:sub>
                          <m:r>
                            <m:rPr>
                              <m:sty m:val="p"/>
                            </m:rPr>
                            <w:rPr>
                              <w:rFonts w:ascii="Cambria Math" w:hAnsi="Cambria Math"/>
                              <w:sz w:val="20"/>
                            </w:rPr>
                            <m:t>T</m:t>
                          </m:r>
                        </m:sub>
                      </m:sSub>
                    </m:e>
                    <m:sup>
                      <m:r>
                        <w:rPr>
                          <w:rFonts w:ascii="Cambria Math" w:hAnsi="Cambria Math"/>
                          <w:sz w:val="20"/>
                        </w:rPr>
                        <m:t>-1</m:t>
                      </m:r>
                    </m:sup>
                  </m:sSup>
                  <m:d>
                    <m:dPr>
                      <m:begChr m:val="["/>
                      <m:endChr m:val="]"/>
                      <m:ctrlPr>
                        <w:rPr>
                          <w:rFonts w:ascii="Cambria Math" w:hAnsi="Cambria Math"/>
                          <w:i/>
                          <w:sz w:val="20"/>
                        </w:rPr>
                      </m:ctrlPr>
                    </m:dPr>
                    <m:e>
                      <m:r>
                        <w:rPr>
                          <w:rFonts w:ascii="Cambria Math" w:hAnsi="Cambria Math"/>
                          <w:sz w:val="20"/>
                        </w:rPr>
                        <m:t>-</m:t>
                      </m:r>
                      <m:sSub>
                        <m:sSubPr>
                          <m:ctrlPr>
                            <w:rPr>
                              <w:rFonts w:ascii="Cambria Math" w:hAnsi="Cambria Math"/>
                              <w:i/>
                              <w:sz w:val="20"/>
                            </w:rPr>
                          </m:ctrlPr>
                        </m:sSubPr>
                        <m:e>
                          <m:r>
                            <m:rPr>
                              <m:sty m:val="p"/>
                            </m:rPr>
                            <w:rPr>
                              <w:rFonts w:ascii="Cambria Math" w:hAnsi="Cambria Math"/>
                              <w:sz w:val="20"/>
                            </w:rPr>
                            <m:t>I</m:t>
                          </m:r>
                        </m:e>
                        <m:sub>
                          <m:r>
                            <m:rPr>
                              <m:sty m:val="p"/>
                            </m:rPr>
                            <w:rPr>
                              <w:rFonts w:ascii="Cambria Math" w:hAnsi="Cambria Math"/>
                              <w:sz w:val="20"/>
                            </w:rPr>
                            <m:t>T</m:t>
                          </m:r>
                        </m:sub>
                      </m:sSub>
                      <m:d>
                        <m:dPr>
                          <m:ctrlPr>
                            <w:rPr>
                              <w:rFonts w:ascii="Cambria Math" w:eastAsiaTheme="minorEastAsia" w:hAnsi="Cambria Math"/>
                              <w:i/>
                              <w:sz w:val="20"/>
                            </w:rPr>
                          </m:ctrlPr>
                        </m:dPr>
                        <m:e>
                          <m:r>
                            <w:rPr>
                              <w:rFonts w:ascii="Cambria Math" w:eastAsiaTheme="minorEastAsia" w:hAnsi="Cambria Math"/>
                              <w:sz w:val="20"/>
                            </w:rPr>
                            <m:t>-</m:t>
                          </m:r>
                          <m:sSup>
                            <m:sSupPr>
                              <m:ctrlPr>
                                <w:rPr>
                                  <w:rFonts w:ascii="Cambria Math" w:hAnsi="Cambria Math"/>
                                  <w:b/>
                                  <w:i/>
                                  <w:sz w:val="20"/>
                                </w:rPr>
                              </m:ctrlPr>
                            </m:sSupPr>
                            <m:e>
                              <m:acc>
                                <m:accPr>
                                  <m:chr m:val="̅"/>
                                  <m:ctrlPr>
                                    <w:rPr>
                                      <w:rFonts w:ascii="Cambria Math" w:eastAsiaTheme="minorEastAsia" w:hAnsi="Cambria Math"/>
                                      <w:i/>
                                      <w:sz w:val="20"/>
                                    </w:rPr>
                                  </m:ctrlPr>
                                </m:accPr>
                                <m:e>
                                  <m:r>
                                    <w:rPr>
                                      <w:rFonts w:ascii="Cambria Math" w:eastAsiaTheme="minorEastAsia" w:hAnsi="Cambria Math"/>
                                      <w:sz w:val="20"/>
                                    </w:rPr>
                                    <m:t>ω</m:t>
                                  </m:r>
                                </m:e>
                              </m:acc>
                            </m:e>
                            <m:sup>
                              <m:r>
                                <m:rPr>
                                  <m:sty m:val="bi"/>
                                </m:rPr>
                                <w:rPr>
                                  <w:rFonts w:ascii="Cambria Math" w:hAnsi="Cambria Math"/>
                                  <w:sz w:val="20"/>
                                </w:rPr>
                                <m:t>×</m:t>
                              </m:r>
                            </m:sup>
                          </m:sSup>
                          <m:sSub>
                            <m:sSubPr>
                              <m:ctrlPr>
                                <w:rPr>
                                  <w:rFonts w:ascii="Cambria Math" w:hAnsi="Cambria Math"/>
                                  <w:b/>
                                  <w:i/>
                                  <w:sz w:val="20"/>
                                </w:rPr>
                              </m:ctrlPr>
                            </m:sSubPr>
                            <m:e>
                              <m:r>
                                <m:rPr>
                                  <m:sty m:val="bi"/>
                                </m:rPr>
                                <w:rPr>
                                  <w:rFonts w:ascii="Cambria Math" w:hAnsi="Cambria Math"/>
                                  <w:sz w:val="20"/>
                                </w:rPr>
                                <m:t>Q</m:t>
                              </m:r>
                            </m:e>
                            <m:sub>
                              <m:f>
                                <m:fPr>
                                  <m:type m:val="skw"/>
                                  <m:ctrlPr>
                                    <w:rPr>
                                      <w:rFonts w:ascii="Cambria Math" w:hAnsi="Cambria Math"/>
                                      <w:b/>
                                      <w:sz w:val="20"/>
                                    </w:rPr>
                                  </m:ctrlPr>
                                </m:fPr>
                                <m:num>
                                  <m:r>
                                    <m:rPr>
                                      <m:sty m:val="bi"/>
                                    </m:rPr>
                                    <w:rPr>
                                      <w:rFonts w:ascii="Cambria Math" w:hAnsi="Cambria Math"/>
                                      <w:sz w:val="20"/>
                                    </w:rPr>
                                    <m:t>P</m:t>
                                  </m:r>
                                  <m:ctrlPr>
                                    <w:rPr>
                                      <w:rFonts w:ascii="Cambria Math" w:hAnsi="Cambria Math"/>
                                      <w:b/>
                                      <w:i/>
                                      <w:sz w:val="20"/>
                                    </w:rPr>
                                  </m:ctrlPr>
                                </m:num>
                                <m:den>
                                  <m:r>
                                    <m:rPr>
                                      <m:sty m:val="bi"/>
                                    </m:rPr>
                                    <w:rPr>
                                      <w:rFonts w:ascii="Cambria Math" w:hAnsi="Cambria Math"/>
                                      <w:sz w:val="20"/>
                                    </w:rPr>
                                    <m:t>O</m:t>
                                  </m:r>
                                  <m:ctrlPr>
                                    <w:rPr>
                                      <w:rFonts w:ascii="Cambria Math" w:hAnsi="Cambria Math"/>
                                      <w:b/>
                                      <w:i/>
                                      <w:sz w:val="20"/>
                                    </w:rPr>
                                  </m:ctrlPr>
                                </m:den>
                              </m:f>
                            </m:sub>
                          </m:sSub>
                          <m:r>
                            <m:rPr>
                              <m:sty m:val="bi"/>
                            </m:rP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Q</m:t>
                              </m:r>
                            </m:e>
                            <m:sub>
                              <m:f>
                                <m:fPr>
                                  <m:type m:val="skw"/>
                                  <m:ctrlPr>
                                    <w:rPr>
                                      <w:rFonts w:ascii="Cambria Math" w:hAnsi="Cambria Math"/>
                                      <w:b/>
                                      <w:sz w:val="20"/>
                                    </w:rPr>
                                  </m:ctrlPr>
                                </m:fPr>
                                <m:num>
                                  <m:r>
                                    <m:rPr>
                                      <m:sty m:val="bi"/>
                                    </m:rPr>
                                    <w:rPr>
                                      <w:rFonts w:ascii="Cambria Math" w:hAnsi="Cambria Math"/>
                                      <w:sz w:val="20"/>
                                    </w:rPr>
                                    <m:t>P</m:t>
                                  </m:r>
                                  <m:ctrlPr>
                                    <w:rPr>
                                      <w:rFonts w:ascii="Cambria Math" w:hAnsi="Cambria Math"/>
                                      <w:b/>
                                      <w:i/>
                                      <w:sz w:val="20"/>
                                    </w:rPr>
                                  </m:ctrlPr>
                                </m:num>
                                <m:den>
                                  <m:r>
                                    <m:rPr>
                                      <m:sty m:val="bi"/>
                                    </m:rPr>
                                    <w:rPr>
                                      <w:rFonts w:ascii="Cambria Math" w:hAnsi="Cambria Math"/>
                                      <w:sz w:val="20"/>
                                    </w:rPr>
                                    <m:t>O</m:t>
                                  </m:r>
                                  <m:ctrlPr>
                                    <w:rPr>
                                      <w:rFonts w:ascii="Cambria Math" w:hAnsi="Cambria Math"/>
                                      <w:b/>
                                      <w:i/>
                                      <w:sz w:val="20"/>
                                    </w:rPr>
                                  </m:ctrlPr>
                                </m:den>
                              </m:f>
                            </m:sub>
                          </m:sSub>
                          <m:sSup>
                            <m:sSupPr>
                              <m:ctrlPr>
                                <w:rPr>
                                  <w:rFonts w:ascii="Cambria Math" w:eastAsiaTheme="minorEastAsia" w:hAnsi="Cambria Math"/>
                                  <w:b/>
                                  <w:i/>
                                  <w:sz w:val="20"/>
                                </w:rPr>
                              </m:ctrlPr>
                            </m:sSupPr>
                            <m:e>
                              <m:sSub>
                                <m:sSubPr>
                                  <m:ctrlPr>
                                    <w:rPr>
                                      <w:rFonts w:ascii="Cambria Math" w:eastAsiaTheme="minorEastAsia" w:hAnsi="Cambria Math"/>
                                      <w:b/>
                                      <w:i/>
                                      <w:sz w:val="20"/>
                                    </w:rPr>
                                  </m:ctrlPr>
                                </m:sSubPr>
                                <m:e>
                                  <m:acc>
                                    <m:accPr>
                                      <m:chr m:val="̅"/>
                                      <m:ctrlPr>
                                        <w:rPr>
                                          <w:rFonts w:ascii="Cambria Math" w:eastAsiaTheme="minorEastAsia" w:hAnsi="Cambria Math"/>
                                          <w:b/>
                                          <w:i/>
                                          <w:sz w:val="20"/>
                                        </w:rPr>
                                      </m:ctrlPr>
                                    </m:accPr>
                                    <m:e>
                                      <m:r>
                                        <w:rPr>
                                          <w:rFonts w:ascii="Cambria Math" w:eastAsiaTheme="minorEastAsia" w:hAnsi="Cambria Math"/>
                                          <w:sz w:val="20"/>
                                        </w:rPr>
                                        <m:t>ω</m:t>
                                      </m:r>
                                    </m:e>
                                  </m:acc>
                                </m:e>
                                <m:sub>
                                  <m:r>
                                    <m:rPr>
                                      <m:sty m:val="bi"/>
                                    </m:rPr>
                                    <w:rPr>
                                      <w:rFonts w:ascii="Cambria Math" w:eastAsiaTheme="minorEastAsia" w:hAnsi="Cambria Math"/>
                                      <w:sz w:val="20"/>
                                    </w:rPr>
                                    <m:t>c</m:t>
                                  </m:r>
                                </m:sub>
                              </m:sSub>
                            </m:e>
                            <m:sup>
                              <m:r>
                                <m:rPr>
                                  <m:sty m:val="bi"/>
                                </m:rPr>
                                <w:rPr>
                                  <w:rFonts w:ascii="Cambria Math" w:eastAsiaTheme="minorEastAsia" w:hAnsi="Cambria Math"/>
                                  <w:sz w:val="20"/>
                                </w:rPr>
                                <m:t>×</m:t>
                              </m:r>
                            </m:sup>
                          </m:sSup>
                        </m:e>
                      </m:d>
                      <m:sSub>
                        <m:sSubPr>
                          <m:ctrlPr>
                            <w:rPr>
                              <w:rFonts w:ascii="Cambria Math" w:eastAsiaTheme="minorEastAsia" w:hAnsi="Cambria Math"/>
                              <w:i/>
                              <w:sz w:val="18"/>
                              <w:szCs w:val="14"/>
                            </w:rPr>
                          </m:ctrlPr>
                        </m:sSubPr>
                        <m:e>
                          <m:acc>
                            <m:accPr>
                              <m:chr m:val="̅"/>
                              <m:ctrlPr>
                                <w:rPr>
                                  <w:rFonts w:ascii="Cambria Math" w:eastAsiaTheme="minorEastAsia" w:hAnsi="Cambria Math"/>
                                  <w:i/>
                                  <w:sz w:val="18"/>
                                  <w:szCs w:val="14"/>
                                </w:rPr>
                              </m:ctrlPr>
                            </m:accPr>
                            <m:e>
                              <m:r>
                                <w:rPr>
                                  <w:rFonts w:ascii="Cambria Math" w:eastAsiaTheme="minorEastAsia" w:hAnsi="Cambria Math"/>
                                  <w:sz w:val="18"/>
                                  <w:szCs w:val="14"/>
                                </w:rPr>
                                <m:t>ω</m:t>
                              </m:r>
                            </m:e>
                          </m:acc>
                        </m:e>
                        <m:sub>
                          <m:r>
                            <w:rPr>
                              <w:rFonts w:ascii="Cambria Math" w:eastAsiaTheme="minorEastAsia" w:hAnsi="Cambria Math"/>
                              <w:sz w:val="18"/>
                              <w:szCs w:val="14"/>
                            </w:rPr>
                            <m:t>c</m:t>
                          </m:r>
                        </m:sub>
                      </m:sSub>
                      <m:r>
                        <w:rPr>
                          <w:rFonts w:ascii="Cambria Math" w:eastAsiaTheme="minorEastAsia" w:hAnsi="Cambria Math"/>
                          <w:sz w:val="20"/>
                        </w:rPr>
                        <m:t>-(</m:t>
                      </m:r>
                      <m:acc>
                        <m:accPr>
                          <m:chr m:val="̅"/>
                          <m:ctrlPr>
                            <w:rPr>
                              <w:rFonts w:ascii="Cambria Math" w:eastAsiaTheme="minorEastAsia" w:hAnsi="Cambria Math"/>
                              <w:i/>
                              <w:sz w:val="20"/>
                            </w:rPr>
                          </m:ctrlPr>
                        </m:accPr>
                        <m:e>
                          <m:r>
                            <w:rPr>
                              <w:rFonts w:ascii="Cambria Math" w:eastAsiaTheme="minorEastAsia" w:hAnsi="Cambria Math"/>
                              <w:sz w:val="20"/>
                            </w:rPr>
                            <m:t>ω</m:t>
                          </m:r>
                        </m:e>
                      </m:acc>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ω</m:t>
                          </m:r>
                        </m:e>
                        <m:sub>
                          <m:r>
                            <w:rPr>
                              <w:rFonts w:ascii="Cambria Math" w:eastAsiaTheme="minorEastAsia" w:hAnsi="Cambria Math"/>
                              <w:sz w:val="20"/>
                            </w:rPr>
                            <m:t>c</m:t>
                          </m:r>
                        </m:sub>
                      </m:sSub>
                      <m:sSub>
                        <m:sSubPr>
                          <m:ctrlPr>
                            <w:rPr>
                              <w:rFonts w:ascii="Cambria Math" w:hAnsi="Cambria Math"/>
                              <w:bCs/>
                              <w:i/>
                              <w:sz w:val="20"/>
                            </w:rPr>
                          </m:ctrlPr>
                        </m:sSubPr>
                        <m:e>
                          <m:r>
                            <w:rPr>
                              <w:rFonts w:ascii="Cambria Math" w:hAnsi="Cambria Math"/>
                              <w:sz w:val="20"/>
                            </w:rPr>
                            <m:t>Q</m:t>
                          </m:r>
                        </m:e>
                        <m:sub>
                          <m:r>
                            <w:rPr>
                              <w:rFonts w:ascii="Cambria Math" w:hAnsi="Cambria Math"/>
                              <w:sz w:val="20"/>
                            </w:rPr>
                            <m:t>2</m:t>
                          </m:r>
                        </m:sub>
                      </m:sSub>
                      <m:r>
                        <w:rPr>
                          <w:rFonts w:ascii="Cambria Math" w:eastAsiaTheme="minorEastAsia" w:hAnsi="Cambria Math"/>
                          <w:sz w:val="20"/>
                        </w:rPr>
                        <m:t>)×</m:t>
                      </m:r>
                      <m:sSub>
                        <m:sSubPr>
                          <m:ctrlPr>
                            <w:rPr>
                              <w:rFonts w:ascii="Cambria Math" w:hAnsi="Cambria Math"/>
                              <w:i/>
                              <w:sz w:val="20"/>
                            </w:rPr>
                          </m:ctrlPr>
                        </m:sSubPr>
                        <m:e>
                          <m:r>
                            <m:rPr>
                              <m:sty m:val="p"/>
                            </m:rPr>
                            <w:rPr>
                              <w:rFonts w:ascii="Cambria Math" w:hAnsi="Cambria Math"/>
                              <w:sz w:val="20"/>
                            </w:rPr>
                            <m:t>(</m:t>
                          </m:r>
                          <m:r>
                            <w:rPr>
                              <w:rFonts w:ascii="Cambria Math" w:hAnsi="Cambria Math"/>
                              <w:sz w:val="20"/>
                            </w:rPr>
                            <m:t>I</m:t>
                          </m:r>
                        </m:e>
                        <m:sub>
                          <m:r>
                            <m:rPr>
                              <m:sty m:val="p"/>
                            </m:rPr>
                            <w:rPr>
                              <w:rFonts w:ascii="Cambria Math" w:hAnsi="Cambria Math"/>
                              <w:sz w:val="20"/>
                            </w:rPr>
                            <m:t>T</m:t>
                          </m:r>
                        </m:sub>
                      </m:sSub>
                      <m:r>
                        <w:rPr>
                          <w:rFonts w:ascii="Cambria Math" w:eastAsiaTheme="minorEastAsia" w:hAnsi="Cambria Math"/>
                          <w:sz w:val="20"/>
                        </w:rPr>
                        <m:t>(</m:t>
                      </m:r>
                      <m:acc>
                        <m:accPr>
                          <m:chr m:val="̅"/>
                          <m:ctrlPr>
                            <w:rPr>
                              <w:rFonts w:ascii="Cambria Math" w:eastAsiaTheme="minorEastAsia" w:hAnsi="Cambria Math"/>
                              <w:i/>
                              <w:sz w:val="20"/>
                            </w:rPr>
                          </m:ctrlPr>
                        </m:accPr>
                        <m:e>
                          <m:r>
                            <w:rPr>
                              <w:rFonts w:ascii="Cambria Math" w:eastAsiaTheme="minorEastAsia" w:hAnsi="Cambria Math"/>
                              <w:sz w:val="20"/>
                            </w:rPr>
                            <m:t>ω</m:t>
                          </m:r>
                        </m:e>
                      </m:acc>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ω</m:t>
                          </m:r>
                        </m:e>
                        <m:sub>
                          <m:r>
                            <w:rPr>
                              <w:rFonts w:ascii="Cambria Math" w:eastAsiaTheme="minorEastAsia" w:hAnsi="Cambria Math"/>
                              <w:sz w:val="20"/>
                            </w:rPr>
                            <m:t>c</m:t>
                          </m:r>
                        </m:sub>
                      </m:sSub>
                      <m:sSub>
                        <m:sSubPr>
                          <m:ctrlPr>
                            <w:rPr>
                              <w:rFonts w:ascii="Cambria Math" w:hAnsi="Cambria Math"/>
                              <w:bCs/>
                              <w:i/>
                              <w:sz w:val="20"/>
                            </w:rPr>
                          </m:ctrlPr>
                        </m:sSubPr>
                        <m:e>
                          <m:r>
                            <w:rPr>
                              <w:rFonts w:ascii="Cambria Math" w:hAnsi="Cambria Math"/>
                              <w:sz w:val="20"/>
                            </w:rPr>
                            <m:t>Q</m:t>
                          </m:r>
                        </m:e>
                        <m:sub>
                          <m:r>
                            <w:rPr>
                              <w:rFonts w:ascii="Cambria Math"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acc>
                            <m:accPr>
                              <m:chr m:val="̅"/>
                              <m:ctrlPr>
                                <w:rPr>
                                  <w:rFonts w:ascii="Cambria Math" w:eastAsiaTheme="minorEastAsia" w:hAnsi="Cambria Math"/>
                                  <w:i/>
                                  <w:sz w:val="20"/>
                                </w:rPr>
                              </m:ctrlPr>
                            </m:accPr>
                            <m:e>
                              <m:r>
                                <w:rPr>
                                  <w:rFonts w:ascii="Cambria Math" w:eastAsiaTheme="minorEastAsia" w:hAnsi="Cambria Math"/>
                                  <w:sz w:val="20"/>
                                </w:rPr>
                                <m:t>h</m:t>
                              </m:r>
                            </m:e>
                          </m:acc>
                        </m:e>
                        <m:sub>
                          <m:r>
                            <w:rPr>
                              <w:rFonts w:ascii="Cambria Math" w:eastAsiaTheme="minorEastAsia" w:hAnsi="Cambria Math"/>
                              <w:sz w:val="20"/>
                            </w:rPr>
                            <m:t>w</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c</m:t>
                          </m:r>
                        </m:sub>
                      </m:sSub>
                      <m:r>
                        <w:rPr>
                          <w:rFonts w:ascii="Cambria Math" w:eastAsiaTheme="minorEastAsia" w:hAnsi="Cambria Math"/>
                          <w:sz w:val="20"/>
                        </w:rPr>
                        <m:t>+3</m:t>
                      </m:r>
                      <m:sSubSup>
                        <m:sSubSupPr>
                          <m:ctrlPr>
                            <w:rPr>
                              <w:rFonts w:ascii="Cambria Math" w:eastAsiaTheme="minorEastAsia" w:hAnsi="Cambria Math"/>
                              <w:i/>
                              <w:sz w:val="20"/>
                            </w:rPr>
                          </m:ctrlPr>
                        </m:sSubSupPr>
                        <m:e>
                          <m:r>
                            <w:rPr>
                              <w:rFonts w:ascii="Cambria Math" w:eastAsiaTheme="minorEastAsia" w:hAnsi="Cambria Math"/>
                              <w:sz w:val="20"/>
                            </w:rPr>
                            <m:t>ω</m:t>
                          </m:r>
                        </m:e>
                        <m:sub>
                          <m:r>
                            <w:rPr>
                              <w:rFonts w:ascii="Cambria Math" w:eastAsiaTheme="minorEastAsia" w:hAnsi="Cambria Math"/>
                              <w:sz w:val="20"/>
                            </w:rPr>
                            <m:t>c</m:t>
                          </m:r>
                        </m:sub>
                        <m:sup>
                          <m:r>
                            <w:rPr>
                              <w:rFonts w:ascii="Cambria Math" w:eastAsiaTheme="minorEastAsia" w:hAnsi="Cambria Math"/>
                              <w:sz w:val="20"/>
                            </w:rPr>
                            <m:t>2</m:t>
                          </m:r>
                        </m:sup>
                      </m:sSubSup>
                      <m:sSub>
                        <m:sSubPr>
                          <m:ctrlPr>
                            <w:rPr>
                              <w:rFonts w:ascii="Cambria Math" w:eastAsia="Cambria Math" w:hAnsi="Cambria Math"/>
                              <w:bCs/>
                              <w:i/>
                              <w:sz w:val="20"/>
                            </w:rPr>
                          </m:ctrlPr>
                        </m:sSubPr>
                        <m:e>
                          <m:r>
                            <w:rPr>
                              <w:rFonts w:ascii="Cambria Math" w:eastAsia="Cambria Math" w:hAnsi="Cambria Math"/>
                              <w:sz w:val="20"/>
                            </w:rPr>
                            <m:t>Q</m:t>
                          </m:r>
                        </m:e>
                        <m:sub>
                          <m:r>
                            <w:rPr>
                              <w:rFonts w:ascii="Cambria Math" w:eastAsia="Cambria Math" w:hAnsi="Cambria Math"/>
                              <w:sz w:val="20"/>
                            </w:rPr>
                            <m:t>3</m:t>
                          </m:r>
                        </m:sub>
                      </m:sSub>
                      <m:r>
                        <w:rPr>
                          <w:rFonts w:ascii="Cambria Math" w:eastAsiaTheme="minorEastAsia" w:hAnsi="Cambria Math"/>
                          <w:sz w:val="20"/>
                        </w:rPr>
                        <m:t>×</m:t>
                      </m:r>
                      <m:sSub>
                        <m:sSubPr>
                          <m:ctrlPr>
                            <w:rPr>
                              <w:rFonts w:ascii="Cambria Math" w:hAnsi="Cambria Math"/>
                              <w:i/>
                              <w:sz w:val="20"/>
                            </w:rPr>
                          </m:ctrlPr>
                        </m:sSubPr>
                        <m:e>
                          <m:r>
                            <m:rPr>
                              <m:sty m:val="p"/>
                            </m:rPr>
                            <w:rPr>
                              <w:rFonts w:ascii="Cambria Math" w:hAnsi="Cambria Math"/>
                              <w:sz w:val="20"/>
                            </w:rPr>
                            <m:t>I</m:t>
                          </m:r>
                        </m:e>
                        <m:sub>
                          <m:r>
                            <m:rPr>
                              <m:sty m:val="p"/>
                            </m:rPr>
                            <w:rPr>
                              <w:rFonts w:ascii="Cambria Math" w:hAnsi="Cambria Math"/>
                              <w:sz w:val="20"/>
                            </w:rPr>
                            <m:t>T</m:t>
                          </m:r>
                        </m:sub>
                      </m:sSub>
                      <m:sSub>
                        <m:sSubPr>
                          <m:ctrlPr>
                            <w:rPr>
                              <w:rFonts w:ascii="Cambria Math" w:eastAsia="Cambria Math" w:hAnsi="Cambria Math"/>
                              <w:bCs/>
                              <w:i/>
                              <w:sz w:val="20"/>
                            </w:rPr>
                          </m:ctrlPr>
                        </m:sSubPr>
                        <m:e>
                          <m:r>
                            <w:rPr>
                              <w:rFonts w:ascii="Cambria Math" w:eastAsia="Cambria Math" w:hAnsi="Cambria Math"/>
                              <w:sz w:val="20"/>
                            </w:rPr>
                            <m:t>Q</m:t>
                          </m:r>
                        </m:e>
                        <m:sub>
                          <m:r>
                            <w:rPr>
                              <w:rFonts w:ascii="Cambria Math" w:eastAsia="Cambria Math" w:hAnsi="Cambria Math"/>
                              <w:sz w:val="20"/>
                            </w:rPr>
                            <m:t>3</m:t>
                          </m:r>
                        </m:sub>
                      </m:sSub>
                    </m:e>
                  </m:d>
                </m:e>
              </m:mr>
              <m:mr>
                <m:e>
                  <m:r>
                    <w:rPr>
                      <w:rFonts w:ascii="Cambria Math" w:hAnsi="Cambria Math"/>
                      <w:sz w:val="20"/>
                    </w:rPr>
                    <m:t>-</m:t>
                  </m:r>
                  <m:f>
                    <m:fPr>
                      <m:ctrlPr>
                        <w:rPr>
                          <w:rFonts w:ascii="Cambria Math" w:hAnsi="Cambria Math"/>
                          <w:bCs/>
                          <w:i/>
                          <w:iCs/>
                          <w:sz w:val="20"/>
                        </w:rPr>
                      </m:ctrlPr>
                    </m:fPr>
                    <m:num>
                      <m:r>
                        <w:rPr>
                          <w:rFonts w:ascii="Cambria Math" w:hAnsi="Cambria Math"/>
                          <w:sz w:val="20"/>
                        </w:rPr>
                        <m:t>1</m:t>
                      </m:r>
                    </m:num>
                    <m:den>
                      <m:r>
                        <w:rPr>
                          <w:rFonts w:ascii="Cambria Math" w:hAnsi="Cambria Math"/>
                          <w:sz w:val="20"/>
                        </w:rPr>
                        <m:t>2</m:t>
                      </m:r>
                    </m:den>
                  </m:f>
                  <m:sSup>
                    <m:sSupPr>
                      <m:ctrlPr>
                        <w:rPr>
                          <w:rFonts w:ascii="Cambria Math" w:hAnsi="Cambria Math"/>
                          <w:bCs/>
                          <w:i/>
                          <w:iCs/>
                          <w:sz w:val="20"/>
                        </w:rPr>
                      </m:ctrlPr>
                    </m:sSupPr>
                    <m:e>
                      <m:acc>
                        <m:accPr>
                          <m:chr m:val="̅"/>
                          <m:ctrlPr>
                            <w:rPr>
                              <w:rFonts w:ascii="Cambria Math" w:hAnsi="Cambria Math"/>
                              <w:bCs/>
                              <w:i/>
                              <w:iCs/>
                              <w:sz w:val="20"/>
                            </w:rPr>
                          </m:ctrlPr>
                        </m:accPr>
                        <m:e>
                          <m:r>
                            <w:rPr>
                              <w:rFonts w:ascii="Cambria Math" w:hAnsi="Cambria Math"/>
                              <w:sz w:val="20"/>
                            </w:rPr>
                            <m:t>ω</m:t>
                          </m:r>
                        </m:e>
                      </m:acc>
                    </m:e>
                    <m:sup>
                      <m:r>
                        <w:rPr>
                          <w:rFonts w:ascii="Cambria Math" w:hAnsi="Cambria Math"/>
                          <w:sz w:val="20"/>
                        </w:rPr>
                        <m:t>T</m:t>
                      </m:r>
                    </m:sup>
                  </m:sSup>
                  <m:r>
                    <m:rPr>
                      <m:sty m:val="b"/>
                    </m:rPr>
                    <w:rPr>
                      <w:rFonts w:ascii="Cambria Math" w:hAnsi="Cambria Math"/>
                      <w:sz w:val="20"/>
                    </w:rPr>
                    <m:t xml:space="preserve"> q</m:t>
                  </m:r>
                  <m:ctrlPr>
                    <w:rPr>
                      <w:rFonts w:ascii="Cambria Math" w:eastAsia="Cambria Math" w:hAnsi="Cambria Math"/>
                      <w:i/>
                      <w:sz w:val="20"/>
                    </w:rPr>
                  </m:ctrlPr>
                </m:e>
              </m:mr>
              <m:mr>
                <m:e>
                  <m:r>
                    <m:rPr>
                      <m:sty m:val="b"/>
                    </m:rPr>
                    <w:rPr>
                      <w:rFonts w:ascii="Cambria Math" w:hAnsi="Cambria Math"/>
                      <w:sz w:val="20"/>
                    </w:rPr>
                    <m:t>-</m:t>
                  </m:r>
                  <m:f>
                    <m:fPr>
                      <m:ctrlPr>
                        <w:rPr>
                          <w:rFonts w:ascii="Cambria Math" w:hAnsi="Cambria Math"/>
                          <w:bCs/>
                          <w:i/>
                          <w:iCs/>
                          <w:sz w:val="20"/>
                        </w:rPr>
                      </m:ctrlPr>
                    </m:fPr>
                    <m:num>
                      <m:r>
                        <w:rPr>
                          <w:rFonts w:ascii="Cambria Math" w:hAnsi="Cambria Math"/>
                          <w:sz w:val="20"/>
                        </w:rPr>
                        <m:t>1</m:t>
                      </m:r>
                    </m:num>
                    <m:den>
                      <m:r>
                        <w:rPr>
                          <w:rFonts w:ascii="Cambria Math" w:hAnsi="Cambria Math"/>
                          <w:sz w:val="20"/>
                        </w:rPr>
                        <m:t>2</m:t>
                      </m:r>
                    </m:den>
                  </m:f>
                  <m:sSup>
                    <m:sSupPr>
                      <m:ctrlPr>
                        <w:rPr>
                          <w:rFonts w:ascii="Cambria Math" w:hAnsi="Cambria Math"/>
                          <w:bCs/>
                          <w:i/>
                          <w:iCs/>
                          <w:sz w:val="20"/>
                        </w:rPr>
                      </m:ctrlPr>
                    </m:sSupPr>
                    <m:e>
                      <m:acc>
                        <m:accPr>
                          <m:chr m:val="̅"/>
                          <m:ctrlPr>
                            <w:rPr>
                              <w:rFonts w:ascii="Cambria Math" w:hAnsi="Cambria Math"/>
                              <w:bCs/>
                              <w:i/>
                              <w:iCs/>
                              <w:sz w:val="20"/>
                            </w:rPr>
                          </m:ctrlPr>
                        </m:accPr>
                        <m:e>
                          <m:r>
                            <w:rPr>
                              <w:rFonts w:ascii="Cambria Math" w:hAnsi="Cambria Math"/>
                              <w:sz w:val="20"/>
                            </w:rPr>
                            <m:t>ω</m:t>
                          </m:r>
                        </m:e>
                      </m:acc>
                    </m:e>
                    <m:sup>
                      <m:r>
                        <w:rPr>
                          <w:rFonts w:ascii="Cambria Math" w:hAnsi="Cambria Math"/>
                          <w:sz w:val="20"/>
                        </w:rPr>
                        <m:t>×</m:t>
                      </m:r>
                    </m:sup>
                  </m:sSup>
                  <m:r>
                    <m:rPr>
                      <m:sty m:val="b"/>
                    </m:rPr>
                    <w:rPr>
                      <w:rFonts w:ascii="Cambria Math" w:hAnsi="Cambria Math"/>
                      <w:sz w:val="20"/>
                    </w:rPr>
                    <m:t>q+</m:t>
                  </m:r>
                  <m:f>
                    <m:fPr>
                      <m:ctrlPr>
                        <w:rPr>
                          <w:rFonts w:ascii="Cambria Math" w:hAnsi="Cambria Math"/>
                          <w:bCs/>
                          <w:i/>
                          <w:iCs/>
                          <w:sz w:val="20"/>
                        </w:rPr>
                      </m:ctrlPr>
                    </m:fPr>
                    <m:num>
                      <m:r>
                        <w:rPr>
                          <w:rFonts w:ascii="Cambria Math" w:hAnsi="Cambria Math"/>
                          <w:sz w:val="20"/>
                        </w:rPr>
                        <m:t>1</m:t>
                      </m:r>
                    </m:num>
                    <m:den>
                      <m:r>
                        <w:rPr>
                          <w:rFonts w:ascii="Cambria Math" w:hAnsi="Cambria Math"/>
                          <w:sz w:val="20"/>
                        </w:rPr>
                        <m:t>2</m:t>
                      </m:r>
                    </m:den>
                  </m:f>
                  <m:sSub>
                    <m:sSubPr>
                      <m:ctrlPr>
                        <w:rPr>
                          <w:rFonts w:ascii="Cambria Math" w:hAnsi="Cambria Math"/>
                          <w:bCs/>
                          <w:i/>
                          <w:sz w:val="20"/>
                        </w:rPr>
                      </m:ctrlPr>
                    </m:sSubPr>
                    <m:e>
                      <m:r>
                        <w:rPr>
                          <w:rFonts w:ascii="Cambria Math" w:hAnsi="Cambria Math"/>
                          <w:sz w:val="20"/>
                        </w:rPr>
                        <m:t>q</m:t>
                      </m:r>
                    </m:e>
                    <m:sub>
                      <m:r>
                        <w:rPr>
                          <w:rFonts w:ascii="Cambria Math" w:hAnsi="Cambria Math"/>
                          <w:sz w:val="20"/>
                        </w:rPr>
                        <m:t>0</m:t>
                      </m:r>
                    </m:sub>
                  </m:sSub>
                  <m:acc>
                    <m:accPr>
                      <m:chr m:val="̅"/>
                      <m:ctrlPr>
                        <w:rPr>
                          <w:rFonts w:ascii="Cambria Math" w:hAnsi="Cambria Math"/>
                          <w:bCs/>
                          <w:i/>
                          <w:iCs/>
                          <w:sz w:val="20"/>
                        </w:rPr>
                      </m:ctrlPr>
                    </m:accPr>
                    <m:e>
                      <m:r>
                        <w:rPr>
                          <w:rFonts w:ascii="Cambria Math" w:hAnsi="Cambria Math"/>
                          <w:sz w:val="20"/>
                        </w:rPr>
                        <m:t>ω</m:t>
                      </m:r>
                    </m:e>
                  </m:acc>
                  <m:ctrlPr>
                    <w:rPr>
                      <w:rFonts w:ascii="Cambria Math" w:eastAsia="Cambria Math" w:hAnsi="Cambria Math"/>
                      <w:i/>
                      <w:sz w:val="20"/>
                    </w:rPr>
                  </m:ctrlPr>
                </m:e>
              </m:mr>
              <m:mr>
                <m:e>
                  <m:r>
                    <w:rPr>
                      <w:rFonts w:ascii="Cambria Math" w:eastAsia="Cambria Math"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g</m:t>
                      </m:r>
                    </m:e>
                    <m:sub>
                      <m:r>
                        <w:rPr>
                          <w:rFonts w:ascii="Cambria Math" w:eastAsiaTheme="minorEastAsia" w:hAnsi="Cambria Math"/>
                          <w:sz w:val="20"/>
                        </w:rPr>
                        <m:t>c</m:t>
                      </m:r>
                    </m:sub>
                  </m:sSub>
                </m:e>
              </m:mr>
            </m:m>
          </m:e>
        </m:d>
      </m:oMath>
      <w:r w:rsidR="00D8396C">
        <w:t xml:space="preserve"> </w:t>
      </w:r>
    </w:p>
    <w:p w14:paraId="4E49AB98" w14:textId="77777777" w:rsidR="0033150A" w:rsidRDefault="0033150A" w:rsidP="004D7E93">
      <w:pPr>
        <w:pStyle w:val="ListParagraph"/>
        <w:tabs>
          <w:tab w:val="left" w:pos="-720"/>
        </w:tabs>
        <w:ind w:left="-1080" w:right="-900"/>
      </w:pPr>
    </w:p>
    <w:p w14:paraId="13CFB02D" w14:textId="77777777" w:rsidR="00EF7132" w:rsidRDefault="00A647AA" w:rsidP="004D7E93">
      <w:pPr>
        <w:pStyle w:val="ListParagraph"/>
        <w:tabs>
          <w:tab w:val="left" w:pos="-720"/>
        </w:tabs>
        <w:ind w:left="-1080" w:right="-900"/>
        <w:rPr>
          <w:bCs/>
        </w:rPr>
      </w:pPr>
      <w:r>
        <w:t>d</w:t>
      </w:r>
      <w:r w:rsidR="00D41804">
        <w:t xml:space="preserve">erive the linearized </w:t>
      </w:r>
      <w:r w:rsidR="00FD79B9">
        <w:t xml:space="preserve">equations of motion </w:t>
      </w:r>
      <w:r w:rsidR="00FA49DD">
        <w:t xml:space="preserve">in state space form </w:t>
      </w:r>
      <w:r w:rsidR="00FD79B9">
        <w:t>about</w:t>
      </w:r>
      <w:r w:rsidR="00D14505">
        <w:br/>
      </w:r>
      <w:r>
        <w:t xml:space="preserve"> </w:t>
      </w:r>
      <w:r w:rsidR="00FD79B9">
        <w:t xml:space="preserve"> </w:t>
      </w:r>
      <m:oMath>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 xml:space="preserve">=0, </m:t>
        </m:r>
        <m:sSub>
          <m:sSubPr>
            <m:ctrlPr>
              <w:rPr>
                <w:rFonts w:ascii="Cambria Math" w:hAnsi="Cambria Math"/>
                <w:bCs/>
                <w:i/>
              </w:rPr>
            </m:ctrlPr>
          </m:sSubPr>
          <m:e>
            <m:r>
              <w:rPr>
                <w:rFonts w:ascii="Cambria Math" w:hAnsi="Cambria Math"/>
              </w:rPr>
              <m:t>q</m:t>
            </m:r>
          </m:e>
          <m:sub>
            <m:r>
              <w:rPr>
                <w:rFonts w:ascii="Cambria Math" w:hAnsi="Cambria Math"/>
              </w:rPr>
              <m:t>0</m:t>
            </m:r>
          </m:sub>
        </m:sSub>
        <m:r>
          <w:rPr>
            <w:rFonts w:ascii="Cambria Math" w:hAnsi="Cambria Math"/>
          </w:rPr>
          <m:t xml:space="preserve">=1, </m:t>
        </m:r>
        <m:r>
          <m:rPr>
            <m:sty m:val="b"/>
          </m:rPr>
          <w:rPr>
            <w:rFonts w:ascii="Cambria Math" w:hAnsi="Cambria Math"/>
          </w:rPr>
          <m:t xml:space="preserve">q=0, </m:t>
        </m:r>
        <m:sSub>
          <m:sSubPr>
            <m:ctrlPr>
              <w:rPr>
                <w:rFonts w:ascii="Cambria Math" w:hAnsi="Cambria Math"/>
                <w:bCs/>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m:t>
            </m:r>
          </m:sub>
        </m:sSub>
        <m:r>
          <w:rPr>
            <w:rFonts w:ascii="Cambria Math" w:hAnsi="Cambria Math"/>
          </w:rPr>
          <m:t>=0</m:t>
        </m:r>
        <m:r>
          <m:rPr>
            <m:sty m:val="b"/>
          </m:rPr>
          <w:rPr>
            <w:rFonts w:ascii="Cambria Math" w:hAnsi="Cambria Math"/>
          </w:rPr>
          <m:t>, h=</m:t>
        </m:r>
        <m:sSub>
          <m:sSubPr>
            <m:ctrlPr>
              <w:rPr>
                <w:rFonts w:ascii="Cambria Math" w:hAnsi="Cambria Math"/>
                <w:b/>
              </w:rPr>
            </m:ctrlPr>
          </m:sSubPr>
          <m:e>
            <m:r>
              <m:rPr>
                <m:sty m:val="bi"/>
              </m:rPr>
              <w:rPr>
                <w:rFonts w:ascii="Cambria Math" w:hAnsi="Cambria Math"/>
              </w:rPr>
              <m:t>h</m:t>
            </m:r>
          </m:e>
          <m:sub>
            <m:r>
              <m:rPr>
                <m:sty m:val="bi"/>
              </m:rPr>
              <w:rPr>
                <w:rFonts w:ascii="Cambria Math" w:hAnsi="Cambria Math"/>
              </w:rPr>
              <m:t>nom</m:t>
            </m:r>
          </m:sub>
        </m:sSub>
      </m:oMath>
      <w:r w:rsidR="00EF7132">
        <w:rPr>
          <w:bCs/>
        </w:rPr>
        <w:t>.</w:t>
      </w:r>
    </w:p>
    <w:p w14:paraId="080661B0" w14:textId="77777777" w:rsidR="00EF7132" w:rsidRDefault="00EF7132" w:rsidP="004D7E93">
      <w:pPr>
        <w:pStyle w:val="ListParagraph"/>
        <w:tabs>
          <w:tab w:val="left" w:pos="-720"/>
        </w:tabs>
        <w:ind w:left="-1080" w:right="-900"/>
        <w:rPr>
          <w:bCs/>
        </w:rPr>
      </w:pPr>
    </w:p>
    <w:p w14:paraId="14C39CB8" w14:textId="5D3045AA" w:rsidR="00E30A7C" w:rsidRDefault="00EF7132" w:rsidP="006C4561">
      <w:pPr>
        <w:pStyle w:val="ListParagraph"/>
        <w:tabs>
          <w:tab w:val="left" w:pos="-720"/>
        </w:tabs>
        <w:ind w:left="-1080" w:right="-900"/>
        <w:rPr>
          <w:bCs/>
        </w:rPr>
      </w:pPr>
      <w:r>
        <w:rPr>
          <w:bCs/>
        </w:rPr>
        <w:t>P</w:t>
      </w:r>
      <w:r w:rsidR="00FA49DD" w:rsidRPr="00A647AA">
        <w:rPr>
          <w:bCs/>
        </w:rPr>
        <w:t>rovide the stat</w:t>
      </w:r>
      <w:r w:rsidR="00D463F6" w:rsidRPr="00A647AA">
        <w:rPr>
          <w:bCs/>
        </w:rPr>
        <w:t xml:space="preserve">e space matrices </w:t>
      </w:r>
      <w:r w:rsidR="00D463F6" w:rsidRPr="00A647AA">
        <w:rPr>
          <w:b/>
        </w:rPr>
        <w:t>A</w:t>
      </w:r>
      <w:r w:rsidR="00D463F6" w:rsidRPr="00A647AA">
        <w:rPr>
          <w:bCs/>
        </w:rPr>
        <w:t xml:space="preserve">, </w:t>
      </w:r>
      <w:r w:rsidR="00D463F6" w:rsidRPr="00A647AA">
        <w:rPr>
          <w:b/>
        </w:rPr>
        <w:t>B</w:t>
      </w:r>
      <w:r w:rsidR="00D463F6" w:rsidRPr="00A647AA">
        <w:rPr>
          <w:bCs/>
        </w:rPr>
        <w:t xml:space="preserve">, </w:t>
      </w:r>
      <w:r w:rsidR="00D463F6" w:rsidRPr="00A647AA">
        <w:rPr>
          <w:b/>
        </w:rPr>
        <w:t>C</w:t>
      </w:r>
      <w:r w:rsidR="00D463F6" w:rsidRPr="00A647AA">
        <w:rPr>
          <w:bCs/>
        </w:rPr>
        <w:t xml:space="preserve">, and </w:t>
      </w:r>
      <w:r w:rsidR="00D463F6" w:rsidRPr="00A647AA">
        <w:rPr>
          <w:b/>
        </w:rPr>
        <w:t>D</w:t>
      </w:r>
      <w:r w:rsidR="00490C62">
        <w:rPr>
          <w:bCs/>
        </w:rPr>
        <w:t xml:space="preserve">. </w:t>
      </w:r>
      <w:r w:rsidR="00490C62" w:rsidRPr="00EA159A">
        <w:t xml:space="preserve">Represent equations first in </w:t>
      </w:r>
      <w:r w:rsidR="00490C62">
        <w:t>general</w:t>
      </w:r>
      <w:r w:rsidR="00490C62" w:rsidRPr="00EA159A">
        <w:t xml:space="preserve"> form, then substitute the numerical values you found for mass properties</w:t>
      </w:r>
      <w:r w:rsidR="00490C62">
        <w:t>, mean motion, and nominal reaction wheel angular momentum</w:t>
      </w:r>
      <w:r w:rsidR="00490C62" w:rsidRPr="00EA159A">
        <w:t>.</w:t>
      </w:r>
    </w:p>
    <w:p w14:paraId="5C22E29D" w14:textId="77777777" w:rsidR="00490C62" w:rsidRDefault="00490C62" w:rsidP="006C4561">
      <w:pPr>
        <w:pStyle w:val="ListParagraph"/>
        <w:tabs>
          <w:tab w:val="left" w:pos="-720"/>
        </w:tabs>
        <w:ind w:left="-1080" w:right="-900"/>
      </w:pPr>
    </w:p>
    <w:p w14:paraId="7DFA80E1" w14:textId="2CA1FF25" w:rsidR="00BF284C" w:rsidRPr="00EA159A" w:rsidRDefault="004805A6" w:rsidP="0060088F">
      <w:pPr>
        <w:pStyle w:val="NormalIndent"/>
        <w:tabs>
          <w:tab w:val="left" w:pos="-720"/>
        </w:tabs>
        <w:ind w:left="-1080" w:right="-900"/>
      </w:pPr>
      <w:r w:rsidRPr="00EA159A">
        <w:t>Include torques due to gravity gradient</w:t>
      </w:r>
      <w:r w:rsidR="001154CD">
        <w:t xml:space="preserve"> and</w:t>
      </w:r>
      <w:r w:rsidRPr="00EA159A">
        <w:t xml:space="preserve"> the reaction wheel</w:t>
      </w:r>
      <w:r>
        <w:t>s</w:t>
      </w:r>
      <w:r w:rsidRPr="00EA159A">
        <w:t xml:space="preserve">.  </w:t>
      </w:r>
      <w:r w:rsidR="00FD1806" w:rsidRPr="00EA159A">
        <w:t xml:space="preserve">Identify </w:t>
      </w:r>
      <w:r w:rsidR="00FD1806" w:rsidRPr="00313844">
        <w:rPr>
          <w:b/>
          <w:bCs/>
        </w:rPr>
        <w:t>all</w:t>
      </w:r>
      <w:r w:rsidR="00FD1806" w:rsidRPr="00EA159A">
        <w:t xml:space="preserve"> assumptions made at each step of the derivation.  When appropriate, comment o</w:t>
      </w:r>
      <w:r w:rsidR="00D463F6">
        <w:t>n</w:t>
      </w:r>
      <w:r w:rsidR="00FD1806" w:rsidRPr="00EA159A">
        <w:t xml:space="preserve"> the reasonableness of assumptions.    </w:t>
      </w:r>
    </w:p>
    <w:p w14:paraId="7DFA80E4" w14:textId="77777777" w:rsidR="0084227F" w:rsidRPr="00EA159A" w:rsidRDefault="0084227F" w:rsidP="0002694E">
      <w:pPr>
        <w:pStyle w:val="NormalIndent"/>
        <w:ind w:left="0"/>
      </w:pPr>
    </w:p>
    <w:p w14:paraId="2333A1BD" w14:textId="77777777" w:rsidR="004B50BB" w:rsidRDefault="004B50BB" w:rsidP="000210BC">
      <w:pPr>
        <w:pStyle w:val="ListParagraph"/>
        <w:numPr>
          <w:ilvl w:val="0"/>
          <w:numId w:val="15"/>
        </w:numPr>
        <w:ind w:left="-1170" w:right="-180" w:hanging="270"/>
      </w:pPr>
      <w:r w:rsidRPr="00EA159A">
        <w:lastRenderedPageBreak/>
        <w:t xml:space="preserve">Draw a block diagram for the </w:t>
      </w:r>
      <w:r>
        <w:t xml:space="preserve">satellite model including the spacecraft plant, </w:t>
      </w:r>
      <w:r w:rsidRPr="00EA159A">
        <w:t xml:space="preserve">the (yet-to-be-designed) </w:t>
      </w:r>
      <w:r>
        <w:t>controller, and reaction wheel actuators.</w:t>
      </w:r>
      <w:r w:rsidRPr="00EA159A">
        <w:t xml:space="preserve">  Include and label all appropriate signals, branches, and </w:t>
      </w:r>
      <w:r>
        <w:t>blocks</w:t>
      </w:r>
      <w:r w:rsidRPr="00EA159A">
        <w:t xml:space="preserve"> that will be needed to implement the block diagram </w:t>
      </w:r>
      <w:r>
        <w:t xml:space="preserve">into Simulink </w:t>
      </w:r>
      <w:r w:rsidRPr="00EA159A">
        <w:t>for this project.</w:t>
      </w:r>
      <w:r>
        <w:t xml:space="preserve">  (A skeleton Simulink model will be provided after the Prelim has been turned in.)</w:t>
      </w:r>
    </w:p>
    <w:p w14:paraId="35D95933" w14:textId="77777777" w:rsidR="000210BC" w:rsidRPr="00EA159A" w:rsidRDefault="000210BC" w:rsidP="000210BC">
      <w:pPr>
        <w:pStyle w:val="ListParagraph"/>
        <w:ind w:left="-1170" w:right="-180"/>
      </w:pPr>
    </w:p>
    <w:p w14:paraId="30B10108" w14:textId="7A8E6133" w:rsidR="00983D3E" w:rsidRPr="00983D3E" w:rsidRDefault="00983D3E" w:rsidP="007A5DBE">
      <w:pPr>
        <w:pStyle w:val="ListParagraph"/>
        <w:numPr>
          <w:ilvl w:val="0"/>
          <w:numId w:val="15"/>
        </w:numPr>
        <w:ind w:left="-1170" w:right="-1530"/>
      </w:pPr>
      <w:r w:rsidRPr="00983D3E">
        <w:t>Comment on the implications for how the reaction wheel</w:t>
      </w:r>
      <w:r w:rsidR="00E2572D">
        <w:t>s</w:t>
      </w:r>
      <w:r w:rsidRPr="00983D3E">
        <w:t xml:space="preserve"> should be operated</w:t>
      </w:r>
      <w:r w:rsidR="005F2533">
        <w:t xml:space="preserve"> and recommend a nomina</w:t>
      </w:r>
      <w:r w:rsidR="004261DA">
        <w:t>l wheel speed for each reaction wheel.</w:t>
      </w:r>
    </w:p>
    <w:p w14:paraId="07C8FBB9" w14:textId="77777777" w:rsidR="00983D3E" w:rsidRDefault="00983D3E" w:rsidP="007A5DBE">
      <w:pPr>
        <w:pStyle w:val="ListParagraph"/>
        <w:ind w:left="-1170" w:right="-810"/>
      </w:pPr>
    </w:p>
    <w:p w14:paraId="4302EA3B" w14:textId="318F13FD" w:rsidR="000210BC" w:rsidRPr="000210BC" w:rsidRDefault="000210BC" w:rsidP="007A5DBE">
      <w:pPr>
        <w:pStyle w:val="ListParagraph"/>
        <w:ind w:left="-1170" w:right="-810"/>
        <w:rPr>
          <w:b/>
          <w:bCs/>
        </w:rPr>
      </w:pPr>
      <w:r w:rsidRPr="000210BC">
        <w:rPr>
          <w:b/>
          <w:bCs/>
        </w:rPr>
        <w:t>Control Mode 0</w:t>
      </w:r>
    </w:p>
    <w:p w14:paraId="0353213A" w14:textId="77777777" w:rsidR="000210BC" w:rsidRDefault="000210BC" w:rsidP="007A5DBE">
      <w:pPr>
        <w:pStyle w:val="ListParagraph"/>
        <w:ind w:left="-1170" w:right="-810"/>
      </w:pPr>
    </w:p>
    <w:p w14:paraId="7DFA80E7" w14:textId="16C1117F" w:rsidR="00D94A91" w:rsidRPr="00EA159A" w:rsidRDefault="00D94A91" w:rsidP="007A5DBE">
      <w:pPr>
        <w:pStyle w:val="ListParagraph"/>
        <w:numPr>
          <w:ilvl w:val="0"/>
          <w:numId w:val="15"/>
        </w:numPr>
        <w:ind w:left="-1170" w:right="-1530"/>
      </w:pPr>
      <w:r w:rsidRPr="00EA159A">
        <w:t xml:space="preserve">Calculate the </w:t>
      </w:r>
      <w:r w:rsidR="000928BE">
        <w:t xml:space="preserve">satellite’s </w:t>
      </w:r>
      <w:r w:rsidRPr="00EA159A">
        <w:t xml:space="preserve">pitch </w:t>
      </w:r>
      <w:proofErr w:type="spellStart"/>
      <w:r w:rsidRPr="00EA159A">
        <w:t>libration</w:t>
      </w:r>
      <w:proofErr w:type="spellEnd"/>
      <w:r w:rsidRPr="00EA159A">
        <w:t xml:space="preserve"> frequenc</w:t>
      </w:r>
      <w:r w:rsidR="000928BE">
        <w:t>y</w:t>
      </w:r>
      <w:r w:rsidR="00C965ED" w:rsidRPr="00EA159A">
        <w:t xml:space="preserve"> (in rad/s) and periods (in </w:t>
      </w:r>
      <w:r w:rsidR="002F5BB6" w:rsidRPr="00EA159A">
        <w:t>minutes</w:t>
      </w:r>
      <w:r w:rsidR="00C965ED" w:rsidRPr="00EA159A">
        <w:t>)</w:t>
      </w:r>
      <w:r w:rsidRPr="00EA159A">
        <w:t xml:space="preserve">.   </w:t>
      </w:r>
    </w:p>
    <w:p w14:paraId="7DFA80E8" w14:textId="77777777" w:rsidR="009F5DBE" w:rsidRPr="00EA159A" w:rsidRDefault="009F5DBE" w:rsidP="007A5DBE">
      <w:pPr>
        <w:ind w:left="-1170" w:right="-1530" w:hanging="360"/>
      </w:pPr>
    </w:p>
    <w:p w14:paraId="7DFA80EC" w14:textId="585DB322" w:rsidR="00A269E3" w:rsidRPr="008B756B" w:rsidRDefault="00D94A91" w:rsidP="007A5DBE">
      <w:pPr>
        <w:pStyle w:val="ListParagraph"/>
        <w:numPr>
          <w:ilvl w:val="0"/>
          <w:numId w:val="15"/>
        </w:numPr>
        <w:ind w:left="-1170" w:right="-1530"/>
      </w:pPr>
      <w:r w:rsidRPr="00EA159A">
        <w:t xml:space="preserve">Generate a phase plane plot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 xml:space="preserve"> </m:t>
        </m:r>
      </m:oMath>
      <w:r w:rsidR="002C433B" w:rsidRPr="00EA159A">
        <w:t xml:space="preserve">vs. </w:t>
      </w:r>
      <m:oMath>
        <m:sSub>
          <m:sSubPr>
            <m:ctrlPr>
              <w:rPr>
                <w:rFonts w:ascii="Cambria Math" w:hAnsi="Cambria Math"/>
                <w:i/>
              </w:rPr>
            </m:ctrlPr>
          </m:sSubPr>
          <m:e>
            <m:r>
              <w:rPr>
                <w:rFonts w:ascii="Cambria Math"/>
              </w:rPr>
              <m:t>θ</m:t>
            </m:r>
          </m:e>
          <m:sub>
            <m:r>
              <w:rPr>
                <w:rFonts w:ascii="Cambria Math"/>
              </w:rPr>
              <m:t>2</m:t>
            </m:r>
          </m:sub>
        </m:sSub>
      </m:oMath>
      <w:r w:rsidR="00A30086" w:rsidRPr="00EA159A">
        <w:t xml:space="preserve"> </w:t>
      </w:r>
      <w:r w:rsidR="00366285" w:rsidRPr="00EA159A">
        <w:t>(in deg and deg/s)</w:t>
      </w:r>
      <w:r w:rsidR="00E82C51" w:rsidRPr="00EA159A">
        <w:t xml:space="preserve"> assuming no external torque</w:t>
      </w:r>
      <w:r w:rsidR="00366285" w:rsidRPr="00EA159A">
        <w:t>.</w:t>
      </w:r>
      <w:r w:rsidR="002C433B" w:rsidRPr="00EA159A">
        <w:t xml:space="preserve">  For </w:t>
      </w:r>
      <m:oMath>
        <m:sSub>
          <m:sSubPr>
            <m:ctrlPr>
              <w:rPr>
                <w:rFonts w:ascii="Cambria Math" w:hAnsi="Cambria Math"/>
                <w:i/>
              </w:rPr>
            </m:ctrlPr>
          </m:sSubPr>
          <m:e>
            <m:r>
              <w:rPr>
                <w:rFonts w:ascii="Cambria Math"/>
              </w:rPr>
              <m:t>θ</m:t>
            </m:r>
          </m:e>
          <m:sub>
            <m:r>
              <w:rPr>
                <w:rFonts w:ascii="Cambria Math"/>
              </w:rPr>
              <m:t>2</m:t>
            </m:r>
          </m:sub>
        </m:sSub>
        <m:r>
          <w:rPr>
            <w:rFonts w:ascii="Cambria Math"/>
          </w:rPr>
          <m:t>=0</m:t>
        </m:r>
      </m:oMath>
      <w:r w:rsidR="001F33E9">
        <w:t xml:space="preserve"> </w:t>
      </w:r>
      <w:r w:rsidR="002C433B" w:rsidRPr="00EA159A">
        <w:t xml:space="preserve">find the pitch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oMath>
      <w:r w:rsidR="00C84FF9" w:rsidRPr="00EA159A">
        <w:t xml:space="preserve"> </w:t>
      </w:r>
      <w:r w:rsidR="002C433B" w:rsidRPr="00EA159A">
        <w:t>(in deg/s) at which motion transitions from an oscillation about the equilibrium to tumbling.</w:t>
      </w:r>
    </w:p>
    <w:p w14:paraId="7DFA80F4" w14:textId="77777777" w:rsidR="00BC499D" w:rsidRPr="00EA159A" w:rsidRDefault="00BC499D" w:rsidP="0002694E">
      <w:pPr>
        <w:pStyle w:val="ListParagraph"/>
        <w:spacing w:before="240"/>
        <w:ind w:left="0"/>
      </w:pPr>
    </w:p>
    <w:p w14:paraId="7DFA80F5" w14:textId="77777777" w:rsidR="00BC499D" w:rsidRPr="00EA159A" w:rsidRDefault="00BC499D" w:rsidP="00BC499D">
      <w:pPr>
        <w:pStyle w:val="ListParagraph"/>
        <w:ind w:left="1080"/>
        <w:rPr>
          <w:position w:val="-30"/>
          <w:sz w:val="22"/>
        </w:rPr>
      </w:pPr>
    </w:p>
    <w:p w14:paraId="7DFA80F6" w14:textId="77777777" w:rsidR="00E84D56" w:rsidRPr="00EA159A" w:rsidRDefault="00E84D56" w:rsidP="00E84D56">
      <w:pPr>
        <w:pStyle w:val="NormalIndent"/>
        <w:ind w:left="0"/>
        <w:rPr>
          <w:position w:val="-12"/>
        </w:rPr>
      </w:pPr>
    </w:p>
    <w:p w14:paraId="7DFA80F7" w14:textId="77777777" w:rsidR="00E84D56" w:rsidRPr="00EA159A" w:rsidRDefault="00E84D56" w:rsidP="00E84D56">
      <w:pPr>
        <w:pStyle w:val="ListParagraph"/>
        <w:rPr>
          <w:b/>
        </w:rPr>
      </w:pPr>
    </w:p>
    <w:p w14:paraId="7DFA80F8" w14:textId="77777777" w:rsidR="002C433B" w:rsidRPr="00EA159A" w:rsidRDefault="002C433B">
      <w:r w:rsidRPr="00EA159A">
        <w:br w:type="page"/>
      </w:r>
    </w:p>
    <w:p w14:paraId="7DFA80F9" w14:textId="77777777" w:rsidR="00212DE8" w:rsidRPr="00EA159A" w:rsidRDefault="00212DE8" w:rsidP="00C74C03">
      <w:pPr>
        <w:ind w:left="-1440"/>
        <w:rPr>
          <w:b/>
        </w:rPr>
      </w:pPr>
    </w:p>
    <w:p w14:paraId="7DFA80FA" w14:textId="77777777" w:rsidR="00797507" w:rsidRPr="00EA159A" w:rsidRDefault="00797507" w:rsidP="00B314A0">
      <w:pPr>
        <w:ind w:left="-1170" w:right="-1350"/>
        <w:rPr>
          <w:b/>
        </w:rPr>
      </w:pPr>
      <w:r w:rsidRPr="00EA159A">
        <w:rPr>
          <w:b/>
        </w:rPr>
        <w:t>5.  Final Design, Analysis, and Report (</w:t>
      </w:r>
      <w:r w:rsidR="0031214F" w:rsidRPr="00EA159A">
        <w:rPr>
          <w:b/>
        </w:rPr>
        <w:t>65</w:t>
      </w:r>
      <w:r w:rsidRPr="00EA159A">
        <w:rPr>
          <w:b/>
        </w:rPr>
        <w:t>% of Final Project Grade):</w:t>
      </w:r>
    </w:p>
    <w:p w14:paraId="7DFA80FB" w14:textId="77777777" w:rsidR="008D68BC" w:rsidRPr="00EA159A" w:rsidRDefault="008D68BC" w:rsidP="00B314A0">
      <w:pPr>
        <w:ind w:left="-1170" w:right="-1350"/>
      </w:pPr>
    </w:p>
    <w:p w14:paraId="7DFA80FC" w14:textId="37C249FF" w:rsidR="008D68BC" w:rsidRPr="00EA159A" w:rsidRDefault="008D68BC" w:rsidP="00B314A0">
      <w:pPr>
        <w:ind w:left="-1170" w:right="-1350"/>
        <w:rPr>
          <w:b/>
        </w:rPr>
      </w:pPr>
      <w:r w:rsidRPr="00EA159A">
        <w:t xml:space="preserve">Present your results in a </w:t>
      </w:r>
      <w:proofErr w:type="gramStart"/>
      <w:r w:rsidRPr="00EA159A">
        <w:rPr>
          <w:b/>
        </w:rPr>
        <w:t>Full Length</w:t>
      </w:r>
      <w:proofErr w:type="gramEnd"/>
      <w:r w:rsidRPr="00EA159A">
        <w:rPr>
          <w:b/>
        </w:rPr>
        <w:t xml:space="preserve"> Report</w:t>
      </w:r>
      <w:r w:rsidRPr="00EA159A">
        <w:t xml:space="preserve"> conforming to Department of Astronautics Technical Report Writing Guide format (</w:t>
      </w:r>
      <w:r w:rsidR="00EA2733" w:rsidRPr="00EA159A">
        <w:t>On Teams</w:t>
      </w:r>
      <w:r w:rsidR="00B5424F" w:rsidRPr="00EA159A">
        <w:t>).  Include the results of preliminary analysis in the final report</w:t>
      </w:r>
      <w:r w:rsidR="0031214F" w:rsidRPr="00EA159A">
        <w:t xml:space="preserve"> (this should also be discussed in the math technique of the written portion of your report)</w:t>
      </w:r>
      <w:r w:rsidR="004F15FD">
        <w:t>.</w:t>
      </w:r>
    </w:p>
    <w:p w14:paraId="7DFA80FD" w14:textId="77777777" w:rsidR="008D68BC" w:rsidRPr="00EA159A" w:rsidRDefault="008D68BC" w:rsidP="00B314A0">
      <w:pPr>
        <w:pStyle w:val="ListParagraph"/>
        <w:ind w:left="-1170" w:right="-1350"/>
        <w:rPr>
          <w:b/>
        </w:rPr>
      </w:pPr>
    </w:p>
    <w:p w14:paraId="7DFA80FE" w14:textId="77777777" w:rsidR="00D870A8" w:rsidRPr="00EA159A" w:rsidRDefault="002C433B" w:rsidP="00B314A0">
      <w:pPr>
        <w:pStyle w:val="ListParagraph"/>
        <w:numPr>
          <w:ilvl w:val="0"/>
          <w:numId w:val="12"/>
        </w:numPr>
        <w:ind w:left="-1170" w:right="-1350" w:hanging="270"/>
        <w:rPr>
          <w:b/>
        </w:rPr>
      </w:pPr>
      <w:r w:rsidRPr="00EA159A">
        <w:rPr>
          <w:b/>
        </w:rPr>
        <w:t>Control Mode 0</w:t>
      </w:r>
    </w:p>
    <w:p w14:paraId="7DFA80FF" w14:textId="426AD4AF" w:rsidR="00A032F3" w:rsidRPr="00EA159A" w:rsidRDefault="00EE1A24" w:rsidP="00B314A0">
      <w:pPr>
        <w:pStyle w:val="ListParagraph"/>
        <w:ind w:left="-1170" w:right="-1350"/>
      </w:pPr>
      <w:r w:rsidRPr="00EA159A">
        <w:t>Control Mode 0 uses micro-thrusters in an on-off (bang-bang) mode to detumble the spacecraft and achieve an initial mission orientation.  There are six thrusters in three pairs of two, each located 0.5 m</w:t>
      </w:r>
      <w:r w:rsidR="002F3657">
        <w:t>eters</w:t>
      </w:r>
      <w:r w:rsidRPr="00EA159A">
        <w:t xml:space="preserve"> from the stowed center of mass.  </w:t>
      </w:r>
      <w:r w:rsidR="00215D96" w:rsidRPr="00EA159A">
        <w:t>Assume actuator dynamics induce a 0.1 second delay in thruster response.</w:t>
      </w:r>
    </w:p>
    <w:p w14:paraId="7DFA8100" w14:textId="77777777" w:rsidR="005D5E3A" w:rsidRPr="00EA159A" w:rsidRDefault="005D5E3A" w:rsidP="00B314A0">
      <w:pPr>
        <w:pStyle w:val="ListParagraph"/>
        <w:ind w:left="-1170" w:right="-1350"/>
      </w:pPr>
    </w:p>
    <w:p w14:paraId="7DFA8101" w14:textId="1C0B6088" w:rsidR="00201BFF" w:rsidRPr="00EA159A" w:rsidRDefault="00201BFF" w:rsidP="00B314A0">
      <w:pPr>
        <w:numPr>
          <w:ilvl w:val="0"/>
          <w:numId w:val="17"/>
        </w:numPr>
        <w:tabs>
          <w:tab w:val="left" w:pos="720"/>
          <w:tab w:val="left" w:pos="1440"/>
        </w:tabs>
        <w:ind w:left="-1170" w:right="-1350"/>
      </w:pPr>
      <w:r w:rsidRPr="00EA159A">
        <w:t xml:space="preserve">Use phase plane </w:t>
      </w:r>
      <w:r w:rsidR="00215D96" w:rsidRPr="00EA159A">
        <w:t xml:space="preserve">and describing function </w:t>
      </w:r>
      <w:r w:rsidRPr="00EA159A">
        <w:t xml:space="preserve">techniques to design a </w:t>
      </w:r>
      <w:r w:rsidR="002838D6" w:rsidRPr="00EA159A">
        <w:t xml:space="preserve">nonlinear pitch axis control law using the micro-thrusters in a relay (on-off) mode to detumble the spacecraft.  </w:t>
      </w:r>
      <w:r w:rsidR="005D5E3A" w:rsidRPr="00EA159A">
        <w:t xml:space="preserve">Determine proportional </w:t>
      </w:r>
      <w:r w:rsidR="00446EE9" w:rsidRPr="00EA159A">
        <w:t>plus derivative feedback gains</w:t>
      </w:r>
      <w:r w:rsidR="005D5E3A" w:rsidRPr="00EA159A">
        <w:t xml:space="preserve"> to recover from an initial pitch angular velocity </w:t>
      </w:r>
      <w:r w:rsidR="00084C9E" w:rsidRPr="00EA159A">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oMath>
      <w:r w:rsidR="005D5E3A" w:rsidRPr="00EA159A">
        <w:t xml:space="preserve"> of </w:t>
      </w:r>
      <w:r w:rsidR="00EE1A24" w:rsidRPr="00EA159A">
        <w:t xml:space="preserve">at least </w:t>
      </w:r>
      <w:r w:rsidR="005D5E3A" w:rsidRPr="00EA159A">
        <w:t>four times value found to produce tumbling motion</w:t>
      </w:r>
      <w:r w:rsidR="00EE1A24" w:rsidRPr="00EA159A">
        <w:t xml:space="preserve"> with an initial condition of </w:t>
      </w:r>
      <m:oMath>
        <m:sSub>
          <m:sSubPr>
            <m:ctrlPr>
              <w:rPr>
                <w:rFonts w:ascii="Cambria Math" w:hAnsi="Cambria Math"/>
                <w:i/>
              </w:rPr>
            </m:ctrlPr>
          </m:sSubPr>
          <m:e>
            <m:r>
              <w:rPr>
                <w:rFonts w:ascii="Cambria Math"/>
              </w:rPr>
              <m:t>θ</m:t>
            </m:r>
          </m:e>
          <m:sub>
            <m:r>
              <w:rPr>
                <w:rFonts w:ascii="Cambria Math"/>
              </w:rPr>
              <m:t>2</m:t>
            </m:r>
          </m:sub>
        </m:sSub>
        <m:r>
          <w:rPr>
            <w:rFonts w:ascii="Cambria Math"/>
          </w:rPr>
          <m:t>=0</m:t>
        </m:r>
      </m:oMath>
      <w:r w:rsidR="005D5E3A" w:rsidRPr="00EA159A">
        <w:t>.</w:t>
      </w:r>
      <w:r w:rsidR="00446EE9" w:rsidRPr="00EA159A">
        <w:t xml:space="preserve"> </w:t>
      </w:r>
      <w:r w:rsidR="0013414A" w:rsidRPr="00EA159A">
        <w:t xml:space="preserve">Control Mode 0 </w:t>
      </w:r>
      <w:r w:rsidR="00446EE9" w:rsidRPr="00EA159A">
        <w:t>should achieve and stay within 2 degrees of final orientation within 90 minutes</w:t>
      </w:r>
      <w:r w:rsidR="0013414A" w:rsidRPr="00EA159A">
        <w:t xml:space="preserve"> of activation</w:t>
      </w:r>
      <w:r w:rsidR="00446EE9" w:rsidRPr="00EA159A">
        <w:t xml:space="preserve">.  Select an appropriate deadband width to eliminate limit cycling behavior.  </w:t>
      </w:r>
    </w:p>
    <w:p w14:paraId="7DFA8102" w14:textId="77777777" w:rsidR="002838D6" w:rsidRPr="00EA159A" w:rsidRDefault="002838D6" w:rsidP="00B314A0">
      <w:pPr>
        <w:tabs>
          <w:tab w:val="left" w:pos="720"/>
          <w:tab w:val="left" w:pos="1440"/>
        </w:tabs>
        <w:ind w:left="-1170" w:right="-1350"/>
      </w:pPr>
    </w:p>
    <w:p w14:paraId="7DFA8103" w14:textId="77777777" w:rsidR="00EE1A24" w:rsidRPr="00EA159A" w:rsidRDefault="00EE1A24" w:rsidP="00B314A0">
      <w:pPr>
        <w:numPr>
          <w:ilvl w:val="0"/>
          <w:numId w:val="17"/>
        </w:numPr>
        <w:tabs>
          <w:tab w:val="left" w:pos="720"/>
          <w:tab w:val="left" w:pos="1440"/>
        </w:tabs>
        <w:ind w:left="-1170" w:right="-1350"/>
      </w:pPr>
      <w:r w:rsidRPr="00EA159A">
        <w:t>Include a block diagram of your control law showing the selected gains and deadband.</w:t>
      </w:r>
    </w:p>
    <w:p w14:paraId="7DFA8104" w14:textId="77777777" w:rsidR="00EE1A24" w:rsidRPr="00EA159A" w:rsidRDefault="00EE1A24" w:rsidP="00B314A0">
      <w:pPr>
        <w:pStyle w:val="ListParagraph"/>
        <w:ind w:left="-1170" w:right="-1350"/>
      </w:pPr>
    </w:p>
    <w:p w14:paraId="7DFA8105" w14:textId="77777777" w:rsidR="0031214F" w:rsidRPr="00EA159A" w:rsidRDefault="00EE1A24" w:rsidP="00B314A0">
      <w:pPr>
        <w:numPr>
          <w:ilvl w:val="0"/>
          <w:numId w:val="17"/>
        </w:numPr>
        <w:tabs>
          <w:tab w:val="left" w:pos="720"/>
          <w:tab w:val="left" w:pos="1440"/>
        </w:tabs>
        <w:ind w:left="-1170" w:right="-1350"/>
      </w:pPr>
      <w:r w:rsidRPr="00EA159A">
        <w:t xml:space="preserve">Include </w:t>
      </w:r>
      <w:r w:rsidR="0031214F" w:rsidRPr="00EA159A">
        <w:t>and discuss the following plots for the 90 minutes of Control Mode 0:</w:t>
      </w:r>
    </w:p>
    <w:p w14:paraId="7DFA8106" w14:textId="77777777" w:rsidR="0031214F" w:rsidRPr="00EA159A" w:rsidRDefault="0031214F" w:rsidP="00B314A0">
      <w:pPr>
        <w:pStyle w:val="ListParagraph"/>
        <w:ind w:left="-1170" w:right="-1350"/>
      </w:pPr>
    </w:p>
    <w:p w14:paraId="7DFA8107" w14:textId="7249EE06" w:rsidR="0031214F" w:rsidRPr="00EA159A" w:rsidRDefault="0031214F" w:rsidP="00B314A0">
      <w:pPr>
        <w:tabs>
          <w:tab w:val="left" w:pos="720"/>
          <w:tab w:val="left" w:pos="1440"/>
        </w:tabs>
        <w:ind w:left="-1170" w:right="-1350"/>
      </w:pPr>
      <w:r w:rsidRPr="00EA159A">
        <w:t>a) P</w:t>
      </w:r>
      <w:r w:rsidR="000A7283" w:rsidRPr="00EA159A">
        <w:t>hase plane plots</w:t>
      </w:r>
      <w:r w:rsidR="00EE1A24" w:rsidRPr="00EA159A">
        <w:t xml:space="preserv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oMath>
      <w:r w:rsidR="00EE1A24" w:rsidRPr="00EA159A">
        <w:t xml:space="preserve">vs. </w:t>
      </w:r>
      <m:oMath>
        <m:sSub>
          <m:sSubPr>
            <m:ctrlPr>
              <w:rPr>
                <w:rFonts w:ascii="Cambria Math" w:hAnsi="Cambria Math"/>
                <w:i/>
              </w:rPr>
            </m:ctrlPr>
          </m:sSubPr>
          <m:e>
            <m:r>
              <w:rPr>
                <w:rFonts w:ascii="Cambria Math"/>
              </w:rPr>
              <m:t>θ</m:t>
            </m:r>
          </m:e>
          <m:sub>
            <m:r>
              <w:rPr>
                <w:rFonts w:ascii="Cambria Math"/>
              </w:rPr>
              <m:t>2</m:t>
            </m:r>
          </m:sub>
        </m:sSub>
      </m:oMath>
      <w:r w:rsidR="000A7283" w:rsidRPr="00EA159A">
        <w:t xml:space="preserve">. One plot should show the entire phase plane, and one should zoom in on the final portion of the switching line. </w:t>
      </w:r>
    </w:p>
    <w:p w14:paraId="7DFA8108" w14:textId="03054303" w:rsidR="0031214F" w:rsidRPr="00EA159A" w:rsidRDefault="0031214F" w:rsidP="00B314A0">
      <w:pPr>
        <w:tabs>
          <w:tab w:val="left" w:pos="720"/>
          <w:tab w:val="left" w:pos="1440"/>
        </w:tabs>
        <w:ind w:left="-1170" w:right="-1350"/>
      </w:pPr>
      <w:r w:rsidRPr="00EA159A">
        <w:t>b) R</w:t>
      </w:r>
      <w:r w:rsidR="00EE1A24" w:rsidRPr="00EA159A">
        <w:t xml:space="preserve">esponse plots showing </w:t>
      </w:r>
      <m:oMath>
        <m:sSub>
          <m:sSubPr>
            <m:ctrlPr>
              <w:rPr>
                <w:rFonts w:ascii="Cambria Math" w:hAnsi="Cambria Math"/>
                <w:i/>
              </w:rPr>
            </m:ctrlPr>
          </m:sSubPr>
          <m:e>
            <m:r>
              <w:rPr>
                <w:rFonts w:ascii="Cambria Math"/>
              </w:rPr>
              <m:t>θ</m:t>
            </m:r>
          </m:e>
          <m:sub>
            <m:r>
              <w:rPr>
                <w:rFonts w:ascii="Cambria Math"/>
              </w:rPr>
              <m:t>2</m:t>
            </m:r>
          </m:sub>
        </m:sSub>
      </m:oMath>
      <w:r w:rsidRPr="00EA159A">
        <w:t xml:space="preserve"> as a function of time</w:t>
      </w:r>
      <w:r w:rsidR="000A7283" w:rsidRPr="00EA159A">
        <w:t>.</w:t>
      </w:r>
    </w:p>
    <w:p w14:paraId="50540940" w14:textId="77777777" w:rsidR="00B56C10" w:rsidRPr="00EA159A" w:rsidRDefault="0031214F" w:rsidP="00B314A0">
      <w:pPr>
        <w:tabs>
          <w:tab w:val="left" w:pos="720"/>
          <w:tab w:val="left" w:pos="1440"/>
        </w:tabs>
        <w:ind w:left="-1170" w:right="-1350"/>
      </w:pPr>
      <w:r w:rsidRPr="00EA159A">
        <w:t>c) M</w:t>
      </w:r>
      <w:r w:rsidR="00EE1A24" w:rsidRPr="00EA159A">
        <w:t xml:space="preserve">icro-thruster </w:t>
      </w:r>
      <w:r w:rsidRPr="00EA159A">
        <w:t>firings</w:t>
      </w:r>
      <w:r w:rsidR="00EE1A24" w:rsidRPr="00EA159A">
        <w:t xml:space="preserve"> </w:t>
      </w:r>
      <w:r w:rsidR="00313ACB" w:rsidRPr="00EA159A">
        <w:t>versus time</w:t>
      </w:r>
      <w:r w:rsidR="000A7283" w:rsidRPr="00EA159A">
        <w:t>.</w:t>
      </w:r>
    </w:p>
    <w:p w14:paraId="7DFA8109" w14:textId="179181AA" w:rsidR="00A032F3" w:rsidRPr="00EA159A" w:rsidRDefault="00E50AB2" w:rsidP="00E50AB2">
      <w:pPr>
        <w:tabs>
          <w:tab w:val="left" w:pos="720"/>
          <w:tab w:val="left" w:pos="1440"/>
        </w:tabs>
        <w:ind w:right="-1350"/>
      </w:pPr>
      <w:r>
        <w:t xml:space="preserve">- </w:t>
      </w:r>
      <w:r w:rsidR="00101FE7">
        <w:t>Calculate the t</w:t>
      </w:r>
      <w:r w:rsidR="00B56C10" w:rsidRPr="00EA159A">
        <w:t xml:space="preserve">otal amount of time micro-thrusters are operational.  (An </w:t>
      </w:r>
      <w:r w:rsidR="00B56C10" w:rsidRPr="00EA159A">
        <w:rPr>
          <w:b/>
        </w:rPr>
        <w:t>extra 5 points</w:t>
      </w:r>
      <w:r w:rsidR="00B56C10" w:rsidRPr="00EA159A">
        <w:t xml:space="preserve"> will be awarded to the team that meets all Mode </w:t>
      </w:r>
      <w:r w:rsidR="007B5E17" w:rsidRPr="00EA159A">
        <w:t>0</w:t>
      </w:r>
      <w:r w:rsidR="00B56C10" w:rsidRPr="00EA159A">
        <w:t xml:space="preserve"> requirements with the least amount of thruster</w:t>
      </w:r>
      <w:r w:rsidR="00A86895">
        <w:t xml:space="preserve"> on</w:t>
      </w:r>
      <w:r w:rsidR="00B56C10" w:rsidRPr="00EA159A">
        <w:t xml:space="preserve"> time.)</w:t>
      </w:r>
    </w:p>
    <w:p w14:paraId="7DFA810A" w14:textId="77777777" w:rsidR="00511FE6" w:rsidRPr="00EA159A" w:rsidRDefault="00511FE6" w:rsidP="00B314A0">
      <w:pPr>
        <w:pStyle w:val="ListParagraph"/>
        <w:ind w:left="-1170" w:right="-1350"/>
      </w:pPr>
    </w:p>
    <w:p w14:paraId="7DFA810B" w14:textId="77777777" w:rsidR="00511FE6" w:rsidRPr="00EA159A" w:rsidRDefault="00511FE6" w:rsidP="00B314A0">
      <w:pPr>
        <w:numPr>
          <w:ilvl w:val="0"/>
          <w:numId w:val="17"/>
        </w:numPr>
        <w:tabs>
          <w:tab w:val="left" w:pos="720"/>
          <w:tab w:val="left" w:pos="1440"/>
        </w:tabs>
        <w:ind w:left="-1170" w:right="-1350"/>
      </w:pPr>
      <w:r w:rsidRPr="00EA159A">
        <w:t xml:space="preserve">Implement your design in MATLAB/SIMULINK.  </w:t>
      </w:r>
      <w:r w:rsidR="00E64226" w:rsidRPr="00EA159A">
        <w:t xml:space="preserve">Include a diagram of your SIMULINK model and associated M-files.  </w:t>
      </w:r>
    </w:p>
    <w:p w14:paraId="7DFA810C" w14:textId="77777777" w:rsidR="00A032F3" w:rsidRPr="00EA159A" w:rsidRDefault="00A032F3" w:rsidP="001756AC">
      <w:pPr>
        <w:pStyle w:val="ListParagraph"/>
        <w:ind w:left="-1170" w:right="-180" w:hanging="270"/>
        <w:rPr>
          <w:b/>
        </w:rPr>
      </w:pPr>
    </w:p>
    <w:p w14:paraId="7DFA810D" w14:textId="77777777" w:rsidR="00A032F3" w:rsidRPr="00EA159A" w:rsidRDefault="002C433B" w:rsidP="001756AC">
      <w:pPr>
        <w:pStyle w:val="ListParagraph"/>
        <w:numPr>
          <w:ilvl w:val="0"/>
          <w:numId w:val="12"/>
        </w:numPr>
        <w:ind w:left="-1170" w:right="-180" w:hanging="450"/>
        <w:rPr>
          <w:b/>
        </w:rPr>
      </w:pPr>
      <w:r w:rsidRPr="00EA159A">
        <w:rPr>
          <w:b/>
        </w:rPr>
        <w:t>Control Mode 1</w:t>
      </w:r>
    </w:p>
    <w:p w14:paraId="7DFA810E" w14:textId="77777777" w:rsidR="00A032F3" w:rsidRPr="00EA159A" w:rsidRDefault="00A032F3" w:rsidP="001756AC">
      <w:pPr>
        <w:pStyle w:val="ListParagraph"/>
        <w:ind w:left="-1170" w:right="-180"/>
        <w:rPr>
          <w:b/>
        </w:rPr>
      </w:pPr>
    </w:p>
    <w:p w14:paraId="7DFA810F" w14:textId="77777777" w:rsidR="00A032F3" w:rsidRPr="00EA159A" w:rsidRDefault="00A032F3" w:rsidP="001756AC">
      <w:pPr>
        <w:numPr>
          <w:ilvl w:val="0"/>
          <w:numId w:val="18"/>
        </w:numPr>
        <w:tabs>
          <w:tab w:val="left" w:pos="720"/>
          <w:tab w:val="left" w:pos="1440"/>
        </w:tabs>
        <w:ind w:left="-1170" w:right="-180"/>
      </w:pPr>
      <w:r w:rsidRPr="00EA159A">
        <w:t xml:space="preserve">Develop a </w:t>
      </w:r>
      <w:r w:rsidR="00313ACB" w:rsidRPr="00EA159A">
        <w:t xml:space="preserve">reaction wheel </w:t>
      </w:r>
      <w:r w:rsidRPr="00EA159A">
        <w:t>control</w:t>
      </w:r>
      <w:r w:rsidR="00313ACB" w:rsidRPr="00EA159A">
        <w:t xml:space="preserve"> law</w:t>
      </w:r>
      <w:r w:rsidRPr="00EA159A">
        <w:t xml:space="preserve"> to meet the </w:t>
      </w:r>
      <w:r w:rsidR="00313ACB" w:rsidRPr="00EA159A">
        <w:t xml:space="preserve">following </w:t>
      </w:r>
      <w:r w:rsidRPr="00EA159A">
        <w:t>requirements</w:t>
      </w:r>
      <w:r w:rsidR="00313ACB" w:rsidRPr="00EA159A">
        <w:t>:</w:t>
      </w:r>
      <w:r w:rsidRPr="00EA159A">
        <w:t xml:space="preserve"> </w:t>
      </w:r>
    </w:p>
    <w:p w14:paraId="7DFA8110" w14:textId="77777777" w:rsidR="00651E96" w:rsidRPr="00EA159A" w:rsidRDefault="00651E96" w:rsidP="00E577C3">
      <w:pPr>
        <w:tabs>
          <w:tab w:val="left" w:pos="720"/>
          <w:tab w:val="left" w:pos="1440"/>
        </w:tabs>
        <w:ind w:left="900" w:right="-180"/>
      </w:pPr>
    </w:p>
    <w:p w14:paraId="7DFA8111" w14:textId="15D01904" w:rsidR="00651E96" w:rsidRPr="00EA159A" w:rsidRDefault="00651E96" w:rsidP="001C202D">
      <w:pPr>
        <w:tabs>
          <w:tab w:val="left" w:pos="1440"/>
        </w:tabs>
        <w:ind w:left="-1440" w:right="-180"/>
      </w:pPr>
      <w:r w:rsidRPr="00EA159A">
        <w:t>For a commanded input</w:t>
      </w:r>
      <w:r w:rsidR="00CE4665">
        <w:t xml:space="preserve"> in all directions:</w:t>
      </w:r>
    </w:p>
    <w:p w14:paraId="5A0CF3A7" w14:textId="7168670F" w:rsidR="00B66538" w:rsidRDefault="00B66538" w:rsidP="001C202D">
      <w:pPr>
        <w:pStyle w:val="ListParagraph"/>
        <w:numPr>
          <w:ilvl w:val="0"/>
          <w:numId w:val="21"/>
        </w:numPr>
        <w:ind w:left="-1080" w:right="-1530"/>
      </w:pPr>
      <w:r>
        <w:t xml:space="preserve">The satellite shall be able to </w:t>
      </w:r>
      <w:r w:rsidR="006F5B34">
        <w:t xml:space="preserve">slew </w:t>
      </w:r>
      <m:oMath>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oMath>
      <w:r w:rsidR="00DB5FE9">
        <w:t xml:space="preserve"> off nader </w:t>
      </w:r>
      <w:r w:rsidR="00AB77C3">
        <w:t xml:space="preserve">in 600 seconds </w:t>
      </w:r>
      <w:r w:rsidR="00E74E2E">
        <w:t>(from</w:t>
      </w:r>
      <w:r w:rsidR="00AB77C3">
        <w:t xml:space="preserve"> </w:t>
      </w:r>
      <m:oMath>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oMath>
      <w:r w:rsidR="00E74E2E">
        <w:t xml:space="preserve"> to </w:t>
      </w:r>
      <m:oMath>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oMath>
      <w:r w:rsidR="00E74E2E">
        <w:t xml:space="preserve"> in both roll and pitch)</w:t>
      </w:r>
    </w:p>
    <w:p w14:paraId="7DFA8112" w14:textId="5C378C44" w:rsidR="00675310" w:rsidRPr="00EA159A" w:rsidRDefault="004467D5" w:rsidP="001C202D">
      <w:pPr>
        <w:pStyle w:val="ListParagraph"/>
        <w:numPr>
          <w:ilvl w:val="0"/>
          <w:numId w:val="21"/>
        </w:numPr>
        <w:ind w:left="-1080" w:right="-1530"/>
      </w:pPr>
      <w:r w:rsidRPr="00EA159A">
        <w:t xml:space="preserve">The satellite </w:t>
      </w:r>
      <w:r w:rsidR="007E01C4" w:rsidRPr="00EA159A">
        <w:t>shall</w:t>
      </w:r>
      <w:r w:rsidRPr="00EA159A">
        <w:t xml:space="preserve"> be able to track commanded angles with st</w:t>
      </w:r>
      <w:r w:rsidR="00FD1806" w:rsidRPr="00EA159A">
        <w:t>eady-state error less than 1%.</w:t>
      </w:r>
    </w:p>
    <w:p w14:paraId="7DFA8114" w14:textId="77777777" w:rsidR="007E01C4" w:rsidRPr="00EA159A" w:rsidRDefault="007E01C4" w:rsidP="00E577C3">
      <w:pPr>
        <w:ind w:right="-180"/>
      </w:pPr>
    </w:p>
    <w:p w14:paraId="7DFA8115" w14:textId="6563B5BF" w:rsidR="00FD1806" w:rsidRPr="00EA159A" w:rsidRDefault="00FD1806" w:rsidP="00750A69">
      <w:pPr>
        <w:pStyle w:val="ListParagraph"/>
        <w:numPr>
          <w:ilvl w:val="0"/>
          <w:numId w:val="18"/>
        </w:numPr>
        <w:ind w:left="-1080" w:right="-1170"/>
      </w:pPr>
      <w:r w:rsidRPr="00EA159A">
        <w:t xml:space="preserve">Validate your </w:t>
      </w:r>
      <w:r w:rsidR="00C8592C">
        <w:t xml:space="preserve">linear </w:t>
      </w:r>
      <w:r w:rsidRPr="00EA159A">
        <w:t>reaction wheel control</w:t>
      </w:r>
      <w:r w:rsidR="007C0F25">
        <w:t>ler</w:t>
      </w:r>
      <w:r w:rsidRPr="00EA159A">
        <w:t xml:space="preserve"> design using </w:t>
      </w:r>
      <w:r w:rsidR="00C8592C">
        <w:t>the</w:t>
      </w:r>
      <w:r w:rsidR="00A45507">
        <w:t xml:space="preserve"> </w:t>
      </w:r>
      <w:r w:rsidR="007C0F25">
        <w:t xml:space="preserve">provided </w:t>
      </w:r>
      <w:r w:rsidR="00A45507">
        <w:t>nonlinear satellite dynamics mo</w:t>
      </w:r>
      <w:r w:rsidR="00C8592C">
        <w:t xml:space="preserve">del. Include </w:t>
      </w:r>
      <w:r w:rsidRPr="00EA159A">
        <w:t xml:space="preserve">appropriate analysis and plots of </w:t>
      </w:r>
      <w:r w:rsidR="006B126B">
        <w:t>the quaternion</w:t>
      </w:r>
      <w:r w:rsidRPr="00EA159A">
        <w:t xml:space="preserve"> </w:t>
      </w:r>
      <w:r w:rsidR="0008260C">
        <w:t xml:space="preserve">and Euler angle </w:t>
      </w:r>
      <w:r w:rsidRPr="00EA159A">
        <w:t>response, commanded wheel torque</w:t>
      </w:r>
      <w:r w:rsidR="006B126B">
        <w:t>s</w:t>
      </w:r>
      <w:r w:rsidRPr="00EA159A">
        <w:t>, and resulting wheel angular velocit</w:t>
      </w:r>
      <w:r w:rsidR="006B126B">
        <w:t>ies</w:t>
      </w:r>
      <w:r w:rsidR="00894DAB">
        <w:t xml:space="preserve">, and </w:t>
      </w:r>
      <w:r w:rsidR="00836A89">
        <w:t xml:space="preserve">selected </w:t>
      </w:r>
      <w:r w:rsidR="00836A89">
        <w:lastRenderedPageBreak/>
        <w:t>feedback control gains</w:t>
      </w:r>
      <w:r w:rsidRPr="00EA159A">
        <w:t xml:space="preserve">.  Ensure your control law does not saturate the wheel’s </w:t>
      </w:r>
      <w:r w:rsidR="0031214F" w:rsidRPr="00EA159A">
        <w:t xml:space="preserve">physical </w:t>
      </w:r>
      <w:r w:rsidRPr="00EA159A">
        <w:t>constraints</w:t>
      </w:r>
      <w:r w:rsidR="0031214F" w:rsidRPr="00EA159A">
        <w:t xml:space="preserve"> </w:t>
      </w:r>
      <w:r w:rsidR="00454132" w:rsidRPr="00EA159A">
        <w:t>listed on the last page</w:t>
      </w:r>
      <w:r w:rsidR="000A7283" w:rsidRPr="00EA159A">
        <w:t xml:space="preserve"> (max torque and max speed)</w:t>
      </w:r>
      <w:r w:rsidR="006B126B">
        <w:t xml:space="preserve">.  </w:t>
      </w:r>
      <w:r w:rsidR="00454132" w:rsidRPr="00EA159A">
        <w:t>For the disturbance rejection in b and c below, v</w:t>
      </w:r>
      <w:r w:rsidR="00E042DB" w:rsidRPr="00EA159A">
        <w:t>erify the pitch angle error does not exceed 0.1</w:t>
      </w:r>
      <w:r w:rsidR="0010589F">
        <w:t>5</w:t>
      </w:r>
      <w:r w:rsidR="00E042DB" w:rsidRPr="00EA159A">
        <w:t xml:space="preserve"> degrees </w:t>
      </w:r>
      <w:r w:rsidR="00454132" w:rsidRPr="00EA159A">
        <w:t>throughout the simulation</w:t>
      </w:r>
      <w:r w:rsidR="00E042DB" w:rsidRPr="00EA159A">
        <w:t xml:space="preserve">.  </w:t>
      </w:r>
      <w:r w:rsidR="00675310" w:rsidRPr="00EA159A">
        <w:t>Accomplish by running the following cases:</w:t>
      </w:r>
    </w:p>
    <w:p w14:paraId="7DFA8116" w14:textId="77777777" w:rsidR="00BE2FDB" w:rsidRPr="00EA159A" w:rsidRDefault="00BE2FDB" w:rsidP="00091AB0">
      <w:pPr>
        <w:pStyle w:val="ListParagraph"/>
        <w:ind w:left="-360" w:right="-1170"/>
      </w:pPr>
    </w:p>
    <w:p w14:paraId="7DFA8117" w14:textId="66CC1202" w:rsidR="00675310" w:rsidRPr="00EA159A" w:rsidRDefault="00675310" w:rsidP="00091AB0">
      <w:pPr>
        <w:pStyle w:val="ListParagraph"/>
        <w:numPr>
          <w:ilvl w:val="1"/>
          <w:numId w:val="27"/>
        </w:numPr>
        <w:ind w:left="-180" w:right="-1170"/>
      </w:pPr>
      <w:r w:rsidRPr="00EA159A">
        <w:t xml:space="preserve">Response to a </w:t>
      </w:r>
      <w:proofErr w:type="gramStart"/>
      <w:r w:rsidR="00966A79">
        <w:t>90</w:t>
      </w:r>
      <w:r w:rsidRPr="00EA159A">
        <w:t xml:space="preserve"> degree</w:t>
      </w:r>
      <w:proofErr w:type="gramEnd"/>
      <w:r w:rsidRPr="00EA159A">
        <w:t xml:space="preserve"> </w:t>
      </w:r>
      <w:r w:rsidR="00432B7B">
        <w:t xml:space="preserve">roll </w:t>
      </w:r>
      <w:r w:rsidR="00966A79">
        <w:t>slew</w:t>
      </w:r>
      <w:r w:rsidR="00236913">
        <w:t xml:space="preserve"> (</w:t>
      </w:r>
      <m:oMath>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oMath>
      <w:r w:rsidR="00236913">
        <w:t xml:space="preserve"> to </w:t>
      </w:r>
      <m:oMath>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oMath>
      <w:r w:rsidR="00236913">
        <w:t xml:space="preserve">) in </w:t>
      </w:r>
      <w:r w:rsidRPr="00EA159A">
        <w:t>(no thruster misalignment or magnetic torques).  Produce the following plots:</w:t>
      </w:r>
    </w:p>
    <w:p w14:paraId="7DFA8118" w14:textId="4E09E377" w:rsidR="00BE2FDB" w:rsidRPr="00EA159A" w:rsidRDefault="005368BB" w:rsidP="00091AB0">
      <w:pPr>
        <w:pStyle w:val="ListParagraph"/>
        <w:numPr>
          <w:ilvl w:val="2"/>
          <w:numId w:val="27"/>
        </w:numPr>
        <w:ind w:left="270" w:right="-1170"/>
      </w:pPr>
      <w:r>
        <w:t>Euler an</w:t>
      </w:r>
      <w:r w:rsidR="00BD0B4A">
        <w:t>gles</w:t>
      </w:r>
      <w:r w:rsidRPr="00EA159A">
        <w:t xml:space="preserve"> </w:t>
      </w:r>
      <w:r w:rsidR="00BE2FDB" w:rsidRPr="00EA159A">
        <w:t xml:space="preserve">(deg) vs time (min) for </w:t>
      </w:r>
      <w:r w:rsidR="00C134C8">
        <w:t>12</w:t>
      </w:r>
      <w:r w:rsidR="00BE2FDB" w:rsidRPr="00EA159A">
        <w:t xml:space="preserve"> minutes</w:t>
      </w:r>
    </w:p>
    <w:p w14:paraId="7DFA8119" w14:textId="492692B7" w:rsidR="00BE2FDB" w:rsidRPr="00EA159A" w:rsidRDefault="00BE2FDB" w:rsidP="00091AB0">
      <w:pPr>
        <w:pStyle w:val="ListParagraph"/>
        <w:numPr>
          <w:ilvl w:val="2"/>
          <w:numId w:val="27"/>
        </w:numPr>
        <w:ind w:left="270" w:right="-1170"/>
      </w:pPr>
      <w:proofErr w:type="spellStart"/>
      <w:r w:rsidRPr="00EA159A">
        <w:t>g</w:t>
      </w:r>
      <w:r w:rsidRPr="00EA159A">
        <w:rPr>
          <w:vertAlign w:val="subscript"/>
        </w:rPr>
        <w:t>s</w:t>
      </w:r>
      <w:proofErr w:type="spellEnd"/>
      <w:r w:rsidRPr="00EA159A">
        <w:t xml:space="preserve"> (Nm) vs time (min) </w:t>
      </w:r>
      <w:r w:rsidR="003A4832">
        <w:t>for all reac</w:t>
      </w:r>
      <w:r w:rsidR="00C134C8">
        <w:t xml:space="preserve">tion wheels </w:t>
      </w:r>
      <w:r w:rsidRPr="00EA159A">
        <w:t xml:space="preserve">for </w:t>
      </w:r>
      <w:r w:rsidR="00C134C8">
        <w:t>12</w:t>
      </w:r>
      <w:r w:rsidRPr="00EA159A">
        <w:t xml:space="preserve"> minutes</w:t>
      </w:r>
    </w:p>
    <w:p w14:paraId="7DFA811A" w14:textId="5F0BD247" w:rsidR="00BE2FDB" w:rsidRDefault="00084C9E" w:rsidP="00091AB0">
      <w:pPr>
        <w:pStyle w:val="ListParagraph"/>
        <w:numPr>
          <w:ilvl w:val="2"/>
          <w:numId w:val="27"/>
        </w:numPr>
        <w:ind w:left="270" w:right="-1170"/>
      </w:pPr>
      <w:proofErr w:type="spellStart"/>
      <w:r w:rsidRPr="00EA159A">
        <w:t>ω</w:t>
      </w:r>
      <w:r w:rsidR="00BE2FDB" w:rsidRPr="00EA159A">
        <w:rPr>
          <w:vertAlign w:val="subscript"/>
        </w:rPr>
        <w:t>s</w:t>
      </w:r>
      <w:proofErr w:type="spellEnd"/>
      <w:r w:rsidR="00BE2FDB" w:rsidRPr="00EA159A">
        <w:t xml:space="preserve"> (RPM) vs time (min) for</w:t>
      </w:r>
      <w:r w:rsidR="00C134C8" w:rsidRPr="00C134C8">
        <w:t xml:space="preserve"> </w:t>
      </w:r>
      <w:r w:rsidR="00C134C8">
        <w:t>all reaction wheels for</w:t>
      </w:r>
      <w:r w:rsidR="00BE2FDB" w:rsidRPr="00EA159A">
        <w:t xml:space="preserve"> </w:t>
      </w:r>
      <w:r w:rsidR="00C134C8">
        <w:t>12</w:t>
      </w:r>
      <w:r w:rsidR="00BE2FDB" w:rsidRPr="00EA159A">
        <w:t xml:space="preserve"> minutes</w:t>
      </w:r>
    </w:p>
    <w:p w14:paraId="29A57599" w14:textId="0F5D1178" w:rsidR="00432B7B" w:rsidRPr="00EA159A" w:rsidRDefault="00432B7B" w:rsidP="00091AB0">
      <w:pPr>
        <w:pStyle w:val="ListParagraph"/>
        <w:numPr>
          <w:ilvl w:val="1"/>
          <w:numId w:val="27"/>
        </w:numPr>
        <w:ind w:left="-180" w:right="-1170"/>
      </w:pPr>
      <w:r w:rsidRPr="00EA159A">
        <w:t xml:space="preserve">Response to a </w:t>
      </w:r>
      <w:proofErr w:type="gramStart"/>
      <w:r>
        <w:t>90</w:t>
      </w:r>
      <w:r w:rsidRPr="00EA159A">
        <w:t xml:space="preserve"> degree</w:t>
      </w:r>
      <w:proofErr w:type="gramEnd"/>
      <w:r w:rsidRPr="00EA159A">
        <w:t xml:space="preserve"> </w:t>
      </w:r>
      <w:r>
        <w:t>pitch slew (</w:t>
      </w:r>
      <m:oMath>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oMath>
      <w:r>
        <w:t xml:space="preserve"> to </w:t>
      </w:r>
      <m:oMath>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oMath>
      <w:r>
        <w:t xml:space="preserve">) in </w:t>
      </w:r>
      <w:r w:rsidRPr="00EA159A">
        <w:t>(no thruster misalignment or magnetic torques).  Produce the following plots:</w:t>
      </w:r>
    </w:p>
    <w:p w14:paraId="4B9D353D" w14:textId="77777777" w:rsidR="00432B7B" w:rsidRPr="00EA159A" w:rsidRDefault="00432B7B" w:rsidP="00091AB0">
      <w:pPr>
        <w:pStyle w:val="ListParagraph"/>
        <w:numPr>
          <w:ilvl w:val="2"/>
          <w:numId w:val="27"/>
        </w:numPr>
        <w:ind w:left="270" w:right="-1170"/>
      </w:pPr>
      <w:r>
        <w:t>Euler angles</w:t>
      </w:r>
      <w:r w:rsidRPr="00EA159A">
        <w:t xml:space="preserve"> (deg) vs time (min) for </w:t>
      </w:r>
      <w:r>
        <w:t>12</w:t>
      </w:r>
      <w:r w:rsidRPr="00EA159A">
        <w:t xml:space="preserve"> minutes</w:t>
      </w:r>
    </w:p>
    <w:p w14:paraId="69104A03" w14:textId="77777777" w:rsidR="00432B7B" w:rsidRPr="00EA159A" w:rsidRDefault="00432B7B" w:rsidP="00091AB0">
      <w:pPr>
        <w:pStyle w:val="ListParagraph"/>
        <w:numPr>
          <w:ilvl w:val="2"/>
          <w:numId w:val="27"/>
        </w:numPr>
        <w:ind w:left="270" w:right="-1170"/>
      </w:pPr>
      <w:proofErr w:type="spellStart"/>
      <w:r w:rsidRPr="00EA159A">
        <w:t>g</w:t>
      </w:r>
      <w:r w:rsidRPr="00EA159A">
        <w:rPr>
          <w:vertAlign w:val="subscript"/>
        </w:rPr>
        <w:t>s</w:t>
      </w:r>
      <w:proofErr w:type="spellEnd"/>
      <w:r w:rsidRPr="00EA159A">
        <w:t xml:space="preserve"> (Nm) vs time (min) </w:t>
      </w:r>
      <w:r>
        <w:t xml:space="preserve">for all reaction wheels </w:t>
      </w:r>
      <w:r w:rsidRPr="00EA159A">
        <w:t xml:space="preserve">for </w:t>
      </w:r>
      <w:r>
        <w:t>12</w:t>
      </w:r>
      <w:r w:rsidRPr="00EA159A">
        <w:t xml:space="preserve"> minutes</w:t>
      </w:r>
    </w:p>
    <w:p w14:paraId="4702CBB5" w14:textId="7AB4589E" w:rsidR="00432B7B" w:rsidRPr="00EA159A" w:rsidRDefault="00432B7B" w:rsidP="00091AB0">
      <w:pPr>
        <w:pStyle w:val="ListParagraph"/>
        <w:numPr>
          <w:ilvl w:val="2"/>
          <w:numId w:val="27"/>
        </w:numPr>
        <w:ind w:left="270" w:right="-1170"/>
      </w:pPr>
      <w:proofErr w:type="spellStart"/>
      <w:r w:rsidRPr="00EA159A">
        <w:t>ω</w:t>
      </w:r>
      <w:r w:rsidRPr="00EA159A">
        <w:rPr>
          <w:vertAlign w:val="subscript"/>
        </w:rPr>
        <w:t>s</w:t>
      </w:r>
      <w:proofErr w:type="spellEnd"/>
      <w:r w:rsidRPr="00EA159A">
        <w:t xml:space="preserve"> (RPM) vs time (min) for</w:t>
      </w:r>
      <w:r w:rsidRPr="00C134C8">
        <w:t xml:space="preserve"> </w:t>
      </w:r>
      <w:r>
        <w:t>all reaction wheels for</w:t>
      </w:r>
      <w:r w:rsidRPr="00EA159A">
        <w:t xml:space="preserve"> </w:t>
      </w:r>
      <w:r>
        <w:t>12</w:t>
      </w:r>
      <w:r w:rsidRPr="00EA159A">
        <w:t xml:space="preserve"> minutes</w:t>
      </w:r>
    </w:p>
    <w:p w14:paraId="7DFA811B" w14:textId="49CCDFBE" w:rsidR="00BE2FDB" w:rsidRPr="00EA159A" w:rsidRDefault="00BE2FDB" w:rsidP="00091AB0">
      <w:pPr>
        <w:pStyle w:val="ListParagraph"/>
        <w:numPr>
          <w:ilvl w:val="1"/>
          <w:numId w:val="27"/>
        </w:numPr>
        <w:ind w:left="-180" w:right="-1170"/>
      </w:pPr>
      <w:r w:rsidRPr="00EA159A">
        <w:t xml:space="preserve">Response to a </w:t>
      </w:r>
      <w:r w:rsidR="000B3609">
        <w:t xml:space="preserve">300 second </w:t>
      </w:r>
      <w:r w:rsidRPr="00EA159A">
        <w:t>thruster misalignment torque (</w:t>
      </w:r>
      <w:proofErr w:type="gramStart"/>
      <w:r w:rsidRPr="00EA159A">
        <w:t>0 degree</w:t>
      </w:r>
      <w:proofErr w:type="gramEnd"/>
      <w:r w:rsidRPr="00EA159A">
        <w:t xml:space="preserve"> step input and no magnetic torque).  Produce the following plots:</w:t>
      </w:r>
    </w:p>
    <w:p w14:paraId="346052E5" w14:textId="77777777" w:rsidR="00BD0B4A" w:rsidRPr="00EA159A" w:rsidRDefault="00BD0B4A" w:rsidP="00091AB0">
      <w:pPr>
        <w:pStyle w:val="ListParagraph"/>
        <w:numPr>
          <w:ilvl w:val="2"/>
          <w:numId w:val="27"/>
        </w:numPr>
        <w:ind w:left="270" w:right="-1170"/>
      </w:pPr>
      <w:r>
        <w:t>Euler angles</w:t>
      </w:r>
      <w:r w:rsidRPr="00EA159A">
        <w:t xml:space="preserve"> (deg) vs time (min) for </w:t>
      </w:r>
      <w:r>
        <w:t>12</w:t>
      </w:r>
      <w:r w:rsidRPr="00EA159A">
        <w:t xml:space="preserve"> minutes</w:t>
      </w:r>
    </w:p>
    <w:p w14:paraId="6E58EAC3" w14:textId="77777777" w:rsidR="00BD0B4A" w:rsidRPr="00EA159A" w:rsidRDefault="00BD0B4A" w:rsidP="00091AB0">
      <w:pPr>
        <w:pStyle w:val="ListParagraph"/>
        <w:numPr>
          <w:ilvl w:val="2"/>
          <w:numId w:val="27"/>
        </w:numPr>
        <w:ind w:left="270" w:right="-1170"/>
      </w:pPr>
      <w:proofErr w:type="spellStart"/>
      <w:r w:rsidRPr="00EA159A">
        <w:t>g</w:t>
      </w:r>
      <w:r w:rsidRPr="00EA159A">
        <w:rPr>
          <w:vertAlign w:val="subscript"/>
        </w:rPr>
        <w:t>s</w:t>
      </w:r>
      <w:proofErr w:type="spellEnd"/>
      <w:r w:rsidRPr="00EA159A">
        <w:t xml:space="preserve"> (Nm) vs time (min) </w:t>
      </w:r>
      <w:r>
        <w:t xml:space="preserve">for all reaction wheels </w:t>
      </w:r>
      <w:r w:rsidRPr="00EA159A">
        <w:t xml:space="preserve">for </w:t>
      </w:r>
      <w:r>
        <w:t>12</w:t>
      </w:r>
      <w:r w:rsidRPr="00EA159A">
        <w:t xml:space="preserve"> minutes</w:t>
      </w:r>
    </w:p>
    <w:p w14:paraId="6433374B" w14:textId="77777777" w:rsidR="00BD0B4A" w:rsidRPr="00EA159A" w:rsidRDefault="00BD0B4A" w:rsidP="00091AB0">
      <w:pPr>
        <w:pStyle w:val="ListParagraph"/>
        <w:numPr>
          <w:ilvl w:val="2"/>
          <w:numId w:val="27"/>
        </w:numPr>
        <w:ind w:left="270" w:right="-1170"/>
      </w:pPr>
      <w:proofErr w:type="spellStart"/>
      <w:r w:rsidRPr="00EA159A">
        <w:t>ω</w:t>
      </w:r>
      <w:r w:rsidRPr="00EA159A">
        <w:rPr>
          <w:vertAlign w:val="subscript"/>
        </w:rPr>
        <w:t>s</w:t>
      </w:r>
      <w:proofErr w:type="spellEnd"/>
      <w:r w:rsidRPr="00EA159A">
        <w:t xml:space="preserve"> (RPM) vs time (min) for</w:t>
      </w:r>
      <w:r w:rsidRPr="00C134C8">
        <w:t xml:space="preserve"> </w:t>
      </w:r>
      <w:r>
        <w:t>all reaction wheels for</w:t>
      </w:r>
      <w:r w:rsidRPr="00EA159A">
        <w:t xml:space="preserve"> </w:t>
      </w:r>
      <w:r>
        <w:t>12</w:t>
      </w:r>
      <w:r w:rsidRPr="00EA159A">
        <w:t xml:space="preserve"> minutes</w:t>
      </w:r>
    </w:p>
    <w:p w14:paraId="7DFA811F" w14:textId="14A8B9CD" w:rsidR="00BE2FDB" w:rsidRPr="00EA159A" w:rsidRDefault="00BE2FDB" w:rsidP="00091AB0">
      <w:pPr>
        <w:pStyle w:val="ListParagraph"/>
        <w:numPr>
          <w:ilvl w:val="1"/>
          <w:numId w:val="27"/>
        </w:numPr>
        <w:ind w:left="-180" w:right="-1170"/>
      </w:pPr>
      <w:r w:rsidRPr="00EA159A">
        <w:t>Response to a magnetic torque (</w:t>
      </w:r>
      <w:proofErr w:type="gramStart"/>
      <w:r w:rsidRPr="00EA159A">
        <w:t>0 degree</w:t>
      </w:r>
      <w:proofErr w:type="gramEnd"/>
      <w:r w:rsidRPr="00EA159A">
        <w:t xml:space="preserve"> step input and no thruster misalignment torque).  Produce the following plots:</w:t>
      </w:r>
    </w:p>
    <w:p w14:paraId="4CD8CFDD" w14:textId="20BD2314" w:rsidR="00BD0B4A" w:rsidRPr="00EA159A" w:rsidRDefault="00BD0B4A" w:rsidP="00091AB0">
      <w:pPr>
        <w:pStyle w:val="ListParagraph"/>
        <w:numPr>
          <w:ilvl w:val="2"/>
          <w:numId w:val="27"/>
        </w:numPr>
        <w:ind w:left="270" w:right="-1170"/>
      </w:pPr>
      <w:r>
        <w:t>Euler angles</w:t>
      </w:r>
      <w:r w:rsidRPr="00EA159A">
        <w:t xml:space="preserve"> (deg) vs time (min) for </w:t>
      </w:r>
      <w:r w:rsidR="00A14547">
        <w:t>100 minutes</w:t>
      </w:r>
    </w:p>
    <w:p w14:paraId="34AB1E50" w14:textId="668D5D51" w:rsidR="00BD0B4A" w:rsidRPr="00EA159A" w:rsidRDefault="00BD0B4A" w:rsidP="00091AB0">
      <w:pPr>
        <w:pStyle w:val="ListParagraph"/>
        <w:numPr>
          <w:ilvl w:val="2"/>
          <w:numId w:val="27"/>
        </w:numPr>
        <w:ind w:left="270" w:right="-1170"/>
      </w:pPr>
      <w:proofErr w:type="spellStart"/>
      <w:r w:rsidRPr="00EA159A">
        <w:t>g</w:t>
      </w:r>
      <w:r w:rsidRPr="00EA159A">
        <w:rPr>
          <w:vertAlign w:val="subscript"/>
        </w:rPr>
        <w:t>s</w:t>
      </w:r>
      <w:proofErr w:type="spellEnd"/>
      <w:r w:rsidRPr="00EA159A">
        <w:t xml:space="preserve"> (Nm) vs time (min) </w:t>
      </w:r>
      <w:r>
        <w:t xml:space="preserve">for all reaction wheels </w:t>
      </w:r>
      <w:r w:rsidRPr="00EA159A">
        <w:t xml:space="preserve">for </w:t>
      </w:r>
      <w:r>
        <w:t>100</w:t>
      </w:r>
      <w:r w:rsidRPr="00EA159A">
        <w:t xml:space="preserve"> minutes</w:t>
      </w:r>
    </w:p>
    <w:p w14:paraId="7DFA8123" w14:textId="69F4DDC3" w:rsidR="00FD1806" w:rsidRPr="00EA159A" w:rsidRDefault="00BD0B4A" w:rsidP="00F1534C">
      <w:pPr>
        <w:pStyle w:val="ListParagraph"/>
        <w:numPr>
          <w:ilvl w:val="2"/>
          <w:numId w:val="27"/>
        </w:numPr>
        <w:ind w:left="270" w:right="-1170"/>
      </w:pPr>
      <w:proofErr w:type="spellStart"/>
      <w:r w:rsidRPr="00EA159A">
        <w:t>ω</w:t>
      </w:r>
      <w:r w:rsidRPr="00EA159A">
        <w:rPr>
          <w:vertAlign w:val="subscript"/>
        </w:rPr>
        <w:t>s</w:t>
      </w:r>
      <w:proofErr w:type="spellEnd"/>
      <w:r w:rsidRPr="00EA159A">
        <w:t xml:space="preserve"> (RPM) vs time (min) for</w:t>
      </w:r>
      <w:r w:rsidRPr="00C134C8">
        <w:t xml:space="preserve"> </w:t>
      </w:r>
      <w:r>
        <w:t>all reaction wheels for</w:t>
      </w:r>
      <w:r w:rsidRPr="00EA159A">
        <w:t xml:space="preserve"> </w:t>
      </w:r>
      <w:r>
        <w:t>100</w:t>
      </w:r>
      <w:r w:rsidRPr="00EA159A">
        <w:t xml:space="preserve"> minutes</w:t>
      </w:r>
    </w:p>
    <w:p w14:paraId="7DFA8125" w14:textId="77777777" w:rsidR="00511FE6" w:rsidRPr="00EA159A" w:rsidRDefault="00511FE6" w:rsidP="00091AB0">
      <w:pPr>
        <w:pStyle w:val="ListParagraph"/>
        <w:ind w:left="-540" w:right="-1170"/>
      </w:pPr>
    </w:p>
    <w:p w14:paraId="7DFA8126" w14:textId="6E55939E" w:rsidR="00511FE6" w:rsidRPr="00EA159A" w:rsidRDefault="00511FE6" w:rsidP="00750A69">
      <w:pPr>
        <w:pStyle w:val="ListParagraph"/>
        <w:numPr>
          <w:ilvl w:val="0"/>
          <w:numId w:val="18"/>
        </w:numPr>
        <w:ind w:left="-1080" w:right="-1170"/>
      </w:pPr>
      <w:r w:rsidRPr="00EA159A">
        <w:t>Implement your design in MATLAB/</w:t>
      </w:r>
      <w:r w:rsidR="006F74CC" w:rsidRPr="00EA159A">
        <w:t>SIMULINK</w:t>
      </w:r>
      <w:r w:rsidRPr="00EA159A">
        <w:t xml:space="preserve">.  </w:t>
      </w:r>
      <w:r w:rsidR="008521B7" w:rsidRPr="00EA159A">
        <w:t xml:space="preserve">Include a diagram of your SIMULINK model and associated M-files.  </w:t>
      </w:r>
      <w:r w:rsidRPr="00EA159A">
        <w:t>Comment on any differences between your linear analysis and the nonlinear simulation.</w:t>
      </w:r>
      <w:r w:rsidR="00D57A37">
        <w:t xml:space="preserve">  </w:t>
      </w:r>
      <w:r w:rsidR="00632FEB">
        <w:t>Based on your analysis, are</w:t>
      </w:r>
      <w:r w:rsidR="00113925">
        <w:t xml:space="preserve"> there any recommended changes you would </w:t>
      </w:r>
      <w:r w:rsidR="00632FEB">
        <w:t>suggest</w:t>
      </w:r>
      <w:r w:rsidR="00113925">
        <w:t xml:space="preserve"> to the FalconSAT-9 des</w:t>
      </w:r>
      <w:r w:rsidR="00632FEB">
        <w:t>ign team</w:t>
      </w:r>
      <w:r w:rsidR="00EB0262">
        <w:t xml:space="preserve"> (</w:t>
      </w:r>
      <w:r w:rsidR="00EB0262" w:rsidRPr="00EB0262">
        <w:t>think about roll/pitch/yaw stability</w:t>
      </w:r>
      <w:r w:rsidR="00EB0262">
        <w:t>)?</w:t>
      </w:r>
      <w:r w:rsidR="00F1534C">
        <w:t xml:space="preserve">  </w:t>
      </w:r>
      <w:r w:rsidR="00D57A37">
        <w:t>D</w:t>
      </w:r>
      <w:r w:rsidR="00D57A37" w:rsidRPr="00EA159A">
        <w:t>evelop</w:t>
      </w:r>
      <w:r w:rsidR="00FD41A8">
        <w:t xml:space="preserve"> and talk about</w:t>
      </w:r>
      <w:r w:rsidR="00D57A37" w:rsidRPr="00EA159A">
        <w:t xml:space="preserve"> a concept to maintain wheel spin rate within the necessary limit</w:t>
      </w:r>
      <w:r w:rsidR="00B70D61">
        <w:t xml:space="preserve"> (no need to incorporate it into your SIMULINK model)</w:t>
      </w:r>
      <w:r w:rsidR="00D57A37" w:rsidRPr="00EA159A">
        <w:t>.</w:t>
      </w:r>
    </w:p>
    <w:p w14:paraId="7DFA8127" w14:textId="77777777" w:rsidR="00C74C03" w:rsidRPr="00EA159A" w:rsidRDefault="00C74C03" w:rsidP="00E577C3">
      <w:pPr>
        <w:ind w:right="-180"/>
        <w:rPr>
          <w:szCs w:val="24"/>
        </w:rPr>
      </w:pPr>
    </w:p>
    <w:p w14:paraId="7DFA8128" w14:textId="77777777" w:rsidR="00C74C03" w:rsidRPr="00EA159A" w:rsidRDefault="00C74C03" w:rsidP="00E577C3">
      <w:pPr>
        <w:ind w:right="-180"/>
        <w:rPr>
          <w:szCs w:val="24"/>
        </w:rPr>
      </w:pPr>
    </w:p>
    <w:p w14:paraId="7DFA8129" w14:textId="77777777" w:rsidR="00C74C03" w:rsidRPr="00EA159A" w:rsidRDefault="00C74C03" w:rsidP="00E577C3">
      <w:pPr>
        <w:ind w:right="-180"/>
        <w:rPr>
          <w:szCs w:val="24"/>
        </w:rPr>
      </w:pPr>
    </w:p>
    <w:p w14:paraId="7DFA812A" w14:textId="77777777" w:rsidR="00945AFC" w:rsidRPr="00EA159A" w:rsidRDefault="00945AFC" w:rsidP="00E577C3">
      <w:pPr>
        <w:ind w:right="-180"/>
        <w:rPr>
          <w:szCs w:val="24"/>
        </w:rPr>
      </w:pPr>
      <w:r w:rsidRPr="00EA159A">
        <w:rPr>
          <w:szCs w:val="24"/>
        </w:rPr>
        <w:br w:type="page"/>
      </w:r>
    </w:p>
    <w:p w14:paraId="7DFA812B" w14:textId="77777777" w:rsidR="00991AEE" w:rsidRPr="00EA159A" w:rsidRDefault="00991AEE"/>
    <w:p w14:paraId="7DFA812C" w14:textId="77777777" w:rsidR="00EA4D63" w:rsidRPr="00EA159A" w:rsidRDefault="00EA4D63" w:rsidP="00CF4886">
      <w:pPr>
        <w:pStyle w:val="BodyText2"/>
        <w:tabs>
          <w:tab w:val="clear" w:pos="720"/>
          <w:tab w:val="clear" w:pos="1080"/>
        </w:tabs>
        <w:ind w:left="-2160" w:right="-1620" w:firstLine="0"/>
        <w:jc w:val="center"/>
      </w:pPr>
      <w:r w:rsidRPr="00EA159A">
        <w:t>APPENDIX A</w:t>
      </w:r>
    </w:p>
    <w:p w14:paraId="7DFA812D" w14:textId="572DEAC7" w:rsidR="00EA4D63" w:rsidRPr="00EA159A" w:rsidRDefault="000F2650" w:rsidP="00CF4886">
      <w:pPr>
        <w:pStyle w:val="BodyText2"/>
        <w:tabs>
          <w:tab w:val="clear" w:pos="720"/>
          <w:tab w:val="clear" w:pos="1080"/>
        </w:tabs>
        <w:ind w:left="-2160" w:right="-1620" w:firstLine="0"/>
        <w:jc w:val="center"/>
      </w:pPr>
      <w:r w:rsidRPr="00EA159A">
        <w:t>FALCONSAT</w:t>
      </w:r>
      <w:r w:rsidR="00772398">
        <w:t>-9</w:t>
      </w:r>
      <w:r w:rsidR="00EA4D63" w:rsidRPr="00EA159A">
        <w:t xml:space="preserve"> </w:t>
      </w:r>
      <w:r w:rsidR="007F3EB8" w:rsidRPr="00EA159A">
        <w:t xml:space="preserve">ATTITUDE </w:t>
      </w:r>
      <w:r w:rsidR="00EA4D63" w:rsidRPr="00EA159A">
        <w:t xml:space="preserve">SENSORS </w:t>
      </w:r>
    </w:p>
    <w:p w14:paraId="7DFA812E" w14:textId="77777777" w:rsidR="00EA4D63" w:rsidRPr="00EA159A" w:rsidRDefault="00EA4D63" w:rsidP="00BB53EA">
      <w:pPr>
        <w:pStyle w:val="BodyText2"/>
        <w:tabs>
          <w:tab w:val="clear" w:pos="720"/>
          <w:tab w:val="clear" w:pos="1080"/>
        </w:tabs>
        <w:ind w:left="0" w:right="-1620" w:firstLine="0"/>
      </w:pPr>
    </w:p>
    <w:p w14:paraId="7DFA812F" w14:textId="77777777" w:rsidR="00EA4D63" w:rsidRPr="00EA159A" w:rsidRDefault="00EA4D63" w:rsidP="00BB53EA">
      <w:pPr>
        <w:pStyle w:val="BodyText2"/>
        <w:tabs>
          <w:tab w:val="clear" w:pos="720"/>
          <w:tab w:val="clear" w:pos="1080"/>
        </w:tabs>
        <w:ind w:left="0" w:right="-1620" w:firstLine="0"/>
      </w:pPr>
    </w:p>
    <w:p w14:paraId="7DFA8132" w14:textId="65869C4A" w:rsidR="00A310B9" w:rsidRPr="00FF70EB" w:rsidRDefault="00CF4886" w:rsidP="00FF70EB">
      <w:pPr>
        <w:pStyle w:val="BodyText2"/>
        <w:tabs>
          <w:tab w:val="clear" w:pos="720"/>
          <w:tab w:val="clear" w:pos="1080"/>
        </w:tabs>
        <w:ind w:left="-1440" w:right="-1620" w:firstLine="0"/>
      </w:pPr>
      <w:r>
        <w:t xml:space="preserve">    </w:t>
      </w:r>
      <w:r w:rsidRPr="00EA159A">
        <w:object w:dxaOrig="6450" w:dyaOrig="5355" w14:anchorId="7DFA8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107.7pt" o:ole="">
            <v:imagedata r:id="rId18" o:title=""/>
          </v:shape>
          <o:OLEObject Type="Embed" ProgID="PBrush" ShapeID="_x0000_i1025" DrawAspect="Content" ObjectID="_1792391580" r:id="rId19"/>
        </w:object>
      </w:r>
      <w:r w:rsidR="001756AC">
        <w:t xml:space="preserve">                 </w:t>
      </w:r>
      <w:r>
        <w:t xml:space="preserve">      </w:t>
      </w:r>
      <w:r w:rsidR="0063026A" w:rsidRPr="00EA159A">
        <w:tab/>
      </w:r>
      <w:r w:rsidR="00A310B9" w:rsidRPr="00EA159A">
        <w:rPr>
          <w:b/>
          <w:noProof/>
        </w:rPr>
        <w:drawing>
          <wp:inline distT="0" distB="0" distL="0" distR="0" wp14:anchorId="7DFA8186" wp14:editId="3CCA49BE">
            <wp:extent cx="1686596" cy="1371600"/>
            <wp:effectExtent l="0" t="0" r="8890" b="0"/>
            <wp:docPr id="1" name="Picture 1" descr="g2lowr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2lowres">
                      <a:hlinkClick r:id="rId20"/>
                    </pic:cNvPr>
                    <pic:cNvPicPr>
                      <a:picLocks noChangeAspect="1" noChangeArrowheads="1"/>
                    </pic:cNvPicPr>
                  </pic:nvPicPr>
                  <pic:blipFill>
                    <a:blip r:embed="rId21" cstate="print"/>
                    <a:srcRect/>
                    <a:stretch>
                      <a:fillRect/>
                    </a:stretch>
                  </pic:blipFill>
                  <pic:spPr bwMode="auto">
                    <a:xfrm>
                      <a:off x="0" y="0"/>
                      <a:ext cx="1686596" cy="1371600"/>
                    </a:xfrm>
                    <a:prstGeom prst="rect">
                      <a:avLst/>
                    </a:prstGeom>
                    <a:noFill/>
                    <a:ln w="9525">
                      <a:noFill/>
                      <a:miter lim="800000"/>
                      <a:headEnd/>
                      <a:tailEnd/>
                    </a:ln>
                  </pic:spPr>
                </pic:pic>
              </a:graphicData>
            </a:graphic>
          </wp:inline>
        </w:drawing>
      </w:r>
      <w:r w:rsidR="00FF70EB">
        <w:br/>
      </w:r>
      <w:r w:rsidR="00EA4D63" w:rsidRPr="00EA159A">
        <w:rPr>
          <w:szCs w:val="24"/>
        </w:rPr>
        <w:t>3 Bradford Sun Sensors</w:t>
      </w:r>
      <w:r w:rsidR="00A310B9" w:rsidRPr="00EA159A">
        <w:rPr>
          <w:szCs w:val="24"/>
        </w:rPr>
        <w:t xml:space="preserve"> </w:t>
      </w:r>
      <w:r w:rsidR="00A310B9" w:rsidRPr="00EA159A">
        <w:rPr>
          <w:szCs w:val="24"/>
        </w:rPr>
        <w:tab/>
      </w:r>
      <w:r w:rsidR="00A310B9" w:rsidRPr="00EA159A">
        <w:rPr>
          <w:szCs w:val="24"/>
        </w:rPr>
        <w:tab/>
      </w:r>
      <w:r w:rsidR="00A310B9" w:rsidRPr="00EA159A">
        <w:rPr>
          <w:szCs w:val="24"/>
        </w:rPr>
        <w:tab/>
        <w:t>Billingsley 3-Axis Magnetometer</w:t>
      </w:r>
      <w:r w:rsidR="00FF70EB">
        <w:br/>
      </w:r>
      <w:r w:rsidR="00A45C57" w:rsidRPr="00EA159A">
        <w:rPr>
          <w:szCs w:val="24"/>
        </w:rPr>
        <w:t>+/</w:t>
      </w:r>
      <w:r w:rsidR="00794749">
        <w:rPr>
          <w:szCs w:val="24"/>
        </w:rPr>
        <w:t xml:space="preserve">- </w:t>
      </w:r>
      <w:r w:rsidR="00A45C57" w:rsidRPr="00EA159A">
        <w:rPr>
          <w:szCs w:val="24"/>
        </w:rPr>
        <w:t>0.1 deg accuracy</w:t>
      </w:r>
      <w:r w:rsidR="00A310B9" w:rsidRPr="00EA159A">
        <w:rPr>
          <w:szCs w:val="24"/>
        </w:rPr>
        <w:tab/>
      </w:r>
      <w:r w:rsidR="00A310B9" w:rsidRPr="00EA159A">
        <w:rPr>
          <w:szCs w:val="24"/>
        </w:rPr>
        <w:tab/>
      </w:r>
      <w:r w:rsidR="00A310B9" w:rsidRPr="00EA159A">
        <w:rPr>
          <w:szCs w:val="24"/>
        </w:rPr>
        <w:tab/>
      </w:r>
      <w:r w:rsidR="00A310B9" w:rsidRPr="00EA159A">
        <w:rPr>
          <w:szCs w:val="24"/>
        </w:rPr>
        <w:tab/>
        <w:t>+/</w:t>
      </w:r>
      <w:r w:rsidR="00794749">
        <w:rPr>
          <w:szCs w:val="24"/>
        </w:rPr>
        <w:t xml:space="preserve">- </w:t>
      </w:r>
      <w:r w:rsidR="00A310B9" w:rsidRPr="00EA159A">
        <w:rPr>
          <w:szCs w:val="24"/>
        </w:rPr>
        <w:t>2.0 deg accuracy</w:t>
      </w:r>
    </w:p>
    <w:p w14:paraId="7DFA8133" w14:textId="77777777" w:rsidR="00A310B9" w:rsidRPr="00EA159A" w:rsidRDefault="00A310B9" w:rsidP="00BB53EA">
      <w:pPr>
        <w:pStyle w:val="BodyText2"/>
        <w:tabs>
          <w:tab w:val="clear" w:pos="720"/>
          <w:tab w:val="clear" w:pos="1080"/>
        </w:tabs>
        <w:ind w:left="0" w:right="-1620" w:firstLine="0"/>
      </w:pPr>
    </w:p>
    <w:p w14:paraId="1CBCD627" w14:textId="77777777" w:rsidR="003D11B8" w:rsidRDefault="00945AFC" w:rsidP="001756AC">
      <w:pPr>
        <w:pStyle w:val="BodyText2"/>
        <w:tabs>
          <w:tab w:val="clear" w:pos="720"/>
          <w:tab w:val="clear" w:pos="1080"/>
        </w:tabs>
        <w:ind w:left="-1440" w:right="-1620" w:firstLine="0"/>
      </w:pPr>
      <w:r w:rsidRPr="00EA159A">
        <w:t xml:space="preserve">    </w:t>
      </w:r>
      <w:r w:rsidR="00EA4D63" w:rsidRPr="00EA159A">
        <w:rPr>
          <w:rFonts w:ascii="Verdana" w:hAnsi="Verdana"/>
          <w:noProof/>
          <w:sz w:val="15"/>
          <w:szCs w:val="15"/>
        </w:rPr>
        <w:drawing>
          <wp:inline distT="0" distB="0" distL="0" distR="0" wp14:anchorId="7DFA8188" wp14:editId="4329B7D9">
            <wp:extent cx="1299718" cy="13716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2"/>
                    <a:srcRect b="-2534"/>
                    <a:stretch>
                      <a:fillRect/>
                    </a:stretch>
                  </pic:blipFill>
                  <pic:spPr bwMode="auto">
                    <a:xfrm>
                      <a:off x="0" y="0"/>
                      <a:ext cx="1299718" cy="1371600"/>
                    </a:xfrm>
                    <a:prstGeom prst="rect">
                      <a:avLst/>
                    </a:prstGeom>
                    <a:noFill/>
                    <a:ln w="9525">
                      <a:noFill/>
                      <a:miter lim="800000"/>
                      <a:headEnd/>
                      <a:tailEnd/>
                    </a:ln>
                  </pic:spPr>
                </pic:pic>
              </a:graphicData>
            </a:graphic>
          </wp:inline>
        </w:drawing>
      </w:r>
      <w:r w:rsidR="001756AC">
        <w:t xml:space="preserve">                                 </w:t>
      </w:r>
      <w:r w:rsidR="001756AC">
        <w:rPr>
          <w:noProof/>
          <w:szCs w:val="24"/>
        </w:rPr>
        <w:drawing>
          <wp:inline distT="0" distB="0" distL="0" distR="0" wp14:anchorId="5571B6B7" wp14:editId="5E51F33A">
            <wp:extent cx="1987147" cy="1371600"/>
            <wp:effectExtent l="0" t="0" r="0" b="0"/>
            <wp:docPr id="285088307" name="Picture 1" descr="A silver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8307" name="Picture 1" descr="A silver rectangular object with a black background&#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t="13438" r="34000" b="22500"/>
                    <a:stretch/>
                  </pic:blipFill>
                  <pic:spPr bwMode="auto">
                    <a:xfrm>
                      <a:off x="0" y="0"/>
                      <a:ext cx="1987147"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2ED4C69F" w14:textId="3AF44F36" w:rsidR="001756AC" w:rsidRPr="001756AC" w:rsidRDefault="00EA4D63" w:rsidP="001756AC">
      <w:pPr>
        <w:pStyle w:val="BodyText2"/>
        <w:tabs>
          <w:tab w:val="clear" w:pos="720"/>
          <w:tab w:val="clear" w:pos="1080"/>
        </w:tabs>
        <w:ind w:left="-1440" w:right="-1620" w:firstLine="0"/>
      </w:pPr>
      <w:proofErr w:type="spellStart"/>
      <w:r w:rsidRPr="00EA159A">
        <w:rPr>
          <w:szCs w:val="24"/>
        </w:rPr>
        <w:t>Systron</w:t>
      </w:r>
      <w:proofErr w:type="spellEnd"/>
      <w:r w:rsidRPr="00EA159A">
        <w:rPr>
          <w:szCs w:val="24"/>
        </w:rPr>
        <w:t xml:space="preserve"> Donner Quartz Rate Sensor</w:t>
      </w:r>
      <w:r w:rsidR="003D11B8">
        <w:rPr>
          <w:szCs w:val="24"/>
        </w:rPr>
        <w:tab/>
      </w:r>
      <w:r w:rsidR="003D11B8">
        <w:rPr>
          <w:szCs w:val="24"/>
        </w:rPr>
        <w:tab/>
      </w:r>
      <w:r w:rsidR="003D11B8">
        <w:rPr>
          <w:szCs w:val="24"/>
        </w:rPr>
        <w:tab/>
        <w:t>Blue Canyon Technologies</w:t>
      </w:r>
      <w:r w:rsidR="003D11B8">
        <w:rPr>
          <w:szCs w:val="24"/>
        </w:rPr>
        <w:br/>
      </w:r>
      <w:r w:rsidR="003D11B8">
        <w:rPr>
          <w:szCs w:val="24"/>
        </w:rPr>
        <w:tab/>
      </w:r>
      <w:r w:rsidR="003D11B8">
        <w:rPr>
          <w:szCs w:val="24"/>
        </w:rPr>
        <w:tab/>
      </w:r>
      <w:r w:rsidR="003D11B8">
        <w:rPr>
          <w:szCs w:val="24"/>
        </w:rPr>
        <w:tab/>
      </w:r>
      <w:r w:rsidR="003D11B8">
        <w:rPr>
          <w:szCs w:val="24"/>
        </w:rPr>
        <w:tab/>
      </w:r>
      <w:r w:rsidR="003D11B8">
        <w:rPr>
          <w:szCs w:val="24"/>
        </w:rPr>
        <w:tab/>
      </w:r>
      <w:r w:rsidR="003D11B8">
        <w:rPr>
          <w:szCs w:val="24"/>
        </w:rPr>
        <w:tab/>
      </w:r>
      <w:r w:rsidR="003D11B8">
        <w:rPr>
          <w:szCs w:val="24"/>
        </w:rPr>
        <w:tab/>
      </w:r>
      <w:r w:rsidR="003D11B8">
        <w:rPr>
          <w:szCs w:val="24"/>
        </w:rPr>
        <w:tab/>
        <w:t xml:space="preserve"> </w:t>
      </w:r>
      <w:r w:rsidR="003D11B8">
        <w:rPr>
          <w:szCs w:val="24"/>
        </w:rPr>
        <w:tab/>
      </w:r>
      <w:r w:rsidR="003D11B8">
        <w:rPr>
          <w:szCs w:val="24"/>
        </w:rPr>
        <w:tab/>
      </w:r>
      <w:r w:rsidR="003D11B8">
        <w:rPr>
          <w:szCs w:val="24"/>
        </w:rPr>
        <w:tab/>
      </w:r>
      <w:r w:rsidR="003D11B8">
        <w:rPr>
          <w:szCs w:val="24"/>
        </w:rPr>
        <w:tab/>
        <w:t xml:space="preserve">                                                                        </w:t>
      </w:r>
      <w:r w:rsidR="00794749">
        <w:rPr>
          <w:szCs w:val="24"/>
        </w:rPr>
        <w:t>+/- 1 arcsec accuracy</w:t>
      </w:r>
    </w:p>
    <w:p w14:paraId="7DFA8139" w14:textId="4F4260AE" w:rsidR="007F3EB8" w:rsidRPr="00EA159A" w:rsidRDefault="007F3EB8" w:rsidP="001756AC">
      <w:pPr>
        <w:pStyle w:val="BodyText2"/>
        <w:tabs>
          <w:tab w:val="clear" w:pos="720"/>
          <w:tab w:val="clear" w:pos="1080"/>
        </w:tabs>
        <w:ind w:left="0" w:right="-1620" w:firstLine="0"/>
        <w:rPr>
          <w:szCs w:val="24"/>
        </w:rPr>
      </w:pPr>
    </w:p>
    <w:p w14:paraId="4D727E24" w14:textId="77777777" w:rsidR="001756AC" w:rsidRDefault="001756AC" w:rsidP="007F3EB8">
      <w:pPr>
        <w:pStyle w:val="BodyText2"/>
        <w:tabs>
          <w:tab w:val="clear" w:pos="720"/>
          <w:tab w:val="clear" w:pos="1080"/>
        </w:tabs>
        <w:jc w:val="center"/>
      </w:pPr>
    </w:p>
    <w:p w14:paraId="7DFA813A" w14:textId="44CED29C" w:rsidR="007F3EB8" w:rsidRPr="00EA159A" w:rsidRDefault="007F3EB8" w:rsidP="007F3EB8">
      <w:pPr>
        <w:pStyle w:val="BodyText2"/>
        <w:tabs>
          <w:tab w:val="clear" w:pos="720"/>
          <w:tab w:val="clear" w:pos="1080"/>
        </w:tabs>
        <w:jc w:val="center"/>
      </w:pPr>
      <w:r w:rsidRPr="00EA159A">
        <w:t>APPENDIX B</w:t>
      </w:r>
    </w:p>
    <w:p w14:paraId="7DFA813B" w14:textId="3D8A444B" w:rsidR="007F3EB8" w:rsidRPr="00EA159A" w:rsidRDefault="000F2650" w:rsidP="007F3EB8">
      <w:pPr>
        <w:pStyle w:val="BodyText2"/>
        <w:tabs>
          <w:tab w:val="clear" w:pos="720"/>
          <w:tab w:val="clear" w:pos="1080"/>
        </w:tabs>
        <w:jc w:val="center"/>
      </w:pPr>
      <w:r w:rsidRPr="00EA159A">
        <w:t>FALCONSAT</w:t>
      </w:r>
      <w:r w:rsidR="00772398">
        <w:t>-9</w:t>
      </w:r>
      <w:r w:rsidR="007F3EB8" w:rsidRPr="00EA159A">
        <w:t xml:space="preserve"> ATTITUDE CONTROL ACTUATORS</w:t>
      </w:r>
    </w:p>
    <w:p w14:paraId="7DFA813C" w14:textId="77777777" w:rsidR="007F3EB8" w:rsidRPr="00EA159A" w:rsidRDefault="007F3EB8" w:rsidP="007F3EB8">
      <w:pPr>
        <w:pStyle w:val="BodyText2"/>
        <w:tabs>
          <w:tab w:val="clear" w:pos="720"/>
          <w:tab w:val="clear" w:pos="1080"/>
        </w:tabs>
      </w:pPr>
    </w:p>
    <w:p w14:paraId="7DFA813D" w14:textId="77777777" w:rsidR="007F3EB8" w:rsidRPr="00EA159A" w:rsidRDefault="007F3EB8" w:rsidP="007F3EB8">
      <w:r w:rsidRPr="00EA159A">
        <w:tab/>
      </w:r>
    </w:p>
    <w:p w14:paraId="7DFA813E" w14:textId="1BE8CF80" w:rsidR="007F3EB8" w:rsidRPr="00EA159A" w:rsidRDefault="007F3EB8" w:rsidP="00A45C57">
      <w:pPr>
        <w:ind w:left="-1440" w:right="-720"/>
      </w:pPr>
      <w:r w:rsidRPr="00EA159A">
        <w:rPr>
          <w:noProof/>
        </w:rPr>
        <w:drawing>
          <wp:inline distT="0" distB="0" distL="0" distR="0" wp14:anchorId="7DFA818A" wp14:editId="66D98277">
            <wp:extent cx="1538198" cy="1371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l="2438" t="2817"/>
                    <a:stretch>
                      <a:fillRect/>
                    </a:stretch>
                  </pic:blipFill>
                  <pic:spPr bwMode="auto">
                    <a:xfrm>
                      <a:off x="0" y="0"/>
                      <a:ext cx="1538198" cy="1371600"/>
                    </a:xfrm>
                    <a:prstGeom prst="rect">
                      <a:avLst/>
                    </a:prstGeom>
                    <a:noFill/>
                    <a:ln w="9525">
                      <a:noFill/>
                      <a:miter lim="800000"/>
                      <a:headEnd/>
                      <a:tailEnd/>
                    </a:ln>
                  </pic:spPr>
                </pic:pic>
              </a:graphicData>
            </a:graphic>
          </wp:inline>
        </w:drawing>
      </w:r>
      <w:r w:rsidR="00EE1A24" w:rsidRPr="00EA159A">
        <w:t xml:space="preserve">     </w:t>
      </w:r>
      <w:r w:rsidR="00CF4886">
        <w:t xml:space="preserve">                             </w:t>
      </w:r>
      <w:r w:rsidR="00EE1A24" w:rsidRPr="00EA159A">
        <w:t xml:space="preserve">    </w:t>
      </w:r>
      <w:r w:rsidR="008F1BB3" w:rsidRPr="00EA159A">
        <w:rPr>
          <w:noProof/>
        </w:rPr>
        <w:drawing>
          <wp:inline distT="0" distB="0" distL="0" distR="0" wp14:anchorId="7DFA818C" wp14:editId="53628B64">
            <wp:extent cx="2584809" cy="1371600"/>
            <wp:effectExtent l="0" t="0" r="635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5"/>
                    <a:srcRect/>
                    <a:stretch>
                      <a:fillRect/>
                    </a:stretch>
                  </pic:blipFill>
                  <pic:spPr bwMode="auto">
                    <a:xfrm>
                      <a:off x="0" y="0"/>
                      <a:ext cx="2584809" cy="1371600"/>
                    </a:xfrm>
                    <a:prstGeom prst="rect">
                      <a:avLst/>
                    </a:prstGeom>
                    <a:noFill/>
                    <a:ln w="9525">
                      <a:noFill/>
                      <a:miter lim="800000"/>
                      <a:headEnd/>
                      <a:tailEnd/>
                    </a:ln>
                  </pic:spPr>
                </pic:pic>
              </a:graphicData>
            </a:graphic>
          </wp:inline>
        </w:drawing>
      </w:r>
    </w:p>
    <w:p w14:paraId="7DFA813F" w14:textId="77777777" w:rsidR="007F3EB8" w:rsidRPr="00EA159A" w:rsidRDefault="007F3EB8" w:rsidP="00EE1A24">
      <w:pPr>
        <w:ind w:right="-720"/>
      </w:pPr>
    </w:p>
    <w:p w14:paraId="7DFA8140" w14:textId="77777777" w:rsidR="007F3EB8" w:rsidRPr="00EA159A" w:rsidRDefault="007F3EB8" w:rsidP="00A45C57">
      <w:pPr>
        <w:ind w:left="-1440" w:right="-720"/>
      </w:pPr>
      <w:proofErr w:type="spellStart"/>
      <w:r w:rsidRPr="00EA159A">
        <w:t>MicroWheel</w:t>
      </w:r>
      <w:proofErr w:type="spellEnd"/>
      <w:r w:rsidRPr="00EA159A">
        <w:t xml:space="preserve"> 1000 Reaction Wheel</w:t>
      </w:r>
      <w:r w:rsidR="008F1BB3" w:rsidRPr="00EA159A">
        <w:tab/>
      </w:r>
      <w:r w:rsidR="008F1BB3" w:rsidRPr="00EA159A">
        <w:tab/>
      </w:r>
      <w:r w:rsidR="008F1BB3" w:rsidRPr="00EA159A">
        <w:tab/>
      </w:r>
      <w:r w:rsidR="00181563" w:rsidRPr="00EA159A">
        <w:t xml:space="preserve">Cold Gas </w:t>
      </w:r>
      <w:r w:rsidR="00031A1E" w:rsidRPr="00EA159A">
        <w:t>Micro-t</w:t>
      </w:r>
      <w:r w:rsidR="008F1BB3" w:rsidRPr="00EA159A">
        <w:t>hrusters</w:t>
      </w:r>
    </w:p>
    <w:p w14:paraId="7DFA8141" w14:textId="77777777" w:rsidR="007F3EB8" w:rsidRPr="00EA159A" w:rsidRDefault="007F3EB8" w:rsidP="00A45C57">
      <w:pPr>
        <w:ind w:left="-1440" w:right="-720"/>
        <w:rPr>
          <w:vertAlign w:val="superscript"/>
        </w:rPr>
      </w:pPr>
      <w:r w:rsidRPr="00EA159A">
        <w:t>Inertia of rotor</w:t>
      </w:r>
      <w:proofErr w:type="gramStart"/>
      <w:r w:rsidRPr="00EA159A">
        <w:t xml:space="preserve">: </w:t>
      </w:r>
      <w:r w:rsidRPr="00EA159A">
        <w:tab/>
        <w:t>0.0021</w:t>
      </w:r>
      <w:proofErr w:type="gramEnd"/>
      <w:r w:rsidRPr="00EA159A">
        <w:t xml:space="preserve"> kgm</w:t>
      </w:r>
      <w:r w:rsidRPr="00EA159A">
        <w:rPr>
          <w:vertAlign w:val="superscript"/>
        </w:rPr>
        <w:t>2</w:t>
      </w:r>
      <w:r w:rsidR="008F1BB3" w:rsidRPr="00EA159A">
        <w:rPr>
          <w:vertAlign w:val="superscript"/>
        </w:rPr>
        <w:tab/>
      </w:r>
      <w:r w:rsidR="008F1BB3" w:rsidRPr="00EA159A">
        <w:rPr>
          <w:vertAlign w:val="superscript"/>
        </w:rPr>
        <w:tab/>
      </w:r>
      <w:r w:rsidR="008F1BB3" w:rsidRPr="00EA159A">
        <w:rPr>
          <w:vertAlign w:val="superscript"/>
        </w:rPr>
        <w:tab/>
      </w:r>
      <w:proofErr w:type="gramStart"/>
      <w:r w:rsidR="00181563" w:rsidRPr="00EA159A">
        <w:t>On</w:t>
      </w:r>
      <w:proofErr w:type="gramEnd"/>
      <w:r w:rsidR="00181563" w:rsidRPr="00EA159A">
        <w:t>/off operations</w:t>
      </w:r>
    </w:p>
    <w:p w14:paraId="7DFA8142" w14:textId="77777777" w:rsidR="007F3EB8" w:rsidRPr="00EA159A" w:rsidRDefault="007F3EB8" w:rsidP="00A45C57">
      <w:pPr>
        <w:ind w:left="-1440" w:right="-720"/>
      </w:pPr>
      <w:r w:rsidRPr="00EA159A">
        <w:t>Max wheel torque</w:t>
      </w:r>
      <w:proofErr w:type="gramStart"/>
      <w:r w:rsidRPr="00EA159A">
        <w:t xml:space="preserve">: </w:t>
      </w:r>
      <w:r w:rsidRPr="00EA159A">
        <w:tab/>
        <w:t>0.025</w:t>
      </w:r>
      <w:proofErr w:type="gramEnd"/>
      <w:r w:rsidRPr="00EA159A">
        <w:t xml:space="preserve"> Nm</w:t>
      </w:r>
      <w:r w:rsidR="00181563" w:rsidRPr="00EA159A">
        <w:tab/>
      </w:r>
      <w:r w:rsidR="00181563" w:rsidRPr="00EA159A">
        <w:tab/>
      </w:r>
      <w:r w:rsidR="00181563" w:rsidRPr="00EA159A">
        <w:tab/>
        <w:t>Thrust</w:t>
      </w:r>
      <w:r w:rsidR="00651E96" w:rsidRPr="00EA159A">
        <w:t xml:space="preserve"> for a pair of thrusters</w:t>
      </w:r>
      <w:r w:rsidR="00181563" w:rsidRPr="00EA159A">
        <w:t>:</w:t>
      </w:r>
      <w:proofErr w:type="gramStart"/>
      <w:r w:rsidR="00181563" w:rsidRPr="00EA159A">
        <w:tab/>
        <w:t xml:space="preserve">  0.0002</w:t>
      </w:r>
      <w:proofErr w:type="gramEnd"/>
      <w:r w:rsidR="00181563" w:rsidRPr="00EA159A">
        <w:t xml:space="preserve"> N</w:t>
      </w:r>
      <w:r w:rsidR="00651E96" w:rsidRPr="00EA159A">
        <w:t xml:space="preserve"> </w:t>
      </w:r>
    </w:p>
    <w:p w14:paraId="7DFA8143" w14:textId="77777777" w:rsidR="007F3EB8" w:rsidRPr="00EA159A" w:rsidRDefault="007F3EB8" w:rsidP="00A45C57">
      <w:pPr>
        <w:ind w:left="-1440"/>
      </w:pPr>
      <w:r w:rsidRPr="00EA159A">
        <w:t xml:space="preserve">Max wheel Speed: </w:t>
      </w:r>
      <w:r w:rsidRPr="00EA159A">
        <w:tab/>
        <w:t>+/- 6500 rpm</w:t>
      </w:r>
    </w:p>
    <w:p w14:paraId="7DFA8144" w14:textId="77777777" w:rsidR="007F3EB8" w:rsidRPr="00EA159A" w:rsidRDefault="007F3EB8" w:rsidP="0063026A">
      <w:pPr>
        <w:ind w:left="-1440"/>
      </w:pPr>
    </w:p>
    <w:p w14:paraId="7DFA8145" w14:textId="77777777" w:rsidR="007F3EB8" w:rsidRPr="00EA159A" w:rsidRDefault="007F3EB8" w:rsidP="007F3EB8"/>
    <w:sectPr w:rsidR="007F3EB8" w:rsidRPr="00EA159A" w:rsidSect="00407564">
      <w:pgSz w:w="12240" w:h="15840" w:code="1"/>
      <w:pgMar w:top="1166" w:right="2880" w:bottom="1440" w:left="1890" w:header="720" w:footer="720" w:gutter="36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66985" w14:textId="77777777" w:rsidR="0053793C" w:rsidRDefault="0053793C">
      <w:r>
        <w:separator/>
      </w:r>
    </w:p>
  </w:endnote>
  <w:endnote w:type="continuationSeparator" w:id="0">
    <w:p w14:paraId="2227295A" w14:textId="77777777" w:rsidR="0053793C" w:rsidRDefault="0053793C">
      <w:r>
        <w:continuationSeparator/>
      </w:r>
    </w:p>
  </w:endnote>
  <w:endnote w:type="continuationNotice" w:id="1">
    <w:p w14:paraId="294D788D" w14:textId="77777777" w:rsidR="0053793C" w:rsidRDefault="00537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A8193" w14:textId="77777777" w:rsidR="000F2650" w:rsidRDefault="000F26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FA8194" w14:textId="77777777" w:rsidR="000F2650" w:rsidRDefault="000F26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A8195" w14:textId="7BB445F7" w:rsidR="000F2650" w:rsidRDefault="000F26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6C10">
      <w:rPr>
        <w:rStyle w:val="PageNumber"/>
        <w:noProof/>
      </w:rPr>
      <w:t>2</w:t>
    </w:r>
    <w:r>
      <w:rPr>
        <w:rStyle w:val="PageNumber"/>
      </w:rPr>
      <w:fldChar w:fldCharType="end"/>
    </w:r>
  </w:p>
  <w:p w14:paraId="7DFA8196" w14:textId="77777777" w:rsidR="000F2650" w:rsidRDefault="000F2650">
    <w:pPr>
      <w:pStyle w:val="Footer"/>
      <w:ind w:right="360"/>
    </w:pP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A8199" w14:textId="62FB44BA" w:rsidR="000F2650" w:rsidRPr="00E06128" w:rsidRDefault="000F2650">
    <w:pPr>
      <w:pStyle w:val="Footer"/>
      <w:rPr>
        <w:szCs w:val="22"/>
      </w:rPr>
    </w:pPr>
    <w:r>
      <w:rPr>
        <w:sz w:val="20"/>
      </w:rPr>
      <w:tab/>
    </w:r>
    <w:r w:rsidRPr="00E06128">
      <w:rPr>
        <w:rStyle w:val="PageNumber"/>
        <w:szCs w:val="22"/>
      </w:rPr>
      <w:fldChar w:fldCharType="begin"/>
    </w:r>
    <w:r w:rsidRPr="00E06128">
      <w:rPr>
        <w:rStyle w:val="PageNumber"/>
        <w:szCs w:val="22"/>
      </w:rPr>
      <w:instrText xml:space="preserve"> PAGE </w:instrText>
    </w:r>
    <w:r w:rsidRPr="00E06128">
      <w:rPr>
        <w:rStyle w:val="PageNumber"/>
        <w:szCs w:val="22"/>
      </w:rPr>
      <w:fldChar w:fldCharType="separate"/>
    </w:r>
    <w:r w:rsidR="00B56C10">
      <w:rPr>
        <w:rStyle w:val="PageNumber"/>
        <w:noProof/>
        <w:szCs w:val="22"/>
      </w:rPr>
      <w:t>1</w:t>
    </w:r>
    <w:r w:rsidRPr="00E06128">
      <w:rPr>
        <w:rStyle w:val="PageNumber"/>
        <w:szCs w:val="22"/>
      </w:rPr>
      <w:fldChar w:fldCharType="end"/>
    </w:r>
    <w:r w:rsidRPr="00E06128">
      <w:rPr>
        <w:rStyle w:val="PageNumber"/>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39B7C" w14:textId="77777777" w:rsidR="0053793C" w:rsidRDefault="0053793C">
      <w:r>
        <w:separator/>
      </w:r>
    </w:p>
  </w:footnote>
  <w:footnote w:type="continuationSeparator" w:id="0">
    <w:p w14:paraId="0288E9EE" w14:textId="77777777" w:rsidR="0053793C" w:rsidRDefault="0053793C">
      <w:r>
        <w:continuationSeparator/>
      </w:r>
    </w:p>
  </w:footnote>
  <w:footnote w:type="continuationNotice" w:id="1">
    <w:p w14:paraId="143C6A09" w14:textId="77777777" w:rsidR="0053793C" w:rsidRDefault="00537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A8192" w14:textId="77777777" w:rsidR="000F2650" w:rsidRDefault="000F2650">
    <w:pPr>
      <w:pStyle w:val="Header"/>
      <w:tabs>
        <w:tab w:val="clear" w:pos="4320"/>
        <w:tab w:val="clear" w:pos="8640"/>
        <w:tab w:val="right" w:pos="963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A8197" w14:textId="77777777" w:rsidR="000F2650" w:rsidRDefault="000F2650" w:rsidP="00A02B95">
    <w:pPr>
      <w:jc w:val="both"/>
      <w:rPr>
        <w:b/>
      </w:rPr>
    </w:pPr>
    <w:r>
      <w:rPr>
        <w:b/>
      </w:rPr>
      <w:tab/>
    </w:r>
    <w:r>
      <w:rPr>
        <w:b/>
      </w:rPr>
      <w:tab/>
      <w:t xml:space="preserve">   </w:t>
    </w:r>
    <w:r>
      <w:rPr>
        <w:b/>
      </w:rPr>
      <w:tab/>
    </w:r>
    <w:r>
      <w:rPr>
        <w:b/>
      </w:rPr>
      <w:tab/>
      <w:t xml:space="preserve">                                </w:t>
    </w:r>
  </w:p>
  <w:p w14:paraId="7DFA8198" w14:textId="77777777" w:rsidR="000F2650" w:rsidRDefault="000F2650">
    <w:pPr>
      <w:pStyle w:val="Header"/>
      <w:tabs>
        <w:tab w:val="clear" w:pos="4320"/>
        <w:tab w:val="clear" w:pos="864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B9B"/>
    <w:multiLevelType w:val="hybridMultilevel"/>
    <w:tmpl w:val="BBC03C86"/>
    <w:lvl w:ilvl="0" w:tplc="9402799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80802"/>
    <w:multiLevelType w:val="hybridMultilevel"/>
    <w:tmpl w:val="9E1E652C"/>
    <w:lvl w:ilvl="0" w:tplc="2FD20672">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F6E2921"/>
    <w:multiLevelType w:val="hybridMultilevel"/>
    <w:tmpl w:val="BBC03C86"/>
    <w:lvl w:ilvl="0" w:tplc="940279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4349"/>
    <w:multiLevelType w:val="hybridMultilevel"/>
    <w:tmpl w:val="5A48E5BE"/>
    <w:lvl w:ilvl="0" w:tplc="42ECE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974E3C"/>
    <w:multiLevelType w:val="hybridMultilevel"/>
    <w:tmpl w:val="313E6C9A"/>
    <w:lvl w:ilvl="0" w:tplc="940279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556CC"/>
    <w:multiLevelType w:val="hybridMultilevel"/>
    <w:tmpl w:val="ECBA4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B119C"/>
    <w:multiLevelType w:val="hybridMultilevel"/>
    <w:tmpl w:val="D81EB2A0"/>
    <w:lvl w:ilvl="0" w:tplc="BD5613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26012"/>
    <w:multiLevelType w:val="hybridMultilevel"/>
    <w:tmpl w:val="262007EC"/>
    <w:lvl w:ilvl="0" w:tplc="7F9026C4">
      <w:start w:val="1"/>
      <w:numFmt w:val="decimal"/>
      <w:lvlText w:val="%1)"/>
      <w:lvlJc w:val="left"/>
      <w:pPr>
        <w:ind w:left="108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8" w15:restartNumberingAfterBreak="0">
    <w:nsid w:val="1E264B22"/>
    <w:multiLevelType w:val="hybridMultilevel"/>
    <w:tmpl w:val="8042F85E"/>
    <w:lvl w:ilvl="0" w:tplc="08340D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34526"/>
    <w:multiLevelType w:val="hybridMultilevel"/>
    <w:tmpl w:val="DA80F270"/>
    <w:lvl w:ilvl="0" w:tplc="1AF44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D056CA"/>
    <w:multiLevelType w:val="hybridMultilevel"/>
    <w:tmpl w:val="8D4E59D8"/>
    <w:lvl w:ilvl="0" w:tplc="7F9026C4">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 w15:restartNumberingAfterBreak="0">
    <w:nsid w:val="27411C1E"/>
    <w:multiLevelType w:val="hybridMultilevel"/>
    <w:tmpl w:val="B3DEC3E4"/>
    <w:lvl w:ilvl="0" w:tplc="940279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D56CB0"/>
    <w:multiLevelType w:val="hybridMultilevel"/>
    <w:tmpl w:val="DD941918"/>
    <w:lvl w:ilvl="0" w:tplc="1AF443F0">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094C08"/>
    <w:multiLevelType w:val="hybridMultilevel"/>
    <w:tmpl w:val="438CE830"/>
    <w:lvl w:ilvl="0" w:tplc="0409000F">
      <w:start w:val="1"/>
      <w:numFmt w:val="decimal"/>
      <w:lvlText w:val="%1."/>
      <w:lvlJc w:val="left"/>
      <w:pPr>
        <w:ind w:left="-122" w:hanging="360"/>
      </w:pPr>
    </w:lvl>
    <w:lvl w:ilvl="1" w:tplc="04090019" w:tentative="1">
      <w:start w:val="1"/>
      <w:numFmt w:val="lowerLetter"/>
      <w:lvlText w:val="%2."/>
      <w:lvlJc w:val="left"/>
      <w:pPr>
        <w:ind w:left="598" w:hanging="360"/>
      </w:pPr>
    </w:lvl>
    <w:lvl w:ilvl="2" w:tplc="0409001B" w:tentative="1">
      <w:start w:val="1"/>
      <w:numFmt w:val="lowerRoman"/>
      <w:lvlText w:val="%3."/>
      <w:lvlJc w:val="right"/>
      <w:pPr>
        <w:ind w:left="1318" w:hanging="180"/>
      </w:pPr>
    </w:lvl>
    <w:lvl w:ilvl="3" w:tplc="0409000F" w:tentative="1">
      <w:start w:val="1"/>
      <w:numFmt w:val="decimal"/>
      <w:lvlText w:val="%4."/>
      <w:lvlJc w:val="left"/>
      <w:pPr>
        <w:ind w:left="2038" w:hanging="360"/>
      </w:pPr>
    </w:lvl>
    <w:lvl w:ilvl="4" w:tplc="04090019" w:tentative="1">
      <w:start w:val="1"/>
      <w:numFmt w:val="lowerLetter"/>
      <w:lvlText w:val="%5."/>
      <w:lvlJc w:val="left"/>
      <w:pPr>
        <w:ind w:left="2758" w:hanging="360"/>
      </w:pPr>
    </w:lvl>
    <w:lvl w:ilvl="5" w:tplc="0409001B" w:tentative="1">
      <w:start w:val="1"/>
      <w:numFmt w:val="lowerRoman"/>
      <w:lvlText w:val="%6."/>
      <w:lvlJc w:val="right"/>
      <w:pPr>
        <w:ind w:left="3478" w:hanging="180"/>
      </w:pPr>
    </w:lvl>
    <w:lvl w:ilvl="6" w:tplc="0409000F" w:tentative="1">
      <w:start w:val="1"/>
      <w:numFmt w:val="decimal"/>
      <w:lvlText w:val="%7."/>
      <w:lvlJc w:val="left"/>
      <w:pPr>
        <w:ind w:left="4198" w:hanging="360"/>
      </w:pPr>
    </w:lvl>
    <w:lvl w:ilvl="7" w:tplc="04090019" w:tentative="1">
      <w:start w:val="1"/>
      <w:numFmt w:val="lowerLetter"/>
      <w:lvlText w:val="%8."/>
      <w:lvlJc w:val="left"/>
      <w:pPr>
        <w:ind w:left="4918" w:hanging="360"/>
      </w:pPr>
    </w:lvl>
    <w:lvl w:ilvl="8" w:tplc="0409001B" w:tentative="1">
      <w:start w:val="1"/>
      <w:numFmt w:val="lowerRoman"/>
      <w:lvlText w:val="%9."/>
      <w:lvlJc w:val="right"/>
      <w:pPr>
        <w:ind w:left="5638" w:hanging="180"/>
      </w:pPr>
    </w:lvl>
  </w:abstractNum>
  <w:abstractNum w:abstractNumId="14" w15:restartNumberingAfterBreak="0">
    <w:nsid w:val="323A1149"/>
    <w:multiLevelType w:val="hybridMultilevel"/>
    <w:tmpl w:val="0284E7C2"/>
    <w:lvl w:ilvl="0" w:tplc="5A6C6EF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90B20D4"/>
    <w:multiLevelType w:val="hybridMultilevel"/>
    <w:tmpl w:val="779AC4DE"/>
    <w:lvl w:ilvl="0" w:tplc="8CA4E428">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BA431C2"/>
    <w:multiLevelType w:val="hybridMultilevel"/>
    <w:tmpl w:val="B464FA28"/>
    <w:lvl w:ilvl="0" w:tplc="D49E66A8">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3C137545"/>
    <w:multiLevelType w:val="hybridMultilevel"/>
    <w:tmpl w:val="4CF27096"/>
    <w:lvl w:ilvl="0" w:tplc="25D0F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C532B6"/>
    <w:multiLevelType w:val="hybridMultilevel"/>
    <w:tmpl w:val="1A5A6C38"/>
    <w:lvl w:ilvl="0" w:tplc="04090017">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25B20"/>
    <w:multiLevelType w:val="hybridMultilevel"/>
    <w:tmpl w:val="CB783AB8"/>
    <w:lvl w:ilvl="0" w:tplc="04090011">
      <w:start w:val="1"/>
      <w:numFmt w:val="decimal"/>
      <w:lvlText w:val="%1)"/>
      <w:lvlJc w:val="left"/>
      <w:pPr>
        <w:ind w:left="-122" w:hanging="360"/>
      </w:pPr>
      <w:rPr>
        <w:rFonts w:hint="default"/>
      </w:rPr>
    </w:lvl>
    <w:lvl w:ilvl="1" w:tplc="04090019">
      <w:start w:val="1"/>
      <w:numFmt w:val="lowerLetter"/>
      <w:lvlText w:val="%2."/>
      <w:lvlJc w:val="left"/>
      <w:pPr>
        <w:ind w:left="598" w:hanging="360"/>
      </w:pPr>
    </w:lvl>
    <w:lvl w:ilvl="2" w:tplc="0409001B">
      <w:start w:val="1"/>
      <w:numFmt w:val="lowerRoman"/>
      <w:lvlText w:val="%3."/>
      <w:lvlJc w:val="right"/>
      <w:pPr>
        <w:ind w:left="1318" w:hanging="180"/>
      </w:pPr>
    </w:lvl>
    <w:lvl w:ilvl="3" w:tplc="0409000F" w:tentative="1">
      <w:start w:val="1"/>
      <w:numFmt w:val="decimal"/>
      <w:lvlText w:val="%4."/>
      <w:lvlJc w:val="left"/>
      <w:pPr>
        <w:ind w:left="2038" w:hanging="360"/>
      </w:pPr>
    </w:lvl>
    <w:lvl w:ilvl="4" w:tplc="04090019" w:tentative="1">
      <w:start w:val="1"/>
      <w:numFmt w:val="lowerLetter"/>
      <w:lvlText w:val="%5."/>
      <w:lvlJc w:val="left"/>
      <w:pPr>
        <w:ind w:left="2758" w:hanging="360"/>
      </w:pPr>
    </w:lvl>
    <w:lvl w:ilvl="5" w:tplc="0409001B" w:tentative="1">
      <w:start w:val="1"/>
      <w:numFmt w:val="lowerRoman"/>
      <w:lvlText w:val="%6."/>
      <w:lvlJc w:val="right"/>
      <w:pPr>
        <w:ind w:left="3478" w:hanging="180"/>
      </w:pPr>
    </w:lvl>
    <w:lvl w:ilvl="6" w:tplc="0409000F" w:tentative="1">
      <w:start w:val="1"/>
      <w:numFmt w:val="decimal"/>
      <w:lvlText w:val="%7."/>
      <w:lvlJc w:val="left"/>
      <w:pPr>
        <w:ind w:left="4198" w:hanging="360"/>
      </w:pPr>
    </w:lvl>
    <w:lvl w:ilvl="7" w:tplc="04090019" w:tentative="1">
      <w:start w:val="1"/>
      <w:numFmt w:val="lowerLetter"/>
      <w:lvlText w:val="%8."/>
      <w:lvlJc w:val="left"/>
      <w:pPr>
        <w:ind w:left="4918" w:hanging="360"/>
      </w:pPr>
    </w:lvl>
    <w:lvl w:ilvl="8" w:tplc="0409001B" w:tentative="1">
      <w:start w:val="1"/>
      <w:numFmt w:val="lowerRoman"/>
      <w:lvlText w:val="%9."/>
      <w:lvlJc w:val="right"/>
      <w:pPr>
        <w:ind w:left="5638" w:hanging="180"/>
      </w:pPr>
    </w:lvl>
  </w:abstractNum>
  <w:abstractNum w:abstractNumId="20" w15:restartNumberingAfterBreak="0">
    <w:nsid w:val="4F7A4486"/>
    <w:multiLevelType w:val="hybridMultilevel"/>
    <w:tmpl w:val="C41CFD88"/>
    <w:lvl w:ilvl="0" w:tplc="737266B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E5C7A"/>
    <w:multiLevelType w:val="hybridMultilevel"/>
    <w:tmpl w:val="EDC8AEC6"/>
    <w:lvl w:ilvl="0" w:tplc="1DE0A0F8">
      <w:start w:val="1"/>
      <w:numFmt w:val="decimal"/>
      <w:lvlText w:val="%1)"/>
      <w:lvlJc w:val="left"/>
      <w:pPr>
        <w:ind w:left="-81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22" w15:restartNumberingAfterBreak="0">
    <w:nsid w:val="5A412F8B"/>
    <w:multiLevelType w:val="hybridMultilevel"/>
    <w:tmpl w:val="7360B980"/>
    <w:lvl w:ilvl="0" w:tplc="28FEF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6A175E"/>
    <w:multiLevelType w:val="hybridMultilevel"/>
    <w:tmpl w:val="B19C193C"/>
    <w:lvl w:ilvl="0" w:tplc="95FA07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6E4DA8"/>
    <w:multiLevelType w:val="hybridMultilevel"/>
    <w:tmpl w:val="959AC7BC"/>
    <w:lvl w:ilvl="0" w:tplc="90AC83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21E74"/>
    <w:multiLevelType w:val="hybridMultilevel"/>
    <w:tmpl w:val="7D165C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E79FE"/>
    <w:multiLevelType w:val="singleLevel"/>
    <w:tmpl w:val="0409000F"/>
    <w:lvl w:ilvl="0">
      <w:start w:val="5"/>
      <w:numFmt w:val="decimal"/>
      <w:lvlText w:val="%1."/>
      <w:lvlJc w:val="left"/>
      <w:pPr>
        <w:tabs>
          <w:tab w:val="num" w:pos="360"/>
        </w:tabs>
        <w:ind w:left="360" w:hanging="360"/>
      </w:pPr>
      <w:rPr>
        <w:rFonts w:hint="default"/>
      </w:rPr>
    </w:lvl>
  </w:abstractNum>
  <w:num w:numId="1" w16cid:durableId="774255525">
    <w:abstractNumId w:val="26"/>
  </w:num>
  <w:num w:numId="2" w16cid:durableId="612982575">
    <w:abstractNumId w:val="16"/>
  </w:num>
  <w:num w:numId="3" w16cid:durableId="1068115874">
    <w:abstractNumId w:val="15"/>
  </w:num>
  <w:num w:numId="4" w16cid:durableId="799225319">
    <w:abstractNumId w:val="1"/>
  </w:num>
  <w:num w:numId="5" w16cid:durableId="755395649">
    <w:abstractNumId w:val="17"/>
  </w:num>
  <w:num w:numId="6" w16cid:durableId="1657144507">
    <w:abstractNumId w:val="8"/>
  </w:num>
  <w:num w:numId="7" w16cid:durableId="1118257834">
    <w:abstractNumId w:val="20"/>
  </w:num>
  <w:num w:numId="8" w16cid:durableId="1298953876">
    <w:abstractNumId w:val="18"/>
  </w:num>
  <w:num w:numId="9" w16cid:durableId="239100072">
    <w:abstractNumId w:val="25"/>
  </w:num>
  <w:num w:numId="10" w16cid:durableId="375786245">
    <w:abstractNumId w:val="4"/>
  </w:num>
  <w:num w:numId="11" w16cid:durableId="1070928119">
    <w:abstractNumId w:val="2"/>
  </w:num>
  <w:num w:numId="12" w16cid:durableId="802230609">
    <w:abstractNumId w:val="0"/>
  </w:num>
  <w:num w:numId="13" w16cid:durableId="2066564912">
    <w:abstractNumId w:val="3"/>
  </w:num>
  <w:num w:numId="14" w16cid:durableId="32079421">
    <w:abstractNumId w:val="9"/>
  </w:num>
  <w:num w:numId="15" w16cid:durableId="1182668759">
    <w:abstractNumId w:val="12"/>
  </w:num>
  <w:num w:numId="16" w16cid:durableId="95827826">
    <w:abstractNumId w:val="21"/>
  </w:num>
  <w:num w:numId="17" w16cid:durableId="2043162717">
    <w:abstractNumId w:val="10"/>
  </w:num>
  <w:num w:numId="18" w16cid:durableId="397634932">
    <w:abstractNumId w:val="7"/>
  </w:num>
  <w:num w:numId="19" w16cid:durableId="1960645412">
    <w:abstractNumId w:val="23"/>
  </w:num>
  <w:num w:numId="20" w16cid:durableId="779026783">
    <w:abstractNumId w:val="11"/>
  </w:num>
  <w:num w:numId="21" w16cid:durableId="35199703">
    <w:abstractNumId w:val="6"/>
  </w:num>
  <w:num w:numId="22" w16cid:durableId="359287274">
    <w:abstractNumId w:val="24"/>
  </w:num>
  <w:num w:numId="23" w16cid:durableId="1360858187">
    <w:abstractNumId w:val="14"/>
  </w:num>
  <w:num w:numId="24" w16cid:durableId="266231017">
    <w:abstractNumId w:val="5"/>
  </w:num>
  <w:num w:numId="25" w16cid:durableId="1563246942">
    <w:abstractNumId w:val="22"/>
  </w:num>
  <w:num w:numId="26" w16cid:durableId="1551262940">
    <w:abstractNumId w:val="13"/>
  </w:num>
  <w:num w:numId="27" w16cid:durableId="12584454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intFractionalCharacterWidth/>
  <w:embedSystemFonts/>
  <w:mirrorMargin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C7A"/>
    <w:rsid w:val="00000E46"/>
    <w:rsid w:val="00002D2F"/>
    <w:rsid w:val="00010716"/>
    <w:rsid w:val="000210BC"/>
    <w:rsid w:val="00022F2E"/>
    <w:rsid w:val="000247C2"/>
    <w:rsid w:val="0002694E"/>
    <w:rsid w:val="00026B93"/>
    <w:rsid w:val="0003083B"/>
    <w:rsid w:val="0003190A"/>
    <w:rsid w:val="00031A1E"/>
    <w:rsid w:val="00033220"/>
    <w:rsid w:val="000332CE"/>
    <w:rsid w:val="00034D5B"/>
    <w:rsid w:val="00036AE7"/>
    <w:rsid w:val="00047E60"/>
    <w:rsid w:val="000500DC"/>
    <w:rsid w:val="0005146E"/>
    <w:rsid w:val="00052289"/>
    <w:rsid w:val="000574FF"/>
    <w:rsid w:val="00066E6F"/>
    <w:rsid w:val="000676B5"/>
    <w:rsid w:val="0007554B"/>
    <w:rsid w:val="0008260C"/>
    <w:rsid w:val="00084C9E"/>
    <w:rsid w:val="00085DFB"/>
    <w:rsid w:val="00091AB0"/>
    <w:rsid w:val="000928BE"/>
    <w:rsid w:val="000A661E"/>
    <w:rsid w:val="000A7283"/>
    <w:rsid w:val="000B3609"/>
    <w:rsid w:val="000B69C7"/>
    <w:rsid w:val="000D06EA"/>
    <w:rsid w:val="000D5D52"/>
    <w:rsid w:val="000E24C9"/>
    <w:rsid w:val="000E60E6"/>
    <w:rsid w:val="000E711B"/>
    <w:rsid w:val="000F2650"/>
    <w:rsid w:val="000F4677"/>
    <w:rsid w:val="000F4BEE"/>
    <w:rsid w:val="000F736F"/>
    <w:rsid w:val="00101601"/>
    <w:rsid w:val="00101FE7"/>
    <w:rsid w:val="001023B0"/>
    <w:rsid w:val="00104BBF"/>
    <w:rsid w:val="0010577E"/>
    <w:rsid w:val="0010589F"/>
    <w:rsid w:val="001058EE"/>
    <w:rsid w:val="001060F4"/>
    <w:rsid w:val="001125E3"/>
    <w:rsid w:val="00113925"/>
    <w:rsid w:val="001147CC"/>
    <w:rsid w:val="001154CD"/>
    <w:rsid w:val="00115C8B"/>
    <w:rsid w:val="001321DB"/>
    <w:rsid w:val="0013414A"/>
    <w:rsid w:val="00145CE1"/>
    <w:rsid w:val="00150DE9"/>
    <w:rsid w:val="001516A1"/>
    <w:rsid w:val="00155ECA"/>
    <w:rsid w:val="00163691"/>
    <w:rsid w:val="00166BE8"/>
    <w:rsid w:val="00171EFA"/>
    <w:rsid w:val="001756AC"/>
    <w:rsid w:val="00181563"/>
    <w:rsid w:val="0018173B"/>
    <w:rsid w:val="0018607A"/>
    <w:rsid w:val="001904F6"/>
    <w:rsid w:val="00190BEE"/>
    <w:rsid w:val="001942D5"/>
    <w:rsid w:val="00196E87"/>
    <w:rsid w:val="001976EA"/>
    <w:rsid w:val="001C202D"/>
    <w:rsid w:val="001C3F93"/>
    <w:rsid w:val="001D2072"/>
    <w:rsid w:val="001D4D16"/>
    <w:rsid w:val="001D726E"/>
    <w:rsid w:val="001E675A"/>
    <w:rsid w:val="001E7B42"/>
    <w:rsid w:val="001F33E9"/>
    <w:rsid w:val="00201BFF"/>
    <w:rsid w:val="00204951"/>
    <w:rsid w:val="00210036"/>
    <w:rsid w:val="00212DE8"/>
    <w:rsid w:val="00215D96"/>
    <w:rsid w:val="002205D9"/>
    <w:rsid w:val="002206E1"/>
    <w:rsid w:val="00223192"/>
    <w:rsid w:val="00227D62"/>
    <w:rsid w:val="0023489B"/>
    <w:rsid w:val="00236913"/>
    <w:rsid w:val="0024020E"/>
    <w:rsid w:val="0024570E"/>
    <w:rsid w:val="002515F8"/>
    <w:rsid w:val="002518EC"/>
    <w:rsid w:val="00252388"/>
    <w:rsid w:val="00260BE0"/>
    <w:rsid w:val="0026775B"/>
    <w:rsid w:val="00277DA4"/>
    <w:rsid w:val="002832FB"/>
    <w:rsid w:val="00283313"/>
    <w:rsid w:val="002838D6"/>
    <w:rsid w:val="00285C8B"/>
    <w:rsid w:val="00290989"/>
    <w:rsid w:val="00292A2A"/>
    <w:rsid w:val="00294BE7"/>
    <w:rsid w:val="002A2ABF"/>
    <w:rsid w:val="002A40E6"/>
    <w:rsid w:val="002B1507"/>
    <w:rsid w:val="002B1C6B"/>
    <w:rsid w:val="002B2633"/>
    <w:rsid w:val="002B26E3"/>
    <w:rsid w:val="002B6643"/>
    <w:rsid w:val="002C2020"/>
    <w:rsid w:val="002C433B"/>
    <w:rsid w:val="002C58BD"/>
    <w:rsid w:val="002C6AFD"/>
    <w:rsid w:val="002D4E03"/>
    <w:rsid w:val="002D6670"/>
    <w:rsid w:val="002E28D7"/>
    <w:rsid w:val="002E5C4C"/>
    <w:rsid w:val="002E6AD4"/>
    <w:rsid w:val="002F28DC"/>
    <w:rsid w:val="002F3657"/>
    <w:rsid w:val="002F52E5"/>
    <w:rsid w:val="002F5BB6"/>
    <w:rsid w:val="0030242E"/>
    <w:rsid w:val="00303E34"/>
    <w:rsid w:val="0031214F"/>
    <w:rsid w:val="00313844"/>
    <w:rsid w:val="00313ACB"/>
    <w:rsid w:val="00314CFB"/>
    <w:rsid w:val="00317522"/>
    <w:rsid w:val="0032365F"/>
    <w:rsid w:val="0033150A"/>
    <w:rsid w:val="00331977"/>
    <w:rsid w:val="003346BA"/>
    <w:rsid w:val="00345AF4"/>
    <w:rsid w:val="003500DA"/>
    <w:rsid w:val="00350792"/>
    <w:rsid w:val="00350AAF"/>
    <w:rsid w:val="00363F57"/>
    <w:rsid w:val="00364F44"/>
    <w:rsid w:val="00366285"/>
    <w:rsid w:val="00375DFB"/>
    <w:rsid w:val="003767E2"/>
    <w:rsid w:val="00380B11"/>
    <w:rsid w:val="00385C42"/>
    <w:rsid w:val="0038653E"/>
    <w:rsid w:val="00386BAC"/>
    <w:rsid w:val="00396AF9"/>
    <w:rsid w:val="003A4832"/>
    <w:rsid w:val="003C0C2B"/>
    <w:rsid w:val="003C3EEE"/>
    <w:rsid w:val="003C5240"/>
    <w:rsid w:val="003C5E59"/>
    <w:rsid w:val="003D11B8"/>
    <w:rsid w:val="003D1219"/>
    <w:rsid w:val="003D1934"/>
    <w:rsid w:val="003D6111"/>
    <w:rsid w:val="003E1591"/>
    <w:rsid w:val="003F6F06"/>
    <w:rsid w:val="00404802"/>
    <w:rsid w:val="004058F1"/>
    <w:rsid w:val="00407564"/>
    <w:rsid w:val="004109D8"/>
    <w:rsid w:val="004161C2"/>
    <w:rsid w:val="004261DA"/>
    <w:rsid w:val="00426FB1"/>
    <w:rsid w:val="00426FF5"/>
    <w:rsid w:val="00432B7B"/>
    <w:rsid w:val="00441207"/>
    <w:rsid w:val="004417C5"/>
    <w:rsid w:val="00442C85"/>
    <w:rsid w:val="00445C4C"/>
    <w:rsid w:val="004467D5"/>
    <w:rsid w:val="00446EE9"/>
    <w:rsid w:val="00446FF2"/>
    <w:rsid w:val="00454132"/>
    <w:rsid w:val="00457D1F"/>
    <w:rsid w:val="004618C0"/>
    <w:rsid w:val="00461904"/>
    <w:rsid w:val="00463CEF"/>
    <w:rsid w:val="00467DCF"/>
    <w:rsid w:val="00472B4E"/>
    <w:rsid w:val="00475306"/>
    <w:rsid w:val="00475DDE"/>
    <w:rsid w:val="0047621F"/>
    <w:rsid w:val="004805A6"/>
    <w:rsid w:val="00482A6C"/>
    <w:rsid w:val="00487B50"/>
    <w:rsid w:val="00490C62"/>
    <w:rsid w:val="00491F3E"/>
    <w:rsid w:val="00493A69"/>
    <w:rsid w:val="004972BB"/>
    <w:rsid w:val="004A73D3"/>
    <w:rsid w:val="004A7A0C"/>
    <w:rsid w:val="004B0C7A"/>
    <w:rsid w:val="004B50BB"/>
    <w:rsid w:val="004C3695"/>
    <w:rsid w:val="004C3D2B"/>
    <w:rsid w:val="004C69CF"/>
    <w:rsid w:val="004C6EAA"/>
    <w:rsid w:val="004D44D4"/>
    <w:rsid w:val="004D49B3"/>
    <w:rsid w:val="004D6038"/>
    <w:rsid w:val="004D6F28"/>
    <w:rsid w:val="004D7E93"/>
    <w:rsid w:val="004F15FD"/>
    <w:rsid w:val="004F1BFA"/>
    <w:rsid w:val="004F4165"/>
    <w:rsid w:val="00503330"/>
    <w:rsid w:val="00511FE6"/>
    <w:rsid w:val="00513D41"/>
    <w:rsid w:val="00515300"/>
    <w:rsid w:val="005154D2"/>
    <w:rsid w:val="00517068"/>
    <w:rsid w:val="005208A3"/>
    <w:rsid w:val="005208EA"/>
    <w:rsid w:val="00521A6E"/>
    <w:rsid w:val="00524158"/>
    <w:rsid w:val="00533143"/>
    <w:rsid w:val="00533F02"/>
    <w:rsid w:val="005368BB"/>
    <w:rsid w:val="0053793C"/>
    <w:rsid w:val="00545B46"/>
    <w:rsid w:val="00545BB5"/>
    <w:rsid w:val="00546340"/>
    <w:rsid w:val="00551198"/>
    <w:rsid w:val="00552151"/>
    <w:rsid w:val="00553CAA"/>
    <w:rsid w:val="00561F6E"/>
    <w:rsid w:val="00566CD3"/>
    <w:rsid w:val="0057167F"/>
    <w:rsid w:val="005776C2"/>
    <w:rsid w:val="00580390"/>
    <w:rsid w:val="00580692"/>
    <w:rsid w:val="00580B3D"/>
    <w:rsid w:val="00580C59"/>
    <w:rsid w:val="005935F9"/>
    <w:rsid w:val="005A5B37"/>
    <w:rsid w:val="005C4D29"/>
    <w:rsid w:val="005D0BDF"/>
    <w:rsid w:val="005D17D5"/>
    <w:rsid w:val="005D5E3A"/>
    <w:rsid w:val="005E774A"/>
    <w:rsid w:val="005F1752"/>
    <w:rsid w:val="005F2533"/>
    <w:rsid w:val="005F37BD"/>
    <w:rsid w:val="005F52DC"/>
    <w:rsid w:val="005F67E1"/>
    <w:rsid w:val="0060088F"/>
    <w:rsid w:val="00601D14"/>
    <w:rsid w:val="00611EC5"/>
    <w:rsid w:val="00621381"/>
    <w:rsid w:val="00625772"/>
    <w:rsid w:val="0063026A"/>
    <w:rsid w:val="00632FEB"/>
    <w:rsid w:val="00634380"/>
    <w:rsid w:val="006409F3"/>
    <w:rsid w:val="00646290"/>
    <w:rsid w:val="006472F6"/>
    <w:rsid w:val="00651E96"/>
    <w:rsid w:val="006572E6"/>
    <w:rsid w:val="00657482"/>
    <w:rsid w:val="00663F67"/>
    <w:rsid w:val="006666CF"/>
    <w:rsid w:val="00673BB2"/>
    <w:rsid w:val="00675310"/>
    <w:rsid w:val="00677A10"/>
    <w:rsid w:val="006823AB"/>
    <w:rsid w:val="00690871"/>
    <w:rsid w:val="006A786F"/>
    <w:rsid w:val="006B126B"/>
    <w:rsid w:val="006B28A2"/>
    <w:rsid w:val="006C4561"/>
    <w:rsid w:val="006C53D1"/>
    <w:rsid w:val="006C59AD"/>
    <w:rsid w:val="006C67CF"/>
    <w:rsid w:val="006D22D8"/>
    <w:rsid w:val="006D6BA8"/>
    <w:rsid w:val="006D6F5D"/>
    <w:rsid w:val="006E11C3"/>
    <w:rsid w:val="006E2C67"/>
    <w:rsid w:val="006E3677"/>
    <w:rsid w:val="006F01FA"/>
    <w:rsid w:val="006F2820"/>
    <w:rsid w:val="006F44B8"/>
    <w:rsid w:val="006F5B34"/>
    <w:rsid w:val="006F63C3"/>
    <w:rsid w:val="006F74CC"/>
    <w:rsid w:val="00702E0B"/>
    <w:rsid w:val="00704130"/>
    <w:rsid w:val="00714A5A"/>
    <w:rsid w:val="00717FF4"/>
    <w:rsid w:val="007202BD"/>
    <w:rsid w:val="00740067"/>
    <w:rsid w:val="00744814"/>
    <w:rsid w:val="00745BF5"/>
    <w:rsid w:val="00750A69"/>
    <w:rsid w:val="00761ADC"/>
    <w:rsid w:val="00764D72"/>
    <w:rsid w:val="0076547B"/>
    <w:rsid w:val="007655F6"/>
    <w:rsid w:val="00767925"/>
    <w:rsid w:val="007714A8"/>
    <w:rsid w:val="00772398"/>
    <w:rsid w:val="0078047F"/>
    <w:rsid w:val="007808BD"/>
    <w:rsid w:val="00785187"/>
    <w:rsid w:val="00785BCD"/>
    <w:rsid w:val="00790A3F"/>
    <w:rsid w:val="00790FA8"/>
    <w:rsid w:val="00794749"/>
    <w:rsid w:val="00794FAF"/>
    <w:rsid w:val="007955D5"/>
    <w:rsid w:val="00797507"/>
    <w:rsid w:val="007A3B94"/>
    <w:rsid w:val="007A3C46"/>
    <w:rsid w:val="007A5DBE"/>
    <w:rsid w:val="007A631D"/>
    <w:rsid w:val="007B5E17"/>
    <w:rsid w:val="007C0F25"/>
    <w:rsid w:val="007C452D"/>
    <w:rsid w:val="007D3EFB"/>
    <w:rsid w:val="007D77EC"/>
    <w:rsid w:val="007E01C4"/>
    <w:rsid w:val="007E1D4D"/>
    <w:rsid w:val="007E2E7A"/>
    <w:rsid w:val="007E3150"/>
    <w:rsid w:val="007F3EB8"/>
    <w:rsid w:val="007F3F58"/>
    <w:rsid w:val="007F5D66"/>
    <w:rsid w:val="007F7431"/>
    <w:rsid w:val="0080159D"/>
    <w:rsid w:val="0080521C"/>
    <w:rsid w:val="00805A3A"/>
    <w:rsid w:val="00806FD2"/>
    <w:rsid w:val="0081365E"/>
    <w:rsid w:val="00822771"/>
    <w:rsid w:val="00831D70"/>
    <w:rsid w:val="00831E6B"/>
    <w:rsid w:val="00836A89"/>
    <w:rsid w:val="008375C8"/>
    <w:rsid w:val="00842225"/>
    <w:rsid w:val="0084227F"/>
    <w:rsid w:val="00843964"/>
    <w:rsid w:val="00844488"/>
    <w:rsid w:val="00844674"/>
    <w:rsid w:val="008521B7"/>
    <w:rsid w:val="00853EE1"/>
    <w:rsid w:val="00864096"/>
    <w:rsid w:val="00870D68"/>
    <w:rsid w:val="00882508"/>
    <w:rsid w:val="008848F8"/>
    <w:rsid w:val="00890A09"/>
    <w:rsid w:val="00891F7C"/>
    <w:rsid w:val="00894C41"/>
    <w:rsid w:val="00894DAB"/>
    <w:rsid w:val="008A5895"/>
    <w:rsid w:val="008B756B"/>
    <w:rsid w:val="008C3FAC"/>
    <w:rsid w:val="008C4906"/>
    <w:rsid w:val="008C4AC2"/>
    <w:rsid w:val="008C566A"/>
    <w:rsid w:val="008C5833"/>
    <w:rsid w:val="008D68BC"/>
    <w:rsid w:val="008D7B3D"/>
    <w:rsid w:val="008F1BB3"/>
    <w:rsid w:val="008F7C5D"/>
    <w:rsid w:val="009006BD"/>
    <w:rsid w:val="00907D28"/>
    <w:rsid w:val="00910E9B"/>
    <w:rsid w:val="00911634"/>
    <w:rsid w:val="0093334E"/>
    <w:rsid w:val="009375EB"/>
    <w:rsid w:val="00945AFC"/>
    <w:rsid w:val="00966A79"/>
    <w:rsid w:val="0097030E"/>
    <w:rsid w:val="00971C21"/>
    <w:rsid w:val="009739CF"/>
    <w:rsid w:val="009741A9"/>
    <w:rsid w:val="00974B7C"/>
    <w:rsid w:val="00981357"/>
    <w:rsid w:val="00983D3E"/>
    <w:rsid w:val="009851F1"/>
    <w:rsid w:val="00986DF6"/>
    <w:rsid w:val="009913D1"/>
    <w:rsid w:val="00991AEE"/>
    <w:rsid w:val="00994513"/>
    <w:rsid w:val="00994728"/>
    <w:rsid w:val="009A30ED"/>
    <w:rsid w:val="009B016D"/>
    <w:rsid w:val="009C1704"/>
    <w:rsid w:val="009C7D1D"/>
    <w:rsid w:val="009D103D"/>
    <w:rsid w:val="009D29B6"/>
    <w:rsid w:val="009D4C02"/>
    <w:rsid w:val="009E0EB0"/>
    <w:rsid w:val="009E4814"/>
    <w:rsid w:val="009E485F"/>
    <w:rsid w:val="009E77D5"/>
    <w:rsid w:val="009E7D8C"/>
    <w:rsid w:val="009F2A77"/>
    <w:rsid w:val="009F5DBE"/>
    <w:rsid w:val="00A00452"/>
    <w:rsid w:val="00A02B95"/>
    <w:rsid w:val="00A032F3"/>
    <w:rsid w:val="00A11789"/>
    <w:rsid w:val="00A14547"/>
    <w:rsid w:val="00A16316"/>
    <w:rsid w:val="00A17597"/>
    <w:rsid w:val="00A22012"/>
    <w:rsid w:val="00A269E3"/>
    <w:rsid w:val="00A30086"/>
    <w:rsid w:val="00A30B95"/>
    <w:rsid w:val="00A310B9"/>
    <w:rsid w:val="00A37656"/>
    <w:rsid w:val="00A402D1"/>
    <w:rsid w:val="00A45215"/>
    <w:rsid w:val="00A45507"/>
    <w:rsid w:val="00A45C57"/>
    <w:rsid w:val="00A62DD1"/>
    <w:rsid w:val="00A647AA"/>
    <w:rsid w:val="00A66D7B"/>
    <w:rsid w:val="00A67B14"/>
    <w:rsid w:val="00A701C5"/>
    <w:rsid w:val="00A72183"/>
    <w:rsid w:val="00A72B67"/>
    <w:rsid w:val="00A832BE"/>
    <w:rsid w:val="00A86895"/>
    <w:rsid w:val="00A9007B"/>
    <w:rsid w:val="00A90E99"/>
    <w:rsid w:val="00A92C9D"/>
    <w:rsid w:val="00A92D7A"/>
    <w:rsid w:val="00A95783"/>
    <w:rsid w:val="00AA0EC4"/>
    <w:rsid w:val="00AA35D8"/>
    <w:rsid w:val="00AA4335"/>
    <w:rsid w:val="00AA4CBE"/>
    <w:rsid w:val="00AA5FED"/>
    <w:rsid w:val="00AB41A5"/>
    <w:rsid w:val="00AB77C3"/>
    <w:rsid w:val="00AC0BAC"/>
    <w:rsid w:val="00AC1C75"/>
    <w:rsid w:val="00AD0F0C"/>
    <w:rsid w:val="00AD3785"/>
    <w:rsid w:val="00AD5510"/>
    <w:rsid w:val="00AE0DAE"/>
    <w:rsid w:val="00AE24C2"/>
    <w:rsid w:val="00AE3001"/>
    <w:rsid w:val="00AE3468"/>
    <w:rsid w:val="00AF277F"/>
    <w:rsid w:val="00AF5701"/>
    <w:rsid w:val="00B07922"/>
    <w:rsid w:val="00B152F1"/>
    <w:rsid w:val="00B2063E"/>
    <w:rsid w:val="00B22497"/>
    <w:rsid w:val="00B23239"/>
    <w:rsid w:val="00B23D28"/>
    <w:rsid w:val="00B24BF5"/>
    <w:rsid w:val="00B250D5"/>
    <w:rsid w:val="00B314A0"/>
    <w:rsid w:val="00B33C71"/>
    <w:rsid w:val="00B51687"/>
    <w:rsid w:val="00B5424F"/>
    <w:rsid w:val="00B56319"/>
    <w:rsid w:val="00B56C10"/>
    <w:rsid w:val="00B6162E"/>
    <w:rsid w:val="00B66538"/>
    <w:rsid w:val="00B70D61"/>
    <w:rsid w:val="00B721E7"/>
    <w:rsid w:val="00B7461F"/>
    <w:rsid w:val="00B75E68"/>
    <w:rsid w:val="00B77DAA"/>
    <w:rsid w:val="00B93CDC"/>
    <w:rsid w:val="00B945E1"/>
    <w:rsid w:val="00B957BC"/>
    <w:rsid w:val="00B97E84"/>
    <w:rsid w:val="00BA1A57"/>
    <w:rsid w:val="00BA6E15"/>
    <w:rsid w:val="00BA76C5"/>
    <w:rsid w:val="00BB53EA"/>
    <w:rsid w:val="00BB5B11"/>
    <w:rsid w:val="00BC0223"/>
    <w:rsid w:val="00BC169C"/>
    <w:rsid w:val="00BC499D"/>
    <w:rsid w:val="00BC6233"/>
    <w:rsid w:val="00BC7C40"/>
    <w:rsid w:val="00BD0B4A"/>
    <w:rsid w:val="00BE2FDB"/>
    <w:rsid w:val="00BE45F2"/>
    <w:rsid w:val="00BE4FFE"/>
    <w:rsid w:val="00BF1E84"/>
    <w:rsid w:val="00BF284C"/>
    <w:rsid w:val="00C126D3"/>
    <w:rsid w:val="00C134C8"/>
    <w:rsid w:val="00C13A1D"/>
    <w:rsid w:val="00C259E3"/>
    <w:rsid w:val="00C275D8"/>
    <w:rsid w:val="00C324C3"/>
    <w:rsid w:val="00C3329A"/>
    <w:rsid w:val="00C3330B"/>
    <w:rsid w:val="00C45CC2"/>
    <w:rsid w:val="00C50066"/>
    <w:rsid w:val="00C5029C"/>
    <w:rsid w:val="00C51151"/>
    <w:rsid w:val="00C53159"/>
    <w:rsid w:val="00C630CC"/>
    <w:rsid w:val="00C6404F"/>
    <w:rsid w:val="00C65D36"/>
    <w:rsid w:val="00C74C03"/>
    <w:rsid w:val="00C81FF9"/>
    <w:rsid w:val="00C84DA5"/>
    <w:rsid w:val="00C84FF9"/>
    <w:rsid w:val="00C8592C"/>
    <w:rsid w:val="00C9043C"/>
    <w:rsid w:val="00C965ED"/>
    <w:rsid w:val="00C977A5"/>
    <w:rsid w:val="00CA2B51"/>
    <w:rsid w:val="00CA75F6"/>
    <w:rsid w:val="00CB25D7"/>
    <w:rsid w:val="00CB4F4B"/>
    <w:rsid w:val="00CD07E2"/>
    <w:rsid w:val="00CD4F63"/>
    <w:rsid w:val="00CE0806"/>
    <w:rsid w:val="00CE4665"/>
    <w:rsid w:val="00CF17D5"/>
    <w:rsid w:val="00CF4886"/>
    <w:rsid w:val="00CF51FD"/>
    <w:rsid w:val="00CF6298"/>
    <w:rsid w:val="00CF754C"/>
    <w:rsid w:val="00D002D6"/>
    <w:rsid w:val="00D02FA6"/>
    <w:rsid w:val="00D063B8"/>
    <w:rsid w:val="00D101E8"/>
    <w:rsid w:val="00D11F84"/>
    <w:rsid w:val="00D125DB"/>
    <w:rsid w:val="00D14505"/>
    <w:rsid w:val="00D16A19"/>
    <w:rsid w:val="00D16FAB"/>
    <w:rsid w:val="00D25589"/>
    <w:rsid w:val="00D30070"/>
    <w:rsid w:val="00D30CB1"/>
    <w:rsid w:val="00D35A46"/>
    <w:rsid w:val="00D41804"/>
    <w:rsid w:val="00D463F6"/>
    <w:rsid w:val="00D51C77"/>
    <w:rsid w:val="00D5322D"/>
    <w:rsid w:val="00D57A37"/>
    <w:rsid w:val="00D60E11"/>
    <w:rsid w:val="00D616C1"/>
    <w:rsid w:val="00D651E5"/>
    <w:rsid w:val="00D672E2"/>
    <w:rsid w:val="00D741D5"/>
    <w:rsid w:val="00D77D93"/>
    <w:rsid w:val="00D807EC"/>
    <w:rsid w:val="00D8396C"/>
    <w:rsid w:val="00D870A8"/>
    <w:rsid w:val="00D9064A"/>
    <w:rsid w:val="00D90BDA"/>
    <w:rsid w:val="00D9248F"/>
    <w:rsid w:val="00D93497"/>
    <w:rsid w:val="00D94A91"/>
    <w:rsid w:val="00D956E5"/>
    <w:rsid w:val="00DA1700"/>
    <w:rsid w:val="00DA3C99"/>
    <w:rsid w:val="00DA7E33"/>
    <w:rsid w:val="00DB20E4"/>
    <w:rsid w:val="00DB5FE9"/>
    <w:rsid w:val="00DB7DC2"/>
    <w:rsid w:val="00DC5F67"/>
    <w:rsid w:val="00DC7060"/>
    <w:rsid w:val="00DD0B18"/>
    <w:rsid w:val="00DD1821"/>
    <w:rsid w:val="00DD5842"/>
    <w:rsid w:val="00DD6D77"/>
    <w:rsid w:val="00E002EE"/>
    <w:rsid w:val="00E0349D"/>
    <w:rsid w:val="00E042DB"/>
    <w:rsid w:val="00E06128"/>
    <w:rsid w:val="00E0769C"/>
    <w:rsid w:val="00E24EDA"/>
    <w:rsid w:val="00E2572D"/>
    <w:rsid w:val="00E258A7"/>
    <w:rsid w:val="00E25DF8"/>
    <w:rsid w:val="00E26250"/>
    <w:rsid w:val="00E269E0"/>
    <w:rsid w:val="00E30A7C"/>
    <w:rsid w:val="00E50AB2"/>
    <w:rsid w:val="00E513C0"/>
    <w:rsid w:val="00E56E12"/>
    <w:rsid w:val="00E57774"/>
    <w:rsid w:val="00E577C3"/>
    <w:rsid w:val="00E6204F"/>
    <w:rsid w:val="00E64226"/>
    <w:rsid w:val="00E668E7"/>
    <w:rsid w:val="00E74E2E"/>
    <w:rsid w:val="00E805D8"/>
    <w:rsid w:val="00E82C51"/>
    <w:rsid w:val="00E84D56"/>
    <w:rsid w:val="00E950A2"/>
    <w:rsid w:val="00EA159A"/>
    <w:rsid w:val="00EA2733"/>
    <w:rsid w:val="00EA4D63"/>
    <w:rsid w:val="00EB0262"/>
    <w:rsid w:val="00EB78DC"/>
    <w:rsid w:val="00EC454C"/>
    <w:rsid w:val="00EC5559"/>
    <w:rsid w:val="00EE0836"/>
    <w:rsid w:val="00EE1A24"/>
    <w:rsid w:val="00EF7132"/>
    <w:rsid w:val="00F0151F"/>
    <w:rsid w:val="00F067FF"/>
    <w:rsid w:val="00F1448C"/>
    <w:rsid w:val="00F1534C"/>
    <w:rsid w:val="00F1585D"/>
    <w:rsid w:val="00F24B5C"/>
    <w:rsid w:val="00F27EEA"/>
    <w:rsid w:val="00F27FC9"/>
    <w:rsid w:val="00F40383"/>
    <w:rsid w:val="00F47A98"/>
    <w:rsid w:val="00F65A73"/>
    <w:rsid w:val="00F66D03"/>
    <w:rsid w:val="00F7345D"/>
    <w:rsid w:val="00F81756"/>
    <w:rsid w:val="00F81E72"/>
    <w:rsid w:val="00FA3772"/>
    <w:rsid w:val="00FA49DD"/>
    <w:rsid w:val="00FA6BBD"/>
    <w:rsid w:val="00FA710B"/>
    <w:rsid w:val="00FB1DAD"/>
    <w:rsid w:val="00FB3D50"/>
    <w:rsid w:val="00FB40C3"/>
    <w:rsid w:val="00FB5A23"/>
    <w:rsid w:val="00FB6E70"/>
    <w:rsid w:val="00FC0721"/>
    <w:rsid w:val="00FC1C31"/>
    <w:rsid w:val="00FC7916"/>
    <w:rsid w:val="00FD1806"/>
    <w:rsid w:val="00FD41A8"/>
    <w:rsid w:val="00FD79B9"/>
    <w:rsid w:val="00FE02D5"/>
    <w:rsid w:val="00FE0D66"/>
    <w:rsid w:val="00FE3F7D"/>
    <w:rsid w:val="00FF6C45"/>
    <w:rsid w:val="00FF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A804E"/>
  <w15:docId w15:val="{C4D320D9-E9D4-439C-AE62-FE780A05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6AD4"/>
    <w:rPr>
      <w:rFonts w:ascii="Times New Roman" w:hAnsi="Times New Roman"/>
      <w:sz w:val="24"/>
    </w:rPr>
  </w:style>
  <w:style w:type="paragraph" w:styleId="Heading1">
    <w:name w:val="heading 1"/>
    <w:basedOn w:val="Normal"/>
    <w:next w:val="Normal"/>
    <w:qFormat/>
    <w:rsid w:val="002E6AD4"/>
    <w:pPr>
      <w:keepNext/>
      <w:tabs>
        <w:tab w:val="left" w:pos="5400"/>
        <w:tab w:val="left" w:pos="6480"/>
      </w:tabs>
      <w:spacing w:line="240" w:lineRule="exact"/>
      <w:ind w:left="480"/>
      <w:jc w:val="center"/>
      <w:outlineLvl w:val="0"/>
    </w:pPr>
    <w:rPr>
      <w:sz w:val="22"/>
      <w:u w:val="single"/>
    </w:rPr>
  </w:style>
  <w:style w:type="paragraph" w:styleId="Heading2">
    <w:name w:val="heading 2"/>
    <w:basedOn w:val="Normal"/>
    <w:next w:val="Normal"/>
    <w:link w:val="Heading2Char"/>
    <w:qFormat/>
    <w:rsid w:val="002E6AD4"/>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6AD4"/>
    <w:pPr>
      <w:tabs>
        <w:tab w:val="center" w:pos="4320"/>
        <w:tab w:val="right" w:pos="8640"/>
      </w:tabs>
    </w:pPr>
  </w:style>
  <w:style w:type="paragraph" w:styleId="Footer">
    <w:name w:val="footer"/>
    <w:basedOn w:val="Normal"/>
    <w:rsid w:val="002E6AD4"/>
    <w:pPr>
      <w:tabs>
        <w:tab w:val="center" w:pos="4320"/>
        <w:tab w:val="right" w:pos="8640"/>
      </w:tabs>
    </w:pPr>
    <w:rPr>
      <w:rFonts w:ascii="Times" w:hAnsi="Times"/>
      <w:sz w:val="22"/>
    </w:rPr>
  </w:style>
  <w:style w:type="character" w:styleId="PageNumber">
    <w:name w:val="page number"/>
    <w:basedOn w:val="DefaultParagraphFont"/>
    <w:rsid w:val="002E6AD4"/>
  </w:style>
  <w:style w:type="paragraph" w:styleId="BodyText2">
    <w:name w:val="Body Text 2"/>
    <w:basedOn w:val="Normal"/>
    <w:rsid w:val="002E6AD4"/>
    <w:pPr>
      <w:tabs>
        <w:tab w:val="left" w:pos="720"/>
        <w:tab w:val="left" w:pos="1080"/>
      </w:tabs>
      <w:ind w:left="1080" w:hanging="1080"/>
    </w:pPr>
  </w:style>
  <w:style w:type="paragraph" w:styleId="BodyTextIndent">
    <w:name w:val="Body Text Indent"/>
    <w:basedOn w:val="Normal"/>
    <w:rsid w:val="002E6AD4"/>
    <w:pPr>
      <w:ind w:left="1080" w:hanging="360"/>
    </w:pPr>
  </w:style>
  <w:style w:type="paragraph" w:styleId="BalloonText">
    <w:name w:val="Balloon Text"/>
    <w:basedOn w:val="Normal"/>
    <w:semiHidden/>
    <w:rsid w:val="00FC1C31"/>
    <w:rPr>
      <w:rFonts w:ascii="Tahoma" w:hAnsi="Tahoma" w:cs="Tahoma"/>
      <w:sz w:val="16"/>
      <w:szCs w:val="16"/>
    </w:rPr>
  </w:style>
  <w:style w:type="paragraph" w:styleId="NormalIndent">
    <w:name w:val="Normal Indent"/>
    <w:basedOn w:val="Normal"/>
    <w:rsid w:val="00B6162E"/>
    <w:pPr>
      <w:ind w:left="720"/>
    </w:pPr>
  </w:style>
  <w:style w:type="paragraph" w:styleId="ListParagraph">
    <w:name w:val="List Paragraph"/>
    <w:basedOn w:val="Normal"/>
    <w:uiPriority w:val="34"/>
    <w:qFormat/>
    <w:rsid w:val="002A2ABF"/>
    <w:pPr>
      <w:ind w:left="720"/>
      <w:contextualSpacing/>
    </w:pPr>
  </w:style>
  <w:style w:type="character" w:customStyle="1" w:styleId="Heading2Char">
    <w:name w:val="Heading 2 Char"/>
    <w:basedOn w:val="DefaultParagraphFont"/>
    <w:link w:val="Heading2"/>
    <w:rsid w:val="00EA4D63"/>
    <w:rPr>
      <w:rFonts w:ascii="Arial" w:hAnsi="Arial"/>
      <w:b/>
      <w:i/>
      <w:sz w:val="24"/>
    </w:rPr>
  </w:style>
  <w:style w:type="character" w:styleId="PlaceholderText">
    <w:name w:val="Placeholder Text"/>
    <w:basedOn w:val="DefaultParagraphFont"/>
    <w:uiPriority w:val="99"/>
    <w:semiHidden/>
    <w:rsid w:val="006C53D1"/>
    <w:rPr>
      <w:color w:val="808080"/>
    </w:rPr>
  </w:style>
  <w:style w:type="paragraph" w:styleId="Caption">
    <w:name w:val="caption"/>
    <w:basedOn w:val="Normal"/>
    <w:next w:val="Normal"/>
    <w:unhideWhenUsed/>
    <w:qFormat/>
    <w:rsid w:val="00986DF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magnetometer.com/g2.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A762371A113648B0475249FBCE71CF" ma:contentTypeVersion="4" ma:contentTypeDescription="Create a new document." ma:contentTypeScope="" ma:versionID="ba8c359c04d301d9dbf8c55cee142c1a">
  <xsd:schema xmlns:xsd="http://www.w3.org/2001/XMLSchema" xmlns:xs="http://www.w3.org/2001/XMLSchema" xmlns:p="http://schemas.microsoft.com/office/2006/metadata/properties" xmlns:ns2="8e02b793-61b8-4d8e-8ec9-01c69ea3e435" targetNamespace="http://schemas.microsoft.com/office/2006/metadata/properties" ma:root="true" ma:fieldsID="e9375def65c501c60d201c0f648fe2a0" ns2:_="">
    <xsd:import namespace="8e02b793-61b8-4d8e-8ec9-01c69ea3e4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2b793-61b8-4d8e-8ec9-01c69ea3e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1DFFFE-8EC4-4E8B-B327-209EA51BF4E7}">
  <ds:schemaRefs>
    <ds:schemaRef ds:uri="http://schemas.openxmlformats.org/officeDocument/2006/bibliography"/>
  </ds:schemaRefs>
</ds:datastoreItem>
</file>

<file path=customXml/itemProps2.xml><?xml version="1.0" encoding="utf-8"?>
<ds:datastoreItem xmlns:ds="http://schemas.openxmlformats.org/officeDocument/2006/customXml" ds:itemID="{41F15801-FCDA-4EC4-8620-0585CC7F0A30}">
  <ds:schemaRefs>
    <ds:schemaRef ds:uri="http://schemas.microsoft.com/sharepoint/v3/contenttype/forms"/>
  </ds:schemaRefs>
</ds:datastoreItem>
</file>

<file path=customXml/itemProps3.xml><?xml version="1.0" encoding="utf-8"?>
<ds:datastoreItem xmlns:ds="http://schemas.openxmlformats.org/officeDocument/2006/customXml" ds:itemID="{59B506B7-1B1C-4577-8320-E307BCB1A5AF}"/>
</file>

<file path=customXml/itemProps4.xml><?xml version="1.0" encoding="utf-8"?>
<ds:datastoreItem xmlns:ds="http://schemas.openxmlformats.org/officeDocument/2006/customXml" ds:itemID="{D015B4FF-0DCF-489D-B96F-6809F32BE9EE}">
  <ds:schemaRefs>
    <ds:schemaRef ds:uri="http://schemas.microsoft.com/office/2006/metadata/properties"/>
    <ds:schemaRef ds:uri="http://schemas.microsoft.com/office/infopath/2007/PartnerControls"/>
    <ds:schemaRef ds:uri="http://schemas.microsoft.com/sharepoint/v3"/>
    <ds:schemaRef ds:uri="723aa48c-73f2-40da-86b1-f1ae286477fe"/>
    <ds:schemaRef ds:uri="7584c457-6b5a-4caa-be47-be979cbe6555"/>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12</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Astro 445 Final Project</vt:lpstr>
    </vt:vector>
  </TitlesOfParts>
  <Company>usafa</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 445 Final Project</dc:title>
  <dc:creator>Lt Col Richard Adams</dc:creator>
  <cp:lastModifiedBy>Collins, Nathan S Lt Col USAF USAFA DF/DFAS</cp:lastModifiedBy>
  <cp:revision>180</cp:revision>
  <cp:lastPrinted>2017-11-09T17:46:00Z</cp:lastPrinted>
  <dcterms:created xsi:type="dcterms:W3CDTF">2022-11-03T21:10:00Z</dcterms:created>
  <dcterms:modified xsi:type="dcterms:W3CDTF">2024-11-06T16:46:00Z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0x010100C8A762371A113648B0475249FBCE71CF</vt:lpwstr>
  </property>
</Properties>
</file>