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A34E0C">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A34E0C">
      <w:pPr>
        <w:spacing w:after="0"/>
        <w:jc w:val="center"/>
        <w:rPr>
          <w:rFonts w:ascii="Times New Roman" w:hAnsi="Times New Roman" w:cs="Times New Roman"/>
        </w:rPr>
      </w:pPr>
    </w:p>
    <w:p w14:paraId="16C8EF1A" w14:textId="77777777" w:rsidR="000F1B56" w:rsidRPr="00A1071F" w:rsidRDefault="000F1B56" w:rsidP="00A34E0C">
      <w:pPr>
        <w:spacing w:after="0"/>
        <w:jc w:val="center"/>
        <w:rPr>
          <w:rFonts w:ascii="Times New Roman" w:hAnsi="Times New Roman" w:cs="Times New Roman"/>
        </w:rPr>
      </w:pPr>
    </w:p>
    <w:p w14:paraId="3589736A" w14:textId="77777777" w:rsidR="000F1B56" w:rsidRPr="00A1071F" w:rsidRDefault="000F1B56" w:rsidP="00A34E0C">
      <w:pPr>
        <w:spacing w:after="0"/>
        <w:jc w:val="center"/>
        <w:rPr>
          <w:rFonts w:ascii="Times New Roman" w:hAnsi="Times New Roman" w:cs="Times New Roman"/>
        </w:rPr>
      </w:pPr>
    </w:p>
    <w:p w14:paraId="751D8179" w14:textId="77777777" w:rsidR="000F1B56" w:rsidRPr="00A1071F" w:rsidRDefault="000F1B56" w:rsidP="00A34E0C">
      <w:pPr>
        <w:spacing w:after="0"/>
        <w:jc w:val="center"/>
        <w:rPr>
          <w:rFonts w:ascii="Times New Roman" w:hAnsi="Times New Roman" w:cs="Times New Roman"/>
        </w:rPr>
      </w:pPr>
    </w:p>
    <w:p w14:paraId="07FCE23E" w14:textId="77777777" w:rsidR="000F1B56" w:rsidRPr="00A1071F" w:rsidRDefault="000F1B56" w:rsidP="00A34E0C">
      <w:pPr>
        <w:spacing w:after="0"/>
        <w:jc w:val="center"/>
        <w:rPr>
          <w:rFonts w:ascii="Times New Roman" w:hAnsi="Times New Roman" w:cs="Times New Roman"/>
        </w:rPr>
      </w:pPr>
    </w:p>
    <w:p w14:paraId="0B800B91" w14:textId="77777777" w:rsidR="000F1B56" w:rsidRDefault="000F1B56" w:rsidP="00A34E0C">
      <w:pPr>
        <w:spacing w:after="0"/>
        <w:jc w:val="center"/>
        <w:rPr>
          <w:rFonts w:ascii="Times New Roman" w:hAnsi="Times New Roman" w:cs="Times New Roman"/>
        </w:rPr>
      </w:pPr>
    </w:p>
    <w:p w14:paraId="52F176B9" w14:textId="77777777" w:rsidR="003D151D" w:rsidRDefault="003D151D" w:rsidP="00A34E0C">
      <w:pPr>
        <w:spacing w:after="0"/>
        <w:jc w:val="center"/>
        <w:rPr>
          <w:rFonts w:ascii="Times New Roman" w:hAnsi="Times New Roman" w:cs="Times New Roman"/>
        </w:rPr>
      </w:pPr>
    </w:p>
    <w:p w14:paraId="6B26B87B" w14:textId="77777777" w:rsidR="003D151D" w:rsidRDefault="003D151D" w:rsidP="00A34E0C">
      <w:pPr>
        <w:spacing w:after="0"/>
        <w:jc w:val="center"/>
        <w:rPr>
          <w:rFonts w:ascii="Times New Roman" w:hAnsi="Times New Roman" w:cs="Times New Roman"/>
        </w:rPr>
      </w:pPr>
    </w:p>
    <w:p w14:paraId="1A583BD3" w14:textId="77777777" w:rsidR="003D151D" w:rsidRDefault="003D151D" w:rsidP="00A34E0C">
      <w:pPr>
        <w:spacing w:after="0"/>
        <w:jc w:val="center"/>
        <w:rPr>
          <w:rFonts w:ascii="Times New Roman" w:hAnsi="Times New Roman" w:cs="Times New Roman"/>
        </w:rPr>
      </w:pPr>
    </w:p>
    <w:p w14:paraId="6840A8BC" w14:textId="77777777" w:rsidR="003D151D" w:rsidRDefault="003D151D" w:rsidP="00A34E0C">
      <w:pPr>
        <w:spacing w:after="0"/>
        <w:jc w:val="center"/>
        <w:rPr>
          <w:rFonts w:ascii="Times New Roman" w:hAnsi="Times New Roman" w:cs="Times New Roman"/>
        </w:rPr>
      </w:pPr>
    </w:p>
    <w:p w14:paraId="7F52BEC1" w14:textId="77777777" w:rsidR="003D151D" w:rsidRDefault="003D151D" w:rsidP="00A34E0C">
      <w:pPr>
        <w:spacing w:after="0"/>
        <w:jc w:val="center"/>
        <w:rPr>
          <w:rFonts w:ascii="Times New Roman" w:hAnsi="Times New Roman" w:cs="Times New Roman"/>
        </w:rPr>
      </w:pPr>
    </w:p>
    <w:p w14:paraId="00965640" w14:textId="77777777" w:rsidR="003D151D" w:rsidRDefault="003D151D" w:rsidP="00A34E0C">
      <w:pPr>
        <w:spacing w:after="0"/>
        <w:jc w:val="center"/>
        <w:rPr>
          <w:rFonts w:ascii="Times New Roman" w:hAnsi="Times New Roman" w:cs="Times New Roman"/>
        </w:rPr>
      </w:pPr>
    </w:p>
    <w:p w14:paraId="60042AE3" w14:textId="77777777" w:rsidR="003D151D" w:rsidRDefault="003D151D" w:rsidP="00A34E0C">
      <w:pPr>
        <w:spacing w:after="0"/>
        <w:jc w:val="center"/>
        <w:rPr>
          <w:rFonts w:ascii="Times New Roman" w:hAnsi="Times New Roman" w:cs="Times New Roman"/>
        </w:rPr>
      </w:pPr>
    </w:p>
    <w:p w14:paraId="3E7239DA" w14:textId="77777777" w:rsidR="003D151D" w:rsidRDefault="003D151D" w:rsidP="00A34E0C">
      <w:pPr>
        <w:spacing w:after="0"/>
        <w:jc w:val="center"/>
        <w:rPr>
          <w:rFonts w:ascii="Times New Roman" w:hAnsi="Times New Roman" w:cs="Times New Roman"/>
        </w:rPr>
      </w:pPr>
    </w:p>
    <w:p w14:paraId="1E5005FF" w14:textId="77777777" w:rsidR="003D151D" w:rsidRPr="00A1071F" w:rsidRDefault="003D151D" w:rsidP="00A34E0C">
      <w:pPr>
        <w:spacing w:after="0"/>
        <w:jc w:val="center"/>
        <w:rPr>
          <w:rFonts w:ascii="Times New Roman" w:hAnsi="Times New Roman" w:cs="Times New Roman"/>
        </w:rPr>
      </w:pPr>
    </w:p>
    <w:p w14:paraId="4A485F24" w14:textId="77777777" w:rsidR="000F1B56" w:rsidRPr="00A1071F" w:rsidRDefault="000F1B56" w:rsidP="00A34E0C">
      <w:pPr>
        <w:spacing w:after="0"/>
        <w:jc w:val="center"/>
        <w:rPr>
          <w:rFonts w:ascii="Times New Roman" w:hAnsi="Times New Roman" w:cs="Times New Roman"/>
        </w:rPr>
      </w:pPr>
    </w:p>
    <w:p w14:paraId="5576BB06"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A34E0C">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A34E0C">
      <w:pPr>
        <w:spacing w:after="0"/>
        <w:jc w:val="center"/>
        <w:rPr>
          <w:rFonts w:ascii="Times New Roman" w:hAnsi="Times New Roman" w:cs="Times New Roman"/>
        </w:rPr>
      </w:pPr>
    </w:p>
    <w:p w14:paraId="26B0043F" w14:textId="77777777" w:rsidR="000F1B56" w:rsidRPr="00A1071F" w:rsidRDefault="000F1B56" w:rsidP="00A34E0C">
      <w:pPr>
        <w:spacing w:after="0"/>
        <w:jc w:val="center"/>
        <w:rPr>
          <w:rFonts w:ascii="Times New Roman" w:hAnsi="Times New Roman" w:cs="Times New Roman"/>
        </w:rPr>
      </w:pPr>
    </w:p>
    <w:p w14:paraId="499FB9DB" w14:textId="77777777" w:rsidR="000F1B56" w:rsidRDefault="000F1B56" w:rsidP="00A34E0C">
      <w:pPr>
        <w:spacing w:after="0"/>
        <w:jc w:val="center"/>
        <w:rPr>
          <w:rFonts w:ascii="Times New Roman" w:hAnsi="Times New Roman" w:cs="Times New Roman"/>
        </w:rPr>
      </w:pPr>
    </w:p>
    <w:p w14:paraId="29BC7795" w14:textId="77777777" w:rsidR="003D151D" w:rsidRDefault="003D151D" w:rsidP="00A34E0C">
      <w:pPr>
        <w:spacing w:after="0"/>
        <w:jc w:val="center"/>
        <w:rPr>
          <w:rFonts w:ascii="Times New Roman" w:hAnsi="Times New Roman" w:cs="Times New Roman"/>
        </w:rPr>
      </w:pPr>
    </w:p>
    <w:p w14:paraId="61D7BFA0" w14:textId="77777777" w:rsidR="003D151D" w:rsidRDefault="003D151D" w:rsidP="00A34E0C">
      <w:pPr>
        <w:spacing w:after="0"/>
        <w:jc w:val="center"/>
        <w:rPr>
          <w:rFonts w:ascii="Times New Roman" w:hAnsi="Times New Roman" w:cs="Times New Roman"/>
        </w:rPr>
      </w:pPr>
    </w:p>
    <w:p w14:paraId="0D770EF0" w14:textId="77777777" w:rsidR="003D151D" w:rsidRDefault="003D151D" w:rsidP="00A34E0C">
      <w:pPr>
        <w:spacing w:after="0"/>
        <w:jc w:val="center"/>
        <w:rPr>
          <w:rFonts w:ascii="Times New Roman" w:hAnsi="Times New Roman" w:cs="Times New Roman"/>
        </w:rPr>
      </w:pPr>
    </w:p>
    <w:p w14:paraId="1D1F9F9B" w14:textId="77777777" w:rsidR="003D151D" w:rsidRDefault="003D151D" w:rsidP="00A34E0C">
      <w:pPr>
        <w:spacing w:after="0"/>
        <w:jc w:val="center"/>
        <w:rPr>
          <w:rFonts w:ascii="Times New Roman" w:hAnsi="Times New Roman" w:cs="Times New Roman"/>
        </w:rPr>
      </w:pPr>
    </w:p>
    <w:p w14:paraId="27E6EF4A" w14:textId="77777777" w:rsidR="003D151D" w:rsidRDefault="003D151D" w:rsidP="00A34E0C">
      <w:pPr>
        <w:spacing w:after="0"/>
        <w:jc w:val="center"/>
        <w:rPr>
          <w:rFonts w:ascii="Times New Roman" w:hAnsi="Times New Roman" w:cs="Times New Roman"/>
        </w:rPr>
      </w:pPr>
    </w:p>
    <w:p w14:paraId="23FA64FC" w14:textId="77777777" w:rsidR="003D151D" w:rsidRDefault="003D151D" w:rsidP="00A34E0C">
      <w:pPr>
        <w:spacing w:after="0"/>
        <w:jc w:val="center"/>
        <w:rPr>
          <w:rFonts w:ascii="Times New Roman" w:hAnsi="Times New Roman" w:cs="Times New Roman"/>
        </w:rPr>
      </w:pPr>
    </w:p>
    <w:p w14:paraId="34BB1159" w14:textId="77777777" w:rsidR="003D151D" w:rsidRDefault="003D151D" w:rsidP="00A34E0C">
      <w:pPr>
        <w:spacing w:after="0"/>
        <w:jc w:val="center"/>
        <w:rPr>
          <w:rFonts w:ascii="Times New Roman" w:hAnsi="Times New Roman" w:cs="Times New Roman"/>
        </w:rPr>
      </w:pPr>
    </w:p>
    <w:p w14:paraId="0732BD86" w14:textId="77777777" w:rsidR="003D151D" w:rsidRPr="00A1071F" w:rsidRDefault="003D151D" w:rsidP="00A34E0C">
      <w:pPr>
        <w:spacing w:after="0"/>
        <w:jc w:val="center"/>
        <w:rPr>
          <w:rFonts w:ascii="Times New Roman" w:hAnsi="Times New Roman" w:cs="Times New Roman"/>
        </w:rPr>
      </w:pPr>
    </w:p>
    <w:p w14:paraId="0FA9DFA7" w14:textId="77777777" w:rsidR="000F1B56" w:rsidRPr="00A1071F" w:rsidRDefault="000F1B56" w:rsidP="00A34E0C">
      <w:pPr>
        <w:spacing w:after="0"/>
        <w:jc w:val="center"/>
        <w:rPr>
          <w:rFonts w:ascii="Times New Roman" w:hAnsi="Times New Roman" w:cs="Times New Roman"/>
        </w:rPr>
      </w:pPr>
    </w:p>
    <w:p w14:paraId="02F5BC06" w14:textId="77777777" w:rsidR="000F1B56" w:rsidRDefault="000F1B56" w:rsidP="00A34E0C">
      <w:pPr>
        <w:spacing w:after="0"/>
        <w:jc w:val="center"/>
        <w:rPr>
          <w:rFonts w:ascii="Times New Roman" w:hAnsi="Times New Roman" w:cs="Times New Roman"/>
        </w:rPr>
      </w:pPr>
    </w:p>
    <w:p w14:paraId="731C1C6D" w14:textId="77777777" w:rsidR="003D151D" w:rsidRPr="00A1071F" w:rsidRDefault="003D151D" w:rsidP="00A34E0C">
      <w:pPr>
        <w:spacing w:after="0"/>
        <w:jc w:val="center"/>
        <w:rPr>
          <w:rFonts w:ascii="Times New Roman" w:hAnsi="Times New Roman" w:cs="Times New Roman"/>
        </w:rPr>
      </w:pPr>
    </w:p>
    <w:p w14:paraId="283AE80E" w14:textId="77777777" w:rsidR="000F1B56" w:rsidRPr="00A1071F" w:rsidRDefault="000F1B56" w:rsidP="00A34E0C">
      <w:pPr>
        <w:spacing w:after="0"/>
        <w:jc w:val="center"/>
        <w:rPr>
          <w:rFonts w:ascii="Times New Roman" w:hAnsi="Times New Roman" w:cs="Times New Roman"/>
        </w:rPr>
      </w:pPr>
    </w:p>
    <w:p w14:paraId="76E52B90" w14:textId="77777777" w:rsidR="000F1B56" w:rsidRPr="00A1071F" w:rsidRDefault="000F1B56" w:rsidP="00A34E0C">
      <w:pPr>
        <w:spacing w:after="0"/>
        <w:jc w:val="center"/>
        <w:rPr>
          <w:rFonts w:ascii="Times New Roman" w:hAnsi="Times New Roman" w:cs="Times New Roman"/>
        </w:rPr>
      </w:pPr>
    </w:p>
    <w:p w14:paraId="50C53949" w14:textId="77777777" w:rsidR="000F1B56" w:rsidRPr="00A1071F" w:rsidRDefault="000F1B56" w:rsidP="00A34E0C">
      <w:pPr>
        <w:spacing w:after="0"/>
        <w:jc w:val="center"/>
        <w:rPr>
          <w:rFonts w:ascii="Times New Roman" w:hAnsi="Times New Roman" w:cs="Times New Roman"/>
        </w:rPr>
      </w:pPr>
    </w:p>
    <w:p w14:paraId="393376AB" w14:textId="77777777" w:rsidR="000F1B56" w:rsidRPr="00A1071F" w:rsidRDefault="000F1B56" w:rsidP="00A34E0C">
      <w:pPr>
        <w:spacing w:after="0"/>
        <w:rPr>
          <w:rFonts w:ascii="Times New Roman" w:hAnsi="Times New Roman" w:cs="Times New Roman"/>
        </w:rPr>
      </w:pPr>
    </w:p>
    <w:p w14:paraId="065C4D19" w14:textId="209012A4"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 xml:space="preserve">Documentation Statement: </w:t>
      </w:r>
      <w:r w:rsidR="00FD49D7">
        <w:rPr>
          <w:rFonts w:ascii="Times New Roman" w:hAnsi="Times New Roman" w:cs="Times New Roman"/>
        </w:rPr>
        <w:t xml:space="preserve">ChatGPT was used to complete this assignment. Reference Appendix </w:t>
      </w:r>
      <w:r w:rsidR="00FD49D7" w:rsidRPr="00FD49D7">
        <w:rPr>
          <w:rFonts w:ascii="Times New Roman" w:hAnsi="Times New Roman" w:cs="Times New Roman"/>
          <w:highlight w:val="yellow"/>
        </w:rPr>
        <w:t>##</w:t>
      </w:r>
      <w:r w:rsidR="00FD49D7">
        <w:rPr>
          <w:rFonts w:ascii="Times New Roman" w:hAnsi="Times New Roman" w:cs="Times New Roman"/>
        </w:rPr>
        <w:t xml:space="preserve"> for Full ChatGPT documentation.</w:t>
      </w:r>
    </w:p>
    <w:p w14:paraId="1E067CCB" w14:textId="77777777" w:rsidR="000F1B56" w:rsidRPr="00A1071F" w:rsidRDefault="000F1B56" w:rsidP="00A34E0C">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5FCF8BCD" w14:textId="77777777" w:rsidR="00823CCF" w:rsidRDefault="00823CCF" w:rsidP="00A34E0C">
      <w:pPr>
        <w:spacing w:after="0" w:line="278" w:lineRule="auto"/>
        <w:rPr>
          <w:rFonts w:ascii="Times New Roman" w:eastAsiaTheme="majorEastAsia" w:hAnsi="Times New Roman" w:cs="Times New Roman"/>
          <w:sz w:val="40"/>
          <w:szCs w:val="40"/>
        </w:rPr>
      </w:pPr>
      <w:r>
        <w:rPr>
          <w:rFonts w:ascii="Times New Roman" w:hAnsi="Times New Roman" w:cs="Times New Roman"/>
        </w:rPr>
        <w:br w:type="page"/>
      </w:r>
    </w:p>
    <w:p w14:paraId="4EBD062F" w14:textId="1DBB32BE" w:rsidR="000F1B56" w:rsidRPr="00823CC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Nomenclature</w:t>
      </w:r>
    </w:p>
    <w:tbl>
      <w:tblPr>
        <w:tblStyle w:val="TableGrid"/>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4503"/>
        <w:gridCol w:w="236"/>
        <w:gridCol w:w="34"/>
        <w:gridCol w:w="1700"/>
        <w:gridCol w:w="424"/>
      </w:tblGrid>
      <w:tr w:rsidR="00D75843" w14:paraId="558F218B" w14:textId="77777777" w:rsidTr="00317DBA">
        <w:trPr>
          <w:gridAfter w:val="1"/>
          <w:wAfter w:w="424" w:type="dxa"/>
        </w:trPr>
        <w:tc>
          <w:tcPr>
            <w:tcW w:w="8630" w:type="dxa"/>
            <w:gridSpan w:val="5"/>
          </w:tcPr>
          <w:p w14:paraId="7C4DF3CE" w14:textId="0E5F6B6B" w:rsidR="00D75843" w:rsidRPr="00FD49D7" w:rsidRDefault="00D75843" w:rsidP="00A34E0C">
            <w:pPr>
              <w:spacing w:after="0"/>
              <w:rPr>
                <w:rFonts w:ascii="Times New Roman" w:eastAsia="DengXian" w:hAnsi="Times New Roman" w:cs="Times New Roman"/>
              </w:rPr>
            </w:pPr>
            <w:r w:rsidRPr="00FD49D7">
              <w:rPr>
                <w:rFonts w:ascii="Times New Roman" w:eastAsia="DengXian" w:hAnsi="Times New Roman" w:cs="Times New Roman"/>
              </w:rPr>
              <w:t>Symbols</w:t>
            </w:r>
          </w:p>
        </w:tc>
      </w:tr>
      <w:tr w:rsidR="00823CCF" w14:paraId="16D17E0E" w14:textId="77777777" w:rsidTr="00317DBA">
        <w:tc>
          <w:tcPr>
            <w:tcW w:w="2157" w:type="dxa"/>
          </w:tcPr>
          <w:p w14:paraId="56C61463"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A</m:t>
                </m:r>
              </m:oMath>
            </m:oMathPara>
          </w:p>
        </w:tc>
        <w:tc>
          <w:tcPr>
            <w:tcW w:w="4503" w:type="dxa"/>
          </w:tcPr>
          <w:p w14:paraId="0808FF6C"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Amplitude</w:t>
            </w:r>
          </w:p>
        </w:tc>
        <w:tc>
          <w:tcPr>
            <w:tcW w:w="236" w:type="dxa"/>
          </w:tcPr>
          <w:p w14:paraId="5C3B8376"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22F2CAB" w14:textId="77777777" w:rsidR="00823CCF" w:rsidRPr="00823CCF" w:rsidRDefault="00823CCF" w:rsidP="00A34E0C">
            <w:pPr>
              <w:spacing w:after="0"/>
              <w:rPr>
                <w:rFonts w:ascii="Times New Roman" w:eastAsia="DengXian" w:hAnsi="Times New Roman" w:cs="Times New Roman"/>
                <w:sz w:val="20"/>
                <w:szCs w:val="20"/>
              </w:rPr>
            </w:pPr>
          </w:p>
        </w:tc>
      </w:tr>
      <w:tr w:rsidR="00823CCF" w14:paraId="616CB6CB" w14:textId="77777777" w:rsidTr="00317DBA">
        <w:tc>
          <w:tcPr>
            <w:tcW w:w="2157" w:type="dxa"/>
          </w:tcPr>
          <w:p w14:paraId="7DDDA225" w14:textId="44DFE226" w:rsidR="00823CCF" w:rsidRPr="00823CCF" w:rsidRDefault="00000000" w:rsidP="00A34E0C">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θ</m:t>
                    </m:r>
                  </m:e>
                </m:acc>
              </m:oMath>
            </m:oMathPara>
          </w:p>
        </w:tc>
        <w:tc>
          <w:tcPr>
            <w:tcW w:w="4503" w:type="dxa"/>
          </w:tcPr>
          <w:p w14:paraId="3AA2551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Acceleration</w:t>
            </w:r>
          </w:p>
        </w:tc>
        <w:tc>
          <w:tcPr>
            <w:tcW w:w="236" w:type="dxa"/>
          </w:tcPr>
          <w:p w14:paraId="00A6F959"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0B88255"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sec</m:t>
                    </m:r>
                  </m:e>
                  <m:sup>
                    <m:r>
                      <w:rPr>
                        <w:rFonts w:ascii="Cambria Math" w:eastAsia="DengXian" w:hAnsi="Cambria Math" w:cs="Times New Roman"/>
                        <w:sz w:val="20"/>
                        <w:szCs w:val="20"/>
                      </w:rPr>
                      <m:t>2</m:t>
                    </m:r>
                  </m:sup>
                </m:sSup>
              </m:oMath>
            </m:oMathPara>
          </w:p>
        </w:tc>
      </w:tr>
      <w:tr w:rsidR="00823CCF" w14:paraId="6B07BCA1" w14:textId="77777777" w:rsidTr="00317DBA">
        <w:tc>
          <w:tcPr>
            <w:tcW w:w="2157" w:type="dxa"/>
          </w:tcPr>
          <w:p w14:paraId="22AD6CC4"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h</m:t>
                </m:r>
              </m:oMath>
            </m:oMathPara>
          </w:p>
        </w:tc>
        <w:tc>
          <w:tcPr>
            <w:tcW w:w="4503" w:type="dxa"/>
          </w:tcPr>
          <w:p w14:paraId="72326348"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Momentum</w:t>
            </w:r>
          </w:p>
        </w:tc>
        <w:tc>
          <w:tcPr>
            <w:tcW w:w="236" w:type="dxa"/>
          </w:tcPr>
          <w:p w14:paraId="1217B752"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2E08980"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kg*</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m</m:t>
                    </m:r>
                  </m:e>
                  <m:sup>
                    <m:r>
                      <w:rPr>
                        <w:rFonts w:ascii="Cambria Math" w:eastAsia="DengXian" w:hAnsi="Cambria Math" w:cs="Times New Roman"/>
                        <w:sz w:val="20"/>
                        <w:szCs w:val="20"/>
                      </w:rPr>
                      <m:t>2</m:t>
                    </m:r>
                  </m:sup>
                </m:sSup>
                <m:r>
                  <w:rPr>
                    <w:rFonts w:ascii="Cambria Math" w:eastAsia="DengXian" w:hAnsi="Cambria Math" w:cs="Times New Roman"/>
                    <w:sz w:val="20"/>
                    <w:szCs w:val="20"/>
                  </w:rPr>
                  <m:t>/sec</m:t>
                </m:r>
              </m:oMath>
            </m:oMathPara>
          </w:p>
        </w:tc>
      </w:tr>
      <w:tr w:rsidR="00823CCF" w14:paraId="48C0BA6E" w14:textId="77777777" w:rsidTr="00317DBA">
        <w:tc>
          <w:tcPr>
            <w:tcW w:w="2157" w:type="dxa"/>
          </w:tcPr>
          <w:p w14:paraId="22DC511E"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θ</m:t>
                </m:r>
              </m:oMath>
            </m:oMathPara>
          </w:p>
        </w:tc>
        <w:tc>
          <w:tcPr>
            <w:tcW w:w="4503" w:type="dxa"/>
          </w:tcPr>
          <w:p w14:paraId="7920C3A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Position</w:t>
            </w:r>
          </w:p>
        </w:tc>
        <w:tc>
          <w:tcPr>
            <w:tcW w:w="236" w:type="dxa"/>
          </w:tcPr>
          <w:p w14:paraId="78FE38F3"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4BDBC27B"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rad</m:t>
                </m:r>
              </m:oMath>
            </m:oMathPara>
          </w:p>
        </w:tc>
      </w:tr>
      <w:tr w:rsidR="00823CCF" w14:paraId="789A3929" w14:textId="77777777" w:rsidTr="00317DBA">
        <w:tc>
          <w:tcPr>
            <w:tcW w:w="2157" w:type="dxa"/>
          </w:tcPr>
          <w:p w14:paraId="24BCEE52"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ω</m:t>
                </m:r>
              </m:oMath>
            </m:oMathPara>
          </w:p>
        </w:tc>
        <w:tc>
          <w:tcPr>
            <w:tcW w:w="4503" w:type="dxa"/>
          </w:tcPr>
          <w:p w14:paraId="7F0F89E4"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Angular Velocity; Crossover Frequency</w:t>
            </w:r>
          </w:p>
        </w:tc>
        <w:tc>
          <w:tcPr>
            <w:tcW w:w="236" w:type="dxa"/>
          </w:tcPr>
          <w:p w14:paraId="1229E252"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BDC2C3E"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rad/sec</m:t>
                </m:r>
              </m:oMath>
            </m:oMathPara>
          </w:p>
        </w:tc>
      </w:tr>
      <w:tr w:rsidR="00823CCF" w14:paraId="7CCCB812" w14:textId="77777777" w:rsidTr="00317DBA">
        <w:tc>
          <w:tcPr>
            <w:tcW w:w="2157" w:type="dxa"/>
          </w:tcPr>
          <w:p w14:paraId="4F8FD6CD"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B</m:t>
                </m:r>
              </m:oMath>
            </m:oMathPara>
          </w:p>
        </w:tc>
        <w:tc>
          <w:tcPr>
            <w:tcW w:w="4503" w:type="dxa"/>
          </w:tcPr>
          <w:p w14:paraId="5C304885"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Control Input Matrix</w:t>
            </w:r>
          </w:p>
        </w:tc>
        <w:tc>
          <w:tcPr>
            <w:tcW w:w="236" w:type="dxa"/>
          </w:tcPr>
          <w:p w14:paraId="435AEC2F"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223A70F" w14:textId="77777777" w:rsidR="00823CCF" w:rsidRPr="00823CCF" w:rsidRDefault="00823CCF" w:rsidP="00A34E0C">
            <w:pPr>
              <w:spacing w:after="0"/>
              <w:rPr>
                <w:rFonts w:ascii="Times New Roman" w:eastAsia="DengXian" w:hAnsi="Times New Roman" w:cs="Times New Roman"/>
                <w:sz w:val="20"/>
                <w:szCs w:val="20"/>
              </w:rPr>
            </w:pPr>
          </w:p>
        </w:tc>
      </w:tr>
      <w:tr w:rsidR="00823CCF" w14:paraId="658FBBF7" w14:textId="77777777" w:rsidTr="00317DBA">
        <w:tc>
          <w:tcPr>
            <w:tcW w:w="2157" w:type="dxa"/>
          </w:tcPr>
          <w:p w14:paraId="54BE91A2"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u</m:t>
                </m:r>
              </m:oMath>
            </m:oMathPara>
          </w:p>
        </w:tc>
        <w:tc>
          <w:tcPr>
            <w:tcW w:w="4503" w:type="dxa"/>
          </w:tcPr>
          <w:p w14:paraId="2DE5E0E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Control Signal</w:t>
            </w:r>
          </w:p>
        </w:tc>
        <w:tc>
          <w:tcPr>
            <w:tcW w:w="236" w:type="dxa"/>
          </w:tcPr>
          <w:p w14:paraId="66F0AFDD"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A979DDB" w14:textId="77777777" w:rsidR="00823CCF" w:rsidRPr="00823CCF" w:rsidRDefault="00823CCF" w:rsidP="00A34E0C">
            <w:pPr>
              <w:spacing w:after="0"/>
              <w:rPr>
                <w:rFonts w:ascii="Times New Roman" w:eastAsia="DengXian" w:hAnsi="Times New Roman" w:cs="Times New Roman"/>
                <w:sz w:val="20"/>
                <w:szCs w:val="20"/>
              </w:rPr>
            </w:pPr>
          </w:p>
        </w:tc>
      </w:tr>
      <w:tr w:rsidR="00823CCF" w14:paraId="7F8D44FB" w14:textId="77777777" w:rsidTr="00317DBA">
        <w:tc>
          <w:tcPr>
            <w:tcW w:w="2157" w:type="dxa"/>
          </w:tcPr>
          <w:p w14:paraId="562AD1AA"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D</m:t>
                </m:r>
              </m:oMath>
            </m:oMathPara>
          </w:p>
        </w:tc>
        <w:tc>
          <w:tcPr>
            <w:tcW w:w="4503" w:type="dxa"/>
          </w:tcPr>
          <w:p w14:paraId="43BA45EB"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Coupling Matrix</w:t>
            </w:r>
          </w:p>
        </w:tc>
        <w:tc>
          <w:tcPr>
            <w:tcW w:w="236" w:type="dxa"/>
          </w:tcPr>
          <w:p w14:paraId="5C191612"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4970983D" w14:textId="77777777" w:rsidR="00823CCF" w:rsidRPr="00823CCF" w:rsidRDefault="00823CCF" w:rsidP="00A34E0C">
            <w:pPr>
              <w:spacing w:after="0"/>
              <w:rPr>
                <w:rFonts w:ascii="Times New Roman" w:eastAsia="DengXian" w:hAnsi="Times New Roman" w:cs="Times New Roman"/>
                <w:sz w:val="20"/>
                <w:szCs w:val="20"/>
              </w:rPr>
            </w:pPr>
          </w:p>
        </w:tc>
      </w:tr>
      <w:tr w:rsidR="00823CCF" w14:paraId="713BD8B2" w14:textId="77777777" w:rsidTr="00317DBA">
        <w:trPr>
          <w:gridAfter w:val="1"/>
          <w:wAfter w:w="424" w:type="dxa"/>
        </w:trPr>
        <w:tc>
          <w:tcPr>
            <w:tcW w:w="2157" w:type="dxa"/>
          </w:tcPr>
          <w:p w14:paraId="699C55CE"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C</m:t>
                    </m:r>
                  </m:e>
                  <m:sub>
                    <m:r>
                      <w:rPr>
                        <w:rFonts w:ascii="Cambria Math" w:eastAsia="DengXian" w:hAnsi="Cambria Math" w:cs="Times New Roman"/>
                        <w:sz w:val="20"/>
                        <w:szCs w:val="20"/>
                      </w:rPr>
                      <m:t>B/P</m:t>
                    </m:r>
                  </m:sub>
                </m:sSub>
              </m:oMath>
            </m:oMathPara>
          </w:p>
        </w:tc>
        <w:tc>
          <w:tcPr>
            <w:tcW w:w="4503" w:type="dxa"/>
          </w:tcPr>
          <w:p w14:paraId="2D94AD28" w14:textId="532D23C2"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D</w:t>
            </w:r>
            <w:r w:rsidR="0046256C">
              <w:rPr>
                <w:rFonts w:ascii="Times New Roman" w:hAnsi="Times New Roman" w:cs="Times New Roman"/>
                <w:sz w:val="20"/>
                <w:szCs w:val="20"/>
              </w:rPr>
              <w:t>irectional Cosine Matrix</w:t>
            </w:r>
            <w:r w:rsidRPr="00823CCF">
              <w:rPr>
                <w:rFonts w:ascii="Times New Roman" w:hAnsi="Times New Roman" w:cs="Times New Roman"/>
                <w:sz w:val="20"/>
                <w:szCs w:val="20"/>
              </w:rPr>
              <w:t xml:space="preserve"> </w:t>
            </w:r>
            <w:proofErr w:type="gramStart"/>
            <w:r w:rsidRPr="00823CCF">
              <w:rPr>
                <w:rFonts w:ascii="Times New Roman" w:hAnsi="Times New Roman" w:cs="Times New Roman"/>
                <w:sz w:val="20"/>
                <w:szCs w:val="20"/>
              </w:rPr>
              <w:t>relating</w:t>
            </w:r>
            <w:proofErr w:type="gramEnd"/>
            <w:r w:rsidRPr="00823CCF">
              <w:rPr>
                <w:rFonts w:ascii="Times New Roman" w:hAnsi="Times New Roman" w:cs="Times New Roman"/>
                <w:sz w:val="20"/>
                <w:szCs w:val="20"/>
              </w:rPr>
              <w:t xml:space="preserve"> CAD body-fixed and Principal Frames</w:t>
            </w:r>
          </w:p>
        </w:tc>
        <w:tc>
          <w:tcPr>
            <w:tcW w:w="270" w:type="dxa"/>
            <w:gridSpan w:val="2"/>
          </w:tcPr>
          <w:p w14:paraId="3BC3B1E5" w14:textId="77777777" w:rsidR="00823CCF" w:rsidRPr="00823CCF" w:rsidRDefault="00823CCF" w:rsidP="00A34E0C">
            <w:pPr>
              <w:spacing w:after="0"/>
              <w:rPr>
                <w:rFonts w:ascii="Times New Roman" w:hAnsi="Times New Roman" w:cs="Times New Roman"/>
                <w:sz w:val="20"/>
                <w:szCs w:val="20"/>
              </w:rPr>
            </w:pPr>
          </w:p>
        </w:tc>
        <w:tc>
          <w:tcPr>
            <w:tcW w:w="1700" w:type="dxa"/>
          </w:tcPr>
          <w:p w14:paraId="5D8C7A47" w14:textId="77777777" w:rsidR="00823CCF" w:rsidRPr="00823CCF" w:rsidRDefault="00823CCF" w:rsidP="00A34E0C">
            <w:pPr>
              <w:spacing w:after="0"/>
              <w:rPr>
                <w:rFonts w:ascii="Times New Roman" w:eastAsia="DengXian" w:hAnsi="Times New Roman" w:cs="Times New Roman"/>
                <w:sz w:val="20"/>
                <w:szCs w:val="20"/>
              </w:rPr>
            </w:pPr>
          </w:p>
        </w:tc>
      </w:tr>
      <w:tr w:rsidR="00823CCF" w14:paraId="1BF415DE" w14:textId="77777777" w:rsidTr="00317DBA">
        <w:tc>
          <w:tcPr>
            <w:tcW w:w="2157" w:type="dxa"/>
          </w:tcPr>
          <w:p w14:paraId="1FF51BE1"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N(A)</m:t>
                </m:r>
              </m:oMath>
            </m:oMathPara>
          </w:p>
        </w:tc>
        <w:tc>
          <w:tcPr>
            <w:tcW w:w="4503" w:type="dxa"/>
          </w:tcPr>
          <w:p w14:paraId="193B39EB"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Effective Gain</w:t>
            </w:r>
          </w:p>
        </w:tc>
        <w:tc>
          <w:tcPr>
            <w:tcW w:w="236" w:type="dxa"/>
          </w:tcPr>
          <w:p w14:paraId="1029A22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83F357F" w14:textId="77777777" w:rsidR="00823CCF" w:rsidRPr="00823CCF" w:rsidRDefault="00823CCF" w:rsidP="00A34E0C">
            <w:pPr>
              <w:spacing w:after="0"/>
              <w:rPr>
                <w:rFonts w:ascii="Times New Roman" w:eastAsia="DengXian" w:hAnsi="Times New Roman" w:cs="Times New Roman"/>
                <w:sz w:val="20"/>
                <w:szCs w:val="20"/>
              </w:rPr>
            </w:pPr>
          </w:p>
        </w:tc>
      </w:tr>
      <w:tr w:rsidR="00823CCF" w14:paraId="26A1059B" w14:textId="77777777" w:rsidTr="00317DBA">
        <w:tc>
          <w:tcPr>
            <w:tcW w:w="2157" w:type="dxa"/>
          </w:tcPr>
          <w:p w14:paraId="7DF7991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ν</m:t>
                </m:r>
              </m:oMath>
            </m:oMathPara>
          </w:p>
        </w:tc>
        <w:tc>
          <w:tcPr>
            <w:tcW w:w="4503" w:type="dxa"/>
          </w:tcPr>
          <w:p w14:paraId="1EBA324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Eigen-column</w:t>
            </w:r>
          </w:p>
        </w:tc>
        <w:tc>
          <w:tcPr>
            <w:tcW w:w="236" w:type="dxa"/>
          </w:tcPr>
          <w:p w14:paraId="68286726"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109F8F7" w14:textId="77777777" w:rsidR="00823CCF" w:rsidRPr="00823CCF" w:rsidRDefault="00823CCF" w:rsidP="00A34E0C">
            <w:pPr>
              <w:spacing w:after="0"/>
              <w:rPr>
                <w:rFonts w:ascii="Times New Roman" w:eastAsia="DengXian" w:hAnsi="Times New Roman" w:cs="Times New Roman"/>
                <w:sz w:val="20"/>
                <w:szCs w:val="20"/>
              </w:rPr>
            </w:pPr>
          </w:p>
        </w:tc>
      </w:tr>
      <w:tr w:rsidR="00823CCF" w14:paraId="5C0F4A84" w14:textId="77777777" w:rsidTr="00317DBA">
        <w:tc>
          <w:tcPr>
            <w:tcW w:w="2157" w:type="dxa"/>
          </w:tcPr>
          <w:p w14:paraId="0A60D81D"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λ</m:t>
                </m:r>
              </m:oMath>
            </m:oMathPara>
          </w:p>
        </w:tc>
        <w:tc>
          <w:tcPr>
            <w:tcW w:w="4503" w:type="dxa"/>
          </w:tcPr>
          <w:p w14:paraId="404F8AFB"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Eigenvalue</w:t>
            </w:r>
          </w:p>
        </w:tc>
        <w:tc>
          <w:tcPr>
            <w:tcW w:w="236" w:type="dxa"/>
          </w:tcPr>
          <w:p w14:paraId="46938CB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58AE210" w14:textId="77777777" w:rsidR="00823CCF" w:rsidRPr="00823CCF" w:rsidRDefault="00823CCF" w:rsidP="00A34E0C">
            <w:pPr>
              <w:spacing w:after="0"/>
              <w:rPr>
                <w:rFonts w:ascii="Times New Roman" w:eastAsia="DengXian" w:hAnsi="Times New Roman" w:cs="Times New Roman"/>
                <w:sz w:val="20"/>
                <w:szCs w:val="20"/>
              </w:rPr>
            </w:pPr>
          </w:p>
        </w:tc>
      </w:tr>
      <w:tr w:rsidR="00823CCF" w14:paraId="1339CD83" w14:textId="77777777" w:rsidTr="00317DBA">
        <w:tc>
          <w:tcPr>
            <w:tcW w:w="2157" w:type="dxa"/>
          </w:tcPr>
          <w:p w14:paraId="51AA8776"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k</m:t>
                </m:r>
              </m:oMath>
            </m:oMathPara>
          </w:p>
        </w:tc>
        <w:tc>
          <w:tcPr>
            <w:tcW w:w="4503" w:type="dxa"/>
          </w:tcPr>
          <w:p w14:paraId="161BAE15"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Gain</w:t>
            </w:r>
          </w:p>
        </w:tc>
        <w:tc>
          <w:tcPr>
            <w:tcW w:w="236" w:type="dxa"/>
          </w:tcPr>
          <w:p w14:paraId="3EF22AE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B64C080"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dB</m:t>
                </m:r>
              </m:oMath>
            </m:oMathPara>
          </w:p>
        </w:tc>
      </w:tr>
      <w:tr w:rsidR="00823CCF" w14:paraId="5EAF3A09" w14:textId="77777777" w:rsidTr="00317DBA">
        <w:tc>
          <w:tcPr>
            <w:tcW w:w="2157" w:type="dxa"/>
          </w:tcPr>
          <w:p w14:paraId="2B8DDA5B"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c>
          <w:tcPr>
            <w:tcW w:w="4503" w:type="dxa"/>
          </w:tcPr>
          <w:p w14:paraId="7BFE9EA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Mass</w:t>
            </w:r>
          </w:p>
        </w:tc>
        <w:tc>
          <w:tcPr>
            <w:tcW w:w="236" w:type="dxa"/>
          </w:tcPr>
          <w:p w14:paraId="7218BB4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9D5EB43"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kg</m:t>
                </m:r>
              </m:oMath>
            </m:oMathPara>
          </w:p>
        </w:tc>
      </w:tr>
      <w:tr w:rsidR="00823CCF" w14:paraId="14ED2855" w14:textId="77777777" w:rsidTr="00317DBA">
        <w:tc>
          <w:tcPr>
            <w:tcW w:w="2157" w:type="dxa"/>
          </w:tcPr>
          <w:p w14:paraId="03525D2A"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ω</m:t>
                    </m:r>
                  </m:e>
                  <m:sub>
                    <m:r>
                      <w:rPr>
                        <w:rFonts w:ascii="Cambria Math" w:eastAsia="DengXian" w:hAnsi="Cambria Math" w:cs="Times New Roman"/>
                        <w:sz w:val="20"/>
                        <w:szCs w:val="20"/>
                      </w:rPr>
                      <m:t>c</m:t>
                    </m:r>
                  </m:sub>
                </m:sSub>
              </m:oMath>
            </m:oMathPara>
          </w:p>
        </w:tc>
        <w:tc>
          <w:tcPr>
            <w:tcW w:w="4503" w:type="dxa"/>
          </w:tcPr>
          <w:p w14:paraId="09CCCB55"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Mean Motion</w:t>
            </w:r>
          </w:p>
        </w:tc>
        <w:tc>
          <w:tcPr>
            <w:tcW w:w="236" w:type="dxa"/>
          </w:tcPr>
          <w:p w14:paraId="10A142C4"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58B1D3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rad/sec</m:t>
                </m:r>
              </m:oMath>
            </m:oMathPara>
          </w:p>
        </w:tc>
      </w:tr>
      <w:tr w:rsidR="00823CCF" w14:paraId="628B82C5" w14:textId="77777777" w:rsidTr="00317DBA">
        <w:tc>
          <w:tcPr>
            <w:tcW w:w="2157" w:type="dxa"/>
          </w:tcPr>
          <w:p w14:paraId="6930F013"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I</m:t>
                </m:r>
              </m:oMath>
            </m:oMathPara>
          </w:p>
        </w:tc>
        <w:tc>
          <w:tcPr>
            <w:tcW w:w="4503" w:type="dxa"/>
          </w:tcPr>
          <w:p w14:paraId="1576EB0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Moment of Inertia</w:t>
            </w:r>
          </w:p>
        </w:tc>
        <w:tc>
          <w:tcPr>
            <w:tcW w:w="236" w:type="dxa"/>
          </w:tcPr>
          <w:p w14:paraId="0E23065F"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0B81F09"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kg*</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oMath>
            </m:oMathPara>
          </w:p>
        </w:tc>
      </w:tr>
      <w:tr w:rsidR="00823CCF" w14:paraId="31BF081E" w14:textId="77777777" w:rsidTr="00317DBA">
        <w:tc>
          <w:tcPr>
            <w:tcW w:w="2157" w:type="dxa"/>
          </w:tcPr>
          <w:p w14:paraId="1D24ABFD"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C</m:t>
                </m:r>
              </m:oMath>
            </m:oMathPara>
          </w:p>
        </w:tc>
        <w:tc>
          <w:tcPr>
            <w:tcW w:w="4503" w:type="dxa"/>
          </w:tcPr>
          <w:p w14:paraId="22E6DC62"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Output Matrix</w:t>
            </w:r>
          </w:p>
        </w:tc>
        <w:tc>
          <w:tcPr>
            <w:tcW w:w="236" w:type="dxa"/>
          </w:tcPr>
          <w:p w14:paraId="0DA15C6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2632CEC" w14:textId="77777777" w:rsidR="00823CCF" w:rsidRPr="00823CCF" w:rsidRDefault="00823CCF" w:rsidP="00A34E0C">
            <w:pPr>
              <w:spacing w:after="0"/>
              <w:rPr>
                <w:rFonts w:ascii="Times New Roman" w:eastAsia="DengXian" w:hAnsi="Times New Roman" w:cs="Times New Roman"/>
                <w:sz w:val="20"/>
                <w:szCs w:val="20"/>
              </w:rPr>
            </w:pPr>
          </w:p>
        </w:tc>
      </w:tr>
      <w:tr w:rsidR="00823CCF" w14:paraId="22FD409C" w14:textId="77777777" w:rsidTr="00317DBA">
        <w:tc>
          <w:tcPr>
            <w:tcW w:w="2157" w:type="dxa"/>
          </w:tcPr>
          <w:p w14:paraId="08A72B17" w14:textId="77777777" w:rsidR="00823CCF" w:rsidRPr="00823CCF" w:rsidRDefault="00000000" w:rsidP="00A34E0C">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y</m:t>
                    </m:r>
                  </m:e>
                </m:acc>
              </m:oMath>
            </m:oMathPara>
          </w:p>
        </w:tc>
        <w:tc>
          <w:tcPr>
            <w:tcW w:w="4503" w:type="dxa"/>
          </w:tcPr>
          <w:p w14:paraId="102CC0B7"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Output Vector</w:t>
            </w:r>
          </w:p>
        </w:tc>
        <w:tc>
          <w:tcPr>
            <w:tcW w:w="236" w:type="dxa"/>
          </w:tcPr>
          <w:p w14:paraId="1FE9D82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9169920" w14:textId="77777777" w:rsidR="00823CCF" w:rsidRPr="00823CCF" w:rsidRDefault="00823CCF" w:rsidP="00A34E0C">
            <w:pPr>
              <w:spacing w:after="0"/>
              <w:rPr>
                <w:rFonts w:ascii="Times New Roman" w:eastAsia="DengXian" w:hAnsi="Times New Roman" w:cs="Times New Roman"/>
                <w:sz w:val="20"/>
                <w:szCs w:val="20"/>
              </w:rPr>
            </w:pPr>
          </w:p>
        </w:tc>
      </w:tr>
      <w:tr w:rsidR="00823CCF" w14:paraId="5D5DE780" w14:textId="77777777" w:rsidTr="00317DBA">
        <w:tc>
          <w:tcPr>
            <w:tcW w:w="2157" w:type="dxa"/>
          </w:tcPr>
          <w:p w14:paraId="68A46E4C"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4503" w:type="dxa"/>
          </w:tcPr>
          <w:p w14:paraId="07283A58"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Position</w:t>
            </w:r>
          </w:p>
        </w:tc>
        <w:tc>
          <w:tcPr>
            <w:tcW w:w="236" w:type="dxa"/>
          </w:tcPr>
          <w:p w14:paraId="2D53088D"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57BE71B"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r>
      <w:tr w:rsidR="00823CCF" w14:paraId="47A690EE" w14:textId="77777777" w:rsidTr="00317DBA">
        <w:tc>
          <w:tcPr>
            <w:tcW w:w="2157" w:type="dxa"/>
          </w:tcPr>
          <w:p w14:paraId="7686FA87" w14:textId="77777777" w:rsidR="00823CCF" w:rsidRPr="00823CCF" w:rsidRDefault="00823CCF" w:rsidP="00A34E0C">
            <w:pPr>
              <w:spacing w:after="0"/>
              <w:rPr>
                <w:rFonts w:ascii="Times New Roman" w:hAnsi="Times New Roman" w:cs="Times New Roman"/>
                <w:b/>
                <w:bCs/>
                <w:sz w:val="20"/>
                <w:szCs w:val="20"/>
              </w:rPr>
            </w:pPr>
            <m:oMathPara>
              <m:oMath>
                <m:r>
                  <m:rPr>
                    <m:sty m:val="bi"/>
                  </m:rPr>
                  <w:rPr>
                    <w:rFonts w:ascii="Cambria Math" w:hAnsi="Cambria Math" w:cs="Times New Roman"/>
                    <w:sz w:val="20"/>
                    <w:szCs w:val="20"/>
                  </w:rPr>
                  <m:t>q</m:t>
                </m:r>
              </m:oMath>
            </m:oMathPara>
          </w:p>
        </w:tc>
        <w:tc>
          <w:tcPr>
            <w:tcW w:w="4503" w:type="dxa"/>
          </w:tcPr>
          <w:p w14:paraId="334615D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Quaternion</w:t>
            </w:r>
          </w:p>
        </w:tc>
        <w:tc>
          <w:tcPr>
            <w:tcW w:w="236" w:type="dxa"/>
          </w:tcPr>
          <w:p w14:paraId="22C18CD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644C781" w14:textId="77777777" w:rsidR="00823CCF" w:rsidRPr="00823CCF" w:rsidRDefault="00823CCF" w:rsidP="00A34E0C">
            <w:pPr>
              <w:spacing w:after="0"/>
              <w:rPr>
                <w:rFonts w:ascii="Times New Roman" w:hAnsi="Times New Roman" w:cs="Times New Roman"/>
                <w:iCs/>
                <w:sz w:val="20"/>
                <w:szCs w:val="20"/>
              </w:rPr>
            </w:pPr>
          </w:p>
        </w:tc>
      </w:tr>
      <w:tr w:rsidR="00823CCF" w14:paraId="12A8AD2A" w14:textId="77777777" w:rsidTr="00317DBA">
        <w:tc>
          <w:tcPr>
            <w:tcW w:w="2157" w:type="dxa"/>
          </w:tcPr>
          <w:p w14:paraId="5C12D80C"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T</m:t>
                    </m:r>
                  </m:e>
                  <m:sub>
                    <m:r>
                      <w:rPr>
                        <w:rFonts w:ascii="Cambria Math" w:eastAsia="DengXian" w:hAnsi="Cambria Math" w:cs="Times New Roman"/>
                        <w:sz w:val="20"/>
                        <w:szCs w:val="20"/>
                      </w:rPr>
                      <m:t>s</m:t>
                    </m:r>
                  </m:sub>
                </m:sSub>
              </m:oMath>
            </m:oMathPara>
          </w:p>
        </w:tc>
        <w:tc>
          <w:tcPr>
            <w:tcW w:w="4503" w:type="dxa"/>
          </w:tcPr>
          <w:p w14:paraId="59F7192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Settling Time</w:t>
            </w:r>
          </w:p>
        </w:tc>
        <w:tc>
          <w:tcPr>
            <w:tcW w:w="236" w:type="dxa"/>
          </w:tcPr>
          <w:p w14:paraId="778DC4D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4C6333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4F6D95BF" w14:textId="77777777" w:rsidTr="00317DBA">
        <w:tc>
          <w:tcPr>
            <w:tcW w:w="2157" w:type="dxa"/>
          </w:tcPr>
          <w:p w14:paraId="6C07DD5A" w14:textId="77777777" w:rsidR="00823CCF" w:rsidRPr="00823CCF" w:rsidRDefault="00000000" w:rsidP="00A34E0C">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x</m:t>
                    </m:r>
                  </m:e>
                </m:acc>
              </m:oMath>
            </m:oMathPara>
          </w:p>
        </w:tc>
        <w:tc>
          <w:tcPr>
            <w:tcW w:w="4503" w:type="dxa"/>
          </w:tcPr>
          <w:p w14:paraId="04C3AF4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State Vector</w:t>
            </w:r>
          </w:p>
        </w:tc>
        <w:tc>
          <w:tcPr>
            <w:tcW w:w="236" w:type="dxa"/>
          </w:tcPr>
          <w:p w14:paraId="6227C15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A31B15A" w14:textId="77777777" w:rsidR="00823CCF" w:rsidRPr="00823CCF" w:rsidRDefault="00823CCF" w:rsidP="00A34E0C">
            <w:pPr>
              <w:spacing w:after="0"/>
              <w:rPr>
                <w:rFonts w:ascii="Times New Roman" w:eastAsia="DengXian" w:hAnsi="Times New Roman" w:cs="Times New Roman"/>
                <w:sz w:val="20"/>
                <w:szCs w:val="20"/>
              </w:rPr>
            </w:pPr>
          </w:p>
        </w:tc>
      </w:tr>
      <w:tr w:rsidR="00823CCF" w14:paraId="5092E00D" w14:textId="77777777" w:rsidTr="00317DBA">
        <w:tc>
          <w:tcPr>
            <w:tcW w:w="2157" w:type="dxa"/>
          </w:tcPr>
          <w:p w14:paraId="3A16A83D" w14:textId="77777777" w:rsidR="00823CCF" w:rsidRPr="00823CCF" w:rsidRDefault="00823CCF" w:rsidP="00A34E0C">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A</m:t>
                </m:r>
              </m:oMath>
            </m:oMathPara>
          </w:p>
        </w:tc>
        <w:tc>
          <w:tcPr>
            <w:tcW w:w="4503" w:type="dxa"/>
          </w:tcPr>
          <w:p w14:paraId="1240FC9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System Dynamics Matrix</w:t>
            </w:r>
          </w:p>
        </w:tc>
        <w:tc>
          <w:tcPr>
            <w:tcW w:w="236" w:type="dxa"/>
          </w:tcPr>
          <w:p w14:paraId="6225CFF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5FA824A6" w14:textId="77777777" w:rsidR="00823CCF" w:rsidRPr="00823CCF" w:rsidRDefault="00823CCF" w:rsidP="00A34E0C">
            <w:pPr>
              <w:spacing w:after="0"/>
              <w:rPr>
                <w:rFonts w:ascii="Times New Roman" w:eastAsia="DengXian" w:hAnsi="Times New Roman" w:cs="Times New Roman"/>
                <w:sz w:val="20"/>
                <w:szCs w:val="20"/>
              </w:rPr>
            </w:pPr>
          </w:p>
        </w:tc>
      </w:tr>
      <w:tr w:rsidR="00823CCF" w14:paraId="5E494FC4" w14:textId="77777777" w:rsidTr="00317DBA">
        <w:tc>
          <w:tcPr>
            <w:tcW w:w="2157" w:type="dxa"/>
          </w:tcPr>
          <w:p w14:paraId="2DAA3435" w14:textId="77777777" w:rsidR="00823CCF" w:rsidRPr="00823CCF" w:rsidRDefault="00000000" w:rsidP="00A34E0C">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τ</m:t>
                    </m:r>
                  </m:e>
                  <m:sub>
                    <m:r>
                      <w:rPr>
                        <w:rFonts w:ascii="Cambria Math" w:eastAsia="DengXian" w:hAnsi="Cambria Math" w:cs="Times New Roman"/>
                        <w:sz w:val="20"/>
                        <w:szCs w:val="20"/>
                      </w:rPr>
                      <m:t>d</m:t>
                    </m:r>
                  </m:sub>
                </m:sSub>
              </m:oMath>
            </m:oMathPara>
          </w:p>
        </w:tc>
        <w:tc>
          <w:tcPr>
            <w:tcW w:w="4503" w:type="dxa"/>
          </w:tcPr>
          <w:p w14:paraId="75A194CA"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Thruster Firing Delay</w:t>
            </w:r>
          </w:p>
        </w:tc>
        <w:tc>
          <w:tcPr>
            <w:tcW w:w="236" w:type="dxa"/>
          </w:tcPr>
          <w:p w14:paraId="52D60AC8"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8688F2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3CC57E60" w14:textId="77777777" w:rsidTr="00317DBA">
        <w:tc>
          <w:tcPr>
            <w:tcW w:w="2157" w:type="dxa"/>
          </w:tcPr>
          <w:p w14:paraId="3D8608D1"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τ</m:t>
                </m:r>
              </m:oMath>
            </m:oMathPara>
          </w:p>
        </w:tc>
        <w:tc>
          <w:tcPr>
            <w:tcW w:w="4503" w:type="dxa"/>
          </w:tcPr>
          <w:p w14:paraId="5A0D0201"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Time Constant</w:t>
            </w:r>
          </w:p>
        </w:tc>
        <w:tc>
          <w:tcPr>
            <w:tcW w:w="236" w:type="dxa"/>
          </w:tcPr>
          <w:p w14:paraId="4012D68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DBCBDAE" w14:textId="77777777" w:rsidR="00823CCF" w:rsidRPr="00823CCF" w:rsidRDefault="00823CCF" w:rsidP="00A34E0C">
            <w:pPr>
              <w:spacing w:after="0"/>
              <w:rPr>
                <w:rFonts w:ascii="Times New Roman" w:eastAsia="DengXian" w:hAnsi="Times New Roman" w:cs="Times New Roman"/>
                <w:sz w:val="20"/>
                <w:szCs w:val="20"/>
              </w:rPr>
            </w:pPr>
          </w:p>
        </w:tc>
      </w:tr>
      <w:tr w:rsidR="00823CCF" w14:paraId="145B5580" w14:textId="77777777" w:rsidTr="00317DBA">
        <w:tc>
          <w:tcPr>
            <w:tcW w:w="2157" w:type="dxa"/>
          </w:tcPr>
          <w:p w14:paraId="7F8DEB42"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g,   T</m:t>
                </m:r>
              </m:oMath>
            </m:oMathPara>
          </w:p>
        </w:tc>
        <w:tc>
          <w:tcPr>
            <w:tcW w:w="4503" w:type="dxa"/>
          </w:tcPr>
          <w:p w14:paraId="028740A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Torque</w:t>
            </w:r>
          </w:p>
        </w:tc>
        <w:tc>
          <w:tcPr>
            <w:tcW w:w="236" w:type="dxa"/>
          </w:tcPr>
          <w:p w14:paraId="19C751D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E9C1196" w14:textId="77777777" w:rsidR="00823CCF" w:rsidRPr="00823CCF" w:rsidRDefault="00823CCF" w:rsidP="00A34E0C">
            <w:pPr>
              <w:spacing w:after="0"/>
              <w:rPr>
                <w:rFonts w:ascii="Times New Roman" w:hAnsi="Times New Roman" w:cs="Times New Roman"/>
                <w:sz w:val="20"/>
                <w:szCs w:val="20"/>
              </w:rPr>
            </w:pPr>
            <m:oMathPara>
              <m:oMath>
                <m:r>
                  <w:rPr>
                    <w:rFonts w:ascii="Cambria Math" w:hAnsi="Cambria Math" w:cs="Times New Roman"/>
                    <w:sz w:val="20"/>
                    <w:szCs w:val="20"/>
                  </w:rPr>
                  <m:t>N*m</m:t>
                </m:r>
              </m:oMath>
            </m:oMathPara>
          </w:p>
        </w:tc>
      </w:tr>
      <w:tr w:rsidR="00D75843" w14:paraId="610B3EF4" w14:textId="77777777" w:rsidTr="00317DBA">
        <w:trPr>
          <w:gridAfter w:val="1"/>
          <w:wAfter w:w="424" w:type="dxa"/>
        </w:trPr>
        <w:tc>
          <w:tcPr>
            <w:tcW w:w="8630" w:type="dxa"/>
            <w:gridSpan w:val="5"/>
          </w:tcPr>
          <w:p w14:paraId="2847AED7" w14:textId="14881CE9" w:rsidR="00D75843" w:rsidRPr="00FD49D7" w:rsidRDefault="00D75843" w:rsidP="00A34E0C">
            <w:pPr>
              <w:spacing w:after="0"/>
              <w:rPr>
                <w:rFonts w:ascii="Times New Roman" w:eastAsia="DengXian" w:hAnsi="Times New Roman" w:cs="Times New Roman"/>
              </w:rPr>
            </w:pPr>
            <w:r w:rsidRPr="00FD49D7">
              <w:rPr>
                <w:rFonts w:ascii="Times New Roman" w:eastAsia="DengXian" w:hAnsi="Times New Roman" w:cs="Times New Roman"/>
              </w:rPr>
              <w:t>Subscripts</w:t>
            </w:r>
          </w:p>
        </w:tc>
      </w:tr>
      <w:tr w:rsidR="00823CCF" w14:paraId="2113B880" w14:textId="77777777" w:rsidTr="00317DBA">
        <w:tc>
          <w:tcPr>
            <w:tcW w:w="2157" w:type="dxa"/>
          </w:tcPr>
          <w:p w14:paraId="6A25E8BD"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COM</m:t>
                </m:r>
              </m:oMath>
            </m:oMathPara>
          </w:p>
        </w:tc>
        <w:tc>
          <w:tcPr>
            <w:tcW w:w="4503" w:type="dxa"/>
          </w:tcPr>
          <w:p w14:paraId="4B5E9A56"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Center of Mass</w:t>
            </w:r>
          </w:p>
        </w:tc>
        <w:tc>
          <w:tcPr>
            <w:tcW w:w="236" w:type="dxa"/>
          </w:tcPr>
          <w:p w14:paraId="0753C2DE"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3676829" w14:textId="77777777" w:rsidR="00823CCF" w:rsidRPr="00823CCF" w:rsidRDefault="00823CCF" w:rsidP="00A34E0C">
            <w:pPr>
              <w:spacing w:after="0"/>
              <w:rPr>
                <w:rFonts w:ascii="Times New Roman" w:eastAsia="DengXian" w:hAnsi="Times New Roman" w:cs="Times New Roman"/>
                <w:sz w:val="20"/>
                <w:szCs w:val="20"/>
              </w:rPr>
            </w:pPr>
          </w:p>
        </w:tc>
      </w:tr>
      <w:tr w:rsidR="00823CCF" w14:paraId="167F6FD5" w14:textId="77777777" w:rsidTr="00317DBA">
        <w:tc>
          <w:tcPr>
            <w:tcW w:w="2157" w:type="dxa"/>
          </w:tcPr>
          <w:p w14:paraId="0C99C48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   u</m:t>
                </m:r>
              </m:oMath>
            </m:oMathPara>
          </w:p>
        </w:tc>
        <w:tc>
          <w:tcPr>
            <w:tcW w:w="4503" w:type="dxa"/>
          </w:tcPr>
          <w:p w14:paraId="0215CB4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Control Input</w:t>
            </w:r>
          </w:p>
        </w:tc>
        <w:tc>
          <w:tcPr>
            <w:tcW w:w="236" w:type="dxa"/>
          </w:tcPr>
          <w:p w14:paraId="192376C0"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08F5A14" w14:textId="77777777" w:rsidR="00823CCF" w:rsidRPr="00823CCF" w:rsidRDefault="00823CCF" w:rsidP="00A34E0C">
            <w:pPr>
              <w:spacing w:after="0"/>
              <w:rPr>
                <w:rFonts w:ascii="Times New Roman" w:eastAsia="DengXian" w:hAnsi="Times New Roman" w:cs="Times New Roman"/>
                <w:sz w:val="20"/>
                <w:szCs w:val="20"/>
              </w:rPr>
            </w:pPr>
          </w:p>
        </w:tc>
      </w:tr>
      <w:tr w:rsidR="00823CCF" w14:paraId="0BCC862F" w14:textId="77777777" w:rsidTr="00317DBA">
        <w:tc>
          <w:tcPr>
            <w:tcW w:w="2157" w:type="dxa"/>
          </w:tcPr>
          <w:p w14:paraId="31F20B8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d</m:t>
                </m:r>
              </m:oMath>
            </m:oMathPara>
          </w:p>
        </w:tc>
        <w:tc>
          <w:tcPr>
            <w:tcW w:w="4503" w:type="dxa"/>
          </w:tcPr>
          <w:p w14:paraId="2DB22F6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Derivative</w:t>
            </w:r>
          </w:p>
        </w:tc>
        <w:tc>
          <w:tcPr>
            <w:tcW w:w="236" w:type="dxa"/>
          </w:tcPr>
          <w:p w14:paraId="27D03D79"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7AD300A4" w14:textId="77777777" w:rsidR="00823CCF" w:rsidRPr="00823CCF" w:rsidRDefault="00823CCF" w:rsidP="00A34E0C">
            <w:pPr>
              <w:spacing w:after="0"/>
              <w:rPr>
                <w:rFonts w:ascii="Times New Roman" w:eastAsia="DengXian" w:hAnsi="Times New Roman" w:cs="Times New Roman"/>
                <w:sz w:val="20"/>
                <w:szCs w:val="20"/>
              </w:rPr>
            </w:pPr>
          </w:p>
        </w:tc>
      </w:tr>
      <w:tr w:rsidR="00823CCF" w14:paraId="6F07A153" w14:textId="77777777" w:rsidTr="00317DBA">
        <w:tc>
          <w:tcPr>
            <w:tcW w:w="2157" w:type="dxa"/>
          </w:tcPr>
          <w:p w14:paraId="404478D7"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j</m:t>
                </m:r>
              </m:oMath>
            </m:oMathPara>
          </w:p>
        </w:tc>
        <w:tc>
          <w:tcPr>
            <w:tcW w:w="4503" w:type="dxa"/>
          </w:tcPr>
          <w:p w14:paraId="1DDC99B0"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column number.</w:t>
            </w:r>
          </w:p>
        </w:tc>
        <w:tc>
          <w:tcPr>
            <w:tcW w:w="236" w:type="dxa"/>
          </w:tcPr>
          <w:p w14:paraId="3300B6A7"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D6BE39C" w14:textId="77777777" w:rsidR="00823CCF" w:rsidRPr="00823CCF" w:rsidRDefault="00823CCF" w:rsidP="00A34E0C">
            <w:pPr>
              <w:spacing w:after="0"/>
              <w:rPr>
                <w:rFonts w:ascii="Times New Roman" w:eastAsia="DengXian" w:hAnsi="Times New Roman" w:cs="Times New Roman"/>
                <w:sz w:val="20"/>
                <w:szCs w:val="20"/>
              </w:rPr>
            </w:pPr>
          </w:p>
        </w:tc>
      </w:tr>
      <w:tr w:rsidR="00823CCF" w14:paraId="2831ABE6" w14:textId="77777777" w:rsidTr="00317DBA">
        <w:tc>
          <w:tcPr>
            <w:tcW w:w="2157" w:type="dxa"/>
          </w:tcPr>
          <w:p w14:paraId="12C4DC33"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i</m:t>
                </m:r>
              </m:oMath>
            </m:oMathPara>
          </w:p>
        </w:tc>
        <w:tc>
          <w:tcPr>
            <w:tcW w:w="4503" w:type="dxa"/>
          </w:tcPr>
          <w:p w14:paraId="25404B7F"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row number.</w:t>
            </w:r>
          </w:p>
        </w:tc>
        <w:tc>
          <w:tcPr>
            <w:tcW w:w="236" w:type="dxa"/>
          </w:tcPr>
          <w:p w14:paraId="2E9D1F1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5CBF0BB9" w14:textId="77777777" w:rsidR="00823CCF" w:rsidRPr="00823CCF" w:rsidRDefault="00823CCF" w:rsidP="00A34E0C">
            <w:pPr>
              <w:spacing w:after="0"/>
              <w:rPr>
                <w:rFonts w:ascii="Times New Roman" w:eastAsia="DengXian" w:hAnsi="Times New Roman" w:cs="Times New Roman"/>
                <w:sz w:val="20"/>
                <w:szCs w:val="20"/>
              </w:rPr>
            </w:pPr>
          </w:p>
        </w:tc>
      </w:tr>
      <w:tr w:rsidR="00823CCF" w14:paraId="5C7924D6" w14:textId="77777777" w:rsidTr="00317DBA">
        <w:tc>
          <w:tcPr>
            <w:tcW w:w="2157" w:type="dxa"/>
          </w:tcPr>
          <w:p w14:paraId="149C5B6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nom</m:t>
                </m:r>
              </m:oMath>
            </m:oMathPara>
          </w:p>
        </w:tc>
        <w:tc>
          <w:tcPr>
            <w:tcW w:w="4503" w:type="dxa"/>
          </w:tcPr>
          <w:p w14:paraId="4D6BC89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Nominal Wheel Speed</w:t>
            </w:r>
          </w:p>
        </w:tc>
        <w:tc>
          <w:tcPr>
            <w:tcW w:w="236" w:type="dxa"/>
          </w:tcPr>
          <w:p w14:paraId="3AFA8BC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38D19CCD" w14:textId="77777777" w:rsidR="00823CCF" w:rsidRPr="00823CCF" w:rsidRDefault="00823CCF" w:rsidP="00A34E0C">
            <w:pPr>
              <w:spacing w:after="0"/>
              <w:rPr>
                <w:rFonts w:ascii="Times New Roman" w:eastAsia="DengXian" w:hAnsi="Times New Roman" w:cs="Times New Roman"/>
                <w:sz w:val="20"/>
                <w:szCs w:val="20"/>
              </w:rPr>
            </w:pPr>
          </w:p>
        </w:tc>
      </w:tr>
      <w:tr w:rsidR="00823CCF" w14:paraId="05EC88E2" w14:textId="77777777" w:rsidTr="00317DBA">
        <w:tc>
          <w:tcPr>
            <w:tcW w:w="2157" w:type="dxa"/>
          </w:tcPr>
          <w:p w14:paraId="2E8700B5"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PL</m:t>
                </m:r>
              </m:oMath>
            </m:oMathPara>
          </w:p>
        </w:tc>
        <w:tc>
          <w:tcPr>
            <w:tcW w:w="4503" w:type="dxa"/>
          </w:tcPr>
          <w:p w14:paraId="0C32E6DD"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Payload</w:t>
            </w:r>
          </w:p>
        </w:tc>
        <w:tc>
          <w:tcPr>
            <w:tcW w:w="236" w:type="dxa"/>
          </w:tcPr>
          <w:p w14:paraId="17CF6E3A"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0BC4548E" w14:textId="77777777" w:rsidR="00823CCF" w:rsidRPr="00823CCF" w:rsidRDefault="00823CCF" w:rsidP="00A34E0C">
            <w:pPr>
              <w:spacing w:after="0"/>
              <w:rPr>
                <w:rFonts w:ascii="Times New Roman" w:eastAsia="DengXian" w:hAnsi="Times New Roman" w:cs="Times New Roman"/>
                <w:sz w:val="20"/>
                <w:szCs w:val="20"/>
              </w:rPr>
            </w:pPr>
          </w:p>
        </w:tc>
      </w:tr>
      <w:tr w:rsidR="00823CCF" w14:paraId="7FD1938F" w14:textId="77777777" w:rsidTr="00317DBA">
        <w:tc>
          <w:tcPr>
            <w:tcW w:w="2157" w:type="dxa"/>
          </w:tcPr>
          <w:p w14:paraId="5E4BE98B"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4503" w:type="dxa"/>
          </w:tcPr>
          <w:p w14:paraId="214B501E"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Proportional</w:t>
            </w:r>
          </w:p>
        </w:tc>
        <w:tc>
          <w:tcPr>
            <w:tcW w:w="236" w:type="dxa"/>
          </w:tcPr>
          <w:p w14:paraId="614D4179"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BD5B019" w14:textId="77777777" w:rsidR="00823CCF" w:rsidRPr="00823CCF" w:rsidRDefault="00823CCF" w:rsidP="00A34E0C">
            <w:pPr>
              <w:spacing w:after="0"/>
              <w:rPr>
                <w:rFonts w:ascii="Times New Roman" w:eastAsia="DengXian" w:hAnsi="Times New Roman" w:cs="Times New Roman"/>
                <w:sz w:val="20"/>
                <w:szCs w:val="20"/>
              </w:rPr>
            </w:pPr>
          </w:p>
        </w:tc>
      </w:tr>
      <w:tr w:rsidR="00823CCF" w14:paraId="41F34BC7" w14:textId="77777777" w:rsidTr="00317DBA">
        <w:tc>
          <w:tcPr>
            <w:tcW w:w="2157" w:type="dxa"/>
          </w:tcPr>
          <w:p w14:paraId="2616C51E"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w</m:t>
                </m:r>
              </m:oMath>
            </m:oMathPara>
          </w:p>
        </w:tc>
        <w:tc>
          <w:tcPr>
            <w:tcW w:w="4503" w:type="dxa"/>
          </w:tcPr>
          <w:p w14:paraId="5294E697"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Reaction Wheel</w:t>
            </w:r>
          </w:p>
        </w:tc>
        <w:tc>
          <w:tcPr>
            <w:tcW w:w="236" w:type="dxa"/>
          </w:tcPr>
          <w:p w14:paraId="355F0EC4"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1AC63BDD" w14:textId="77777777" w:rsidR="00823CCF" w:rsidRPr="00823CCF" w:rsidRDefault="00823CCF" w:rsidP="00A34E0C">
            <w:pPr>
              <w:spacing w:after="0"/>
              <w:rPr>
                <w:rFonts w:ascii="Times New Roman" w:eastAsia="DengXian" w:hAnsi="Times New Roman" w:cs="Times New Roman"/>
                <w:sz w:val="20"/>
                <w:szCs w:val="20"/>
              </w:rPr>
            </w:pPr>
          </w:p>
        </w:tc>
      </w:tr>
      <w:tr w:rsidR="00823CCF" w14:paraId="296088C8" w14:textId="77777777" w:rsidTr="00317DBA">
        <w:tc>
          <w:tcPr>
            <w:tcW w:w="2157" w:type="dxa"/>
          </w:tcPr>
          <w:p w14:paraId="2DAED781"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B</m:t>
                </m:r>
              </m:oMath>
            </m:oMathPara>
          </w:p>
        </w:tc>
        <w:tc>
          <w:tcPr>
            <w:tcW w:w="4503" w:type="dxa"/>
          </w:tcPr>
          <w:p w14:paraId="278E2AE9"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Relating to the CAD Body-Fixed Frame</w:t>
            </w:r>
          </w:p>
        </w:tc>
        <w:tc>
          <w:tcPr>
            <w:tcW w:w="236" w:type="dxa"/>
          </w:tcPr>
          <w:p w14:paraId="1410E538"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7364E23" w14:textId="77777777" w:rsidR="00823CCF" w:rsidRPr="00823CCF" w:rsidRDefault="00823CCF" w:rsidP="00A34E0C">
            <w:pPr>
              <w:spacing w:after="0"/>
              <w:rPr>
                <w:rFonts w:ascii="Times New Roman" w:eastAsia="DengXian" w:hAnsi="Times New Roman" w:cs="Times New Roman"/>
                <w:sz w:val="20"/>
                <w:szCs w:val="20"/>
              </w:rPr>
            </w:pPr>
          </w:p>
        </w:tc>
      </w:tr>
      <w:tr w:rsidR="00823CCF" w14:paraId="196C799D" w14:textId="77777777" w:rsidTr="00317DBA">
        <w:tc>
          <w:tcPr>
            <w:tcW w:w="2157" w:type="dxa"/>
          </w:tcPr>
          <w:p w14:paraId="776C21FE"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O</m:t>
                </m:r>
              </m:oMath>
            </m:oMathPara>
          </w:p>
        </w:tc>
        <w:tc>
          <w:tcPr>
            <w:tcW w:w="4503" w:type="dxa"/>
          </w:tcPr>
          <w:p w14:paraId="0A60F61A"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Relating to the Orbital Frame</w:t>
            </w:r>
          </w:p>
        </w:tc>
        <w:tc>
          <w:tcPr>
            <w:tcW w:w="236" w:type="dxa"/>
          </w:tcPr>
          <w:p w14:paraId="44CDFB6B"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2D3305A6" w14:textId="77777777" w:rsidR="00823CCF" w:rsidRPr="00823CCF" w:rsidRDefault="00823CCF" w:rsidP="00A34E0C">
            <w:pPr>
              <w:spacing w:after="0"/>
              <w:rPr>
                <w:rFonts w:ascii="Times New Roman" w:eastAsia="DengXian" w:hAnsi="Times New Roman" w:cs="Times New Roman"/>
                <w:sz w:val="20"/>
                <w:szCs w:val="20"/>
              </w:rPr>
            </w:pPr>
          </w:p>
        </w:tc>
      </w:tr>
      <w:tr w:rsidR="00823CCF" w14:paraId="55FB340B" w14:textId="77777777" w:rsidTr="00317DBA">
        <w:tc>
          <w:tcPr>
            <w:tcW w:w="2157" w:type="dxa"/>
          </w:tcPr>
          <w:p w14:paraId="71823A5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4503" w:type="dxa"/>
          </w:tcPr>
          <w:p w14:paraId="2C065383"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Relating to the Principal Frame</w:t>
            </w:r>
          </w:p>
        </w:tc>
        <w:tc>
          <w:tcPr>
            <w:tcW w:w="236" w:type="dxa"/>
          </w:tcPr>
          <w:p w14:paraId="09BE8BF4"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6E0BCE6E" w14:textId="77777777" w:rsidR="00823CCF" w:rsidRPr="00823CCF" w:rsidRDefault="00823CCF" w:rsidP="00A34E0C">
            <w:pPr>
              <w:spacing w:after="0"/>
              <w:rPr>
                <w:rFonts w:ascii="Times New Roman" w:eastAsia="DengXian" w:hAnsi="Times New Roman" w:cs="Times New Roman"/>
                <w:sz w:val="20"/>
                <w:szCs w:val="20"/>
              </w:rPr>
            </w:pPr>
          </w:p>
        </w:tc>
      </w:tr>
      <w:tr w:rsidR="00823CCF" w14:paraId="5FF5A4DE" w14:textId="77777777" w:rsidTr="00317DBA">
        <w:tc>
          <w:tcPr>
            <w:tcW w:w="2157" w:type="dxa"/>
          </w:tcPr>
          <w:p w14:paraId="21085AFF" w14:textId="77777777" w:rsidR="00823CCF" w:rsidRPr="00823CCF" w:rsidRDefault="00823CCF" w:rsidP="00A34E0C">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SC</m:t>
                </m:r>
              </m:oMath>
            </m:oMathPara>
          </w:p>
        </w:tc>
        <w:tc>
          <w:tcPr>
            <w:tcW w:w="4503" w:type="dxa"/>
          </w:tcPr>
          <w:p w14:paraId="5897A9AC" w14:textId="77777777" w:rsidR="00823CCF" w:rsidRPr="00823CCF" w:rsidRDefault="00823CCF" w:rsidP="00A34E0C">
            <w:pPr>
              <w:spacing w:after="0"/>
              <w:rPr>
                <w:rFonts w:ascii="Times New Roman" w:hAnsi="Times New Roman" w:cs="Times New Roman"/>
                <w:sz w:val="20"/>
                <w:szCs w:val="20"/>
              </w:rPr>
            </w:pPr>
            <w:r w:rsidRPr="00823CCF">
              <w:rPr>
                <w:rFonts w:ascii="Times New Roman" w:hAnsi="Times New Roman" w:cs="Times New Roman"/>
                <w:sz w:val="20"/>
                <w:szCs w:val="20"/>
              </w:rPr>
              <w:t>Spacecraft</w:t>
            </w:r>
          </w:p>
        </w:tc>
        <w:tc>
          <w:tcPr>
            <w:tcW w:w="236" w:type="dxa"/>
          </w:tcPr>
          <w:p w14:paraId="4D551ECC" w14:textId="77777777" w:rsidR="00823CCF" w:rsidRPr="00823CCF" w:rsidRDefault="00823CCF" w:rsidP="00A34E0C">
            <w:pPr>
              <w:spacing w:after="0"/>
              <w:rPr>
                <w:rFonts w:ascii="Times New Roman" w:hAnsi="Times New Roman" w:cs="Times New Roman"/>
                <w:sz w:val="20"/>
                <w:szCs w:val="20"/>
              </w:rPr>
            </w:pPr>
          </w:p>
        </w:tc>
        <w:tc>
          <w:tcPr>
            <w:tcW w:w="2158" w:type="dxa"/>
            <w:gridSpan w:val="3"/>
          </w:tcPr>
          <w:p w14:paraId="558B66DA" w14:textId="77777777" w:rsidR="00823CCF" w:rsidRPr="00823CCF" w:rsidRDefault="00823CCF" w:rsidP="00A34E0C">
            <w:pPr>
              <w:spacing w:after="0"/>
              <w:rPr>
                <w:rFonts w:ascii="Times New Roman" w:eastAsia="DengXian" w:hAnsi="Times New Roman" w:cs="Times New Roman"/>
                <w:sz w:val="20"/>
                <w:szCs w:val="20"/>
              </w:rPr>
            </w:pPr>
          </w:p>
        </w:tc>
      </w:tr>
    </w:tbl>
    <w:p w14:paraId="3CCFF69E" w14:textId="77777777" w:rsidR="00DA40F1" w:rsidRPr="00A1071F" w:rsidRDefault="00DA40F1" w:rsidP="00A34E0C">
      <w:pPr>
        <w:spacing w:after="0"/>
        <w:rPr>
          <w:rFonts w:ascii="Times New Roman" w:hAnsi="Times New Roman" w:cs="Times New Roman"/>
        </w:rPr>
      </w:pPr>
    </w:p>
    <w:p w14:paraId="44A312C3"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Introduction</w:t>
      </w:r>
    </w:p>
    <w:p w14:paraId="6D594D2D" w14:textId="77777777" w:rsidR="00D207C3" w:rsidRDefault="00D207C3" w:rsidP="00A34E0C">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1B4F8937" w14:textId="77777777" w:rsidR="00564E5E" w:rsidRPr="00A1071F" w:rsidRDefault="00564E5E" w:rsidP="00A34E0C">
      <w:pPr>
        <w:spacing w:after="0"/>
        <w:rPr>
          <w:rFonts w:ascii="Times New Roman" w:hAnsi="Times New Roman" w:cs="Times New Roman"/>
        </w:rPr>
      </w:pPr>
    </w:p>
    <w:p w14:paraId="4F6E15DE" w14:textId="39C2A75F" w:rsidR="00D207C3" w:rsidRDefault="00D207C3" w:rsidP="00A34E0C">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A34E0C">
      <w:pPr>
        <w:spacing w:after="0"/>
        <w:rPr>
          <w:rFonts w:ascii="Times New Roman" w:hAnsi="Times New Roman" w:cs="Times New Roman"/>
        </w:rPr>
      </w:pPr>
    </w:p>
    <w:p w14:paraId="1C68C9C4"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A34E0C">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A34E0C">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A34E0C">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A34E0C">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A34E0C">
      <w:pPr>
        <w:spacing w:after="0"/>
        <w:rPr>
          <w:rFonts w:ascii="Times New Roman" w:hAnsi="Times New Roman" w:cs="Times New Roman"/>
        </w:rPr>
      </w:pPr>
    </w:p>
    <w:p w14:paraId="358BE61F" w14:textId="77777777" w:rsidR="001040C7" w:rsidRPr="00A1071F" w:rsidRDefault="001040C7"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A34E0C">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as point masses located at their respective COM positions</w:t>
      </w:r>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5FE02688" w:rsidR="006A5E5C"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COM</m:t>
                    </m:r>
                  </m:e>
                  <m:sub>
                    <m:r>
                      <w:rPr>
                        <w:rFonts w:ascii="Cambria Math" w:hAnsi="Cambria Math" w:cs="Times New Roman"/>
                      </w:rPr>
                      <m:t>SC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A34E0C">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A34E0C">
      <w:pPr>
        <w:spacing w:after="0"/>
        <w:rPr>
          <w:rFonts w:ascii="Times New Roman" w:hAnsi="Times New Roman" w:cs="Times New Roman"/>
        </w:rPr>
      </w:pPr>
      <w:r>
        <w:rPr>
          <w:rFonts w:ascii="Times New Roman" w:hAnsi="Times New Roman" w:cs="Times New Roman"/>
        </w:rPr>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A34E0C">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A34E0C">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09014970" w:rsidR="00943D75"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A34E0C">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A34E0C">
      <w:pPr>
        <w:spacing w:after="0"/>
        <w:rPr>
          <w:rFonts w:ascii="Times New Roman" w:hAnsi="Times New Roman" w:cs="Times New Roman"/>
        </w:rPr>
      </w:pPr>
    </w:p>
    <w:p w14:paraId="69A778CF" w14:textId="76DAD1BE" w:rsidR="0035585E" w:rsidRDefault="00105275" w:rsidP="00A34E0C">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23EDB851" w:rsidR="0035585E"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A34E0C">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60CCC94E" w:rsidR="0035585E" w:rsidRDefault="004D0188" w:rsidP="00A34E0C">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w:t>
      </w:r>
      <w:r w:rsidR="0046256C">
        <w:rPr>
          <w:rFonts w:ascii="Times New Roman" w:hAnsi="Times New Roman" w:cs="Times New Roman"/>
        </w:rPr>
        <w:t>Directional Cosine Matrix (DCM)</w:t>
      </w:r>
      <w:r w:rsidRPr="004D01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A34E0C">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A34E0C">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2467C3B5" w:rsidR="00C258D0" w:rsidRDefault="00000000" w:rsidP="00A34E0C">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A34E0C">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A34E0C">
      <w:pPr>
        <w:spacing w:after="0"/>
        <w:rPr>
          <w:rFonts w:ascii="Times New Roman" w:hAnsi="Times New Roman" w:cs="Times New Roman"/>
        </w:rPr>
      </w:pPr>
    </w:p>
    <w:p w14:paraId="13A8FA56" w14:textId="37B356FE" w:rsidR="00647296" w:rsidRPr="00C83CD0" w:rsidRDefault="00647296"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A34E0C">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A34E0C">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A34E0C">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A34E0C">
      <w:pPr>
        <w:spacing w:after="0"/>
        <w:rPr>
          <w:rFonts w:ascii="Times New Roman" w:hAnsi="Times New Roman" w:cs="Times New Roman"/>
        </w:rPr>
      </w:pPr>
    </w:p>
    <w:p w14:paraId="3D9116D2" w14:textId="77777777" w:rsidR="00396B09" w:rsidRDefault="00396B09" w:rsidP="00A34E0C">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000000" w:rsidP="00A34E0C">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34E0C">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A34E0C">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000000" w:rsidP="00A34E0C">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000000" w:rsidP="00A34E0C">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A34E0C">
            <w:pPr>
              <w:spacing w:after="0"/>
              <w:jc w:val="center"/>
              <w:rPr>
                <w:rFonts w:ascii="Times New Roman" w:hAnsi="Times New Roman" w:cs="Times New Roman"/>
              </w:rPr>
            </w:pPr>
            <w:r>
              <w:rPr>
                <w:rFonts w:ascii="Times New Roman" w:hAnsi="Times New Roman" w:cs="Times New Roman"/>
              </w:rPr>
              <w:t>(7)</w:t>
            </w:r>
          </w:p>
        </w:tc>
      </w:tr>
    </w:tbl>
    <w:p w14:paraId="556ECA26" w14:textId="7181156D" w:rsidR="00396B09" w:rsidRDefault="004F3995" w:rsidP="00A34E0C">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000000" w:rsidP="00A34E0C">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A34E0C">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A34E0C">
      <w:pPr>
        <w:spacing w:after="0"/>
        <w:rPr>
          <w:rFonts w:ascii="Times New Roman" w:hAnsi="Times New Roman" w:cs="Times New Roman"/>
        </w:rPr>
      </w:pPr>
      <w:r>
        <w:rPr>
          <w:rFonts w:ascii="Times New Roman" w:hAnsi="Times New Roman" w:cs="Times New Roman"/>
        </w:rPr>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A34E0C">
      <w:pPr>
        <w:spacing w:after="0"/>
        <w:rPr>
          <w:rFonts w:ascii="Times New Roman" w:hAnsi="Times New Roman" w:cs="Times New Roman"/>
        </w:rPr>
      </w:pPr>
      <w:r w:rsidRPr="004471CC">
        <w:rPr>
          <w:rFonts w:ascii="Times New Roman" w:hAnsi="Times New Roman" w:cs="Times New Roman"/>
        </w:rPr>
        <w:lastRenderedPageBreak/>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A34E0C">
      <w:pPr>
        <w:spacing w:after="0"/>
        <w:rPr>
          <w:rFonts w:ascii="Times New Roman" w:hAnsi="Times New Roman" w:cs="Times New Roman"/>
        </w:rPr>
      </w:pPr>
    </w:p>
    <w:p w14:paraId="40D0DB6F" w14:textId="0B8563C7" w:rsidR="004F3995" w:rsidRDefault="00CD3F7F" w:rsidP="00A34E0C">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000000" w:rsidP="00A34E0C">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34E0C">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A34E0C">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A34E0C">
      <w:pPr>
        <w:spacing w:after="0"/>
        <w:rPr>
          <w:rFonts w:ascii="Times New Roman" w:hAnsi="Times New Roman" w:cs="Times New Roman"/>
        </w:rPr>
      </w:pPr>
    </w:p>
    <w:p w14:paraId="35E6CB31" w14:textId="77777777" w:rsidR="001040C7" w:rsidRPr="00A1071F" w:rsidRDefault="001040C7" w:rsidP="00A34E0C">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A34E0C">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A34E0C">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1A145FAA" w:rsidR="00C86ED3" w:rsidRPr="004F3995" w:rsidRDefault="00000000" w:rsidP="00A34E0C">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m:rPr>
                              <m:sty m:val="p"/>
                            </m:rPr>
                            <w:rPr>
                              <w:rFonts w:ascii="Cambria Math" w:hAnsi="Cambria Math" w:cs="Times New Roman"/>
                            </w:rPr>
                            <m:t xml:space="preserve">  if u&gt;0</m:t>
                          </m:r>
                          <m:r>
                            <w:rPr>
                              <w:rFonts w:ascii="Cambria Math" w:hAnsi="Cambria Math" w:cs="Times New Roman"/>
                            </w:rPr>
                            <m:t xml:space="preserve"> </m:t>
                          </m:r>
                        </m:e>
                      </m:mr>
                      <m:mr>
                        <m:e>
                          <m:r>
                            <w:rPr>
                              <w:rFonts w:ascii="Cambria Math" w:hAnsi="Cambria Math" w:cs="Times New Roman"/>
                            </w:rPr>
                            <m:t xml:space="preserve">-T,  </m:t>
                          </m:r>
                          <m:r>
                            <m:rPr>
                              <m:sty m:val="p"/>
                            </m:rPr>
                            <w:rPr>
                              <w:rFonts w:ascii="Cambria Math" w:hAnsi="Cambria Math" w:cs="Times New Roman"/>
                            </w:rPr>
                            <m:t>if u&lt;0</m:t>
                          </m:r>
                        </m:e>
                      </m:mr>
                    </m:m>
                  </m:e>
                </m:d>
              </m:oMath>
            </m:oMathPara>
          </w:p>
        </w:tc>
        <w:tc>
          <w:tcPr>
            <w:tcW w:w="473" w:type="dxa"/>
            <w:vAlign w:val="center"/>
          </w:tcPr>
          <w:p w14:paraId="2D01BA0D" w14:textId="77777777" w:rsidR="00C86ED3" w:rsidRDefault="00C86ED3" w:rsidP="00A34E0C">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A34E0C">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0BC99AA6" w:rsidR="00346EBF" w:rsidRPr="004F3995" w:rsidRDefault="00346EBF" w:rsidP="00A34E0C">
            <w:pPr>
              <w:spacing w:after="0"/>
              <w:jc w:val="center"/>
              <w:rPr>
                <w:rFonts w:ascii="Times New Roman" w:hAnsi="Times New Roman" w:cs="Times New Roman"/>
                <w:b/>
              </w:rPr>
            </w:pPr>
            <m:oMathPara>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r>
                  <m:rPr>
                    <m:sty m:val="p"/>
                  </m:rPr>
                  <w:rPr>
                    <w:rFonts w:ascii="Cambria Math" w:hAnsi="Cambria Math" w:cs="Times New Roman"/>
                  </w:rPr>
                  <m:t>disturbance torque terms</m:t>
                </m:r>
                <m:r>
                  <w:rPr>
                    <w:rFonts w:ascii="Cambria Math" w:hAnsi="Cambria Math" w:cs="Times New Roman"/>
                  </w:rPr>
                  <m:t xml:space="preserve"> </m:t>
                </m:r>
              </m:oMath>
            </m:oMathPara>
          </w:p>
        </w:tc>
        <w:tc>
          <w:tcPr>
            <w:tcW w:w="473" w:type="dxa"/>
            <w:vAlign w:val="center"/>
          </w:tcPr>
          <w:p w14:paraId="7685498D" w14:textId="77777777" w:rsidR="00346EBF" w:rsidRDefault="00346EBF" w:rsidP="00A34E0C">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A34E0C">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000000" w:rsidP="00A34E0C">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34E0C">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A34E0C">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w:t>
      </w:r>
      <w:proofErr w:type="spellStart"/>
      <w:r w:rsidRPr="00C86ED3">
        <w:rPr>
          <w:rFonts w:ascii="Times New Roman" w:hAnsi="Times New Roman" w:cs="Times New Roman"/>
        </w:rPr>
        <w:t>libration</w:t>
      </w:r>
      <w:proofErr w:type="spellEnd"/>
      <w:r w:rsidRPr="00C86ED3">
        <w:rPr>
          <w:rFonts w:ascii="Times New Roman" w:hAnsi="Times New Roman" w:cs="Times New Roman"/>
        </w:rPr>
        <w:t>) and tumbling motion is identified through this analysis.</w:t>
      </w:r>
    </w:p>
    <w:p w14:paraId="0024DF39" w14:textId="7D0C586B" w:rsidR="00EA1BC5" w:rsidRDefault="00C86ED3" w:rsidP="00A34E0C">
      <w:pPr>
        <w:spacing w:after="0"/>
        <w:rPr>
          <w:rFonts w:ascii="Times New Roman" w:hAnsi="Times New Roman" w:cs="Times New Roman"/>
        </w:rPr>
      </w:pPr>
      <w:r w:rsidRPr="00C86ED3">
        <w:rPr>
          <w:rFonts w:ascii="Times New Roman" w:hAnsi="Times New Roman" w:cs="Times New Roman"/>
        </w:rPr>
        <w:t>The control strategy is implemented using a proportional control law, where the control signal is proportional to the pitch angle</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40EC5411" w:rsidR="00EA1BC5" w:rsidRPr="004F3995" w:rsidRDefault="001C113F" w:rsidP="00A34E0C">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473" w:type="dxa"/>
            <w:vAlign w:val="center"/>
          </w:tcPr>
          <w:p w14:paraId="0786E4E2" w14:textId="77777777" w:rsidR="00EA1BC5" w:rsidRDefault="00EA1BC5" w:rsidP="00A34E0C">
            <w:pPr>
              <w:spacing w:after="0"/>
              <w:jc w:val="center"/>
              <w:rPr>
                <w:rFonts w:ascii="Times New Roman" w:hAnsi="Times New Roman" w:cs="Times New Roman"/>
              </w:rPr>
            </w:pPr>
            <w:r>
              <w:rPr>
                <w:rFonts w:ascii="Times New Roman" w:hAnsi="Times New Roman" w:cs="Times New Roman"/>
              </w:rPr>
              <w:t>(8)</w:t>
            </w:r>
          </w:p>
        </w:tc>
      </w:tr>
    </w:tbl>
    <w:p w14:paraId="53E4A427" w14:textId="5B6E1764" w:rsidR="001C113F" w:rsidRDefault="001C113F" w:rsidP="00A34E0C">
      <w:pPr>
        <w:spacing w:after="0"/>
        <w:rPr>
          <w:rFonts w:ascii="Times New Roman" w:hAnsi="Times New Roman" w:cs="Times New Roman"/>
        </w:rPr>
      </w:pPr>
      <w:r w:rsidRPr="00C86ED3">
        <w:rPr>
          <w:rFonts w:ascii="Times New Roman" w:hAnsi="Times New Roman" w:cs="Times New Roman"/>
        </w:rPr>
        <w:t>This creates a switching condition in the phase plane, enabling the system to toggle between positive and negative torques</w:t>
      </w:r>
      <w:r>
        <w:rPr>
          <w:rFonts w:ascii="Times New Roman" w:hAnsi="Times New Roman" w:cs="Times New Roman"/>
        </w:rPr>
        <w:t>.</w:t>
      </w:r>
      <w:r w:rsidR="001820C1">
        <w:rPr>
          <w:rFonts w:ascii="Times New Roman" w:hAnsi="Times New Roman" w:cs="Times New Roman"/>
        </w:rPr>
        <w:t xml:space="preserve"> Because the objective is to drive the spacecraft orientation so that the principal axis body frame is aligned with the orbital frame</w:t>
      </w:r>
      <w:r w:rsidR="00C86ED3" w:rsidRPr="00C86ED3">
        <w:rPr>
          <w:rFonts w:ascii="Times New Roman" w:hAnsi="Times New Roman" w:cs="Times New Roman"/>
        </w:rPr>
        <w:t xml:space="preserve">, a proportional-derivative feedback law is </w:t>
      </w:r>
      <w:r w:rsidR="001820C1">
        <w:rPr>
          <w:rFonts w:ascii="Times New Roman" w:hAnsi="Times New Roman" w:cs="Times New Roman"/>
        </w:rPr>
        <w:t>implemented</w:t>
      </w:r>
      <w:r w:rsidR="00C86ED3" w:rsidRPr="00C86ED3">
        <w:rPr>
          <w:rFonts w:ascii="Times New Roman" w:hAnsi="Times New Roman" w:cs="Times New Roman"/>
        </w:rPr>
        <w:t>,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14471E1B" w14:textId="77777777" w:rsidTr="00A9045B">
        <w:tc>
          <w:tcPr>
            <w:tcW w:w="8167" w:type="dxa"/>
            <w:vAlign w:val="center"/>
          </w:tcPr>
          <w:p w14:paraId="5BF962BF" w14:textId="53D2422E" w:rsidR="001C113F" w:rsidRPr="004F3995" w:rsidRDefault="001C113F" w:rsidP="00A34E0C">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m:oMathPara>
          </w:p>
        </w:tc>
        <w:tc>
          <w:tcPr>
            <w:tcW w:w="473" w:type="dxa"/>
            <w:vAlign w:val="center"/>
          </w:tcPr>
          <w:p w14:paraId="094E19F9" w14:textId="77777777" w:rsidR="001C113F" w:rsidRDefault="001C113F" w:rsidP="00A34E0C">
            <w:pPr>
              <w:spacing w:after="0"/>
              <w:jc w:val="center"/>
              <w:rPr>
                <w:rFonts w:ascii="Times New Roman" w:hAnsi="Times New Roman" w:cs="Times New Roman"/>
              </w:rPr>
            </w:pPr>
            <w:r>
              <w:rPr>
                <w:rFonts w:ascii="Times New Roman" w:hAnsi="Times New Roman" w:cs="Times New Roman"/>
              </w:rPr>
              <w:t>(8)</w:t>
            </w:r>
          </w:p>
        </w:tc>
      </w:tr>
    </w:tbl>
    <w:p w14:paraId="6FA9585C" w14:textId="2CD0BC87" w:rsidR="001C113F" w:rsidRDefault="00C86ED3" w:rsidP="00A34E0C">
      <w:pPr>
        <w:spacing w:after="0"/>
        <w:rPr>
          <w:rFonts w:ascii="Times New Roman" w:hAnsi="Times New Roman" w:cs="Times New Roman"/>
        </w:rPr>
      </w:pPr>
      <w:r w:rsidRPr="00C86ED3">
        <w:rPr>
          <w:rFonts w:ascii="Times New Roman" w:hAnsi="Times New Roman" w:cs="Times New Roman"/>
        </w:rPr>
        <w:lastRenderedPageBreak/>
        <w:t xml:space="preserve">This adjustment defines a switching line in the phase plane with a slope determined by the ratio of proportional to derivative gains, guiding the pitch angle and angular velocity to zero. </w:t>
      </w:r>
      <w:r w:rsidR="000D7723" w:rsidRPr="00C86ED3">
        <w:rPr>
          <w:rFonts w:ascii="Times New Roman" w:hAnsi="Times New Roman" w:cs="Times New Roman"/>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166ABC02" w14:textId="77777777" w:rsidTr="00A9045B">
        <w:tc>
          <w:tcPr>
            <w:tcW w:w="8167" w:type="dxa"/>
            <w:vAlign w:val="center"/>
          </w:tcPr>
          <w:p w14:paraId="61D5B47F" w14:textId="77777777" w:rsidR="000D7723" w:rsidRPr="004F3995" w:rsidRDefault="00000000" w:rsidP="00A34E0C">
            <w:pPr>
              <w:spacing w:after="0"/>
              <w:jc w:val="center"/>
              <w:rPr>
                <w:rFonts w:ascii="Times New Roman" w:hAnsi="Times New Roman" w:cs="Times New Roman"/>
                <w:b/>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m:oMathPara>
          </w:p>
        </w:tc>
        <w:tc>
          <w:tcPr>
            <w:tcW w:w="473" w:type="dxa"/>
            <w:vAlign w:val="center"/>
          </w:tcPr>
          <w:p w14:paraId="5E7A570F" w14:textId="77777777" w:rsidR="000D7723" w:rsidRDefault="000D7723" w:rsidP="00A34E0C">
            <w:pPr>
              <w:spacing w:after="0"/>
              <w:jc w:val="center"/>
              <w:rPr>
                <w:rFonts w:ascii="Times New Roman" w:hAnsi="Times New Roman" w:cs="Times New Roman"/>
              </w:rPr>
            </w:pPr>
            <w:r>
              <w:rPr>
                <w:rFonts w:ascii="Times New Roman" w:hAnsi="Times New Roman" w:cs="Times New Roman"/>
              </w:rPr>
              <w:t>(8)</w:t>
            </w:r>
          </w:p>
        </w:tc>
      </w:tr>
    </w:tbl>
    <w:p w14:paraId="4035A843" w14:textId="0B085F5D" w:rsidR="000D7723" w:rsidRDefault="000D7723" w:rsidP="00A34E0C">
      <w:pPr>
        <w:spacing w:after="0"/>
        <w:rPr>
          <w:rFonts w:ascii="Times New Roman" w:hAnsi="Times New Roman" w:cs="Times New Roman"/>
        </w:rPr>
      </w:pPr>
      <w:r>
        <w:rPr>
          <w:rFonts w:ascii="Times New Roman" w:hAnsi="Times New Roman" w:cs="Times New Roman"/>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44C34762" w14:textId="77777777" w:rsidTr="00A9045B">
        <w:tc>
          <w:tcPr>
            <w:tcW w:w="8167" w:type="dxa"/>
            <w:vAlign w:val="center"/>
          </w:tcPr>
          <w:p w14:paraId="08083C24" w14:textId="5E25628F" w:rsidR="001C113F" w:rsidRPr="004F3995" w:rsidRDefault="00000000" w:rsidP="00A34E0C">
            <w:pPr>
              <w:spacing w:after="0"/>
              <w:jc w:val="center"/>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r>
                      <w:rPr>
                        <w:rFonts w:ascii="Cambria Math" w:hAnsi="Cambria Math" w:cs="Times New Roman"/>
                      </w:rPr>
                      <m:t>t</m:t>
                    </m:r>
                  </m:sup>
                </m:sSup>
              </m:oMath>
            </m:oMathPara>
          </w:p>
        </w:tc>
        <w:tc>
          <w:tcPr>
            <w:tcW w:w="473" w:type="dxa"/>
            <w:vAlign w:val="center"/>
          </w:tcPr>
          <w:p w14:paraId="3EF7D56B" w14:textId="77777777" w:rsidR="001C113F" w:rsidRDefault="001C113F" w:rsidP="00A34E0C">
            <w:pPr>
              <w:spacing w:after="0"/>
              <w:jc w:val="center"/>
              <w:rPr>
                <w:rFonts w:ascii="Times New Roman" w:hAnsi="Times New Roman" w:cs="Times New Roman"/>
              </w:rPr>
            </w:pPr>
            <w:r>
              <w:rPr>
                <w:rFonts w:ascii="Times New Roman" w:hAnsi="Times New Roman" w:cs="Times New Roman"/>
              </w:rPr>
              <w:t>(8)</w:t>
            </w:r>
          </w:p>
        </w:tc>
      </w:tr>
    </w:tbl>
    <w:p w14:paraId="340A23F2" w14:textId="03191398" w:rsidR="000D7723" w:rsidRDefault="000D7723" w:rsidP="00A34E0C">
      <w:pPr>
        <w:spacing w:after="0"/>
        <w:rPr>
          <w:rFonts w:ascii="Times New Roman" w:hAnsi="Times New Roman" w:cs="Times New Roman"/>
        </w:rPr>
      </w:pPr>
      <w:r>
        <w:rPr>
          <w:rFonts w:ascii="Times New Roman" w:hAnsi="Times New Roman" w:cs="Times New Roman"/>
        </w:rPr>
        <w:t>From here we can pull out the time constant</w:t>
      </w:r>
      <w:r w:rsidR="009D0069">
        <w:rPr>
          <w:rFonts w:ascii="Times New Roman" w:hAnsi="Times New Roman" w:cs="Times New Roman"/>
        </w:rPr>
        <w:t xml:space="preserve"> and </w:t>
      </w:r>
      <w:proofErr w:type="gramStart"/>
      <w:r w:rsidR="009D0069">
        <w:rPr>
          <w:rFonts w:ascii="Times New Roman" w:hAnsi="Times New Roman" w:cs="Times New Roman"/>
        </w:rPr>
        <w:t>resulting</w:t>
      </w:r>
      <w:proofErr w:type="gramEnd"/>
      <w:r w:rsidR="009D0069">
        <w:rPr>
          <w:rFonts w:ascii="Times New Roman" w:hAnsi="Times New Roman" w:cs="Times New Roman"/>
        </w:rPr>
        <w:t xml:space="preserve"> settling time approximation </w:t>
      </w:r>
      <w:proofErr w:type="gramStart"/>
      <w:r w:rsidR="009D0069">
        <w:rPr>
          <w:rFonts w:ascii="Times New Roman" w:hAnsi="Times New Roman" w:cs="Times New Roman"/>
        </w:rPr>
        <w:t>as a result of</w:t>
      </w:r>
      <w:proofErr w:type="gramEnd"/>
      <w:r w:rsidR="009D0069">
        <w:rPr>
          <w:rFonts w:ascii="Times New Roman" w:hAnsi="Times New Roman" w:cs="Times New Roman"/>
        </w:rPr>
        <w:t xml:space="preserve">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EFD174" w14:textId="77777777" w:rsidTr="00A9045B">
        <w:tc>
          <w:tcPr>
            <w:tcW w:w="8167" w:type="dxa"/>
            <w:vAlign w:val="center"/>
          </w:tcPr>
          <w:p w14:paraId="14E98358" w14:textId="2AAE8598" w:rsidR="000D7723" w:rsidRPr="000D7723" w:rsidRDefault="000D7723" w:rsidP="00A34E0C">
            <w:pPr>
              <w:spacing w:after="0"/>
              <w:jc w:val="center"/>
              <w:rPr>
                <w:rFonts w:ascii="Times New Roman" w:hAnsi="Times New Roman" w:cs="Times New Roman"/>
                <w:bCs/>
              </w:rPr>
            </w:pPr>
            <m:oMathPara>
              <m:oMath>
                <m:r>
                  <w:rPr>
                    <w:rFonts w:ascii="Cambria Math" w:hAnsi="Cambria Math" w:cs="Times New Roman"/>
                  </w:rPr>
                  <m:t>τ=</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d</m:t>
                        </m:r>
                      </m:sub>
                    </m:sSub>
                  </m:num>
                  <m:den>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p</m:t>
                        </m:r>
                      </m:sub>
                    </m:sSub>
                  </m:den>
                </m:f>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acc>
                  <m:accPr>
                    <m:chr m:val="̃"/>
                    <m:ctrlPr>
                      <w:rPr>
                        <w:rFonts w:ascii="Cambria Math" w:hAnsi="Cambria Math" w:cs="Times New Roman"/>
                        <w:bCs/>
                        <w:i/>
                      </w:rPr>
                    </m:ctrlPr>
                  </m:accPr>
                  <m:e>
                    <m:r>
                      <w:rPr>
                        <w:rFonts w:ascii="Cambria Math" w:hAnsi="Cambria Math" w:cs="Times New Roman"/>
                      </w:rPr>
                      <m:t>=</m:t>
                    </m:r>
                  </m:e>
                </m:acc>
                <m:r>
                  <w:rPr>
                    <w:rFonts w:ascii="Cambria Math" w:hAnsi="Cambria Math" w:cs="Times New Roman"/>
                  </w:rPr>
                  <m:t>4τ</m:t>
                </m:r>
              </m:oMath>
            </m:oMathPara>
          </w:p>
        </w:tc>
        <w:tc>
          <w:tcPr>
            <w:tcW w:w="473" w:type="dxa"/>
            <w:vAlign w:val="center"/>
          </w:tcPr>
          <w:p w14:paraId="5D607EDD" w14:textId="77777777" w:rsidR="000D7723" w:rsidRDefault="000D7723" w:rsidP="00A34E0C">
            <w:pPr>
              <w:spacing w:after="0"/>
              <w:jc w:val="center"/>
              <w:rPr>
                <w:rFonts w:ascii="Times New Roman" w:hAnsi="Times New Roman" w:cs="Times New Roman"/>
              </w:rPr>
            </w:pPr>
            <w:r>
              <w:rPr>
                <w:rFonts w:ascii="Times New Roman" w:hAnsi="Times New Roman" w:cs="Times New Roman"/>
              </w:rPr>
              <w:t>(8)</w:t>
            </w:r>
          </w:p>
        </w:tc>
      </w:tr>
    </w:tbl>
    <w:p w14:paraId="0C257CE5" w14:textId="6607F77B" w:rsidR="000D7723" w:rsidRDefault="00C86ED3" w:rsidP="00A34E0C">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w:t>
      </w:r>
      <w:r w:rsidR="00F0583F">
        <w:rPr>
          <w:rFonts w:ascii="Times New Roman" w:hAnsi="Times New Roman" w:cs="Times New Roman"/>
        </w:rPr>
        <w:t xml:space="preserve"> </w:t>
      </w:r>
      <w:r w:rsidRPr="00C86ED3">
        <w:rPr>
          <w:rFonts w:ascii="Times New Roman" w:hAnsi="Times New Roman" w:cs="Times New Roman"/>
        </w:rPr>
        <w:t>To mitigate the limit cycle, a deadband is introduced around the switching line, reducing excessive thruster toggling</w:t>
      </w:r>
      <w:r w:rsidR="000D7723">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D29633" w14:textId="77777777" w:rsidTr="00A9045B">
        <w:tc>
          <w:tcPr>
            <w:tcW w:w="8167" w:type="dxa"/>
            <w:vAlign w:val="center"/>
          </w:tcPr>
          <w:p w14:paraId="6AEDDBE1" w14:textId="0100899E" w:rsidR="000D7723" w:rsidRPr="004F3995" w:rsidRDefault="000D7723" w:rsidP="00A34E0C">
            <w:pPr>
              <w:spacing w:after="0"/>
              <w:jc w:val="center"/>
              <w:rPr>
                <w:rFonts w:ascii="Times New Roman" w:hAnsi="Times New Roman" w:cs="Times New Roman"/>
                <w:b/>
              </w:rPr>
            </w:pPr>
            <m:oMathPara>
              <m:oMath>
                <m:r>
                  <w:rPr>
                    <w:rFonts w:ascii="Cambria Math" w:hAnsi="Cambria Math" w:cs="Times New Roman"/>
                  </w:rPr>
                  <m:t>u=</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             0,               </m:t>
                          </m:r>
                          <m:r>
                            <m:rPr>
                              <m:sty m:val="p"/>
                            </m:rPr>
                            <w:rPr>
                              <w:rFonts w:ascii="Cambria Math" w:hAnsi="Cambria Math" w:cs="Times New Roman"/>
                            </w:rPr>
                            <m:t xml:space="preserve">if </m:t>
                          </m:r>
                          <m:d>
                            <m:dPr>
                              <m:begChr m:val="|"/>
                              <m:endChr m:val="|"/>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θ</m:t>
                                  </m:r>
                                </m:e>
                                <m:sub>
                                  <m:r>
                                    <m:rPr>
                                      <m:sty m:val="p"/>
                                    </m:rPr>
                                    <w:rPr>
                                      <w:rFonts w:ascii="Cambria Math" w:hAnsi="Cambria Math" w:cs="Times New Roman"/>
                                    </w:rPr>
                                    <m:t>2</m:t>
                                  </m:r>
                                </m:sub>
                              </m:sSub>
                            </m:e>
                          </m:d>
                          <m:r>
                            <m:rPr>
                              <m:sty m:val="p"/>
                            </m:rPr>
                            <w:rPr>
                              <w:rFonts w:ascii="Cambria Math" w:hAnsi="Cambria Math" w:cs="Times New Roman"/>
                            </w:rPr>
                            <m:t>&lt;Δ</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 xml:space="preserve">,   </m:t>
                          </m:r>
                          <m:r>
                            <m:rPr>
                              <m:sty m:val="p"/>
                            </m:rPr>
                            <w:rPr>
                              <w:rFonts w:ascii="Cambria Math" w:hAnsi="Cambria Math" w:cs="Times New Roman"/>
                            </w:rPr>
                            <m:t>otherwise</m:t>
                          </m:r>
                        </m:e>
                      </m:mr>
                    </m:m>
                  </m:e>
                </m:d>
                <m:r>
                  <w:rPr>
                    <w:rFonts w:ascii="Cambria Math" w:hAnsi="Cambria Math" w:cs="Times New Roman"/>
                  </w:rPr>
                  <m:t xml:space="preserve"> </m:t>
                </m:r>
              </m:oMath>
            </m:oMathPara>
          </w:p>
        </w:tc>
        <w:tc>
          <w:tcPr>
            <w:tcW w:w="473" w:type="dxa"/>
            <w:vAlign w:val="center"/>
          </w:tcPr>
          <w:p w14:paraId="421925F9" w14:textId="77777777" w:rsidR="000D7723" w:rsidRDefault="000D7723" w:rsidP="00A34E0C">
            <w:pPr>
              <w:spacing w:after="0"/>
              <w:jc w:val="center"/>
              <w:rPr>
                <w:rFonts w:ascii="Times New Roman" w:hAnsi="Times New Roman" w:cs="Times New Roman"/>
              </w:rPr>
            </w:pPr>
            <w:r>
              <w:rPr>
                <w:rFonts w:ascii="Times New Roman" w:hAnsi="Times New Roman" w:cs="Times New Roman"/>
              </w:rPr>
              <w:t>(8)</w:t>
            </w:r>
          </w:p>
        </w:tc>
      </w:tr>
    </w:tbl>
    <w:p w14:paraId="168AEE8A" w14:textId="77777777" w:rsidR="000D7723" w:rsidRDefault="000D7723" w:rsidP="00A34E0C">
      <w:pPr>
        <w:spacing w:after="0"/>
        <w:rPr>
          <w:rFonts w:ascii="Times New Roman" w:hAnsi="Times New Roman" w:cs="Times New Roman"/>
        </w:rPr>
      </w:pPr>
    </w:p>
    <w:p w14:paraId="0F63C251" w14:textId="77777777" w:rsidR="00134916" w:rsidRDefault="006834C0" w:rsidP="00A34E0C">
      <w:pPr>
        <w:spacing w:after="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Δ</m:t>
        </m:r>
      </m:oMath>
      <w:r>
        <w:rPr>
          <w:rFonts w:ascii="Times New Roman" w:hAnsi="Times New Roman" w:cs="Times New Roman"/>
        </w:rPr>
        <w:t xml:space="preserve"> is the width of the deadband.</w:t>
      </w:r>
      <w:r w:rsidR="00B72E78">
        <w:rPr>
          <w:rFonts w:ascii="Times New Roman" w:hAnsi="Times New Roman" w:cs="Times New Roman"/>
        </w:rPr>
        <w:t xml:space="preserve"> </w:t>
      </w:r>
      <w:r w:rsidR="00C86ED3" w:rsidRPr="00C86ED3">
        <w:rPr>
          <w:rFonts w:ascii="Times New Roman" w:hAnsi="Times New Roman" w:cs="Times New Roman"/>
        </w:rPr>
        <w:t>The deadband is designed to lower the effective gain below the gain margin, ensuring stability while maintaining control accuracy.</w:t>
      </w:r>
    </w:p>
    <w:p w14:paraId="67711274" w14:textId="77777777" w:rsidR="00134916" w:rsidRDefault="00134916" w:rsidP="00A34E0C">
      <w:pPr>
        <w:spacing w:after="0"/>
        <w:rPr>
          <w:rFonts w:ascii="Times New Roman" w:hAnsi="Times New Roman" w:cs="Times New Roman"/>
        </w:rPr>
      </w:pPr>
    </w:p>
    <w:p w14:paraId="50DE2431" w14:textId="2D820228" w:rsidR="00134916" w:rsidRPr="00134916" w:rsidRDefault="00134916" w:rsidP="00A34E0C">
      <w:pPr>
        <w:spacing w:after="0"/>
        <w:rPr>
          <w:rFonts w:ascii="Times New Roman" w:hAnsi="Times New Roman" w:cs="Times New Roman"/>
        </w:rPr>
      </w:pPr>
      <w:r w:rsidRPr="00134916">
        <w:rPr>
          <w:rFonts w:ascii="Times New Roman" w:hAnsi="Times New Roman" w:cs="Times New Roman"/>
        </w:rPr>
        <w:t>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w:t>
      </w:r>
      <w:r>
        <w:rPr>
          <w:rFonts w:ascii="Times New Roman" w:hAnsi="Times New Roman" w:cs="Times New Roman"/>
        </w:rPr>
        <w:t xml:space="preserve"> </w:t>
      </w:r>
      <w:r w:rsidRPr="00134916">
        <w:rPr>
          <w:rFonts w:ascii="Times New Roman" w:hAnsi="Times New Roman" w:cs="Times New Roman"/>
        </w:rPr>
        <w:t xml:space="preserve">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The relay output is then represented as a square wave with fixed amplitude </w:t>
      </w:r>
      <m:oMath>
        <m:r>
          <w:rPr>
            <w:rFonts w:ascii="Cambria Math" w:hAnsi="Cambria Math" w:cs="Times New Roman"/>
          </w:rPr>
          <m:t>T</m:t>
        </m:r>
      </m:oMath>
      <w:r w:rsidRPr="00134916">
        <w:rPr>
          <w:rFonts w:ascii="Times New Roman" w:hAnsi="Times New Roman" w:cs="Times New Roman"/>
        </w:rPr>
        <w:t xml:space="preserve"> and the same frequency</w:t>
      </w:r>
      <w:r>
        <w:rPr>
          <w:rFonts w:ascii="Times New Roman" w:hAnsi="Times New Roman" w:cs="Times New Roman"/>
        </w:rPr>
        <w:t>.</w:t>
      </w:r>
      <w:r w:rsidRPr="00134916">
        <w:rPr>
          <w:rFonts w:ascii="Times New Roman" w:hAnsi="Times New Roman" w:cs="Times New Roman"/>
        </w:rPr>
        <w:t xml:space="preserve"> </w:t>
      </w:r>
      <w:r>
        <w:rPr>
          <w:rFonts w:ascii="Times New Roman" w:hAnsi="Times New Roman" w:cs="Times New Roman"/>
        </w:rPr>
        <w:t>T</w:t>
      </w:r>
      <w:r w:rsidRPr="00134916">
        <w:rPr>
          <w:rFonts w:ascii="Times New Roman" w:hAnsi="Times New Roman" w:cs="Times New Roman"/>
        </w:rPr>
        <w:t xml:space="preserve">he relay </w:t>
      </w:r>
      <w:r>
        <w:rPr>
          <w:rFonts w:ascii="Times New Roman" w:hAnsi="Times New Roman" w:cs="Times New Roman"/>
        </w:rPr>
        <w:t>is thus</w:t>
      </w:r>
      <w:r w:rsidRPr="00134916">
        <w:rPr>
          <w:rFonts w:ascii="Times New Roman" w:hAnsi="Times New Roman" w:cs="Times New Roman"/>
        </w:rPr>
        <w:t xml:space="preserve">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C2D5D33" w14:textId="77777777" w:rsidTr="00A9045B">
        <w:tc>
          <w:tcPr>
            <w:tcW w:w="8167" w:type="dxa"/>
            <w:vAlign w:val="center"/>
          </w:tcPr>
          <w:p w14:paraId="6A12FAAD" w14:textId="77777777"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N(A)=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 xml:space="preserve">πA </m:t>
                    </m:r>
                  </m:den>
                </m:f>
              </m:oMath>
            </m:oMathPara>
          </w:p>
        </w:tc>
        <w:tc>
          <w:tcPr>
            <w:tcW w:w="473" w:type="dxa"/>
            <w:vAlign w:val="center"/>
          </w:tcPr>
          <w:p w14:paraId="75279FE0"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61A31EFB" w14:textId="451A5E32" w:rsidR="00134916" w:rsidRPr="00134916" w:rsidRDefault="00134916" w:rsidP="00A34E0C">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T</m:t>
        </m:r>
      </m:oMath>
      <w:r w:rsidRPr="00134916">
        <w:rPr>
          <w:rFonts w:ascii="Times New Roman" w:hAnsi="Times New Roman" w:cs="Times New Roman"/>
        </w:rPr>
        <w:t xml:space="preserve"> is the maximum torque, and </w:t>
      </w:r>
      <m:oMath>
        <m:r>
          <w:rPr>
            <w:rFonts w:ascii="Cambria Math" w:hAnsi="Cambria Math" w:cs="Times New Roman"/>
          </w:rPr>
          <m:t>A</m:t>
        </m:r>
      </m:oMath>
      <w:r w:rsidRPr="00134916">
        <w:rPr>
          <w:rFonts w:ascii="Times New Roman" w:hAnsi="Times New Roman" w:cs="Times New Roman"/>
        </w:rPr>
        <w:t xml:space="preserve"> is the amplitude of the sinusoidal input. This describing function is inversely proportional to the input amplitude, meaning the gain decreases as the input amplitude increases.</w:t>
      </w:r>
      <w:r>
        <w:rPr>
          <w:rFonts w:ascii="Times New Roman" w:hAnsi="Times New Roman" w:cs="Times New Roman"/>
        </w:rPr>
        <w:t xml:space="preserve"> </w:t>
      </w:r>
      <w:r w:rsidRPr="00134916">
        <w:rPr>
          <w:rFonts w:ascii="Times New Roman" w:hAnsi="Times New Roman" w:cs="Times New Roman"/>
        </w:rPr>
        <w:t xml:space="preserve">The describing function is then incorporated into the system's open-loop transfer function, </w:t>
      </w:r>
      <m:oMath>
        <m:r>
          <w:rPr>
            <w:rFonts w:ascii="Cambria Math" w:hAnsi="Cambria Math" w:cs="Times New Roman"/>
          </w:rPr>
          <m:t>G(jω)</m:t>
        </m:r>
      </m:oMath>
      <w:r w:rsidRPr="00134916">
        <w:rPr>
          <w:rFonts w:ascii="Times New Roman" w:hAnsi="Times New Roman" w:cs="Times New Roman"/>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142928B" w14:textId="77777777" w:rsidTr="00A9045B">
        <w:tc>
          <w:tcPr>
            <w:tcW w:w="8167" w:type="dxa"/>
            <w:vAlign w:val="center"/>
          </w:tcPr>
          <w:p w14:paraId="22608C2A" w14:textId="77777777"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N</m:t>
                </m:r>
                <m:d>
                  <m:dPr>
                    <m:ctrlPr>
                      <w:rPr>
                        <w:rFonts w:ascii="Cambria Math" w:hAnsi="Cambria Math" w:cs="Times New Roman"/>
                        <w:bCs/>
                        <w:i/>
                      </w:rPr>
                    </m:ctrlPr>
                  </m:dPr>
                  <m:e>
                    <m:r>
                      <w:rPr>
                        <w:rFonts w:ascii="Cambria Math" w:hAnsi="Cambria Math" w:cs="Times New Roman"/>
                      </w:rPr>
                      <m:t>A</m:t>
                    </m:r>
                  </m:e>
                </m:d>
                <m:d>
                  <m:dPr>
                    <m:begChr m:val="|"/>
                    <m:endChr m:val="|"/>
                    <m:ctrlPr>
                      <w:rPr>
                        <w:rFonts w:ascii="Cambria Math" w:hAnsi="Cambria Math" w:cs="Times New Roman"/>
                        <w:bCs/>
                        <w:i/>
                      </w:rPr>
                    </m:ctrlPr>
                  </m:dPr>
                  <m:e>
                    <m:r>
                      <w:rPr>
                        <w:rFonts w:ascii="Cambria Math" w:hAnsi="Cambria Math" w:cs="Times New Roman"/>
                      </w:rPr>
                      <m:t>G</m:t>
                    </m:r>
                    <m:d>
                      <m:dPr>
                        <m:ctrlPr>
                          <w:rPr>
                            <w:rFonts w:ascii="Cambria Math" w:hAnsi="Cambria Math" w:cs="Times New Roman"/>
                            <w:bCs/>
                            <w:i/>
                          </w:rPr>
                        </m:ctrlPr>
                      </m:dPr>
                      <m:e>
                        <m:r>
                          <w:rPr>
                            <w:rFonts w:ascii="Cambria Math" w:hAnsi="Cambria Math" w:cs="Times New Roman"/>
                          </w:rPr>
                          <m:t>jω</m:t>
                        </m:r>
                      </m:e>
                    </m:d>
                  </m:e>
                </m:d>
                <m:r>
                  <w:rPr>
                    <w:rFonts w:ascii="Cambria Math" w:hAnsi="Cambria Math" w:cs="Times New Roman"/>
                  </w:rPr>
                  <m:t>=1</m:t>
                </m:r>
              </m:oMath>
            </m:oMathPara>
          </w:p>
        </w:tc>
        <w:tc>
          <w:tcPr>
            <w:tcW w:w="473" w:type="dxa"/>
            <w:vAlign w:val="center"/>
          </w:tcPr>
          <w:p w14:paraId="6CEDFE52"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6AC570B5" w14:textId="270D5083" w:rsidR="00134916" w:rsidRPr="00134916" w:rsidRDefault="00134916" w:rsidP="00A34E0C">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m:t>
        </m:r>
      </m:oMath>
      <w:r w:rsidRPr="00134916">
        <w:rPr>
          <w:rFonts w:ascii="Times New Roman" w:hAnsi="Times New Roman" w:cs="Times New Roman"/>
        </w:rPr>
        <w:t xml:space="preserve"> is the magnitude of the transfer function. This condition identifies the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at which the system becomes marginally stable, indicating the onset of a limit cycle.</w:t>
      </w:r>
      <w:r>
        <w:rPr>
          <w:rFonts w:ascii="Times New Roman" w:hAnsi="Times New Roman" w:cs="Times New Roman"/>
        </w:rPr>
        <w:t xml:space="preserve"> </w:t>
      </w:r>
      <w:r w:rsidRPr="00134916">
        <w:rPr>
          <w:rFonts w:ascii="Times New Roman" w:hAnsi="Times New Roman" w:cs="Times New Roman"/>
        </w:rPr>
        <w:t>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556F154E" w14:textId="77777777" w:rsidTr="00A9045B">
        <w:tc>
          <w:tcPr>
            <w:tcW w:w="8167" w:type="dxa"/>
            <w:vAlign w:val="center"/>
          </w:tcPr>
          <w:p w14:paraId="44D67151" w14:textId="5C7A2D6D"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πN(A)</m:t>
                    </m:r>
                  </m:den>
                </m:f>
              </m:oMath>
            </m:oMathPara>
          </w:p>
        </w:tc>
        <w:tc>
          <w:tcPr>
            <w:tcW w:w="473" w:type="dxa"/>
            <w:vAlign w:val="center"/>
          </w:tcPr>
          <w:p w14:paraId="71C609B3"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12D7E100" w14:textId="783F3F02" w:rsidR="00134916" w:rsidRPr="00134916" w:rsidRDefault="00134916" w:rsidP="00A34E0C">
      <w:pPr>
        <w:spacing w:after="0"/>
        <w:rPr>
          <w:rFonts w:ascii="Times New Roman" w:hAnsi="Times New Roman" w:cs="Times New Roman"/>
        </w:rPr>
      </w:pPr>
      <w:r>
        <w:rPr>
          <w:rFonts w:ascii="Times New Roman" w:hAnsi="Times New Roman" w:cs="Times New Roman"/>
        </w:rPr>
        <w:lastRenderedPageBreak/>
        <w:t>W</w:t>
      </w:r>
      <w:r w:rsidRPr="00134916">
        <w:rPr>
          <w:rFonts w:ascii="Times New Roman" w:hAnsi="Times New Roman" w:cs="Times New Roman"/>
        </w:rPr>
        <w:t>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339C21AE" w14:textId="77777777" w:rsidTr="00A9045B">
        <w:tc>
          <w:tcPr>
            <w:tcW w:w="8167" w:type="dxa"/>
            <w:vAlign w:val="center"/>
          </w:tcPr>
          <w:p w14:paraId="2D61376C" w14:textId="6F568FE1" w:rsidR="00134916" w:rsidRPr="000D7723" w:rsidRDefault="00134916" w:rsidP="00A34E0C">
            <w:pPr>
              <w:spacing w:after="0"/>
              <w:jc w:val="center"/>
              <w:rPr>
                <w:rFonts w:ascii="Times New Roman" w:hAnsi="Times New Roman" w:cs="Times New Roman"/>
                <w:bCs/>
              </w:rPr>
            </w:pPr>
            <m:oMathPara>
              <m:oMath>
                <m:r>
                  <w:rPr>
                    <w:rFonts w:ascii="Cambria Math" w:hAnsi="Cambria Math" w:cs="Times New Roman"/>
                  </w:rPr>
                  <m:t>ω=</m:t>
                </m:r>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τ</m:t>
                        </m:r>
                      </m:e>
                      <m:sub>
                        <m:r>
                          <w:rPr>
                            <w:rFonts w:ascii="Cambria Math" w:hAnsi="Cambria Math" w:cs="Times New Roman"/>
                          </w:rPr>
                          <m:t>d</m:t>
                        </m:r>
                      </m:sub>
                    </m:sSub>
                  </m:den>
                </m:f>
              </m:oMath>
            </m:oMathPara>
          </w:p>
        </w:tc>
        <w:tc>
          <w:tcPr>
            <w:tcW w:w="473" w:type="dxa"/>
            <w:vAlign w:val="center"/>
          </w:tcPr>
          <w:p w14:paraId="05980247" w14:textId="77777777" w:rsidR="00134916" w:rsidRDefault="00134916" w:rsidP="00A34E0C">
            <w:pPr>
              <w:spacing w:after="0"/>
              <w:jc w:val="center"/>
              <w:rPr>
                <w:rFonts w:ascii="Times New Roman" w:hAnsi="Times New Roman" w:cs="Times New Roman"/>
              </w:rPr>
            </w:pPr>
            <w:r>
              <w:rPr>
                <w:rFonts w:ascii="Times New Roman" w:hAnsi="Times New Roman" w:cs="Times New Roman"/>
              </w:rPr>
              <w:t>(8)</w:t>
            </w:r>
          </w:p>
        </w:tc>
      </w:tr>
    </w:tbl>
    <w:p w14:paraId="2160EADA" w14:textId="4CC2C82B" w:rsidR="001040C7" w:rsidRDefault="00134916" w:rsidP="00A34E0C">
      <w:pPr>
        <w:spacing w:after="0"/>
        <w:rPr>
          <w:rFonts w:ascii="Times New Roman" w:hAnsi="Times New Roman" w:cs="Times New Roman"/>
        </w:rPr>
      </w:pPr>
      <w:r w:rsidRPr="00134916">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w:r w:rsidRPr="00134916">
        <w:rPr>
          <w:rFonts w:ascii="Times New Roman" w:hAnsi="Times New Roman" w:cs="Times New Roman"/>
        </w:rPr>
        <w:t xml:space="preserve">is the delay time of the thruster actuation. The phase lag grows with increasing frequency, and when it reaches </w:t>
      </w:r>
      <m:oMath>
        <m:r>
          <w:rPr>
            <w:rFonts w:ascii="Cambria Math" w:hAnsi="Cambria Math" w:cs="Times New Roman"/>
          </w:rPr>
          <m:t>180°</m:t>
        </m:r>
      </m:oMath>
      <w:r>
        <w:rPr>
          <w:rFonts w:ascii="Times New Roman" w:hAnsi="Times New Roman" w:cs="Times New Roman"/>
        </w:rPr>
        <w:t xml:space="preserve"> </w:t>
      </w:r>
      <w:r w:rsidRPr="00134916">
        <w:rPr>
          <w:rFonts w:ascii="Times New Roman" w:hAnsi="Times New Roman" w:cs="Times New Roman"/>
        </w:rPr>
        <w:t>the system exhibits a limit cycle.</w:t>
      </w:r>
      <w:r>
        <w:rPr>
          <w:rFonts w:ascii="Times New Roman" w:hAnsi="Times New Roman" w:cs="Times New Roman"/>
        </w:rPr>
        <w:t xml:space="preserve"> </w:t>
      </w:r>
      <w:r w:rsidRPr="00134916">
        <w:rPr>
          <w:rFonts w:ascii="Times New Roman" w:hAnsi="Times New Roman" w:cs="Times New Roman"/>
        </w:rPr>
        <w:t>These analyses are essential for understanding the stability of the nonlinear control system. By tuning the deadband or modifying controller gains, the system's stability and performance are ensured, allowing for effective detumbling of the spacecraft.</w:t>
      </w:r>
    </w:p>
    <w:p w14:paraId="1BE4C47F" w14:textId="77777777" w:rsidR="00134916" w:rsidRPr="00A1071F" w:rsidRDefault="00134916" w:rsidP="00A34E0C">
      <w:pPr>
        <w:spacing w:after="0"/>
        <w:rPr>
          <w:rFonts w:ascii="Times New Roman" w:hAnsi="Times New Roman" w:cs="Times New Roman"/>
        </w:rPr>
      </w:pPr>
    </w:p>
    <w:p w14:paraId="5E7D8990"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42824C67"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For Control Mode 0, a nonlinear control law using the micro-thrusters in an on-off mode was developed to detumble the spacecraft. Beginning with an angular velocity slightly greater than 4 times the calculated tumble velocity of 0.007 radians per second, a PD controller was designed to stabilize the spacecraft about a pitch angle of zero degrees within 90 minutes within a tolerance of 2 degrees. In order to eliminate limit cycling, a deadband was implemented. The graph of the angular velocity and the angular position should look like Figure 1.</w:t>
      </w:r>
    </w:p>
    <w:p w14:paraId="1BB9EA48"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noProof/>
        </w:rPr>
        <w:drawing>
          <wp:inline distT="0" distB="0" distL="0" distR="0" wp14:anchorId="77DEF9C0" wp14:editId="2558E94C">
            <wp:extent cx="2946277" cy="2286000"/>
            <wp:effectExtent l="0" t="0" r="6985" b="0"/>
            <wp:docPr id="1025297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74" name="Picture 1" descr="A graph of a curve&#10;&#10;Description automatically generated"/>
                    <pic:cNvPicPr/>
                  </pic:nvPicPr>
                  <pic:blipFill>
                    <a:blip r:embed="rId5"/>
                    <a:stretch>
                      <a:fillRect/>
                    </a:stretch>
                  </pic:blipFill>
                  <pic:spPr>
                    <a:xfrm>
                      <a:off x="0" y="0"/>
                      <a:ext cx="2946277" cy="2286000"/>
                    </a:xfrm>
                    <a:prstGeom prst="rect">
                      <a:avLst/>
                    </a:prstGeom>
                  </pic:spPr>
                </pic:pic>
              </a:graphicData>
            </a:graphic>
          </wp:inline>
        </w:drawing>
      </w:r>
    </w:p>
    <w:p w14:paraId="465D7DFC"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rPr>
        <w:t>Figure 1. Example Plot of Angular Velocity vs. Angular Position</w:t>
      </w:r>
    </w:p>
    <w:p w14:paraId="0BB6FE5F"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 xml:space="preserve">Note how one long burn is performed first, followed by many shorter burns until the graph stabilizes around the final point. Figure 2 shows an example of the final behavior leading up to the circle defined by the deadband. Note the stepping that occurs </w:t>
      </w:r>
      <w:proofErr w:type="gramStart"/>
      <w:r w:rsidRPr="004C4C6C">
        <w:rPr>
          <w:rFonts w:ascii="Times New Roman" w:hAnsi="Times New Roman" w:cs="Times New Roman"/>
        </w:rPr>
        <w:t>as a result of</w:t>
      </w:r>
      <w:proofErr w:type="gramEnd"/>
      <w:r w:rsidRPr="004C4C6C">
        <w:rPr>
          <w:rFonts w:ascii="Times New Roman" w:hAnsi="Times New Roman" w:cs="Times New Roman"/>
        </w:rPr>
        <w:t xml:space="preserve"> the thrusters turning on and off rapidly.</w:t>
      </w:r>
    </w:p>
    <w:p w14:paraId="0649437A"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noProof/>
        </w:rPr>
        <w:lastRenderedPageBreak/>
        <w:drawing>
          <wp:inline distT="0" distB="0" distL="0" distR="0" wp14:anchorId="30E9C426" wp14:editId="6600BCD0">
            <wp:extent cx="2778125" cy="2286000"/>
            <wp:effectExtent l="0" t="0" r="3175" b="0"/>
            <wp:docPr id="1992492063" name="Picture 1" descr="A graph of a graph with lin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2063" name="Picture 1" descr="A graph of a graph with lines and circles&#10;&#10;Description automatically generated"/>
                    <pic:cNvPicPr/>
                  </pic:nvPicPr>
                  <pic:blipFill>
                    <a:blip r:embed="rId6"/>
                    <a:stretch>
                      <a:fillRect/>
                    </a:stretch>
                  </pic:blipFill>
                  <pic:spPr>
                    <a:xfrm>
                      <a:off x="0" y="0"/>
                      <a:ext cx="2778125" cy="2286000"/>
                    </a:xfrm>
                    <a:prstGeom prst="rect">
                      <a:avLst/>
                    </a:prstGeom>
                  </pic:spPr>
                </pic:pic>
              </a:graphicData>
            </a:graphic>
          </wp:inline>
        </w:drawing>
      </w:r>
    </w:p>
    <w:p w14:paraId="43AE654E" w14:textId="77777777" w:rsidR="005E0916" w:rsidRPr="004C4C6C" w:rsidRDefault="005E0916" w:rsidP="005E0916">
      <w:pPr>
        <w:jc w:val="center"/>
        <w:rPr>
          <w:rFonts w:ascii="Times New Roman" w:hAnsi="Times New Roman" w:cs="Times New Roman"/>
        </w:rPr>
      </w:pPr>
      <w:r w:rsidRPr="004C4C6C">
        <w:rPr>
          <w:rFonts w:ascii="Times New Roman" w:hAnsi="Times New Roman" w:cs="Times New Roman"/>
        </w:rPr>
        <w:t>Figure 2. Example Plot of Final Behavior for Mode 0 Control</w:t>
      </w:r>
    </w:p>
    <w:p w14:paraId="14712DD7"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The corresponding plot of time and the control response follows a similar pattern. The initial long burn is evident, followed by many on-off cycles until the deadband is reached. At that point, the burns should be more spaced out. When plotting the angular position against time, the plot should show a large spike in angular position (which represents the initial burn) followed by a drop back to zero and small oscillations after that.</w:t>
      </w:r>
    </w:p>
    <w:p w14:paraId="54F8560A" w14:textId="77777777" w:rsidR="005E0916" w:rsidRPr="004C4C6C" w:rsidRDefault="005E0916" w:rsidP="005E0916">
      <w:pPr>
        <w:rPr>
          <w:rFonts w:ascii="Times New Roman" w:hAnsi="Times New Roman" w:cs="Times New Roman"/>
        </w:rPr>
      </w:pPr>
      <w:r w:rsidRPr="004C4C6C">
        <w:rPr>
          <w:rFonts w:ascii="Times New Roman" w:hAnsi="Times New Roman" w:cs="Times New Roman"/>
        </w:rPr>
        <w:t>For Control Mode 1, a linear quadratic regulator was used to slew the satellite 90 degrees in both roll and pitch, as well as to maintain the orientation of the spacecraft when subject to external torques such as a misaligned thruster or magnetic disturbances. Each case will require three graphs: one of the roll, pitch, and yaw angles over time, one of the requested reaction wheel torque for the roll, pitch, and yaw axes over time, and one of the requested reaction wheel speeds for the roll, pitch and yaw axes over time.</w:t>
      </w:r>
    </w:p>
    <w:p w14:paraId="56099BAB" w14:textId="7ACFFC45" w:rsidR="005E0916" w:rsidRPr="004C4C6C" w:rsidRDefault="00651C33" w:rsidP="005E0916">
      <w:pPr>
        <w:rPr>
          <w:rFonts w:ascii="Times New Roman" w:hAnsi="Times New Roman" w:cs="Times New Roman"/>
        </w:rPr>
      </w:pPr>
      <w:r w:rsidRPr="004C4C6C">
        <w:rPr>
          <w:rFonts w:ascii="Times New Roman" w:hAnsi="Times New Roman" w:cs="Times New Roman"/>
        </w:rPr>
        <w:t>To</w:t>
      </w:r>
      <w:r w:rsidR="005E0916" w:rsidRPr="004C4C6C">
        <w:rPr>
          <w:rFonts w:ascii="Times New Roman" w:hAnsi="Times New Roman" w:cs="Times New Roman"/>
        </w:rPr>
        <w:t xml:space="preserve"> tune the LQR so that the requirements are met without exceeding the wheel specifications, the values of the Q and R matrices are adjusted. These control the weighting of the states and the control, respectively. A larger Q means that the states will be driven to the desired states faster, while a larger R prioritizes smaller control inputs.</w:t>
      </w:r>
    </w:p>
    <w:p w14:paraId="34B2981C" w14:textId="06BA2BD8" w:rsidR="005E0916" w:rsidRPr="00A1071F" w:rsidRDefault="005E0916" w:rsidP="00651C33">
      <w:pPr>
        <w:rPr>
          <w:rFonts w:ascii="Times New Roman" w:hAnsi="Times New Roman" w:cs="Times New Roman"/>
        </w:rPr>
      </w:pPr>
      <w:r w:rsidRPr="004C4C6C">
        <w:rPr>
          <w:rFonts w:ascii="Times New Roman" w:hAnsi="Times New Roman" w:cs="Times New Roman"/>
        </w:rPr>
        <w:t>Because the system is nonlinear, it is difficult to predict the patterns in the plots. For the RPY plot, if the LQR works, the states should approach the desired values at the end of the simulation. For the wheel torque and wheel speed plots, none of the values should ever leave the bounds of the graph (i.e., exceed the specifications of the wheel).</w:t>
      </w:r>
    </w:p>
    <w:p w14:paraId="2DA5F6E7"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Default="000F1B56" w:rsidP="00A34E0C">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1E2D0084" w14:textId="77777777" w:rsidR="005E2837" w:rsidRDefault="005E2837" w:rsidP="00A34E0C">
      <w:pPr>
        <w:spacing w:after="0"/>
        <w:rPr>
          <w:rFonts w:ascii="Times New Roman" w:hAnsi="Times New Roman" w:cs="Times New Roman"/>
        </w:rPr>
      </w:pPr>
    </w:p>
    <w:p w14:paraId="04DCA8A2" w14:textId="36494941" w:rsidR="00E15C40" w:rsidRPr="005E2837" w:rsidRDefault="008E7599" w:rsidP="00A34E0C">
      <w:pPr>
        <w:pStyle w:val="Heading3"/>
        <w:spacing w:before="0" w:after="0"/>
        <w:rPr>
          <w:rFonts w:ascii="Times New Roman" w:hAnsi="Times New Roman" w:cs="Times New Roman"/>
          <w:color w:val="000000" w:themeColor="text1"/>
        </w:rPr>
      </w:pPr>
      <w:r w:rsidRPr="005E2837">
        <w:rPr>
          <w:rFonts w:ascii="Times New Roman" w:hAnsi="Times New Roman" w:cs="Times New Roman"/>
          <w:color w:val="000000" w:themeColor="text1"/>
        </w:rPr>
        <w:t>Preliminary Calculations</w:t>
      </w:r>
    </w:p>
    <w:p w14:paraId="7D48DA0E" w14:textId="4A6699C8" w:rsidR="009C6EB5" w:rsidRPr="008E7599" w:rsidRDefault="00597FB3" w:rsidP="00A34E0C">
      <w:pPr>
        <w:spacing w:after="0"/>
        <w:rPr>
          <w:rFonts w:ascii="Times New Roman" w:hAnsi="Times New Roman" w:cs="Times New Roman"/>
        </w:rPr>
      </w:pPr>
      <w:r>
        <w:rPr>
          <w:rFonts w:ascii="Times New Roman" w:hAnsi="Times New Roman" w:cs="Times New Roman"/>
        </w:rPr>
        <w:t xml:space="preserve">Using the spacecraft mass properties found in Appendix </w:t>
      </w:r>
      <w:r w:rsidRPr="00597FB3">
        <w:rPr>
          <w:rFonts w:ascii="Times New Roman" w:hAnsi="Times New Roman" w:cs="Times New Roman"/>
          <w:highlight w:val="yellow"/>
        </w:rPr>
        <w:t>##</w:t>
      </w:r>
      <w:r>
        <w:rPr>
          <w:rFonts w:ascii="Times New Roman" w:hAnsi="Times New Roman" w:cs="Times New Roman"/>
        </w:rPr>
        <w:t>, the spacecraft COM was computed</w:t>
      </w:r>
      <w:r w:rsidR="009C6EB5">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C6EB5" w14:paraId="5C588156" w14:textId="77777777" w:rsidTr="00DB5945">
        <w:tc>
          <w:tcPr>
            <w:tcW w:w="8167" w:type="dxa"/>
            <w:vAlign w:val="center"/>
          </w:tcPr>
          <w:p w14:paraId="6EE2461E" w14:textId="59AECFF7" w:rsidR="009C6EB5" w:rsidRPr="000D7723" w:rsidRDefault="009C6EB5" w:rsidP="00A34E0C">
            <w:pPr>
              <w:spacing w:after="0"/>
              <w:jc w:val="center"/>
              <w:rPr>
                <w:rFonts w:ascii="Times New Roman" w:hAnsi="Times New Roman" w:cs="Times New Roman"/>
                <w:bCs/>
              </w:rPr>
            </w:pPr>
            <m:oMathPara>
              <m:oMath>
                <m:sSub>
                  <m:sSubPr>
                    <m:ctrlPr>
                      <w:rPr>
                        <w:rFonts w:ascii="Cambria Math" w:hAnsi="Cambria Math" w:cs="Times New Roman"/>
                        <w:i/>
                      </w:rPr>
                    </m:ctrlPr>
                  </m:sSubPr>
                  <m:e>
                    <m:r>
                      <w:rPr>
                        <w:rFonts w:ascii="Cambria Math" w:hAnsi="Cambria Math" w:cs="Times New Roman"/>
                      </w:rPr>
                      <m:t>COM</m:t>
                    </m:r>
                  </m:e>
                  <m:sub>
                    <m:r>
                      <w:rPr>
                        <w:rFonts w:ascii="Cambria Math" w:hAnsi="Cambria Math" w:cs="Times New Roman"/>
                      </w:rPr>
                      <m:t>SC</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0.0093</m:t>
                          </m:r>
                        </m:e>
                      </m:mr>
                      <m:mr>
                        <m:e>
                          <m:r>
                            <w:rPr>
                              <w:rFonts w:ascii="Cambria Math" w:hAnsi="Cambria Math" w:cs="Times New Roman"/>
                            </w:rPr>
                            <m:t>0.0093</m:t>
                          </m:r>
                        </m:e>
                      </m:mr>
                      <m:mr>
                        <m:e>
                          <m:r>
                            <w:rPr>
                              <w:rFonts w:ascii="Cambria Math" w:hAnsi="Cambria Math" w:cs="Times New Roman"/>
                            </w:rPr>
                            <m:t>0.3423</m:t>
                          </m:r>
                        </m:e>
                      </m:mr>
                    </m:m>
                  </m:e>
                </m:d>
                <m:r>
                  <w:rPr>
                    <w:rFonts w:ascii="Cambria Math" w:hAnsi="Cambria Math" w:cs="Times New Roman"/>
                  </w:rPr>
                  <m:t>*m</m:t>
                </m:r>
              </m:oMath>
            </m:oMathPara>
          </w:p>
        </w:tc>
        <w:tc>
          <w:tcPr>
            <w:tcW w:w="473" w:type="dxa"/>
            <w:vAlign w:val="center"/>
          </w:tcPr>
          <w:p w14:paraId="79A8D0A0" w14:textId="69D2013B" w:rsidR="009C6EB5" w:rsidRDefault="009C6EB5" w:rsidP="00A34E0C">
            <w:pPr>
              <w:spacing w:after="0"/>
              <w:jc w:val="center"/>
              <w:rPr>
                <w:rFonts w:ascii="Times New Roman" w:hAnsi="Times New Roman" w:cs="Times New Roman"/>
              </w:rPr>
            </w:pPr>
          </w:p>
        </w:tc>
      </w:tr>
    </w:tbl>
    <w:p w14:paraId="7E79FC51" w14:textId="3C409CB4" w:rsidR="008E7599" w:rsidRDefault="007F11FB" w:rsidP="00A34E0C">
      <w:pPr>
        <w:spacing w:after="0"/>
        <w:rPr>
          <w:rFonts w:ascii="Times New Roman" w:hAnsi="Times New Roman" w:cs="Times New Roman"/>
        </w:rPr>
      </w:pPr>
      <w:r>
        <w:rPr>
          <w:rFonts w:ascii="Times New Roman" w:hAnsi="Times New Roman" w:cs="Times New Roman"/>
        </w:rPr>
        <w:t xml:space="preserve">Subsequently, the total spacecraft moment of inertia in the CAD body-fixed frame was </w:t>
      </w:r>
      <w:r w:rsidR="005E2837">
        <w:rPr>
          <w:rFonts w:ascii="Times New Roman" w:hAnsi="Times New Roman" w:cs="Times New Roman"/>
        </w:rPr>
        <w:t>determined to be: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E2837" w14:paraId="5F3543B1" w14:textId="77777777" w:rsidTr="00DB5945">
        <w:tc>
          <w:tcPr>
            <w:tcW w:w="8167" w:type="dxa"/>
            <w:vAlign w:val="center"/>
          </w:tcPr>
          <w:p w14:paraId="7C787E3B" w14:textId="46FFDD66" w:rsidR="005E2837" w:rsidRPr="002732D3" w:rsidRDefault="00387293" w:rsidP="002732D3">
            <w:pPr>
              <w:spacing w:after="0"/>
              <w:jc w:val="cente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18.0309</m:t>
                          </m:r>
                        </m:e>
                        <m:e>
                          <m:r>
                            <w:rPr>
                              <w:rFonts w:ascii="Cambria Math" w:hAnsi="Cambria Math" w:cs="Times New Roman"/>
                            </w:rPr>
                            <m:t>-0.3990</m:t>
                          </m:r>
                        </m:e>
                        <m:e>
                          <m:r>
                            <w:rPr>
                              <w:rFonts w:ascii="Cambria Math" w:hAnsi="Cambria Math" w:cs="Times New Roman"/>
                            </w:rPr>
                            <m:t>-0.3588</m:t>
                          </m:r>
                        </m:e>
                      </m:mr>
                      <m:mr>
                        <m:e>
                          <m:r>
                            <w:rPr>
                              <w:rFonts w:ascii="Cambria Math" w:hAnsi="Cambria Math" w:cs="Times New Roman"/>
                            </w:rPr>
                            <m:t>-0.3990</m:t>
                          </m:r>
                        </m:e>
                        <m:e>
                          <m:r>
                            <w:rPr>
                              <w:rFonts w:ascii="Cambria Math" w:hAnsi="Cambria Math" w:cs="Times New Roman"/>
                            </w:rPr>
                            <m:t>15.1309</m:t>
                          </m:r>
                        </m:e>
                        <m:e>
                          <m:r>
                            <w:rPr>
                              <w:rFonts w:ascii="Cambria Math" w:hAnsi="Cambria Math" w:cs="Times New Roman"/>
                            </w:rPr>
                            <m:t>-0.4412</m:t>
                          </m:r>
                        </m:e>
                      </m:mr>
                      <m:mr>
                        <m:e>
                          <m:r>
                            <w:rPr>
                              <w:rFonts w:ascii="Cambria Math" w:hAnsi="Cambria Math" w:cs="Times New Roman"/>
                            </w:rPr>
                            <m:t>-0.3588</m:t>
                          </m:r>
                        </m:e>
                        <m:e>
                          <m:r>
                            <w:rPr>
                              <w:rFonts w:ascii="Cambria Math" w:hAnsi="Cambria Math" w:cs="Times New Roman"/>
                            </w:rPr>
                            <m:t>-0.4412</m:t>
                          </m:r>
                        </m:e>
                        <m:e>
                          <m:r>
                            <w:rPr>
                              <w:rFonts w:ascii="Cambria Math" w:hAnsi="Cambria Math" w:cs="Times New Roman"/>
                            </w:rPr>
                            <m:t>6.4520</m:t>
                          </m:r>
                        </m:e>
                      </m:mr>
                    </m:m>
                  </m:e>
                </m:d>
                <m:r>
                  <w:rPr>
                    <w:rFonts w:ascii="Cambria Math" w:hAnsi="Cambria Math" w:cs="Times New Roman"/>
                  </w:rPr>
                  <m:t>*</m:t>
                </m:r>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tc>
        <w:tc>
          <w:tcPr>
            <w:tcW w:w="473" w:type="dxa"/>
            <w:vAlign w:val="center"/>
          </w:tcPr>
          <w:p w14:paraId="358F8D87" w14:textId="401CCE43" w:rsidR="005E2837" w:rsidRDefault="005E2837" w:rsidP="00A34E0C">
            <w:pPr>
              <w:spacing w:after="0"/>
              <w:jc w:val="center"/>
              <w:rPr>
                <w:rFonts w:ascii="Times New Roman" w:hAnsi="Times New Roman" w:cs="Times New Roman"/>
              </w:rPr>
            </w:pPr>
          </w:p>
        </w:tc>
      </w:tr>
    </w:tbl>
    <w:p w14:paraId="470DD462" w14:textId="6C059E87" w:rsidR="005E2837" w:rsidRDefault="00E72019" w:rsidP="00A34E0C">
      <w:pPr>
        <w:spacing w:after="0"/>
        <w:rPr>
          <w:rFonts w:ascii="Times New Roman" w:hAnsi="Times New Roman" w:cs="Times New Roman"/>
        </w:rPr>
      </w:pPr>
      <w:r>
        <w:rPr>
          <w:rFonts w:ascii="Times New Roman" w:hAnsi="Times New Roman" w:cs="Times New Roman"/>
        </w:rPr>
        <w:t xml:space="preserve">To transform the spacecraft COM into </w:t>
      </w:r>
      <w:r w:rsidR="005C6F56">
        <w:rPr>
          <w:rFonts w:ascii="Times New Roman" w:hAnsi="Times New Roman" w:cs="Times New Roman"/>
        </w:rPr>
        <w:t xml:space="preserve">its principal frame, the </w:t>
      </w:r>
      <w:r w:rsidR="00271454">
        <w:rPr>
          <w:rFonts w:ascii="Times New Roman" w:hAnsi="Times New Roman" w:cs="Times New Roman"/>
        </w:rPr>
        <w:t xml:space="preserve">DCM relating the CAD body-fixed frame to </w:t>
      </w:r>
      <w:r w:rsidR="00651C33">
        <w:rPr>
          <w:rFonts w:ascii="Times New Roman" w:hAnsi="Times New Roman" w:cs="Times New Roman"/>
        </w:rPr>
        <w:t xml:space="preserve">the principal frame </w:t>
      </w:r>
      <w:r w:rsidR="00460685">
        <w:rPr>
          <w:rFonts w:ascii="Times New Roman" w:hAnsi="Times New Roman" w:cs="Times New Roman"/>
        </w:rPr>
        <w:t>was calculated: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60685" w14:paraId="49A278A8" w14:textId="77777777" w:rsidTr="00DB5945">
        <w:tc>
          <w:tcPr>
            <w:tcW w:w="8167" w:type="dxa"/>
            <w:vAlign w:val="center"/>
          </w:tcPr>
          <w:p w14:paraId="26647A5E" w14:textId="4A81326B" w:rsidR="00460685" w:rsidRPr="002732D3" w:rsidRDefault="00460685" w:rsidP="001031E6">
            <w:pPr>
              <w:spacing w:after="0"/>
              <w:jc w:val="cente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0.9912</m:t>
                          </m:r>
                        </m:e>
                        <m:e>
                          <m:r>
                            <w:rPr>
                              <w:rFonts w:ascii="Cambria Math" w:hAnsi="Cambria Math" w:cs="Times New Roman"/>
                            </w:rPr>
                            <m:t>0.1282</m:t>
                          </m:r>
                        </m:e>
                        <m:e>
                          <m:r>
                            <w:rPr>
                              <w:rFonts w:ascii="Cambria Math" w:hAnsi="Cambria Math" w:cs="Times New Roman"/>
                            </w:rPr>
                            <m:t>0.0326</m:t>
                          </m:r>
                        </m:e>
                      </m:mr>
                      <m:mr>
                        <m:e>
                          <m:r>
                            <w:rPr>
                              <w:rFonts w:ascii="Cambria Math" w:hAnsi="Cambria Math" w:cs="Times New Roman"/>
                            </w:rPr>
                            <m:t>-0.1297</m:t>
                          </m:r>
                        </m:e>
                        <m:e>
                          <m:r>
                            <w:rPr>
                              <w:rFonts w:ascii="Cambria Math" w:hAnsi="Cambria Math" w:cs="Times New Roman"/>
                            </w:rPr>
                            <m:t>0.9902</m:t>
                          </m:r>
                        </m:e>
                        <m:e>
                          <m:r>
                            <w:rPr>
                              <w:rFonts w:ascii="Cambria Math" w:hAnsi="Cambria Math" w:cs="Times New Roman"/>
                            </w:rPr>
                            <m:t>0.0520</m:t>
                          </m:r>
                        </m:e>
                      </m:mr>
                      <m:mr>
                        <m:e>
                          <m:r>
                            <w:rPr>
                              <w:rFonts w:ascii="Cambria Math" w:hAnsi="Cambria Math" w:cs="Times New Roman"/>
                            </w:rPr>
                            <m:t>-0.0256</m:t>
                          </m:r>
                        </m:e>
                        <m:e>
                          <m:r>
                            <w:rPr>
                              <w:rFonts w:ascii="Cambria Math" w:hAnsi="Cambria Math" w:cs="Times New Roman"/>
                            </w:rPr>
                            <m:t>-0.0558</m:t>
                          </m:r>
                        </m:e>
                        <m:e>
                          <m:r>
                            <w:rPr>
                              <w:rFonts w:ascii="Cambria Math" w:hAnsi="Cambria Math" w:cs="Times New Roman"/>
                            </w:rPr>
                            <m:t>0.9981</m:t>
                          </m:r>
                        </m:e>
                      </m:mr>
                    </m:m>
                  </m:e>
                </m:d>
              </m:oMath>
            </m:oMathPara>
          </w:p>
        </w:tc>
        <w:tc>
          <w:tcPr>
            <w:tcW w:w="473" w:type="dxa"/>
            <w:vAlign w:val="center"/>
          </w:tcPr>
          <w:p w14:paraId="77B72F67" w14:textId="19068B96" w:rsidR="00460685" w:rsidRDefault="00460685" w:rsidP="00DB5945">
            <w:pPr>
              <w:spacing w:after="0"/>
              <w:jc w:val="center"/>
              <w:rPr>
                <w:rFonts w:ascii="Times New Roman" w:hAnsi="Times New Roman" w:cs="Times New Roman"/>
              </w:rPr>
            </w:pPr>
          </w:p>
        </w:tc>
      </w:tr>
    </w:tbl>
    <w:p w14:paraId="3A6D3CEB" w14:textId="3085A15D" w:rsidR="00460685" w:rsidRDefault="0046256C" w:rsidP="00A34E0C">
      <w:pPr>
        <w:spacing w:after="0"/>
        <w:rPr>
          <w:rFonts w:ascii="Times New Roman" w:hAnsi="Times New Roman" w:cs="Times New Roman"/>
        </w:rPr>
      </w:pPr>
      <w:r>
        <w:rPr>
          <w:rFonts w:ascii="Times New Roman" w:hAnsi="Times New Roman" w:cs="Times New Roman"/>
        </w:rPr>
        <w:t>With this DCM</w:t>
      </w:r>
      <w:r w:rsidR="00EF1E3A">
        <w:rPr>
          <w:rFonts w:ascii="Times New Roman" w:hAnsi="Times New Roman" w:cs="Times New Roman"/>
        </w:rPr>
        <w:t xml:space="preserve"> and </w:t>
      </w:r>
      <w:r w:rsidR="0046318D">
        <w:rPr>
          <w:rFonts w:ascii="Times New Roman" w:hAnsi="Times New Roman" w:cs="Times New Roman"/>
        </w:rPr>
        <w:t>its transpose</w:t>
      </w:r>
      <w:r w:rsidR="00871CE5">
        <w:rPr>
          <w:rFonts w:ascii="Times New Roman" w:hAnsi="Times New Roman" w:cs="Times New Roman"/>
        </w:rPr>
        <w:t>,</w:t>
      </w:r>
      <w:r w:rsidR="0046318D">
        <w:rPr>
          <w:rFonts w:ascii="Times New Roman" w:hAnsi="Times New Roman" w:cs="Times New Roman"/>
        </w:rPr>
        <w:t xml:space="preserve"> the moment of inertia of the spacecraft in the principal frame </w:t>
      </w:r>
      <w:r w:rsidR="00871CE5">
        <w:rPr>
          <w:rFonts w:ascii="Times New Roman" w:hAnsi="Times New Roman" w:cs="Times New Roman"/>
        </w:rPr>
        <w:t>was computed: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D05A71" w14:paraId="54420AE1" w14:textId="77777777" w:rsidTr="00DB5945">
        <w:tc>
          <w:tcPr>
            <w:tcW w:w="8167" w:type="dxa"/>
            <w:vAlign w:val="center"/>
          </w:tcPr>
          <w:p w14:paraId="2A106100" w14:textId="76BCEA0D" w:rsidR="00D05A71" w:rsidRPr="00D05A71" w:rsidRDefault="00495612" w:rsidP="00D05A71">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18.0924</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15.1041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6.4172</m:t>
                          </m: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tc>
        <w:tc>
          <w:tcPr>
            <w:tcW w:w="473" w:type="dxa"/>
            <w:vAlign w:val="center"/>
          </w:tcPr>
          <w:p w14:paraId="5166150A" w14:textId="5878EC8D" w:rsidR="00D05A71" w:rsidRDefault="00D05A71" w:rsidP="00DB5945">
            <w:pPr>
              <w:spacing w:after="0"/>
              <w:jc w:val="center"/>
              <w:rPr>
                <w:rFonts w:ascii="Times New Roman" w:hAnsi="Times New Roman" w:cs="Times New Roman"/>
              </w:rPr>
            </w:pPr>
          </w:p>
        </w:tc>
      </w:tr>
    </w:tbl>
    <w:p w14:paraId="0976A13C" w14:textId="77777777" w:rsidR="00D05A71" w:rsidRDefault="00D05A71" w:rsidP="00A34E0C">
      <w:pPr>
        <w:spacing w:after="0"/>
        <w:rPr>
          <w:rFonts w:ascii="Times New Roman" w:hAnsi="Times New Roman" w:cs="Times New Roman"/>
        </w:rPr>
      </w:pPr>
    </w:p>
    <w:p w14:paraId="760B2D0C" w14:textId="53ADDF30" w:rsidR="005B740A" w:rsidRPr="00912E74" w:rsidRDefault="00912E74" w:rsidP="00912E74">
      <w:pPr>
        <w:pStyle w:val="Heading3"/>
        <w:rPr>
          <w:rFonts w:ascii="Times New Roman" w:hAnsi="Times New Roman" w:cs="Times New Roman"/>
          <w:color w:val="000000" w:themeColor="text1"/>
        </w:rPr>
      </w:pPr>
      <w:r w:rsidRPr="00912E74">
        <w:rPr>
          <w:rFonts w:ascii="Times New Roman" w:hAnsi="Times New Roman" w:cs="Times New Roman"/>
          <w:color w:val="000000" w:themeColor="text1"/>
        </w:rPr>
        <w:t>Control Mode 1</w:t>
      </w:r>
    </w:p>
    <w:p w14:paraId="5B129569" w14:textId="2C84EB4C" w:rsidR="009748F1" w:rsidRPr="00726928" w:rsidRDefault="003F46AC" w:rsidP="009748F1">
      <w:pPr>
        <w:spacing w:after="160" w:line="259" w:lineRule="auto"/>
        <w:rPr>
          <w:rFonts w:ascii="Times New Roman" w:hAnsi="Times New Roman" w:cs="Times New Roman"/>
          <w:b/>
          <w:bCs/>
          <w:kern w:val="2"/>
          <w14:ligatures w14:val="standardContextual"/>
        </w:rPr>
      </w:pPr>
      <w:r w:rsidRPr="00726928">
        <w:rPr>
          <w:rFonts w:ascii="Times New Roman" w:hAnsi="Times New Roman" w:cs="Times New Roman"/>
        </w:rPr>
        <w:t>To implement Linear Quadratic control techniques, the linear model of the system was developed. The A</w:t>
      </w:r>
      <w:r w:rsidR="00AE323C">
        <w:rPr>
          <w:rFonts w:ascii="Times New Roman" w:hAnsi="Times New Roman" w:cs="Times New Roman"/>
        </w:rPr>
        <w:t>, B, C, and D</w:t>
      </w:r>
      <w:r w:rsidRPr="00726928">
        <w:rPr>
          <w:rFonts w:ascii="Times New Roman" w:hAnsi="Times New Roman" w:cs="Times New Roman"/>
        </w:rPr>
        <w:t xml:space="preserve"> matri</w:t>
      </w:r>
      <w:r w:rsidR="00AE323C">
        <w:rPr>
          <w:rFonts w:ascii="Times New Roman" w:hAnsi="Times New Roman" w:cs="Times New Roman"/>
        </w:rPr>
        <w:t>ces</w:t>
      </w:r>
      <w:r w:rsidRPr="00726928">
        <w:rPr>
          <w:rFonts w:ascii="Times New Roman" w:hAnsi="Times New Roman" w:cs="Times New Roman"/>
        </w:rPr>
        <w:t xml:space="preserve"> </w:t>
      </w:r>
      <w:r w:rsidR="00AE323C">
        <w:rPr>
          <w:rFonts w:ascii="Times New Roman" w:hAnsi="Times New Roman" w:cs="Times New Roman"/>
        </w:rPr>
        <w:t xml:space="preserve">describing the system </w:t>
      </w:r>
      <w:r w:rsidR="00BA68E9" w:rsidRPr="00726928">
        <w:rPr>
          <w:rFonts w:ascii="Times New Roman" w:hAnsi="Times New Roman" w:cs="Times New Roman"/>
        </w:rPr>
        <w:t>w</w:t>
      </w:r>
      <w:r w:rsidR="00AE323C">
        <w:rPr>
          <w:rFonts w:ascii="Times New Roman" w:hAnsi="Times New Roman" w:cs="Times New Roman"/>
        </w:rPr>
        <w:t>ere</w:t>
      </w:r>
      <w:r w:rsidR="00BA68E9" w:rsidRPr="00726928">
        <w:rPr>
          <w:rFonts w:ascii="Times New Roman" w:hAnsi="Times New Roman" w:cs="Times New Roman"/>
        </w:rPr>
        <w:t xml:space="preserve"> calculated</w:t>
      </w:r>
      <w:r w:rsidR="00AE323C">
        <w:rPr>
          <w:rFonts w:ascii="Times New Roman" w:hAnsi="Times New Roman" w:cs="Times New Roman"/>
        </w:rPr>
        <w:t>. Beginning with the A matrix,</w:t>
      </w:r>
      <w:r w:rsidR="00BA68E9" w:rsidRPr="00726928">
        <w:rPr>
          <w:rFonts w:ascii="Times New Roman" w:hAnsi="Times New Roman" w:cs="Times New Roman"/>
        </w:rPr>
        <w:br/>
      </w:r>
      <m:oMathPara>
        <m:oMath>
          <m:r>
            <m:rPr>
              <m:sty m:val="b"/>
            </m:rPr>
            <w:rPr>
              <w:rFonts w:ascii="Cambria Math" w:eastAsiaTheme="minorHAnsi" w:hAnsi="Cambria Math" w:cs="Times New Roman"/>
              <w:kern w:val="2"/>
              <w14:ligatures w14:val="standardContextual"/>
            </w:rPr>
            <m:t>A=</m:t>
          </m:r>
          <m:d>
            <m:dPr>
              <m:begChr m:val="["/>
              <m:endChr m:val="]"/>
              <m:ctrlPr>
                <w:rPr>
                  <w:rFonts w:ascii="Cambria Math" w:eastAsiaTheme="minorHAnsi" w:hAnsi="Cambria Math" w:cs="Times New Roman"/>
                  <w:b/>
                  <w:bCs/>
                  <w:kern w:val="2"/>
                  <w14:ligatures w14:val="standardContextual"/>
                </w:rPr>
              </m:ctrlPr>
            </m:dPr>
            <m:e>
              <m:m>
                <m:mPr>
                  <m:mcs>
                    <m:mc>
                      <m:mcPr>
                        <m:count m:val="3"/>
                        <m:mcJc m:val="center"/>
                      </m:mcPr>
                    </m:mc>
                  </m:mcs>
                  <m:ctrlPr>
                    <w:rPr>
                      <w:rFonts w:ascii="Cambria Math" w:eastAsiaTheme="minorHAnsi" w:hAnsi="Cambria Math" w:cs="Times New Roman"/>
                      <w:b/>
                      <w:bCs/>
                      <w:kern w:val="2"/>
                      <w14:ligatures w14:val="standardContextual"/>
                    </w:rPr>
                  </m:ctrlPr>
                </m:mPr>
                <m:mr>
                  <m:e>
                    <m:sSub>
                      <m:sSubPr>
                        <m:ctrlPr>
                          <w:rPr>
                            <w:rFonts w:ascii="Cambria Math" w:eastAsiaTheme="minorHAnsi" w:hAnsi="Cambria Math" w:cs="Times New Roman"/>
                            <w:b/>
                            <w:bCs/>
                            <w:kern w:val="2"/>
                            <w14:ligatures w14:val="standardContextual"/>
                          </w:rPr>
                        </m:ctrlPr>
                      </m:sSubPr>
                      <m:e>
                        <m:r>
                          <m:rPr>
                            <m:sty m:val="b"/>
                          </m:rPr>
                          <w:rPr>
                            <w:rFonts w:ascii="Cambria Math" w:eastAsiaTheme="minorHAnsi" w:hAnsi="Cambria Math" w:cs="Times New Roman"/>
                            <w:kern w:val="2"/>
                            <w14:ligatures w14:val="standardContextual"/>
                          </w:rPr>
                          <m:t>A</m:t>
                        </m:r>
                      </m:e>
                      <m:sub>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r>
                          <w:rPr>
                            <w:rFonts w:ascii="Cambria Math" w:eastAsiaTheme="minorHAnsi" w:hAnsi="Cambria Math" w:cs="Times New Roman"/>
                            <w:kern w:val="2"/>
                            <w14:ligatures w14:val="standardContextual"/>
                          </w:rPr>
                          <m:t>,</m:t>
                        </m:r>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sub>
                    </m:sSub>
                    <m:ctrlPr>
                      <w:rPr>
                        <w:rFonts w:ascii="Cambria Math" w:eastAsia="Cambria Math" w:hAnsi="Cambria Math" w:cs="Times New Roman"/>
                        <w:b/>
                        <w:bCs/>
                        <w:i/>
                        <w:kern w:val="2"/>
                        <w14:ligatures w14:val="standardContextual"/>
                      </w:rPr>
                    </m:ctrlPr>
                  </m:e>
                  <m:e>
                    <m:sSub>
                      <m:sSubPr>
                        <m:ctrlPr>
                          <w:rPr>
                            <w:rFonts w:ascii="Cambria Math" w:eastAsiaTheme="minorHAnsi" w:hAnsi="Cambria Math" w:cs="Times New Roman"/>
                            <w:b/>
                            <w:bCs/>
                            <w:kern w:val="2"/>
                            <w14:ligatures w14:val="standardContextual"/>
                          </w:rPr>
                        </m:ctrlPr>
                      </m:sSubPr>
                      <m:e>
                        <m:r>
                          <m:rPr>
                            <m:sty m:val="b"/>
                          </m:rPr>
                          <w:rPr>
                            <w:rFonts w:ascii="Cambria Math" w:eastAsiaTheme="minorHAnsi" w:hAnsi="Cambria Math" w:cs="Times New Roman"/>
                            <w:kern w:val="2"/>
                            <w14:ligatures w14:val="standardContextual"/>
                          </w:rPr>
                          <m:t>A</m:t>
                        </m:r>
                      </m:e>
                      <m:sub>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r>
                          <w:rPr>
                            <w:rFonts w:ascii="Cambria Math" w:eastAsiaTheme="minorHAnsi" w:hAnsi="Cambria Math" w:cs="Times New Roman"/>
                            <w:kern w:val="2"/>
                            <w14:ligatures w14:val="standardContextual"/>
                          </w:rPr>
                          <m:t>,</m:t>
                        </m:r>
                        <m:r>
                          <m:rPr>
                            <m:sty m:val="b"/>
                          </m:rPr>
                          <w:rPr>
                            <w:rFonts w:ascii="Cambria Math" w:eastAsiaTheme="minorHAnsi" w:hAnsi="Cambria Math" w:cs="Times New Roman"/>
                            <w:kern w:val="2"/>
                            <w14:ligatures w14:val="standardContextual"/>
                          </w:rPr>
                          <m:t>q</m:t>
                        </m:r>
                      </m:sub>
                    </m:sSub>
                    <m:ctrlPr>
                      <w:rPr>
                        <w:rFonts w:ascii="Cambria Math" w:eastAsia="Cambria Math" w:hAnsi="Cambria Math" w:cs="Times New Roman"/>
                        <w:b/>
                        <w:bCs/>
                        <w:i/>
                        <w:kern w:val="2"/>
                        <w14:ligatures w14:val="standardContextual"/>
                      </w:rPr>
                    </m:ctrlPr>
                  </m:e>
                  <m:e>
                    <m:sSub>
                      <m:sSubPr>
                        <m:ctrlPr>
                          <w:rPr>
                            <w:rFonts w:ascii="Cambria Math" w:eastAsiaTheme="minorHAnsi" w:hAnsi="Cambria Math" w:cs="Times New Roman"/>
                            <w:b/>
                            <w:bCs/>
                            <w:kern w:val="2"/>
                            <w14:ligatures w14:val="standardContextual"/>
                          </w:rPr>
                        </m:ctrlPr>
                      </m:sSubPr>
                      <m:e>
                        <m:r>
                          <m:rPr>
                            <m:sty m:val="b"/>
                          </m:rPr>
                          <w:rPr>
                            <w:rFonts w:ascii="Cambria Math" w:eastAsiaTheme="minorHAnsi" w:hAnsi="Cambria Math" w:cs="Times New Roman"/>
                            <w:kern w:val="2"/>
                            <w14:ligatures w14:val="standardContextual"/>
                          </w:rPr>
                          <m:t>A</m:t>
                        </m:r>
                      </m:e>
                      <m:sub>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r>
                          <w:rPr>
                            <w:rFonts w:ascii="Cambria Math" w:eastAsiaTheme="minorHAnsi" w:hAnsi="Cambria Math" w:cs="Times New Roman"/>
                            <w:kern w:val="2"/>
                            <w14:ligatures w14:val="standardContextual"/>
                          </w:rPr>
                          <m:t>,</m:t>
                        </m:r>
                        <m:sSub>
                          <m:sSubPr>
                            <m:ctrlPr>
                              <w:rPr>
                                <w:rFonts w:ascii="Cambria Math" w:hAnsi="Cambria Math" w:cs="Times New Roman"/>
                                <w:i/>
                                <w:kern w:val="2"/>
                                <w14:ligatures w14:val="standardContextual"/>
                              </w:rPr>
                            </m:ctrlPr>
                          </m:sSubPr>
                          <m:e>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h</m:t>
                                </m:r>
                              </m:e>
                            </m:acc>
                          </m:e>
                          <m:sub>
                            <m:r>
                              <w:rPr>
                                <w:rFonts w:ascii="Cambria Math" w:hAnsi="Cambria Math" w:cs="Times New Roman"/>
                                <w:kern w:val="2"/>
                                <w14:ligatures w14:val="standardContextual"/>
                              </w:rPr>
                              <m:t>w</m:t>
                            </m:r>
                          </m:sub>
                        </m:sSub>
                      </m:sub>
                    </m:sSub>
                    <m:ctrlPr>
                      <w:rPr>
                        <w:rFonts w:ascii="Cambria Math" w:eastAsia="Cambria Math" w:hAnsi="Cambria Math" w:cs="Times New Roman"/>
                        <w:b/>
                        <w:bCs/>
                        <w:i/>
                        <w:kern w:val="2"/>
                        <w14:ligatures w14:val="standardContextual"/>
                      </w:rPr>
                    </m:ctrlPr>
                  </m:e>
                </m:mr>
                <m:mr>
                  <m:e>
                    <m:f>
                      <m:fPr>
                        <m:ctrlPr>
                          <w:rPr>
                            <w:rFonts w:ascii="Cambria Math" w:eastAsiaTheme="minorHAnsi" w:hAnsi="Cambria Math" w:cs="Times New Roman"/>
                            <w:bCs/>
                            <w:i/>
                            <w:iCs/>
                            <w:kern w:val="2"/>
                            <w14:ligatures w14:val="standardContextual"/>
                          </w:rPr>
                        </m:ctrlPr>
                      </m:fPr>
                      <m:num>
                        <m:r>
                          <w:rPr>
                            <w:rFonts w:ascii="Cambria Math" w:eastAsiaTheme="minorHAnsi" w:hAnsi="Cambria Math" w:cs="Times New Roman"/>
                            <w:kern w:val="2"/>
                            <w14:ligatures w14:val="standardContextual"/>
                          </w:rPr>
                          <m:t>1</m:t>
                        </m:r>
                      </m:num>
                      <m:den>
                        <m:r>
                          <w:rPr>
                            <w:rFonts w:ascii="Cambria Math" w:eastAsiaTheme="minorHAnsi" w:hAnsi="Cambria Math" w:cs="Times New Roman"/>
                            <w:kern w:val="2"/>
                            <w14:ligatures w14:val="standardContextual"/>
                          </w:rPr>
                          <m:t>2</m:t>
                        </m:r>
                      </m:den>
                    </m:f>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I</m:t>
                        </m:r>
                      </m:e>
                      <m:sub>
                        <m:r>
                          <w:rPr>
                            <w:rFonts w:ascii="Cambria Math" w:hAnsi="Cambria Math" w:cs="Times New Roman"/>
                            <w:kern w:val="2"/>
                            <w14:ligatures w14:val="standardContextual"/>
                          </w:rPr>
                          <m:t>3×3</m:t>
                        </m:r>
                      </m:sub>
                    </m:sSub>
                    <m:ctrlPr>
                      <w:rPr>
                        <w:rFonts w:ascii="Cambria Math" w:eastAsia="Cambria Math" w:hAnsi="Cambria Math" w:cs="Times New Roman"/>
                        <w:b/>
                        <w:bCs/>
                        <w:i/>
                        <w:kern w:val="2"/>
                        <w14:ligatures w14:val="standardContextual"/>
                      </w:rPr>
                    </m:ctrlPr>
                  </m:e>
                  <m:e>
                    <m:r>
                      <m:rPr>
                        <m:sty m:val="bi"/>
                      </m:rPr>
                      <w:rPr>
                        <w:rFonts w:ascii="Cambria Math" w:eastAsia="Cambria Math" w:hAnsi="Cambria Math" w:cs="Times New Roman"/>
                        <w:kern w:val="2"/>
                        <w14:ligatures w14:val="standardContextual"/>
                      </w:rPr>
                      <m:t>0</m:t>
                    </m:r>
                    <m:ctrlPr>
                      <w:rPr>
                        <w:rFonts w:ascii="Cambria Math" w:eastAsia="Cambria Math" w:hAnsi="Cambria Math" w:cs="Times New Roman"/>
                        <w:b/>
                        <w:bCs/>
                        <w:i/>
                        <w:kern w:val="2"/>
                        <w14:ligatures w14:val="standardContextual"/>
                      </w:rPr>
                    </m:ctrlPr>
                  </m:e>
                  <m:e>
                    <m:r>
                      <m:rPr>
                        <m:sty m:val="bi"/>
                      </m:rPr>
                      <w:rPr>
                        <w:rFonts w:ascii="Cambria Math" w:eastAsia="Cambria Math" w:hAnsi="Cambria Math" w:cs="Times New Roman"/>
                        <w:kern w:val="2"/>
                        <w14:ligatures w14:val="standardContextual"/>
                      </w:rPr>
                      <m:t>0</m:t>
                    </m:r>
                    <m:ctrlPr>
                      <w:rPr>
                        <w:rFonts w:ascii="Cambria Math" w:eastAsia="Cambria Math" w:hAnsi="Cambria Math" w:cs="Times New Roman"/>
                        <w:b/>
                        <w:bCs/>
                        <w:i/>
                        <w:kern w:val="2"/>
                        <w14:ligatures w14:val="standardContextual"/>
                      </w:rPr>
                    </m:ctrlPr>
                  </m:e>
                </m:mr>
                <m:mr>
                  <m:e>
                    <m:r>
                      <m:rPr>
                        <m:sty m:val="bi"/>
                      </m:rPr>
                      <w:rPr>
                        <w:rFonts w:ascii="Cambria Math" w:eastAsia="Cambria Math" w:hAnsi="Cambria Math" w:cs="Times New Roman"/>
                        <w:kern w:val="2"/>
                        <w14:ligatures w14:val="standardContextual"/>
                      </w:rPr>
                      <m:t>0</m:t>
                    </m:r>
                    <m:ctrlPr>
                      <w:rPr>
                        <w:rFonts w:ascii="Cambria Math" w:eastAsia="Cambria Math" w:hAnsi="Cambria Math" w:cs="Times New Roman"/>
                        <w:b/>
                        <w:bCs/>
                        <w:i/>
                        <w:kern w:val="2"/>
                        <w14:ligatures w14:val="standardContextual"/>
                      </w:rPr>
                    </m:ctrlPr>
                  </m:e>
                  <m:e>
                    <m:r>
                      <m:rPr>
                        <m:sty m:val="bi"/>
                      </m:rPr>
                      <w:rPr>
                        <w:rFonts w:ascii="Cambria Math" w:eastAsia="Cambria Math" w:hAnsi="Cambria Math" w:cs="Times New Roman"/>
                        <w:kern w:val="2"/>
                        <w14:ligatures w14:val="standardContextual"/>
                      </w:rPr>
                      <m:t>0</m:t>
                    </m:r>
                    <m:ctrlPr>
                      <w:rPr>
                        <w:rFonts w:ascii="Cambria Math" w:eastAsia="Cambria Math" w:hAnsi="Cambria Math" w:cs="Times New Roman"/>
                        <w:b/>
                        <w:bCs/>
                        <w:i/>
                        <w:kern w:val="2"/>
                        <w14:ligatures w14:val="standardContextual"/>
                      </w:rPr>
                    </m:ctrlPr>
                  </m:e>
                  <m:e>
                    <m:r>
                      <m:rPr>
                        <m:sty m:val="bi"/>
                      </m:rPr>
                      <w:rPr>
                        <w:rFonts w:ascii="Cambria Math" w:eastAsia="Cambria Math" w:hAnsi="Cambria Math" w:cs="Times New Roman"/>
                        <w:kern w:val="2"/>
                        <w14:ligatures w14:val="standardContextual"/>
                      </w:rPr>
                      <m:t>0</m:t>
                    </m:r>
                  </m:e>
                </m:mr>
              </m:m>
            </m:e>
          </m:d>
        </m:oMath>
      </m:oMathPara>
    </w:p>
    <w:p w14:paraId="72FACF42" w14:textId="7498A3D1" w:rsidR="009748F1" w:rsidRPr="00726928" w:rsidRDefault="00AE323C" w:rsidP="009748F1">
      <w:pPr>
        <w:spacing w:after="160" w:line="259" w:lineRule="auto"/>
        <w:rPr>
          <w:rFonts w:ascii="Times New Roman" w:hAnsi="Times New Roman" w:cs="Times New Roman"/>
          <w:kern w:val="2"/>
          <w14:ligatures w14:val="standardContextual"/>
        </w:rPr>
      </w:pPr>
      <w:r>
        <w:rPr>
          <w:rFonts w:ascii="Times New Roman" w:hAnsi="Times New Roman" w:cs="Times New Roman"/>
          <w:kern w:val="2"/>
          <w14:ligatures w14:val="standardContextual"/>
        </w:rPr>
        <w:t>E</w:t>
      </w:r>
      <w:r w:rsidR="002E6F01">
        <w:rPr>
          <w:rFonts w:ascii="Times New Roman" w:hAnsi="Times New Roman" w:cs="Times New Roman"/>
          <w:kern w:val="2"/>
          <w14:ligatures w14:val="standardContextual"/>
        </w:rPr>
        <w:t xml:space="preserve">ach block matrix </w:t>
      </w:r>
      <w:r>
        <w:rPr>
          <w:rFonts w:ascii="Times New Roman" w:hAnsi="Times New Roman" w:cs="Times New Roman"/>
          <w:kern w:val="2"/>
          <w14:ligatures w14:val="standardContextual"/>
        </w:rPr>
        <w:t xml:space="preserve">was </w:t>
      </w:r>
      <w:r w:rsidR="002E6F01">
        <w:rPr>
          <w:rFonts w:ascii="Times New Roman" w:hAnsi="Times New Roman" w:cs="Times New Roman"/>
          <w:kern w:val="2"/>
          <w14:ligatures w14:val="standardContextual"/>
        </w:rPr>
        <w:t>evaluated as</w:t>
      </w:r>
      <w:r w:rsidR="00726928">
        <w:rPr>
          <w:rFonts w:ascii="Times New Roman" w:hAnsi="Times New Roman" w:cs="Times New Roman"/>
          <w:kern w:val="2"/>
          <w14:ligatures w14:val="standardContextual"/>
        </w:rPr>
        <w:t>,</w:t>
      </w:r>
    </w:p>
    <w:p w14:paraId="1AEE0952" w14:textId="491853CE" w:rsidR="009748F1" w:rsidRPr="00726928" w:rsidRDefault="009748F1" w:rsidP="009748F1">
      <w:pPr>
        <w:spacing w:after="160" w:line="259" w:lineRule="auto"/>
        <w:rPr>
          <w:rFonts w:ascii="Times New Roman" w:hAnsi="Times New Roman" w:cs="Times New Roman"/>
          <w:b/>
          <w:bCs/>
          <w:kern w:val="2"/>
          <w14:ligatures w14:val="standardContextual"/>
        </w:rPr>
      </w:pPr>
      <m:oMathPara>
        <m:oMath>
          <m:sSub>
            <m:sSubPr>
              <m:ctrlPr>
                <w:rPr>
                  <w:rFonts w:ascii="Cambria Math" w:eastAsiaTheme="minorHAnsi" w:hAnsi="Cambria Math" w:cs="Times New Roman"/>
                  <w:b/>
                  <w:bCs/>
                  <w:kern w:val="2"/>
                  <w14:ligatures w14:val="standardContextual"/>
                </w:rPr>
              </m:ctrlPr>
            </m:sSubPr>
            <m:e>
              <m:r>
                <m:rPr>
                  <m:sty m:val="b"/>
                </m:rPr>
                <w:rPr>
                  <w:rFonts w:ascii="Cambria Math" w:eastAsiaTheme="minorHAnsi" w:hAnsi="Cambria Math" w:cs="Times New Roman"/>
                  <w:kern w:val="2"/>
                  <w14:ligatures w14:val="standardContextual"/>
                </w:rPr>
                <m:t>A</m:t>
              </m:r>
            </m:e>
            <m:sub>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r>
                <w:rPr>
                  <w:rFonts w:ascii="Cambria Math" w:eastAsiaTheme="minorHAnsi" w:hAnsi="Cambria Math" w:cs="Times New Roman"/>
                  <w:kern w:val="2"/>
                  <w14:ligatures w14:val="standardContextual"/>
                </w:rPr>
                <m:t>,</m:t>
              </m:r>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sub>
          </m:sSub>
          <m:r>
            <m:rPr>
              <m:sty m:val="bi"/>
            </m:rPr>
            <w:rPr>
              <w:rFonts w:ascii="Cambria Math" w:eastAsiaTheme="minorHAnsi" w:hAnsi="Cambria Math" w:cs="Times New Roman"/>
              <w:kern w:val="2"/>
              <w14:ligatures w14:val="standardContextual"/>
            </w:rPr>
            <m:t>=</m:t>
          </m:r>
          <m:d>
            <m:dPr>
              <m:begChr m:val="["/>
              <m:endChr m:val="]"/>
              <m:ctrlPr>
                <w:rPr>
                  <w:rFonts w:ascii="Cambria Math" w:eastAsiaTheme="minorHAnsi" w:hAnsi="Cambria Math" w:cs="Times New Roman"/>
                  <w:i/>
                  <w:kern w:val="2"/>
                  <w14:ligatures w14:val="standardContextual"/>
                </w:rPr>
              </m:ctrlPr>
            </m:dPr>
            <m:e>
              <m:m>
                <m:mPr>
                  <m:mcs>
                    <m:mc>
                      <m:mcPr>
                        <m:count m:val="3"/>
                        <m:mcJc m:val="center"/>
                      </m:mcPr>
                    </m:mc>
                  </m:mcs>
                  <m:ctrlPr>
                    <w:rPr>
                      <w:rFonts w:ascii="Cambria Math" w:eastAsiaTheme="minorHAnsi" w:hAnsi="Cambria Math" w:cs="Times New Roman"/>
                      <w:i/>
                      <w:kern w:val="2"/>
                      <w14:ligatures w14:val="standardContextual"/>
                    </w:rPr>
                  </m:ctrlPr>
                </m:mPr>
                <m:mr>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-0.0365</m:t>
                    </m:r>
                  </m:e>
                  <m:e>
                    <m:r>
                      <w:rPr>
                        <w:rFonts w:ascii="Cambria Math" w:eastAsiaTheme="minorHAnsi" w:hAnsi="Cambria Math" w:cs="Times New Roman"/>
                        <w:kern w:val="2"/>
                        <w14:ligatures w14:val="standardContextual"/>
                      </w:rPr>
                      <m:t>0.0370</m:t>
                    </m:r>
                  </m:e>
                </m:mr>
                <m:mr>
                  <m:e>
                    <m:r>
                      <w:rPr>
                        <w:rFonts w:ascii="Cambria Math" w:eastAsiaTheme="minorHAnsi" w:hAnsi="Cambria Math" w:cs="Times New Roman"/>
                        <w:kern w:val="2"/>
                        <w14:ligatures w14:val="standardContextual"/>
                      </w:rPr>
                      <m:t>0.</m:t>
                    </m:r>
                    <m:r>
                      <w:rPr>
                        <w:rFonts w:ascii="Cambria Math" w:eastAsiaTheme="minorHAnsi" w:hAnsi="Cambria Math" w:cs="Times New Roman"/>
                        <w:kern w:val="2"/>
                        <w14:ligatures w14:val="standardContextual"/>
                      </w:rPr>
                      <m:t>0437</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-0.0437</m:t>
                    </m:r>
                  </m:e>
                </m:mr>
                <m:mr>
                  <m:e>
                    <m:r>
                      <w:rPr>
                        <w:rFonts w:ascii="Cambria Math" w:eastAsiaTheme="minorHAnsi" w:hAnsi="Cambria Math" w:cs="Times New Roman"/>
                        <w:kern w:val="2"/>
                        <w14:ligatures w14:val="standardContextual"/>
                      </w:rPr>
                      <m:t>-0.1044</m:t>
                    </m:r>
                  </m:e>
                  <m:e>
                    <m:r>
                      <w:rPr>
                        <w:rFonts w:ascii="Cambria Math" w:eastAsiaTheme="minorHAnsi" w:hAnsi="Cambria Math" w:cs="Times New Roman"/>
                        <w:kern w:val="2"/>
                        <w14:ligatures w14:val="standardContextual"/>
                      </w:rPr>
                      <m:t>0.1028</m:t>
                    </m:r>
                  </m:e>
                  <m:e>
                    <m:r>
                      <w:rPr>
                        <w:rFonts w:ascii="Cambria Math" w:eastAsiaTheme="minorHAnsi" w:hAnsi="Cambria Math" w:cs="Times New Roman"/>
                        <w:kern w:val="2"/>
                        <w14:ligatures w14:val="standardContextual"/>
                      </w:rPr>
                      <m:t>0</m:t>
                    </m:r>
                  </m:e>
                </m:mr>
              </m:m>
            </m:e>
          </m:d>
        </m:oMath>
      </m:oMathPara>
    </w:p>
    <w:p w14:paraId="38E84975" w14:textId="3451D839" w:rsidR="009748F1" w:rsidRPr="00726928" w:rsidRDefault="009748F1" w:rsidP="009748F1">
      <w:pPr>
        <w:spacing w:after="160" w:line="259" w:lineRule="auto"/>
        <w:rPr>
          <w:rFonts w:ascii="Times New Roman" w:hAnsi="Times New Roman" w:cs="Times New Roman"/>
          <w:b/>
          <w:bCs/>
          <w:kern w:val="2"/>
          <w14:ligatures w14:val="standardContextual"/>
        </w:rPr>
      </w:pPr>
      <m:oMathPara>
        <m:oMath>
          <m:sSub>
            <m:sSubPr>
              <m:ctrlPr>
                <w:rPr>
                  <w:rFonts w:ascii="Cambria Math" w:eastAsiaTheme="minorHAnsi" w:hAnsi="Cambria Math" w:cs="Times New Roman"/>
                  <w:b/>
                  <w:bCs/>
                  <w:kern w:val="2"/>
                  <w14:ligatures w14:val="standardContextual"/>
                </w:rPr>
              </m:ctrlPr>
            </m:sSubPr>
            <m:e>
              <m:r>
                <m:rPr>
                  <m:sty m:val="b"/>
                </m:rPr>
                <w:rPr>
                  <w:rFonts w:ascii="Cambria Math" w:eastAsiaTheme="minorHAnsi" w:hAnsi="Cambria Math" w:cs="Times New Roman"/>
                  <w:kern w:val="2"/>
                  <w14:ligatures w14:val="standardContextual"/>
                </w:rPr>
                <m:t>A</m:t>
              </m:r>
            </m:e>
            <m:sub>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r>
                <w:rPr>
                  <w:rFonts w:ascii="Cambria Math" w:eastAsiaTheme="minorHAnsi" w:hAnsi="Cambria Math" w:cs="Times New Roman"/>
                  <w:kern w:val="2"/>
                  <w14:ligatures w14:val="standardContextual"/>
                </w:rPr>
                <m:t>,</m:t>
              </m:r>
              <m:r>
                <m:rPr>
                  <m:sty m:val="b"/>
                </m:rPr>
                <w:rPr>
                  <w:rFonts w:ascii="Cambria Math" w:eastAsiaTheme="minorHAnsi" w:hAnsi="Cambria Math" w:cs="Times New Roman"/>
                  <w:kern w:val="2"/>
                  <w14:ligatures w14:val="standardContextual"/>
                </w:rPr>
                <m:t>q</m:t>
              </m:r>
            </m:sub>
          </m:sSub>
          <m:r>
            <m:rPr>
              <m:sty m:val="bi"/>
            </m:rPr>
            <w:rPr>
              <w:rFonts w:ascii="Cambria Math" w:hAnsi="Cambria Math" w:cs="Times New Roman"/>
              <w:kern w:val="2"/>
              <w14:ligatures w14:val="standardContextual"/>
            </w:rPr>
            <m:t>=</m:t>
          </m:r>
          <m:d>
            <m:dPr>
              <m:begChr m:val="["/>
              <m:endChr m:val="]"/>
              <m:ctrlPr>
                <w:rPr>
                  <w:rFonts w:ascii="Cambria Math" w:eastAsiaTheme="minorHAnsi" w:hAnsi="Cambria Math" w:cs="Times New Roman"/>
                  <w:i/>
                  <w:kern w:val="2"/>
                  <w14:ligatures w14:val="standardContextual"/>
                </w:rPr>
              </m:ctrlPr>
            </m:dPr>
            <m:e>
              <m:m>
                <m:mPr>
                  <m:mcs>
                    <m:mc>
                      <m:mcPr>
                        <m:count m:val="3"/>
                        <m:mcJc m:val="center"/>
                      </m:mcPr>
                    </m:mc>
                  </m:mcs>
                  <m:ctrlPr>
                    <w:rPr>
                      <w:rFonts w:ascii="Cambria Math" w:eastAsiaTheme="minorHAnsi" w:hAnsi="Cambria Math" w:cs="Times New Roman"/>
                      <w:i/>
                      <w:kern w:val="2"/>
                      <w14:ligatures w14:val="standardContextual"/>
                    </w:rPr>
                  </m:ctrlPr>
                </m:mPr>
                <m:mr>
                  <m:e>
                    <m:r>
                      <w:rPr>
                        <w:rFonts w:ascii="Cambria Math" w:eastAsiaTheme="minorHAnsi" w:hAnsi="Cambria Math" w:cs="Times New Roman"/>
                        <w:kern w:val="2"/>
                        <w14:ligatures w14:val="standardContextual"/>
                      </w:rPr>
                      <m:t>0.0001</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mr>
                <m:mr>
                  <m:e>
                    <m:r>
                      <w:rPr>
                        <w:rFonts w:ascii="Cambria Math" w:eastAsiaTheme="minorHAnsi" w:hAnsi="Cambria Math" w:cs="Times New Roman"/>
                        <w:kern w:val="2"/>
                        <w14:ligatures w14:val="standardContextual"/>
                      </w:rPr>
                      <m:t>-0.0001</m:t>
                    </m:r>
                  </m:e>
                  <m:e>
                    <m:r>
                      <w:rPr>
                        <w:rFonts w:ascii="Cambria Math" w:eastAsiaTheme="minorHAnsi" w:hAnsi="Cambria Math" w:cs="Times New Roman"/>
                        <w:kern w:val="2"/>
                        <w14:ligatures w14:val="standardContextual"/>
                      </w:rPr>
                      <m:t>-0.0000</m:t>
                    </m:r>
                  </m:e>
                  <m:e>
                    <m:r>
                      <w:rPr>
                        <w:rFonts w:ascii="Cambria Math" w:eastAsiaTheme="minorHAnsi" w:hAnsi="Cambria Math" w:cs="Times New Roman"/>
                        <w:kern w:val="2"/>
                        <w14:ligatures w14:val="standardContextual"/>
                      </w:rPr>
                      <m:t>-0.0001</m:t>
                    </m:r>
                  </m:e>
                </m:mr>
                <m:mr>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0.0002</m:t>
                    </m:r>
                  </m:e>
                </m:mr>
              </m:m>
            </m:e>
          </m:d>
        </m:oMath>
      </m:oMathPara>
    </w:p>
    <w:p w14:paraId="4256EFF6" w14:textId="7F157EF2" w:rsidR="009748F1" w:rsidRPr="00AE323C" w:rsidRDefault="009748F1" w:rsidP="009748F1">
      <w:pPr>
        <w:spacing w:after="160" w:line="259" w:lineRule="auto"/>
        <w:rPr>
          <w:rFonts w:ascii="Times New Roman" w:hAnsi="Times New Roman" w:cs="Times New Roman"/>
          <w:kern w:val="2"/>
          <w14:ligatures w14:val="standardContextual"/>
        </w:rPr>
      </w:pPr>
      <m:oMathPara>
        <m:oMath>
          <m:sSub>
            <m:sSubPr>
              <m:ctrlPr>
                <w:rPr>
                  <w:rFonts w:ascii="Cambria Math" w:eastAsiaTheme="minorHAnsi" w:hAnsi="Cambria Math" w:cs="Times New Roman"/>
                  <w:b/>
                  <w:bCs/>
                  <w:kern w:val="2"/>
                  <w14:ligatures w14:val="standardContextual"/>
                </w:rPr>
              </m:ctrlPr>
            </m:sSubPr>
            <m:e>
              <m:r>
                <m:rPr>
                  <m:sty m:val="b"/>
                </m:rPr>
                <w:rPr>
                  <w:rFonts w:ascii="Cambria Math" w:eastAsiaTheme="minorHAnsi" w:hAnsi="Cambria Math" w:cs="Times New Roman"/>
                  <w:kern w:val="2"/>
                  <w14:ligatures w14:val="standardContextual"/>
                </w:rPr>
                <m:t>A</m:t>
              </m:r>
            </m:e>
            <m:sub>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ω</m:t>
                  </m:r>
                </m:e>
              </m:acc>
              <m:r>
                <w:rPr>
                  <w:rFonts w:ascii="Cambria Math" w:eastAsiaTheme="minorHAnsi" w:hAnsi="Cambria Math" w:cs="Times New Roman"/>
                  <w:kern w:val="2"/>
                  <w14:ligatures w14:val="standardContextual"/>
                </w:rPr>
                <m:t>,</m:t>
              </m:r>
              <m:sSub>
                <m:sSubPr>
                  <m:ctrlPr>
                    <w:rPr>
                      <w:rFonts w:ascii="Cambria Math" w:hAnsi="Cambria Math" w:cs="Times New Roman"/>
                      <w:i/>
                      <w:kern w:val="2"/>
                      <w14:ligatures w14:val="standardContextual"/>
                    </w:rPr>
                  </m:ctrlPr>
                </m:sSubPr>
                <m:e>
                  <m:acc>
                    <m:accPr>
                      <m:chr m:val="̅"/>
                      <m:ctrlPr>
                        <w:rPr>
                          <w:rFonts w:ascii="Cambria Math" w:hAnsi="Cambria Math" w:cs="Times New Roman"/>
                          <w:i/>
                          <w:kern w:val="2"/>
                          <w14:ligatures w14:val="standardContextual"/>
                        </w:rPr>
                      </m:ctrlPr>
                    </m:accPr>
                    <m:e>
                      <m:r>
                        <w:rPr>
                          <w:rFonts w:ascii="Cambria Math" w:hAnsi="Cambria Math" w:cs="Times New Roman"/>
                          <w:kern w:val="2"/>
                          <w14:ligatures w14:val="standardContextual"/>
                        </w:rPr>
                        <m:t>h</m:t>
                      </m:r>
                    </m:e>
                  </m:acc>
                </m:e>
                <m:sub>
                  <m:r>
                    <w:rPr>
                      <w:rFonts w:ascii="Cambria Math" w:hAnsi="Cambria Math" w:cs="Times New Roman"/>
                      <w:kern w:val="2"/>
                      <w14:ligatures w14:val="standardContextual"/>
                    </w:rPr>
                    <m:t>w</m:t>
                  </m:r>
                </m:sub>
              </m:sSub>
            </m:sub>
          </m:sSub>
          <m:r>
            <m:rPr>
              <m:sty m:val="bi"/>
            </m:rPr>
            <w:rPr>
              <w:rFonts w:ascii="Cambria Math" w:eastAsiaTheme="minorHAnsi" w:hAnsi="Cambria Math" w:cs="Times New Roman"/>
              <w:kern w:val="2"/>
              <w14:ligatures w14:val="standardContextual"/>
            </w:rPr>
            <m:t>=</m:t>
          </m:r>
          <m:d>
            <m:dPr>
              <m:begChr m:val="["/>
              <m:endChr m:val="]"/>
              <m:ctrlPr>
                <w:rPr>
                  <w:rFonts w:ascii="Cambria Math" w:eastAsiaTheme="minorHAnsi" w:hAnsi="Cambria Math" w:cs="Times New Roman"/>
                  <w:i/>
                  <w:kern w:val="2"/>
                  <w14:ligatures w14:val="standardContextual"/>
                </w:rPr>
              </m:ctrlPr>
            </m:dPr>
            <m:e>
              <m:m>
                <m:mPr>
                  <m:mcs>
                    <m:mc>
                      <m:mcPr>
                        <m:count m:val="3"/>
                        <m:mcJc m:val="center"/>
                      </m:mcPr>
                    </m:mc>
                  </m:mcs>
                  <m:ctrlPr>
                    <w:rPr>
                      <w:rFonts w:ascii="Cambria Math" w:eastAsiaTheme="minorHAnsi" w:hAnsi="Cambria Math" w:cs="Times New Roman"/>
                      <w:i/>
                      <w:kern w:val="2"/>
                      <w14:ligatures w14:val="standardContextual"/>
                    </w:rPr>
                  </m:ctrlPr>
                </m:mPr>
                <m:mr>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0.0001</m:t>
                    </m:r>
                  </m:e>
                </m:mr>
                <m:mr>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mr>
                <m:mr>
                  <m:e>
                    <m:r>
                      <w:rPr>
                        <w:rFonts w:ascii="Cambria Math" w:eastAsiaTheme="minorHAnsi" w:hAnsi="Cambria Math" w:cs="Times New Roman"/>
                        <w:kern w:val="2"/>
                        <w14:ligatures w14:val="standardContextual"/>
                      </w:rPr>
                      <m:t>-0.0002</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mr>
              </m:m>
            </m:e>
          </m:d>
        </m:oMath>
      </m:oMathPara>
    </w:p>
    <w:p w14:paraId="657E4037" w14:textId="20BB04EA" w:rsidR="00AE323C" w:rsidRPr="00726928" w:rsidRDefault="00AE323C" w:rsidP="009748F1">
      <w:pPr>
        <w:spacing w:after="160" w:line="259" w:lineRule="auto"/>
        <w:rPr>
          <w:rFonts w:ascii="Times New Roman" w:hAnsi="Times New Roman" w:cs="Times New Roman"/>
          <w:b/>
          <w:bCs/>
          <w:kern w:val="2"/>
          <w14:ligatures w14:val="standardContextual"/>
        </w:rPr>
      </w:pPr>
      <w:r>
        <w:rPr>
          <w:rFonts w:ascii="Times New Roman" w:hAnsi="Times New Roman" w:cs="Times New Roman"/>
          <w:kern w:val="2"/>
          <w14:ligatures w14:val="standardContextual"/>
        </w:rPr>
        <w:t>Then the B matrix,</w:t>
      </w:r>
    </w:p>
    <w:p w14:paraId="5C1777C0" w14:textId="1023868C" w:rsidR="00912E74" w:rsidRPr="00AE323C" w:rsidRDefault="009748F1" w:rsidP="00E07F81">
      <w:pPr>
        <w:spacing w:after="160" w:line="259" w:lineRule="auto"/>
        <w:rPr>
          <w:rFonts w:ascii="Times New Roman" w:hAnsi="Times New Roman" w:cs="Times New Roman"/>
          <w:kern w:val="2"/>
          <w14:ligatures w14:val="standardContextual"/>
        </w:rPr>
      </w:pPr>
      <m:oMathPara>
        <m:oMath>
          <m:sSub>
            <m:sSubPr>
              <m:ctrlPr>
                <w:rPr>
                  <w:rFonts w:ascii="Cambria Math" w:eastAsiaTheme="minorHAnsi" w:hAnsi="Cambria Math" w:cs="Times New Roman"/>
                  <w:b/>
                  <w:bCs/>
                  <w:iCs/>
                  <w:kern w:val="2"/>
                  <w14:ligatures w14:val="standardContextual"/>
                </w:rPr>
              </m:ctrlPr>
            </m:sSubPr>
            <m:e>
              <m:r>
                <m:rPr>
                  <m:sty m:val="b"/>
                </m:rPr>
                <w:rPr>
                  <w:rFonts w:ascii="Cambria Math" w:eastAsiaTheme="minorHAnsi" w:hAnsi="Cambria Math" w:cs="Times New Roman"/>
                  <w:kern w:val="2"/>
                  <w14:ligatures w14:val="standardContextual"/>
                </w:rPr>
                <m:t>B</m:t>
              </m:r>
            </m:e>
            <m:sub>
              <m:r>
                <m:rPr>
                  <m:sty m:val="bi"/>
                </m:rPr>
                <w:rPr>
                  <w:rFonts w:ascii="Cambria Math" w:eastAsiaTheme="minorHAnsi" w:hAnsi="Cambria Math" w:cs="Times New Roman"/>
                  <w:kern w:val="2"/>
                  <w14:ligatures w14:val="standardContextual"/>
                </w:rPr>
                <m:t>u</m:t>
              </m:r>
            </m:sub>
          </m:sSub>
          <m:r>
            <m:rPr>
              <m:sty m:val="bi"/>
            </m:rPr>
            <w:rPr>
              <w:rFonts w:ascii="Cambria Math" w:eastAsiaTheme="minorHAnsi" w:hAnsi="Cambria Math" w:cs="Times New Roman"/>
              <w:kern w:val="2"/>
              <w14:ligatures w14:val="standardContextual"/>
            </w:rPr>
            <m:t>=</m:t>
          </m:r>
          <m:d>
            <m:dPr>
              <m:begChr m:val="["/>
              <m:endChr m:val="]"/>
              <m:ctrlPr>
                <w:rPr>
                  <w:rFonts w:ascii="Cambria Math" w:eastAsiaTheme="minorHAnsi" w:hAnsi="Cambria Math" w:cs="Times New Roman"/>
                  <w:b/>
                  <w:bCs/>
                  <w:kern w:val="2"/>
                  <w14:ligatures w14:val="standardContextual"/>
                </w:rPr>
              </m:ctrlPr>
            </m:dPr>
            <m:e>
              <m:m>
                <m:mPr>
                  <m:mcs>
                    <m:mc>
                      <m:mcPr>
                        <m:count m:val="1"/>
                        <m:mcJc m:val="center"/>
                      </m:mcPr>
                    </m:mc>
                  </m:mcs>
                  <m:ctrlPr>
                    <w:rPr>
                      <w:rFonts w:ascii="Cambria Math" w:eastAsiaTheme="minorHAnsi" w:hAnsi="Cambria Math" w:cs="Times New Roman"/>
                      <w:b/>
                      <w:bCs/>
                      <w:kern w:val="2"/>
                      <w14:ligatures w14:val="standardContextual"/>
                    </w:rPr>
                  </m:ctrlPr>
                </m:mPr>
                <m:mr>
                  <m:e>
                    <m:sSup>
                      <m:sSupPr>
                        <m:ctrlPr>
                          <w:rPr>
                            <w:rFonts w:ascii="Cambria Math" w:eastAsiaTheme="minorHAnsi" w:hAnsi="Cambria Math" w:cs="Times New Roman"/>
                            <w:i/>
                            <w:kern w:val="2"/>
                            <w14:ligatures w14:val="standardContextual"/>
                          </w:rPr>
                        </m:ctrlPr>
                      </m:sSupPr>
                      <m:e>
                        <m:sSub>
                          <m:sSubPr>
                            <m:ctrlPr>
                              <w:rPr>
                                <w:rFonts w:ascii="Cambria Math" w:eastAsiaTheme="minorHAnsi" w:hAnsi="Cambria Math" w:cs="Times New Roman"/>
                                <w:i/>
                                <w:kern w:val="2"/>
                                <w14:ligatures w14:val="standardContextual"/>
                              </w:rPr>
                            </m:ctrlPr>
                          </m:sSubPr>
                          <m:e>
                            <m:r>
                              <m:rPr>
                                <m:sty m:val="p"/>
                              </m:rPr>
                              <w:rPr>
                                <w:rFonts w:ascii="Cambria Math" w:eastAsiaTheme="minorHAnsi" w:hAnsi="Cambria Math" w:cs="Times New Roman"/>
                                <w:kern w:val="2"/>
                                <w14:ligatures w14:val="standardContextual"/>
                              </w:rPr>
                              <m:t>I</m:t>
                            </m:r>
                          </m:e>
                          <m:sub>
                            <m:r>
                              <m:rPr>
                                <m:sty m:val="p"/>
                              </m:rPr>
                              <w:rPr>
                                <w:rFonts w:ascii="Cambria Math" w:eastAsiaTheme="minorHAnsi" w:hAnsi="Cambria Math" w:cs="Times New Roman"/>
                                <w:kern w:val="2"/>
                                <w14:ligatures w14:val="standardContextual"/>
                              </w:rPr>
                              <m:t>T</m:t>
                            </m:r>
                          </m:sub>
                        </m:sSub>
                      </m:e>
                      <m:sup>
                        <m:r>
                          <w:rPr>
                            <w:rFonts w:ascii="Cambria Math" w:eastAsiaTheme="minorHAnsi" w:hAnsi="Cambria Math" w:cs="Times New Roman"/>
                            <w:kern w:val="2"/>
                            <w14:ligatures w14:val="standardContextual"/>
                          </w:rPr>
                          <m:t>-1</m:t>
                        </m:r>
                      </m:sup>
                    </m:sSup>
                    <m:ctrlPr>
                      <w:rPr>
                        <w:rFonts w:ascii="Cambria Math" w:eastAsia="Cambria Math" w:hAnsi="Cambria Math" w:cs="Times New Roman"/>
                        <w:b/>
                        <w:bCs/>
                        <w:i/>
                        <w:kern w:val="2"/>
                        <w14:ligatures w14:val="standardContextual"/>
                      </w:rPr>
                    </m:ctrlPr>
                  </m:e>
                </m:mr>
                <m:mr>
                  <m:e>
                    <m:r>
                      <m:rPr>
                        <m:sty m:val="bi"/>
                      </m:rPr>
                      <w:rPr>
                        <w:rFonts w:ascii="Cambria Math" w:hAnsi="Cambria Math" w:cs="Times New Roman"/>
                        <w:kern w:val="2"/>
                        <w14:ligatures w14:val="standardContextual"/>
                      </w:rPr>
                      <m:t>0</m:t>
                    </m:r>
                  </m:e>
                </m:mr>
                <m:mr>
                  <m:e>
                    <m:r>
                      <m:rPr>
                        <m:sty m:val="bi"/>
                      </m:rPr>
                      <w:rPr>
                        <w:rFonts w:ascii="Cambria Math" w:eastAsiaTheme="minorHAnsi" w:hAnsi="Cambria Math" w:cs="Times New Roman"/>
                        <w:kern w:val="2"/>
                        <w14:ligatures w14:val="standardContextual"/>
                      </w:rPr>
                      <m:t>-</m:t>
                    </m:r>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I</m:t>
                        </m:r>
                      </m:e>
                      <m:sub>
                        <m:r>
                          <w:rPr>
                            <w:rFonts w:ascii="Cambria Math" w:hAnsi="Cambria Math" w:cs="Times New Roman"/>
                            <w:kern w:val="2"/>
                            <w14:ligatures w14:val="standardContextual"/>
                          </w:rPr>
                          <m:t>3×3</m:t>
                        </m:r>
                      </m:sub>
                    </m:sSub>
                  </m:e>
                </m:mr>
              </m:m>
            </m:e>
          </m:d>
          <m:r>
            <w:rPr>
              <w:rFonts w:ascii="Cambria Math" w:hAnsi="Cambria Math" w:cs="Times New Roman"/>
              <w:kern w:val="2"/>
              <w14:ligatures w14:val="standardContextual"/>
            </w:rPr>
            <m:t xml:space="preserve">,  </m:t>
          </m:r>
          <m:r>
            <m:rPr>
              <m:sty m:val="p"/>
            </m:rPr>
            <w:rPr>
              <w:rFonts w:ascii="Cambria Math" w:hAnsi="Cambria Math" w:cs="Times New Roman"/>
              <w:kern w:val="2"/>
              <w14:ligatures w14:val="standardContextual"/>
            </w:rPr>
            <m:t>where</m:t>
          </m:r>
          <m:r>
            <w:rPr>
              <w:rFonts w:ascii="Cambria Math" w:hAnsi="Cambria Math" w:cs="Times New Roman"/>
              <w:kern w:val="2"/>
              <w14:ligatures w14:val="standardContextual"/>
            </w:rPr>
            <m:t xml:space="preserve">   </m:t>
          </m:r>
          <m:sSubSup>
            <m:sSubSupPr>
              <m:ctrlPr>
                <w:rPr>
                  <w:rFonts w:ascii="Cambria Math" w:hAnsi="Cambria Math" w:cs="Times New Roman"/>
                  <w:i/>
                  <w:kern w:val="2"/>
                  <w14:ligatures w14:val="standardContextual"/>
                </w:rPr>
              </m:ctrlPr>
            </m:sSubSupPr>
            <m:e>
              <m:r>
                <w:rPr>
                  <w:rFonts w:ascii="Cambria Math" w:hAnsi="Cambria Math" w:cs="Times New Roman"/>
                  <w:kern w:val="2"/>
                  <w14:ligatures w14:val="standardContextual"/>
                </w:rPr>
                <m:t>I</m:t>
              </m:r>
            </m:e>
            <m:sub>
              <m:r>
                <w:rPr>
                  <w:rFonts w:ascii="Cambria Math" w:hAnsi="Cambria Math" w:cs="Times New Roman"/>
                  <w:kern w:val="2"/>
                  <w14:ligatures w14:val="standardContextual"/>
                </w:rPr>
                <m:t>T</m:t>
              </m:r>
            </m:sub>
            <m:sup>
              <m:r>
                <w:rPr>
                  <w:rFonts w:ascii="Cambria Math" w:hAnsi="Cambria Math" w:cs="Times New Roman"/>
                  <w:kern w:val="2"/>
                  <w14:ligatures w14:val="standardContextual"/>
                </w:rPr>
                <m:t>-1</m:t>
              </m:r>
            </m:sup>
          </m:sSubSup>
          <m:r>
            <w:rPr>
              <w:rFonts w:ascii="Cambria Math" w:hAnsi="Cambria Math" w:cs="Times New Roman"/>
              <w:kern w:val="2"/>
              <w14:ligatures w14:val="standardContextual"/>
            </w:rPr>
            <m:t>=</m:t>
          </m:r>
          <m:d>
            <m:dPr>
              <m:begChr m:val="["/>
              <m:endChr m:val="]"/>
              <m:ctrlPr>
                <w:rPr>
                  <w:rFonts w:ascii="Cambria Math" w:eastAsiaTheme="minorHAnsi" w:hAnsi="Cambria Math" w:cs="Times New Roman"/>
                  <w:i/>
                  <w:kern w:val="2"/>
                  <w14:ligatures w14:val="standardContextual"/>
                </w:rPr>
              </m:ctrlPr>
            </m:dPr>
            <m:e>
              <m:m>
                <m:mPr>
                  <m:mcs>
                    <m:mc>
                      <m:mcPr>
                        <m:count m:val="3"/>
                        <m:mcJc m:val="center"/>
                      </m:mcPr>
                    </m:mc>
                  </m:mcs>
                  <m:ctrlPr>
                    <w:rPr>
                      <w:rFonts w:ascii="Cambria Math" w:eastAsiaTheme="minorHAnsi" w:hAnsi="Cambria Math" w:cs="Times New Roman"/>
                      <w:i/>
                      <w:kern w:val="2"/>
                      <w14:ligatures w14:val="standardContextual"/>
                    </w:rPr>
                  </m:ctrlPr>
                </m:mPr>
                <m:mr>
                  <m:e>
                    <m:r>
                      <w:rPr>
                        <w:rFonts w:ascii="Cambria Math" w:eastAsiaTheme="minorHAnsi" w:hAnsi="Cambria Math" w:cs="Times New Roman"/>
                        <w:kern w:val="2"/>
                        <w14:ligatures w14:val="standardContextual"/>
                      </w:rPr>
                      <m:t>0.0553</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mr>
                <m:mr>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0.0662</m:t>
                    </m:r>
                  </m:e>
                  <m:e>
                    <m:r>
                      <w:rPr>
                        <w:rFonts w:ascii="Cambria Math" w:eastAsiaTheme="minorHAnsi" w:hAnsi="Cambria Math" w:cs="Times New Roman"/>
                        <w:kern w:val="2"/>
                        <w14:ligatures w14:val="standardContextual"/>
                      </w:rPr>
                      <m:t>0</m:t>
                    </m:r>
                  </m:e>
                </m:mr>
                <m:mr>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m:t>
                    </m:r>
                  </m:e>
                  <m:e>
                    <m:r>
                      <w:rPr>
                        <w:rFonts w:ascii="Cambria Math" w:eastAsiaTheme="minorHAnsi" w:hAnsi="Cambria Math" w:cs="Times New Roman"/>
                        <w:kern w:val="2"/>
                        <w14:ligatures w14:val="standardContextual"/>
                      </w:rPr>
                      <m:t>0.1558</m:t>
                    </m:r>
                  </m:e>
                </m:mr>
              </m:m>
            </m:e>
          </m:d>
        </m:oMath>
      </m:oMathPara>
    </w:p>
    <w:p w14:paraId="584C85D0" w14:textId="06B8DC6A" w:rsidR="00AE323C" w:rsidRPr="00CA29C0" w:rsidRDefault="00AE323C" w:rsidP="00E07F81">
      <w:pPr>
        <w:spacing w:after="160" w:line="259" w:lineRule="auto"/>
        <w:rPr>
          <w:rFonts w:ascii="Times New Roman" w:hAnsi="Times New Roman" w:cs="Times New Roman"/>
          <w:kern w:val="2"/>
          <w14:ligatures w14:val="standardContextual"/>
        </w:rPr>
      </w:pPr>
      <w:r>
        <w:rPr>
          <w:rFonts w:ascii="Times New Roman" w:hAnsi="Times New Roman" w:cs="Times New Roman"/>
          <w:kern w:val="2"/>
          <w14:ligatures w14:val="standardContextual"/>
        </w:rPr>
        <w:t>And subsequently, the C and D matrices:</w:t>
      </w:r>
    </w:p>
    <w:p w14:paraId="2B22A27A" w14:textId="6FCCDEB5" w:rsidR="00A21684" w:rsidRPr="00A21684" w:rsidRDefault="00AE323C" w:rsidP="00A21684">
      <w:pPr>
        <w:spacing w:after="160" w:line="259" w:lineRule="auto"/>
        <w:rPr>
          <w:rFonts w:ascii="Times New Roman" w:hAnsi="Times New Roman" w:cs="Times New Roman"/>
          <w:kern w:val="2"/>
          <w14:ligatures w14:val="standardContextual"/>
        </w:rPr>
      </w:pPr>
      <m:oMathPara>
        <m:oMath>
          <m:r>
            <m:rPr>
              <m:sty m:val="bi"/>
            </m:rPr>
            <w:rPr>
              <w:rFonts w:ascii="Cambria Math" w:hAnsi="Cambria Math" w:cs="Times New Roman"/>
              <w:kern w:val="2"/>
              <w14:ligatures w14:val="standardContextual"/>
            </w:rPr>
            <m:t>C=</m:t>
          </m:r>
          <m:sSub>
            <m:sSubPr>
              <m:ctrlPr>
                <w:rPr>
                  <w:rFonts w:ascii="Cambria Math" w:hAnsi="Cambria Math" w:cs="Times New Roman"/>
                  <w:i/>
                  <w:kern w:val="2"/>
                  <w14:ligatures w14:val="standardContextual"/>
                </w:rPr>
              </m:ctrlPr>
            </m:sSubPr>
            <m:e>
              <m:r>
                <w:rPr>
                  <w:rFonts w:ascii="Cambria Math" w:hAnsi="Cambria Math" w:cs="Times New Roman"/>
                  <w:kern w:val="2"/>
                  <w14:ligatures w14:val="standardContextual"/>
                </w:rPr>
                <m:t>I</m:t>
              </m:r>
            </m:e>
            <m:sub>
              <m:r>
                <w:rPr>
                  <w:rFonts w:ascii="Cambria Math" w:hAnsi="Cambria Math" w:cs="Times New Roman"/>
                  <w:kern w:val="2"/>
                  <w14:ligatures w14:val="standardContextual"/>
                </w:rPr>
                <m:t>9×9</m:t>
              </m:r>
            </m:sub>
          </m:sSub>
          <m:r>
            <w:rPr>
              <w:rFonts w:ascii="Cambria Math" w:hAnsi="Cambria Math" w:cs="Times New Roman"/>
              <w:kern w:val="2"/>
              <w14:ligatures w14:val="standardContextual"/>
            </w:rPr>
            <m:t xml:space="preserve">,   </m:t>
          </m:r>
          <m:r>
            <m:rPr>
              <m:sty m:val="bi"/>
            </m:rPr>
            <w:rPr>
              <w:rFonts w:ascii="Cambria Math" w:hAnsi="Cambria Math" w:cs="Times New Roman"/>
              <w:kern w:val="2"/>
              <w14:ligatures w14:val="standardContextual"/>
            </w:rPr>
            <m:t>D</m:t>
          </m:r>
          <m:r>
            <m:rPr>
              <m:sty m:val="bi"/>
            </m:rPr>
            <w:rPr>
              <w:rFonts w:ascii="Cambria Math" w:hAnsi="Cambria Math" w:cs="Times New Roman"/>
              <w:kern w:val="2"/>
              <w14:ligatures w14:val="standardContextual"/>
            </w:rPr>
            <m:t>=</m:t>
          </m:r>
          <m:r>
            <w:rPr>
              <w:rFonts w:ascii="Cambria Math" w:hAnsi="Cambria Math" w:cs="Times New Roman"/>
              <w:kern w:val="2"/>
              <w14:ligatures w14:val="standardContextual"/>
            </w:rPr>
            <m:t>0</m:t>
          </m:r>
        </m:oMath>
      </m:oMathPara>
    </w:p>
    <w:p w14:paraId="150591DD" w14:textId="237F2F94" w:rsidR="00A21684" w:rsidRDefault="00A21684" w:rsidP="00A21684">
      <w:pPr>
        <w:spacing w:after="160" w:line="259" w:lineRule="auto"/>
        <w:rPr>
          <w:rFonts w:ascii="Times New Roman" w:hAnsi="Times New Roman" w:cs="Times New Roman"/>
          <w:kern w:val="2"/>
          <w14:ligatures w14:val="standardContextual"/>
        </w:rPr>
      </w:pPr>
      <w:r>
        <w:rPr>
          <w:rFonts w:ascii="Times New Roman" w:hAnsi="Times New Roman" w:cs="Times New Roman"/>
          <w:kern w:val="2"/>
          <w14:ligatures w14:val="standardContextual"/>
        </w:rPr>
        <w:lastRenderedPageBreak/>
        <w:t xml:space="preserve">Where </w:t>
      </w:r>
      <m:oMath>
        <m:r>
          <w:rPr>
            <w:rFonts w:ascii="Cambria Math" w:hAnsi="Cambria Math" w:cs="Times New Roman"/>
            <w:kern w:val="2"/>
            <w14:ligatures w14:val="standardContextual"/>
          </w:rPr>
          <m:t>I</m:t>
        </m:r>
      </m:oMath>
      <w:r>
        <w:rPr>
          <w:rFonts w:ascii="Times New Roman" w:hAnsi="Times New Roman" w:cs="Times New Roman"/>
          <w:kern w:val="2"/>
          <w14:ligatures w14:val="standardContextual"/>
        </w:rPr>
        <w:t xml:space="preserve"> is the identity matrix.</w:t>
      </w:r>
    </w:p>
    <w:p w14:paraId="7E656A43" w14:textId="77777777" w:rsidR="00A21684" w:rsidRDefault="00A21684" w:rsidP="00A21684">
      <w:pPr>
        <w:spacing w:after="160" w:line="259" w:lineRule="auto"/>
        <w:rPr>
          <w:rFonts w:ascii="Times New Roman" w:hAnsi="Times New Roman" w:cs="Times New Roman"/>
          <w:kern w:val="2"/>
          <w14:ligatures w14:val="standardContextual"/>
        </w:rPr>
      </w:pPr>
    </w:p>
    <w:p w14:paraId="42C8E31D" w14:textId="77777777" w:rsidR="00A21684" w:rsidRPr="00A21684" w:rsidRDefault="00A21684" w:rsidP="00A21684">
      <w:pPr>
        <w:spacing w:after="160" w:line="259" w:lineRule="auto"/>
        <w:rPr>
          <w:rFonts w:ascii="Times New Roman" w:hAnsi="Times New Roman" w:cs="Times New Roman"/>
          <w:b/>
          <w:bCs/>
          <w:kern w:val="2"/>
          <w14:ligatures w14:val="standardContextual"/>
        </w:rPr>
      </w:pPr>
    </w:p>
    <w:p w14:paraId="1E02E7CB" w14:textId="771CE8F9" w:rsidR="005B740A" w:rsidRPr="00B276B9" w:rsidRDefault="00B276B9" w:rsidP="00B276B9">
      <w:pPr>
        <w:pStyle w:val="Heading3"/>
        <w:rPr>
          <w:rFonts w:ascii="Times New Roman" w:hAnsi="Times New Roman" w:cs="Times New Roman"/>
          <w:color w:val="000000" w:themeColor="text1"/>
        </w:rPr>
      </w:pPr>
      <w:r w:rsidRPr="00B276B9">
        <w:rPr>
          <w:rFonts w:ascii="Times New Roman" w:hAnsi="Times New Roman" w:cs="Times New Roman"/>
          <w:color w:val="000000" w:themeColor="text1"/>
        </w:rPr>
        <w:t>Control Mode 0</w:t>
      </w:r>
    </w:p>
    <w:p w14:paraId="30168C69"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For Control Mode 0, the PD control law detumbles the spacecraft within 90 minutes using the 6 micro-thrusters located on the satellite operating in an on-off mode. Through visual analysis of the response and iterative design, the optimal values for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4515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Pr="0045157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deadband</m:t>
            </m:r>
          </m:sub>
        </m:sSub>
      </m:oMath>
      <w:r w:rsidRPr="0045157E">
        <w:rPr>
          <w:rFonts w:ascii="Times New Roman" w:hAnsi="Times New Roman" w:cs="Times New Roman"/>
        </w:rPr>
        <w:t xml:space="preserve"> are determined:</w:t>
      </w:r>
    </w:p>
    <w:p w14:paraId="6C1561DF"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=1</m:t>
        </m:r>
      </m:oMath>
    </w:p>
    <w:p w14:paraId="0B589E07"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=700</m:t>
        </m:r>
      </m:oMath>
    </w:p>
    <w:p w14:paraId="61B32950"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deadband</m:t>
            </m:r>
          </m:sub>
        </m:sSub>
        <m:r>
          <w:rPr>
            <w:rFonts w:ascii="Cambria Math" w:hAnsi="Cambria Math" w:cs="Times New Roman"/>
          </w:rPr>
          <m:t>=0.05s</m:t>
        </m:r>
      </m:oMath>
    </w:p>
    <w:p w14:paraId="3144D9CD"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These values produced a control law that drives the satellite’s angular position to within 2 degrees of zero within 90 minutes and keeps it there for the remainder of the simulation, and it successfully nulls an initial angular velocity about the second axis of 0.007 rad/s (slightly more than 4 times the tumbling angular velocity). The plot of the angular velocity of the satellite against the angular position of the satellite is shown below in Figure X. The red portion represents the first 90 minutes of the simulation, and the green portion represents the rest of the simulation. The two dotted vertical lines denote the </w:t>
      </w:r>
      <m:oMath>
        <m:r>
          <w:rPr>
            <w:rFonts w:ascii="Cambria Math" w:hAnsi="Cambria Math" w:cs="Times New Roman"/>
          </w:rPr>
          <m:t>±2</m:t>
        </m:r>
      </m:oMath>
      <w:r w:rsidRPr="0045157E">
        <w:rPr>
          <w:rFonts w:ascii="Times New Roman" w:hAnsi="Times New Roman" w:cs="Times New Roman"/>
        </w:rPr>
        <w:t xml:space="preserve"> degree bounds which the system must meet.</w:t>
      </w:r>
    </w:p>
    <w:p w14:paraId="39644AFD"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w:r w:rsidRPr="0045157E">
        <w:rPr>
          <w:rFonts w:ascii="Times New Roman" w:hAnsi="Times New Roman" w:cs="Times New Roman"/>
          <w:noProof/>
        </w:rPr>
        <w:drawing>
          <wp:inline distT="0" distB="0" distL="0" distR="0" wp14:anchorId="21BCA586" wp14:editId="5D941003">
            <wp:extent cx="3051110" cy="2286000"/>
            <wp:effectExtent l="0" t="0" r="0" b="0"/>
            <wp:docPr id="52396041" name="Picture 2" descr="A red line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6041" name="Picture 2" descr="A red line with a green arr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579DAA9E"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θ</m:t>
                </m:r>
              </m:e>
            </m:acc>
          </m:e>
          <m:sub>
            <m:r>
              <w:rPr>
                <w:rFonts w:ascii="Cambria Math" w:hAnsi="Cambria Math" w:cs="Times New Roman"/>
              </w:rPr>
              <m:t>2</m:t>
            </m:r>
          </m:sub>
        </m:sSub>
      </m:oMath>
      <w:r w:rsidRPr="0045157E">
        <w:rPr>
          <w:rFonts w:ascii="Times New Roman" w:hAnsi="Times New Roman" w:cs="Times New Roman"/>
        </w:rPr>
        <w:t xml:space="preserve"> vs. </w:t>
      </w:r>
      <m:oMath>
        <m:sSub>
          <m:sSubPr>
            <m:ctrlPr>
              <w:rPr>
                <w:rFonts w:ascii="Cambria Math" w:hAnsi="Cambria Math" w:cs="Times New Roman"/>
                <w:i/>
              </w:rPr>
            </m:ctrlPr>
          </m:sSubPr>
          <m:e>
            <m:r>
              <m:rPr>
                <m:sty m:val="p"/>
              </m:rPr>
              <w:rPr>
                <w:rFonts w:ascii="Cambria Math" w:hAnsi="Cambria Math" w:cs="Times New Roman"/>
              </w:rPr>
              <m:t>θ</m:t>
            </m:r>
            <m:ctrlPr>
              <w:rPr>
                <w:rFonts w:ascii="Cambria Math" w:hAnsi="Cambria Math" w:cs="Times New Roman"/>
              </w:rPr>
            </m:ctrlPr>
          </m:e>
          <m:sub>
            <m:r>
              <w:rPr>
                <w:rFonts w:ascii="Cambria Math" w:hAnsi="Cambria Math" w:cs="Times New Roman"/>
              </w:rPr>
              <m:t>2</m:t>
            </m:r>
          </m:sub>
        </m:sSub>
      </m:oMath>
      <w:r w:rsidRPr="0045157E">
        <w:rPr>
          <w:rFonts w:ascii="Times New Roman" w:hAnsi="Times New Roman" w:cs="Times New Roman"/>
        </w:rPr>
        <w:t xml:space="preserve"> with Initial Angular Velocity ~4x Greater than Tumbling</w:t>
      </w:r>
    </w:p>
    <w:p w14:paraId="56A76004"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Zooming in on the final portion of the graph shows that the system meets the </w:t>
      </w:r>
      <m:oMath>
        <m:r>
          <w:rPr>
            <w:rFonts w:ascii="Cambria Math" w:hAnsi="Cambria Math" w:cs="Times New Roman"/>
          </w:rPr>
          <m:t>±2</m:t>
        </m:r>
      </m:oMath>
      <w:r w:rsidRPr="0045157E">
        <w:rPr>
          <w:rFonts w:ascii="Times New Roman" w:hAnsi="Times New Roman" w:cs="Times New Roman"/>
        </w:rPr>
        <w:t xml:space="preserve"> degree requirement in Figure x. Again, the red portion represents the first 90 </w:t>
      </w:r>
      <w:proofErr w:type="gramStart"/>
      <w:r w:rsidRPr="0045157E">
        <w:rPr>
          <w:rFonts w:ascii="Times New Roman" w:hAnsi="Times New Roman" w:cs="Times New Roman"/>
        </w:rPr>
        <w:t>minutes</w:t>
      </w:r>
      <w:proofErr w:type="gramEnd"/>
      <w:r w:rsidRPr="0045157E">
        <w:rPr>
          <w:rFonts w:ascii="Times New Roman" w:hAnsi="Times New Roman" w:cs="Times New Roman"/>
        </w:rPr>
        <w:t xml:space="preserve"> and the green portion represents the rest of the simulation.</w:t>
      </w:r>
    </w:p>
    <w:p w14:paraId="6E1B5384"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lastRenderedPageBreak/>
        <w:tab/>
      </w:r>
      <w:r w:rsidRPr="0045157E">
        <w:rPr>
          <w:rFonts w:ascii="Times New Roman" w:hAnsi="Times New Roman" w:cs="Times New Roman"/>
          <w:noProof/>
        </w:rPr>
        <w:drawing>
          <wp:inline distT="0" distB="0" distL="0" distR="0" wp14:anchorId="33157422" wp14:editId="7CE24CEF">
            <wp:extent cx="3051110" cy="2286000"/>
            <wp:effectExtent l="0" t="0" r="0" b="0"/>
            <wp:docPr id="1377084768" name="Picture 4" descr="A graph with 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84768" name="Picture 4" descr="A graph with a red and green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295FD588"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 </w:t>
      </w: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2</m:t>
            </m:r>
          </m:sub>
        </m:sSub>
      </m:oMath>
      <w:r w:rsidRPr="0045157E">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2</m:t>
            </m:r>
          </m:sub>
        </m:sSub>
      </m:oMath>
      <w:r w:rsidRPr="0045157E">
        <w:rPr>
          <w:rFonts w:ascii="Times New Roman" w:hAnsi="Times New Roman" w:cs="Times New Roman"/>
        </w:rPr>
        <w:t>, Zoomed In</w:t>
      </w:r>
    </w:p>
    <w:p w14:paraId="5C8F8F82"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Zooming in even further reveals the stepped nature of the plot leading up to the deadband circle. This is shown in Figure x.</w:t>
      </w:r>
    </w:p>
    <w:p w14:paraId="0A81448C"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w:r w:rsidRPr="0045157E">
        <w:rPr>
          <w:rFonts w:ascii="Times New Roman" w:hAnsi="Times New Roman" w:cs="Times New Roman"/>
          <w:noProof/>
        </w:rPr>
        <w:drawing>
          <wp:inline distT="0" distB="0" distL="0" distR="0" wp14:anchorId="17E77426" wp14:editId="67B3D69A">
            <wp:extent cx="3051110" cy="2286000"/>
            <wp:effectExtent l="0" t="0" r="0" b="0"/>
            <wp:docPr id="532652983"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52983" name="Picture 6" descr="A graph of a fun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1C2F6BEE"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2</m:t>
            </m:r>
          </m:sub>
        </m:sSub>
      </m:oMath>
      <w:r w:rsidRPr="0045157E">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2</m:t>
            </m:r>
          </m:sub>
        </m:sSub>
      </m:oMath>
      <w:r w:rsidRPr="0045157E">
        <w:rPr>
          <w:rFonts w:ascii="Times New Roman" w:hAnsi="Times New Roman" w:cs="Times New Roman"/>
        </w:rPr>
        <w:t xml:space="preserve">, Zoomed </w:t>
      </w:r>
      <w:proofErr w:type="gramStart"/>
      <w:r w:rsidRPr="0045157E">
        <w:rPr>
          <w:rFonts w:ascii="Times New Roman" w:hAnsi="Times New Roman" w:cs="Times New Roman"/>
        </w:rPr>
        <w:t>In</w:t>
      </w:r>
      <w:proofErr w:type="gramEnd"/>
      <w:r w:rsidRPr="0045157E">
        <w:rPr>
          <w:rFonts w:ascii="Times New Roman" w:hAnsi="Times New Roman" w:cs="Times New Roman"/>
        </w:rPr>
        <w:t xml:space="preserve"> Further</w:t>
      </w:r>
    </w:p>
    <w:p w14:paraId="624C3E5C"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The plot of the thruster response closely aligns with these results. The thrusters perform an initial long burn to control the spacecraft’s angular velocity followed by many short burns (which produce the stepping effect in Figure x.) to reach the desired end state. This is shown in Figure x.</w:t>
      </w:r>
    </w:p>
    <w:p w14:paraId="22013268"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lastRenderedPageBreak/>
        <w:tab/>
      </w:r>
      <w:r w:rsidRPr="0045157E">
        <w:rPr>
          <w:rFonts w:ascii="Times New Roman" w:hAnsi="Times New Roman" w:cs="Times New Roman"/>
          <w:noProof/>
        </w:rPr>
        <w:drawing>
          <wp:inline distT="0" distB="0" distL="0" distR="0" wp14:anchorId="60193EAF" wp14:editId="24E4C438">
            <wp:extent cx="3051110" cy="2286000"/>
            <wp:effectExtent l="0" t="0" r="0" b="0"/>
            <wp:docPr id="1126088938" name="Picture 10"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8938" name="Picture 10" descr="A graph with a blu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22F7713C"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Thruster Response vs. Time</w:t>
      </w:r>
    </w:p>
    <w:p w14:paraId="09BFE025"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For this controller design, the total amount of time the thruster was required to be on for the first 90 minutes was 39.13 minutes.</w:t>
      </w:r>
    </w:p>
    <w:p w14:paraId="21069AA6"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 xml:space="preserve">Plotting the angular position of the spacecraft vs. time shows the approximate path that the spacecraft takes during the detumbling process. The angular position initially spikes as the controller gets the spacecraft’s angular velocity under control, then drops as the controller moves through the stepping portion of the detumble process until the spacecraft’s angular position is zero. From here, the small oscillations represent the satellite rotating slightly within the </w:t>
      </w:r>
      <m:oMath>
        <m:r>
          <w:rPr>
            <w:rFonts w:ascii="Cambria Math" w:hAnsi="Cambria Math" w:cs="Times New Roman"/>
          </w:rPr>
          <m:t>±2</m:t>
        </m:r>
      </m:oMath>
      <w:r w:rsidRPr="0045157E">
        <w:rPr>
          <w:rFonts w:ascii="Times New Roman" w:hAnsi="Times New Roman" w:cs="Times New Roman"/>
        </w:rPr>
        <w:t xml:space="preserve"> degree bounds, which is also apparent as the green circle in figure x. The angular position vs. time is shown in Figure x. Note that the established green/red convention is followed for this plot.</w:t>
      </w:r>
    </w:p>
    <w:p w14:paraId="1567966B"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r>
      <w:r w:rsidRPr="0045157E">
        <w:rPr>
          <w:rFonts w:ascii="Times New Roman" w:hAnsi="Times New Roman" w:cs="Times New Roman"/>
          <w:noProof/>
        </w:rPr>
        <w:drawing>
          <wp:inline distT="0" distB="0" distL="0" distR="0" wp14:anchorId="2155DF8A" wp14:editId="57B880B5">
            <wp:extent cx="3046629" cy="2286000"/>
            <wp:effectExtent l="0" t="0" r="1905" b="0"/>
            <wp:docPr id="233848148"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148" name="Picture 14" descr="A graph of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42023E9E" w14:textId="77777777" w:rsidR="00B276B9" w:rsidRPr="0045157E" w:rsidRDefault="00B276B9" w:rsidP="00B276B9">
      <w:pPr>
        <w:tabs>
          <w:tab w:val="center" w:pos="4680"/>
        </w:tabs>
        <w:rPr>
          <w:rFonts w:ascii="Times New Roman" w:hAnsi="Times New Roman" w:cs="Times New Roman"/>
        </w:rPr>
      </w:pPr>
      <w:r w:rsidRPr="0045157E">
        <w:rPr>
          <w:rFonts w:ascii="Times New Roman" w:hAnsi="Times New Roman" w:cs="Times New Roman"/>
        </w:rPr>
        <w:tab/>
        <w:t xml:space="preserve">Figure </w:t>
      </w:r>
      <w:r w:rsidRPr="003C14BB">
        <w:rPr>
          <w:rFonts w:ascii="Times New Roman" w:hAnsi="Times New Roman" w:cs="Times New Roman"/>
          <w:highlight w:val="yellow"/>
        </w:rPr>
        <w:t>X</w:t>
      </w:r>
      <w:r w:rsidRPr="0045157E">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θ</m:t>
            </m:r>
            <m:ctrlPr>
              <w:rPr>
                <w:rFonts w:ascii="Cambria Math" w:hAnsi="Cambria Math" w:cs="Times New Roman"/>
              </w:rPr>
            </m:ctrlPr>
          </m:e>
          <m:sub>
            <m:r>
              <w:rPr>
                <w:rFonts w:ascii="Cambria Math" w:hAnsi="Cambria Math" w:cs="Times New Roman"/>
              </w:rPr>
              <m:t>x</m:t>
            </m:r>
          </m:sub>
        </m:sSub>
      </m:oMath>
      <w:r w:rsidRPr="0045157E">
        <w:rPr>
          <w:rFonts w:ascii="Times New Roman" w:hAnsi="Times New Roman" w:cs="Times New Roman"/>
        </w:rPr>
        <w:t xml:space="preserve"> vs. Time</w:t>
      </w:r>
    </w:p>
    <w:p w14:paraId="6B2912A1" w14:textId="77777777" w:rsidR="00B276B9" w:rsidRPr="0045157E" w:rsidRDefault="00B276B9" w:rsidP="00B276B9">
      <w:pPr>
        <w:tabs>
          <w:tab w:val="center" w:pos="4680"/>
        </w:tabs>
        <w:rPr>
          <w:rFonts w:ascii="Times New Roman" w:hAnsi="Times New Roman" w:cs="Times New Roman"/>
        </w:rPr>
      </w:pPr>
    </w:p>
    <w:p w14:paraId="3A642CC6" w14:textId="77777777" w:rsidR="00B276B9" w:rsidRDefault="00B276B9" w:rsidP="00A34E0C">
      <w:pPr>
        <w:spacing w:after="0"/>
        <w:rPr>
          <w:rFonts w:ascii="Times New Roman" w:hAnsi="Times New Roman" w:cs="Times New Roman"/>
        </w:rPr>
      </w:pPr>
    </w:p>
    <w:p w14:paraId="2870220B" w14:textId="77777777" w:rsidR="00454E1C" w:rsidRPr="008E7599" w:rsidRDefault="00454E1C" w:rsidP="00A34E0C">
      <w:pPr>
        <w:spacing w:after="0"/>
        <w:rPr>
          <w:rFonts w:ascii="Times New Roman" w:hAnsi="Times New Roman" w:cs="Times New Roman"/>
        </w:rPr>
      </w:pPr>
    </w:p>
    <w:p w14:paraId="6E350E33"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Discussion</w:t>
      </w:r>
    </w:p>
    <w:p w14:paraId="046EA7DA" w14:textId="77777777"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A34E0C">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A34E0C">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Default="000F1B56" w:rsidP="00A34E0C">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54C572CD" w14:textId="63705C59" w:rsidR="003B467A" w:rsidRPr="00DB3BB6" w:rsidRDefault="00DB3BB6"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t>Appendix A</w:t>
      </w:r>
    </w:p>
    <w:p w14:paraId="711402F1" w14:textId="77777777" w:rsidR="000F1B56" w:rsidRDefault="000F1B56" w:rsidP="00A34E0C">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658805D7" w14:textId="77777777" w:rsidR="00DB3BB6" w:rsidRDefault="00DB3BB6" w:rsidP="00A34E0C">
      <w:pPr>
        <w:spacing w:after="0"/>
        <w:rPr>
          <w:rFonts w:ascii="Times New Roman" w:hAnsi="Times New Roman" w:cs="Times New Roman"/>
        </w:rPr>
      </w:pPr>
    </w:p>
    <w:p w14:paraId="0D9E0108" w14:textId="019A4F86" w:rsidR="00DB3BB6" w:rsidRDefault="00DB3BB6" w:rsidP="00A34E0C">
      <w:pPr>
        <w:spacing w:after="0" w:line="278" w:lineRule="auto"/>
        <w:rPr>
          <w:rFonts w:ascii="Times New Roman" w:hAnsi="Times New Roman" w:cs="Times New Roman"/>
        </w:rPr>
      </w:pPr>
      <w:r>
        <w:rPr>
          <w:rFonts w:ascii="Times New Roman" w:hAnsi="Times New Roman" w:cs="Times New Roman"/>
        </w:rPr>
        <w:br w:type="page"/>
      </w:r>
    </w:p>
    <w:p w14:paraId="745FD11B" w14:textId="413493BA" w:rsidR="00DB3BB6" w:rsidRPr="00DB3BB6" w:rsidRDefault="00DB3BB6"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B</w:t>
      </w:r>
    </w:p>
    <w:p w14:paraId="17E98353" w14:textId="77777777" w:rsidR="00DB3BB6" w:rsidRDefault="00DB3BB6" w:rsidP="00A34E0C">
      <w:pPr>
        <w:spacing w:after="0"/>
        <w:rPr>
          <w:rFonts w:ascii="Times New Roman" w:hAnsi="Times New Roman" w:cs="Times New Roman"/>
        </w:rPr>
      </w:pPr>
    </w:p>
    <w:p w14:paraId="3465B6B2" w14:textId="3D1E9658" w:rsidR="00DB3BB6" w:rsidRDefault="00DB3BB6" w:rsidP="00A34E0C">
      <w:pPr>
        <w:spacing w:after="0" w:line="278" w:lineRule="auto"/>
        <w:rPr>
          <w:rFonts w:ascii="Times New Roman" w:hAnsi="Times New Roman" w:cs="Times New Roman"/>
        </w:rPr>
      </w:pPr>
      <w:r>
        <w:rPr>
          <w:rFonts w:ascii="Times New Roman" w:hAnsi="Times New Roman" w:cs="Times New Roman"/>
        </w:rPr>
        <w:br w:type="page"/>
      </w:r>
    </w:p>
    <w:p w14:paraId="4999C5D3" w14:textId="10B7971E" w:rsidR="00DB3BB6" w:rsidRPr="00DB3BB6" w:rsidRDefault="00DB3BB6"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C</w:t>
      </w:r>
    </w:p>
    <w:p w14:paraId="597A72FA" w14:textId="77777777" w:rsidR="00DB3BB6" w:rsidRDefault="00DB3BB6" w:rsidP="00A34E0C">
      <w:pPr>
        <w:spacing w:after="0"/>
        <w:rPr>
          <w:rFonts w:ascii="Times New Roman" w:hAnsi="Times New Roman" w:cs="Times New Roman"/>
        </w:rPr>
      </w:pPr>
    </w:p>
    <w:p w14:paraId="5124D085" w14:textId="64C0A007" w:rsidR="00DB3BB6" w:rsidRDefault="00DB3BB6" w:rsidP="00A34E0C">
      <w:pPr>
        <w:spacing w:after="0" w:line="278" w:lineRule="auto"/>
        <w:rPr>
          <w:rFonts w:ascii="Times New Roman" w:hAnsi="Times New Roman" w:cs="Times New Roman"/>
        </w:rPr>
      </w:pPr>
      <w:r>
        <w:rPr>
          <w:rFonts w:ascii="Times New Roman" w:hAnsi="Times New Roman" w:cs="Times New Roman"/>
        </w:rPr>
        <w:br w:type="page"/>
      </w:r>
    </w:p>
    <w:p w14:paraId="78C4CBDD" w14:textId="458F07F3" w:rsidR="006A773C" w:rsidRDefault="006A773C" w:rsidP="00A34E0C">
      <w:pPr>
        <w:pStyle w:val="Heading3"/>
        <w:spacing w:before="0" w:after="0"/>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D</w:t>
      </w:r>
    </w:p>
    <w:p w14:paraId="3C582E9F" w14:textId="77777777" w:rsidR="006A773C" w:rsidRPr="006A773C" w:rsidRDefault="006A773C" w:rsidP="00A34E0C">
      <w:pPr>
        <w:spacing w:after="0"/>
      </w:pPr>
    </w:p>
    <w:p w14:paraId="4CC8288D" w14:textId="77777777" w:rsidR="00DB3BB6" w:rsidRPr="00A1071F" w:rsidRDefault="00DB3BB6" w:rsidP="00A34E0C">
      <w:pPr>
        <w:spacing w:after="0"/>
        <w:rPr>
          <w:rFonts w:ascii="Times New Roman" w:hAnsi="Times New Roman" w:cs="Times New Roman"/>
        </w:rPr>
      </w:pPr>
    </w:p>
    <w:p w14:paraId="32EBEDD5" w14:textId="77777777" w:rsidR="00503022" w:rsidRPr="00A1071F" w:rsidRDefault="00503022" w:rsidP="00A34E0C">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D7723"/>
    <w:rsid w:val="000F1B56"/>
    <w:rsid w:val="001031E6"/>
    <w:rsid w:val="001040C7"/>
    <w:rsid w:val="00105275"/>
    <w:rsid w:val="00125249"/>
    <w:rsid w:val="001278C6"/>
    <w:rsid w:val="00134916"/>
    <w:rsid w:val="001534A3"/>
    <w:rsid w:val="00162616"/>
    <w:rsid w:val="00171A43"/>
    <w:rsid w:val="001820C1"/>
    <w:rsid w:val="001912F5"/>
    <w:rsid w:val="001B1BF7"/>
    <w:rsid w:val="001C113F"/>
    <w:rsid w:val="001D136F"/>
    <w:rsid w:val="001E29F2"/>
    <w:rsid w:val="00212E38"/>
    <w:rsid w:val="002323BC"/>
    <w:rsid w:val="00271454"/>
    <w:rsid w:val="002732D3"/>
    <w:rsid w:val="0027397A"/>
    <w:rsid w:val="00282FC5"/>
    <w:rsid w:val="0029062E"/>
    <w:rsid w:val="002E6F01"/>
    <w:rsid w:val="002F21F8"/>
    <w:rsid w:val="00317DBA"/>
    <w:rsid w:val="00326C88"/>
    <w:rsid w:val="00346EBF"/>
    <w:rsid w:val="0035585E"/>
    <w:rsid w:val="00374C5E"/>
    <w:rsid w:val="00387293"/>
    <w:rsid w:val="003946D8"/>
    <w:rsid w:val="00396B09"/>
    <w:rsid w:val="003B467A"/>
    <w:rsid w:val="003C14BB"/>
    <w:rsid w:val="003C5C6E"/>
    <w:rsid w:val="003D151D"/>
    <w:rsid w:val="003D252E"/>
    <w:rsid w:val="003F46AC"/>
    <w:rsid w:val="004042EC"/>
    <w:rsid w:val="0041728D"/>
    <w:rsid w:val="004325FB"/>
    <w:rsid w:val="004471CC"/>
    <w:rsid w:val="00454E1C"/>
    <w:rsid w:val="00460685"/>
    <w:rsid w:val="0046256C"/>
    <w:rsid w:val="0046318D"/>
    <w:rsid w:val="00466C38"/>
    <w:rsid w:val="00491DFD"/>
    <w:rsid w:val="004937F8"/>
    <w:rsid w:val="00495612"/>
    <w:rsid w:val="004D0188"/>
    <w:rsid w:val="004F3995"/>
    <w:rsid w:val="00503022"/>
    <w:rsid w:val="00515D5F"/>
    <w:rsid w:val="00523235"/>
    <w:rsid w:val="00530565"/>
    <w:rsid w:val="00564E5E"/>
    <w:rsid w:val="005758AB"/>
    <w:rsid w:val="0058593C"/>
    <w:rsid w:val="005940E8"/>
    <w:rsid w:val="00597FB3"/>
    <w:rsid w:val="005A6C83"/>
    <w:rsid w:val="005B740A"/>
    <w:rsid w:val="005C5284"/>
    <w:rsid w:val="005C6F56"/>
    <w:rsid w:val="005E0916"/>
    <w:rsid w:val="005E2837"/>
    <w:rsid w:val="005E2E13"/>
    <w:rsid w:val="00642C87"/>
    <w:rsid w:val="00647296"/>
    <w:rsid w:val="00651C33"/>
    <w:rsid w:val="006834C0"/>
    <w:rsid w:val="00684467"/>
    <w:rsid w:val="006A5E5C"/>
    <w:rsid w:val="006A773C"/>
    <w:rsid w:val="006E778A"/>
    <w:rsid w:val="007058CD"/>
    <w:rsid w:val="00726928"/>
    <w:rsid w:val="00792697"/>
    <w:rsid w:val="007A0E6B"/>
    <w:rsid w:val="007C3A66"/>
    <w:rsid w:val="007F11FB"/>
    <w:rsid w:val="00822431"/>
    <w:rsid w:val="00823CCF"/>
    <w:rsid w:val="008373B0"/>
    <w:rsid w:val="00871CE5"/>
    <w:rsid w:val="008736DD"/>
    <w:rsid w:val="00874CB3"/>
    <w:rsid w:val="008760FC"/>
    <w:rsid w:val="00881841"/>
    <w:rsid w:val="008B3055"/>
    <w:rsid w:val="008B3B5D"/>
    <w:rsid w:val="008B5E6C"/>
    <w:rsid w:val="008E7599"/>
    <w:rsid w:val="008F3A4F"/>
    <w:rsid w:val="00901026"/>
    <w:rsid w:val="00910A67"/>
    <w:rsid w:val="00912E74"/>
    <w:rsid w:val="009417D2"/>
    <w:rsid w:val="00943D75"/>
    <w:rsid w:val="00962758"/>
    <w:rsid w:val="009748F1"/>
    <w:rsid w:val="0099663E"/>
    <w:rsid w:val="009C6EB5"/>
    <w:rsid w:val="009D0069"/>
    <w:rsid w:val="00A1071F"/>
    <w:rsid w:val="00A21684"/>
    <w:rsid w:val="00A32130"/>
    <w:rsid w:val="00A34E0C"/>
    <w:rsid w:val="00A44BE5"/>
    <w:rsid w:val="00A543DF"/>
    <w:rsid w:val="00A80F89"/>
    <w:rsid w:val="00A96CB6"/>
    <w:rsid w:val="00AE323C"/>
    <w:rsid w:val="00B00168"/>
    <w:rsid w:val="00B019AE"/>
    <w:rsid w:val="00B16C05"/>
    <w:rsid w:val="00B26244"/>
    <w:rsid w:val="00B276B9"/>
    <w:rsid w:val="00B41A2C"/>
    <w:rsid w:val="00B72E78"/>
    <w:rsid w:val="00BA68E9"/>
    <w:rsid w:val="00BB560D"/>
    <w:rsid w:val="00BE4AE1"/>
    <w:rsid w:val="00BE7604"/>
    <w:rsid w:val="00C12D6F"/>
    <w:rsid w:val="00C17C51"/>
    <w:rsid w:val="00C258D0"/>
    <w:rsid w:val="00C3155B"/>
    <w:rsid w:val="00C61820"/>
    <w:rsid w:val="00C701C3"/>
    <w:rsid w:val="00C83CD0"/>
    <w:rsid w:val="00C86ED3"/>
    <w:rsid w:val="00C932DA"/>
    <w:rsid w:val="00CA29C0"/>
    <w:rsid w:val="00CB2068"/>
    <w:rsid w:val="00CB257E"/>
    <w:rsid w:val="00CC078D"/>
    <w:rsid w:val="00CD3F7F"/>
    <w:rsid w:val="00CE5AF0"/>
    <w:rsid w:val="00CF3558"/>
    <w:rsid w:val="00D03A5B"/>
    <w:rsid w:val="00D05A71"/>
    <w:rsid w:val="00D17018"/>
    <w:rsid w:val="00D207C3"/>
    <w:rsid w:val="00D25EF8"/>
    <w:rsid w:val="00D32287"/>
    <w:rsid w:val="00D445F8"/>
    <w:rsid w:val="00D57E8D"/>
    <w:rsid w:val="00D75843"/>
    <w:rsid w:val="00DA40F1"/>
    <w:rsid w:val="00DB3BB6"/>
    <w:rsid w:val="00DB4EF2"/>
    <w:rsid w:val="00DE1377"/>
    <w:rsid w:val="00DF047B"/>
    <w:rsid w:val="00DF2479"/>
    <w:rsid w:val="00E07F81"/>
    <w:rsid w:val="00E15C40"/>
    <w:rsid w:val="00E31F4E"/>
    <w:rsid w:val="00E67A00"/>
    <w:rsid w:val="00E72019"/>
    <w:rsid w:val="00E86D8F"/>
    <w:rsid w:val="00E918B5"/>
    <w:rsid w:val="00EA1BC5"/>
    <w:rsid w:val="00EA7B92"/>
    <w:rsid w:val="00EB28C0"/>
    <w:rsid w:val="00EC42C5"/>
    <w:rsid w:val="00EC7F60"/>
    <w:rsid w:val="00EF0429"/>
    <w:rsid w:val="00EF1E3A"/>
    <w:rsid w:val="00F0583F"/>
    <w:rsid w:val="00F13411"/>
    <w:rsid w:val="00F242FE"/>
    <w:rsid w:val="00F468CE"/>
    <w:rsid w:val="00F555FD"/>
    <w:rsid w:val="00F82455"/>
    <w:rsid w:val="00FA5F79"/>
    <w:rsid w:val="00FD49D7"/>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29580537">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065022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44704927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073358194">
      <w:bodyDiv w:val="1"/>
      <w:marLeft w:val="0"/>
      <w:marRight w:val="0"/>
      <w:marTop w:val="0"/>
      <w:marBottom w:val="0"/>
      <w:divBdr>
        <w:top w:val="none" w:sz="0" w:space="0" w:color="auto"/>
        <w:left w:val="none" w:sz="0" w:space="0" w:color="auto"/>
        <w:bottom w:val="none" w:sz="0" w:space="0" w:color="auto"/>
        <w:right w:val="none" w:sz="0" w:space="0" w:color="auto"/>
      </w:divBdr>
    </w:div>
    <w:div w:id="1265991292">
      <w:bodyDiv w:val="1"/>
      <w:marLeft w:val="0"/>
      <w:marRight w:val="0"/>
      <w:marTop w:val="0"/>
      <w:marBottom w:val="0"/>
      <w:divBdr>
        <w:top w:val="none" w:sz="0" w:space="0" w:color="auto"/>
        <w:left w:val="none" w:sz="0" w:space="0" w:color="auto"/>
        <w:bottom w:val="none" w:sz="0" w:space="0" w:color="auto"/>
        <w:right w:val="none" w:sz="0" w:space="0" w:color="auto"/>
      </w:divBdr>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85015439">
      <w:bodyDiv w:val="1"/>
      <w:marLeft w:val="0"/>
      <w:marRight w:val="0"/>
      <w:marTop w:val="0"/>
      <w:marBottom w:val="0"/>
      <w:divBdr>
        <w:top w:val="none" w:sz="0" w:space="0" w:color="auto"/>
        <w:left w:val="none" w:sz="0" w:space="0" w:color="auto"/>
        <w:bottom w:val="none" w:sz="0" w:space="0" w:color="auto"/>
        <w:right w:val="none" w:sz="0" w:space="0" w:color="auto"/>
      </w:divBdr>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1982540873">
      <w:bodyDiv w:val="1"/>
      <w:marLeft w:val="0"/>
      <w:marRight w:val="0"/>
      <w:marTop w:val="0"/>
      <w:marBottom w:val="0"/>
      <w:divBdr>
        <w:top w:val="none" w:sz="0" w:space="0" w:color="auto"/>
        <w:left w:val="none" w:sz="0" w:space="0" w:color="auto"/>
        <w:bottom w:val="none" w:sz="0" w:space="0" w:color="auto"/>
        <w:right w:val="none" w:sz="0" w:space="0" w:color="auto"/>
      </w:divBdr>
    </w:div>
    <w:div w:id="1999111473">
      <w:bodyDiv w:val="1"/>
      <w:marLeft w:val="0"/>
      <w:marRight w:val="0"/>
      <w:marTop w:val="0"/>
      <w:marBottom w:val="0"/>
      <w:divBdr>
        <w:top w:val="none" w:sz="0" w:space="0" w:color="auto"/>
        <w:left w:val="none" w:sz="0" w:space="0" w:color="auto"/>
        <w:bottom w:val="none" w:sz="0" w:space="0" w:color="auto"/>
        <w:right w:val="none" w:sz="0" w:space="0" w:color="auto"/>
      </w:divBdr>
    </w:div>
    <w:div w:id="2043237710">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851</TotalTime>
  <Pages>18</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72</cp:revision>
  <dcterms:created xsi:type="dcterms:W3CDTF">2024-12-09T01:46:00Z</dcterms:created>
  <dcterms:modified xsi:type="dcterms:W3CDTF">2024-12-09T19:03:00Z</dcterms:modified>
</cp:coreProperties>
</file>