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E985E" w14:textId="12A28D2A" w:rsidR="002D1E5B" w:rsidRDefault="00FE5F6E" w:rsidP="00FE5F6E">
      <w:pPr>
        <w:pStyle w:val="Title"/>
      </w:pPr>
      <w:r>
        <w:t xml:space="preserve">Design of Stacked Planetary Gear Drive Actuation for Robotic Arm </w:t>
      </w:r>
    </w:p>
    <w:p w14:paraId="657A490D" w14:textId="77777777" w:rsidR="00C37F5F" w:rsidRDefault="00C37F5F">
      <w:pPr>
        <w:rPr>
          <w:rFonts w:asciiTheme="majorHAnsi" w:eastAsiaTheme="majorEastAsia" w:hAnsiTheme="majorHAnsi" w:cstheme="majorBidi"/>
          <w:color w:val="0F4761" w:themeColor="accent1" w:themeShade="BF"/>
          <w:sz w:val="40"/>
          <w:szCs w:val="40"/>
        </w:rPr>
      </w:pPr>
      <w:r>
        <w:br w:type="page"/>
      </w:r>
    </w:p>
    <w:sdt>
      <w:sdtPr>
        <w:rPr>
          <w:lang w:val="en-GB"/>
        </w:rPr>
        <w:id w:val="227584756"/>
        <w:docPartObj>
          <w:docPartGallery w:val="Table of Contents"/>
          <w:docPartUnique/>
        </w:docPartObj>
      </w:sdtPr>
      <w:sdtEndPr>
        <w:rPr>
          <w:rFonts w:asciiTheme="minorHAnsi" w:eastAsiaTheme="minorHAnsi" w:hAnsiTheme="minorHAnsi" w:cstheme="minorBidi"/>
          <w:b/>
          <w:bCs/>
          <w:color w:val="auto"/>
          <w:kern w:val="2"/>
          <w:sz w:val="20"/>
          <w:szCs w:val="22"/>
          <w:lang w:eastAsia="en-US"/>
          <w14:ligatures w14:val="standardContextual"/>
        </w:rPr>
      </w:sdtEndPr>
      <w:sdtContent>
        <w:p w14:paraId="6F661E25" w14:textId="1B32CBFE" w:rsidR="0005091A" w:rsidRDefault="0005091A">
          <w:pPr>
            <w:pStyle w:val="TOCHeading"/>
          </w:pPr>
          <w:r>
            <w:rPr>
              <w:lang w:val="en-GB"/>
            </w:rPr>
            <w:t>Table of Contents</w:t>
          </w:r>
        </w:p>
        <w:p w14:paraId="54D75750" w14:textId="49CAD682" w:rsidR="0005091A" w:rsidRDefault="0005091A">
          <w:pPr>
            <w:pStyle w:val="TOC1"/>
            <w:tabs>
              <w:tab w:val="right" w:leader="dot" w:pos="9016"/>
            </w:tabs>
            <w:rPr>
              <w:noProof/>
            </w:rPr>
          </w:pPr>
          <w:r>
            <w:fldChar w:fldCharType="begin"/>
          </w:r>
          <w:r>
            <w:instrText xml:space="preserve"> TOC \o "1-3" \h \z \u </w:instrText>
          </w:r>
          <w:r>
            <w:fldChar w:fldCharType="separate"/>
          </w:r>
          <w:hyperlink w:anchor="_Toc178869031" w:history="1">
            <w:r w:rsidRPr="00A766EC">
              <w:rPr>
                <w:rStyle w:val="Hyperlink"/>
                <w:noProof/>
              </w:rPr>
              <w:t>Abstract</w:t>
            </w:r>
            <w:r>
              <w:rPr>
                <w:noProof/>
                <w:webHidden/>
              </w:rPr>
              <w:tab/>
            </w:r>
            <w:r>
              <w:rPr>
                <w:noProof/>
                <w:webHidden/>
              </w:rPr>
              <w:fldChar w:fldCharType="begin"/>
            </w:r>
            <w:r>
              <w:rPr>
                <w:noProof/>
                <w:webHidden/>
              </w:rPr>
              <w:instrText xml:space="preserve"> PAGEREF _Toc178869031 \h </w:instrText>
            </w:r>
            <w:r>
              <w:rPr>
                <w:noProof/>
                <w:webHidden/>
              </w:rPr>
            </w:r>
            <w:r>
              <w:rPr>
                <w:noProof/>
                <w:webHidden/>
              </w:rPr>
              <w:fldChar w:fldCharType="separate"/>
            </w:r>
            <w:r>
              <w:rPr>
                <w:noProof/>
                <w:webHidden/>
              </w:rPr>
              <w:t>3</w:t>
            </w:r>
            <w:r>
              <w:rPr>
                <w:noProof/>
                <w:webHidden/>
              </w:rPr>
              <w:fldChar w:fldCharType="end"/>
            </w:r>
          </w:hyperlink>
        </w:p>
        <w:p w14:paraId="643D7AAB" w14:textId="002D95B6" w:rsidR="0005091A" w:rsidRDefault="0005091A">
          <w:pPr>
            <w:pStyle w:val="TOC1"/>
            <w:tabs>
              <w:tab w:val="right" w:leader="dot" w:pos="9016"/>
            </w:tabs>
            <w:rPr>
              <w:noProof/>
            </w:rPr>
          </w:pPr>
          <w:hyperlink w:anchor="_Toc178869032" w:history="1">
            <w:r w:rsidRPr="00A766EC">
              <w:rPr>
                <w:rStyle w:val="Hyperlink"/>
                <w:noProof/>
              </w:rPr>
              <w:t>Introduction</w:t>
            </w:r>
            <w:r>
              <w:rPr>
                <w:noProof/>
                <w:webHidden/>
              </w:rPr>
              <w:tab/>
            </w:r>
            <w:r>
              <w:rPr>
                <w:noProof/>
                <w:webHidden/>
              </w:rPr>
              <w:fldChar w:fldCharType="begin"/>
            </w:r>
            <w:r>
              <w:rPr>
                <w:noProof/>
                <w:webHidden/>
              </w:rPr>
              <w:instrText xml:space="preserve"> PAGEREF _Toc178869032 \h </w:instrText>
            </w:r>
            <w:r>
              <w:rPr>
                <w:noProof/>
                <w:webHidden/>
              </w:rPr>
            </w:r>
            <w:r>
              <w:rPr>
                <w:noProof/>
                <w:webHidden/>
              </w:rPr>
              <w:fldChar w:fldCharType="separate"/>
            </w:r>
            <w:r>
              <w:rPr>
                <w:noProof/>
                <w:webHidden/>
              </w:rPr>
              <w:t>3</w:t>
            </w:r>
            <w:r>
              <w:rPr>
                <w:noProof/>
                <w:webHidden/>
              </w:rPr>
              <w:fldChar w:fldCharType="end"/>
            </w:r>
          </w:hyperlink>
        </w:p>
        <w:p w14:paraId="2597CD76" w14:textId="0D3028FB" w:rsidR="0005091A" w:rsidRDefault="0005091A">
          <w:pPr>
            <w:pStyle w:val="TOC1"/>
            <w:tabs>
              <w:tab w:val="right" w:leader="dot" w:pos="9016"/>
            </w:tabs>
            <w:rPr>
              <w:noProof/>
            </w:rPr>
          </w:pPr>
          <w:hyperlink w:anchor="_Toc178869033" w:history="1">
            <w:r w:rsidRPr="00A766EC">
              <w:rPr>
                <w:rStyle w:val="Hyperlink"/>
                <w:noProof/>
              </w:rPr>
              <w:t>Requirements</w:t>
            </w:r>
            <w:r>
              <w:rPr>
                <w:noProof/>
                <w:webHidden/>
              </w:rPr>
              <w:tab/>
            </w:r>
            <w:r>
              <w:rPr>
                <w:noProof/>
                <w:webHidden/>
              </w:rPr>
              <w:fldChar w:fldCharType="begin"/>
            </w:r>
            <w:r>
              <w:rPr>
                <w:noProof/>
                <w:webHidden/>
              </w:rPr>
              <w:instrText xml:space="preserve"> PAGEREF _Toc178869033 \h </w:instrText>
            </w:r>
            <w:r>
              <w:rPr>
                <w:noProof/>
                <w:webHidden/>
              </w:rPr>
            </w:r>
            <w:r>
              <w:rPr>
                <w:noProof/>
                <w:webHidden/>
              </w:rPr>
              <w:fldChar w:fldCharType="separate"/>
            </w:r>
            <w:r>
              <w:rPr>
                <w:noProof/>
                <w:webHidden/>
              </w:rPr>
              <w:t>4</w:t>
            </w:r>
            <w:r>
              <w:rPr>
                <w:noProof/>
                <w:webHidden/>
              </w:rPr>
              <w:fldChar w:fldCharType="end"/>
            </w:r>
          </w:hyperlink>
        </w:p>
        <w:p w14:paraId="4BB1EB74" w14:textId="39BEE666" w:rsidR="0005091A" w:rsidRDefault="0005091A">
          <w:pPr>
            <w:pStyle w:val="TOC1"/>
            <w:tabs>
              <w:tab w:val="right" w:leader="dot" w:pos="9016"/>
            </w:tabs>
            <w:rPr>
              <w:noProof/>
            </w:rPr>
          </w:pPr>
          <w:hyperlink w:anchor="_Toc178869034" w:history="1">
            <w:r w:rsidRPr="00A766EC">
              <w:rPr>
                <w:rStyle w:val="Hyperlink"/>
                <w:noProof/>
              </w:rPr>
              <w:t>Design Methodology</w:t>
            </w:r>
            <w:r>
              <w:rPr>
                <w:noProof/>
                <w:webHidden/>
              </w:rPr>
              <w:tab/>
            </w:r>
            <w:r>
              <w:rPr>
                <w:noProof/>
                <w:webHidden/>
              </w:rPr>
              <w:fldChar w:fldCharType="begin"/>
            </w:r>
            <w:r>
              <w:rPr>
                <w:noProof/>
                <w:webHidden/>
              </w:rPr>
              <w:instrText xml:space="preserve"> PAGEREF _Toc178869034 \h </w:instrText>
            </w:r>
            <w:r>
              <w:rPr>
                <w:noProof/>
                <w:webHidden/>
              </w:rPr>
            </w:r>
            <w:r>
              <w:rPr>
                <w:noProof/>
                <w:webHidden/>
              </w:rPr>
              <w:fldChar w:fldCharType="separate"/>
            </w:r>
            <w:r>
              <w:rPr>
                <w:noProof/>
                <w:webHidden/>
              </w:rPr>
              <w:t>5</w:t>
            </w:r>
            <w:r>
              <w:rPr>
                <w:noProof/>
                <w:webHidden/>
              </w:rPr>
              <w:fldChar w:fldCharType="end"/>
            </w:r>
          </w:hyperlink>
        </w:p>
        <w:p w14:paraId="03A294D7" w14:textId="3964F3C3" w:rsidR="0005091A" w:rsidRDefault="0005091A">
          <w:pPr>
            <w:pStyle w:val="TOC1"/>
            <w:tabs>
              <w:tab w:val="right" w:leader="dot" w:pos="9016"/>
            </w:tabs>
            <w:rPr>
              <w:noProof/>
            </w:rPr>
          </w:pPr>
          <w:hyperlink w:anchor="_Toc178869035" w:history="1">
            <w:r w:rsidRPr="00A766EC">
              <w:rPr>
                <w:rStyle w:val="Hyperlink"/>
                <w:noProof/>
              </w:rPr>
              <w:t>Gearbox Performance and Test Results</w:t>
            </w:r>
            <w:r>
              <w:rPr>
                <w:noProof/>
                <w:webHidden/>
              </w:rPr>
              <w:tab/>
            </w:r>
            <w:r>
              <w:rPr>
                <w:noProof/>
                <w:webHidden/>
              </w:rPr>
              <w:fldChar w:fldCharType="begin"/>
            </w:r>
            <w:r>
              <w:rPr>
                <w:noProof/>
                <w:webHidden/>
              </w:rPr>
              <w:instrText xml:space="preserve"> PAGEREF _Toc178869035 \h </w:instrText>
            </w:r>
            <w:r>
              <w:rPr>
                <w:noProof/>
                <w:webHidden/>
              </w:rPr>
            </w:r>
            <w:r>
              <w:rPr>
                <w:noProof/>
                <w:webHidden/>
              </w:rPr>
              <w:fldChar w:fldCharType="separate"/>
            </w:r>
            <w:r>
              <w:rPr>
                <w:noProof/>
                <w:webHidden/>
              </w:rPr>
              <w:t>6</w:t>
            </w:r>
            <w:r>
              <w:rPr>
                <w:noProof/>
                <w:webHidden/>
              </w:rPr>
              <w:fldChar w:fldCharType="end"/>
            </w:r>
          </w:hyperlink>
        </w:p>
        <w:p w14:paraId="3B9F60B6" w14:textId="70E84F30" w:rsidR="0005091A" w:rsidRDefault="0005091A">
          <w:r>
            <w:rPr>
              <w:b/>
              <w:bCs/>
              <w:lang w:val="en-GB"/>
            </w:rPr>
            <w:fldChar w:fldCharType="end"/>
          </w:r>
        </w:p>
      </w:sdtContent>
    </w:sdt>
    <w:p w14:paraId="12FCB613" w14:textId="77777777" w:rsidR="00C37F5F" w:rsidRDefault="00C37F5F">
      <w:pPr>
        <w:rPr>
          <w:rFonts w:asciiTheme="majorHAnsi" w:eastAsiaTheme="majorEastAsia" w:hAnsiTheme="majorHAnsi" w:cstheme="majorBidi"/>
          <w:color w:val="0F4761" w:themeColor="accent1" w:themeShade="BF"/>
          <w:sz w:val="40"/>
          <w:szCs w:val="40"/>
        </w:rPr>
      </w:pPr>
      <w:r>
        <w:br w:type="page"/>
      </w:r>
    </w:p>
    <w:p w14:paraId="1C8AD5CB" w14:textId="1F5174DB" w:rsidR="00FE5F6E" w:rsidRDefault="00C37F5F" w:rsidP="00C37F5F">
      <w:pPr>
        <w:pStyle w:val="Heading1"/>
      </w:pPr>
      <w:bookmarkStart w:id="0" w:name="_Toc178869031"/>
      <w:r>
        <w:lastRenderedPageBreak/>
        <w:t>Abstract</w:t>
      </w:r>
      <w:bookmarkEnd w:id="0"/>
      <w:r>
        <w:t xml:space="preserve"> </w:t>
      </w:r>
    </w:p>
    <w:p w14:paraId="7D9DC841" w14:textId="77777777" w:rsidR="00C37F5F" w:rsidRDefault="00C37F5F"/>
    <w:p w14:paraId="2F14D9AD" w14:textId="580E3BE6" w:rsidR="00C37F5F" w:rsidRDefault="00C37F5F" w:rsidP="00C37F5F">
      <w:pPr>
        <w:pStyle w:val="Heading1"/>
      </w:pPr>
      <w:bookmarkStart w:id="1" w:name="_Toc178869032"/>
      <w:r>
        <w:t>Introduction</w:t>
      </w:r>
      <w:bookmarkEnd w:id="1"/>
      <w:r>
        <w:t xml:space="preserve"> </w:t>
      </w:r>
    </w:p>
    <w:p w14:paraId="26BC4379" w14:textId="77777777" w:rsidR="00C37F5F" w:rsidRDefault="00C37F5F"/>
    <w:p w14:paraId="0593E2EB" w14:textId="77777777" w:rsidR="00C37F5F" w:rsidRDefault="00C37F5F">
      <w:pPr>
        <w:rPr>
          <w:rFonts w:asciiTheme="majorHAnsi" w:eastAsiaTheme="majorEastAsia" w:hAnsiTheme="majorHAnsi" w:cstheme="majorBidi"/>
          <w:color w:val="0F4761" w:themeColor="accent1" w:themeShade="BF"/>
          <w:sz w:val="40"/>
          <w:szCs w:val="40"/>
        </w:rPr>
      </w:pPr>
      <w:r>
        <w:br w:type="page"/>
      </w:r>
    </w:p>
    <w:p w14:paraId="2E778D0D" w14:textId="03E1B971" w:rsidR="00C37F5F" w:rsidRDefault="00C37F5F" w:rsidP="00C37F5F">
      <w:pPr>
        <w:pStyle w:val="Heading1"/>
      </w:pPr>
      <w:bookmarkStart w:id="2" w:name="_Toc178869033"/>
      <w:r>
        <w:lastRenderedPageBreak/>
        <w:t>Requirements</w:t>
      </w:r>
      <w:bookmarkEnd w:id="2"/>
      <w:r>
        <w:t xml:space="preserve"> </w:t>
      </w:r>
    </w:p>
    <w:p w14:paraId="6F2D795D" w14:textId="77777777" w:rsidR="00C37F5F" w:rsidRDefault="00C37F5F"/>
    <w:p w14:paraId="478F5040" w14:textId="77777777" w:rsidR="00C37F5F" w:rsidRDefault="00C37F5F">
      <w:pPr>
        <w:rPr>
          <w:rFonts w:asciiTheme="majorHAnsi" w:eastAsiaTheme="majorEastAsia" w:hAnsiTheme="majorHAnsi" w:cstheme="majorBidi"/>
          <w:color w:val="0F4761" w:themeColor="accent1" w:themeShade="BF"/>
          <w:sz w:val="40"/>
          <w:szCs w:val="40"/>
        </w:rPr>
      </w:pPr>
      <w:r>
        <w:br w:type="page"/>
      </w:r>
    </w:p>
    <w:p w14:paraId="52058690" w14:textId="1575140F" w:rsidR="00C37F5F" w:rsidRDefault="00C37F5F" w:rsidP="00C37F5F">
      <w:pPr>
        <w:pStyle w:val="Heading1"/>
      </w:pPr>
      <w:bookmarkStart w:id="3" w:name="_Toc178869034"/>
      <w:r>
        <w:lastRenderedPageBreak/>
        <w:t>Design Methodology</w:t>
      </w:r>
      <w:bookmarkEnd w:id="3"/>
    </w:p>
    <w:p w14:paraId="48837D87" w14:textId="77777777" w:rsidR="00C37F5F" w:rsidRDefault="00C37F5F">
      <w:pPr>
        <w:rPr>
          <w:rFonts w:asciiTheme="majorHAnsi" w:eastAsiaTheme="majorEastAsia" w:hAnsiTheme="majorHAnsi" w:cstheme="majorBidi"/>
          <w:color w:val="0F4761" w:themeColor="accent1" w:themeShade="BF"/>
          <w:sz w:val="40"/>
          <w:szCs w:val="40"/>
        </w:rPr>
      </w:pPr>
      <w:r>
        <w:br w:type="page"/>
      </w:r>
    </w:p>
    <w:p w14:paraId="380874ED" w14:textId="6267F088" w:rsidR="00FE5F6E" w:rsidRDefault="00FE5F6E" w:rsidP="00FE5F6E">
      <w:pPr>
        <w:pStyle w:val="Heading1"/>
      </w:pPr>
      <w:bookmarkStart w:id="4" w:name="_Toc178869035"/>
      <w:r>
        <w:lastRenderedPageBreak/>
        <w:t>Gearbox Performance a</w:t>
      </w:r>
      <w:r w:rsidR="00C37F5F">
        <w:t>nd</w:t>
      </w:r>
      <w:r>
        <w:t xml:space="preserve"> Test Results</w:t>
      </w:r>
      <w:bookmarkEnd w:id="4"/>
    </w:p>
    <w:p w14:paraId="41875ABE" w14:textId="72FB4586" w:rsidR="00FE5F6E" w:rsidRDefault="00FE5F6E" w:rsidP="00FE5F6E">
      <w:r w:rsidRPr="00FE5F6E">
        <w:t>The experiment yielded a range of torque and efficiency values across five tests, with efficiencies varying between 41.23% and 50.46%. These results are within the expected range for a 3D-printed gearbox, which typically exhibits lower efficiency compared to professionally manufactured gearboxes due to material properties and surface finish. However, the performance varied across tests, and several factors contributed to these variations, including current limitations, voltage supply, and the condition of the electronics used in the setup.</w:t>
      </w:r>
    </w:p>
    <w:tbl>
      <w:tblPr>
        <w:tblW w:w="891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51"/>
        <w:gridCol w:w="2606"/>
        <w:gridCol w:w="2299"/>
        <w:gridCol w:w="1664"/>
        <w:gridCol w:w="1292"/>
      </w:tblGrid>
      <w:tr w:rsidR="00FE5F6E" w:rsidRPr="00FE5F6E" w14:paraId="40B9439F" w14:textId="77777777" w:rsidTr="00FE5F6E">
        <w:trPr>
          <w:trHeight w:val="211"/>
        </w:trPr>
        <w:tc>
          <w:tcPr>
            <w:tcW w:w="1051" w:type="dxa"/>
            <w:shd w:val="clear" w:color="auto" w:fill="A5C9EB" w:themeFill="text2" w:themeFillTint="40"/>
            <w:noWrap/>
            <w:vAlign w:val="bottom"/>
            <w:hideMark/>
          </w:tcPr>
          <w:p w14:paraId="00B0EFBD" w14:textId="77777777" w:rsidR="00FE5F6E" w:rsidRPr="00FE5F6E" w:rsidRDefault="00FE5F6E" w:rsidP="00FE5F6E">
            <w:pPr>
              <w:spacing w:after="0" w:line="240" w:lineRule="auto"/>
              <w:jc w:val="center"/>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Test</w:t>
            </w:r>
          </w:p>
        </w:tc>
        <w:tc>
          <w:tcPr>
            <w:tcW w:w="2606" w:type="dxa"/>
            <w:shd w:val="clear" w:color="auto" w:fill="A5C9EB" w:themeFill="text2" w:themeFillTint="40"/>
            <w:noWrap/>
            <w:vAlign w:val="bottom"/>
            <w:hideMark/>
          </w:tcPr>
          <w:p w14:paraId="1EE9D3E5" w14:textId="77777777" w:rsidR="00FE5F6E" w:rsidRPr="00FE5F6E" w:rsidRDefault="00FE5F6E" w:rsidP="00FE5F6E">
            <w:pPr>
              <w:spacing w:after="0" w:line="240" w:lineRule="auto"/>
              <w:jc w:val="center"/>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Distance from Centre (m)</w:t>
            </w:r>
          </w:p>
        </w:tc>
        <w:tc>
          <w:tcPr>
            <w:tcW w:w="2299" w:type="dxa"/>
            <w:shd w:val="clear" w:color="auto" w:fill="A5C9EB" w:themeFill="text2" w:themeFillTint="40"/>
            <w:noWrap/>
            <w:vAlign w:val="bottom"/>
            <w:hideMark/>
          </w:tcPr>
          <w:p w14:paraId="0B72AE72" w14:textId="77777777" w:rsidR="00FE5F6E" w:rsidRPr="00FE5F6E" w:rsidRDefault="00FE5F6E" w:rsidP="00FE5F6E">
            <w:pPr>
              <w:spacing w:after="0" w:line="240" w:lineRule="auto"/>
              <w:jc w:val="center"/>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Maximum Force (N)</w:t>
            </w:r>
          </w:p>
        </w:tc>
        <w:tc>
          <w:tcPr>
            <w:tcW w:w="1664" w:type="dxa"/>
            <w:shd w:val="clear" w:color="auto" w:fill="A5C9EB" w:themeFill="text2" w:themeFillTint="40"/>
            <w:noWrap/>
            <w:vAlign w:val="bottom"/>
            <w:hideMark/>
          </w:tcPr>
          <w:p w14:paraId="499AF782" w14:textId="77777777" w:rsidR="00FE5F6E" w:rsidRPr="00FE5F6E" w:rsidRDefault="00FE5F6E" w:rsidP="00FE5F6E">
            <w:pPr>
              <w:spacing w:after="0" w:line="240" w:lineRule="auto"/>
              <w:jc w:val="center"/>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Torque (Nm)</w:t>
            </w:r>
          </w:p>
        </w:tc>
        <w:tc>
          <w:tcPr>
            <w:tcW w:w="1292" w:type="dxa"/>
            <w:shd w:val="clear" w:color="auto" w:fill="A5C9EB" w:themeFill="text2" w:themeFillTint="40"/>
            <w:noWrap/>
            <w:vAlign w:val="bottom"/>
            <w:hideMark/>
          </w:tcPr>
          <w:p w14:paraId="59161F3D" w14:textId="279A26B5" w:rsidR="00FE5F6E" w:rsidRPr="00FE5F6E" w:rsidRDefault="00FE5F6E" w:rsidP="00FE5F6E">
            <w:pPr>
              <w:spacing w:after="0" w:line="240" w:lineRule="auto"/>
              <w:jc w:val="center"/>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Efficiency</w:t>
            </w:r>
          </w:p>
        </w:tc>
      </w:tr>
      <w:tr w:rsidR="00FE5F6E" w:rsidRPr="00FE5F6E" w14:paraId="09D7108C" w14:textId="77777777" w:rsidTr="00FE5F6E">
        <w:trPr>
          <w:trHeight w:val="211"/>
        </w:trPr>
        <w:tc>
          <w:tcPr>
            <w:tcW w:w="1051" w:type="dxa"/>
            <w:shd w:val="clear" w:color="auto" w:fill="D9D9D9" w:themeFill="background1" w:themeFillShade="D9"/>
            <w:noWrap/>
            <w:vAlign w:val="bottom"/>
            <w:hideMark/>
          </w:tcPr>
          <w:p w14:paraId="1E640A26"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1</w:t>
            </w:r>
          </w:p>
        </w:tc>
        <w:tc>
          <w:tcPr>
            <w:tcW w:w="2606" w:type="dxa"/>
            <w:shd w:val="clear" w:color="auto" w:fill="auto"/>
            <w:noWrap/>
            <w:vAlign w:val="bottom"/>
            <w:hideMark/>
          </w:tcPr>
          <w:p w14:paraId="7EE6100B"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0.4</w:t>
            </w:r>
          </w:p>
        </w:tc>
        <w:tc>
          <w:tcPr>
            <w:tcW w:w="2299" w:type="dxa"/>
            <w:shd w:val="clear" w:color="auto" w:fill="auto"/>
            <w:noWrap/>
            <w:vAlign w:val="bottom"/>
            <w:hideMark/>
          </w:tcPr>
          <w:p w14:paraId="5B0277B2"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6.7</w:t>
            </w:r>
          </w:p>
        </w:tc>
        <w:tc>
          <w:tcPr>
            <w:tcW w:w="1664" w:type="dxa"/>
            <w:shd w:val="clear" w:color="auto" w:fill="auto"/>
            <w:noWrap/>
            <w:vAlign w:val="bottom"/>
            <w:hideMark/>
          </w:tcPr>
          <w:p w14:paraId="08B6D1B1"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2.68</w:t>
            </w:r>
          </w:p>
        </w:tc>
        <w:tc>
          <w:tcPr>
            <w:tcW w:w="1292" w:type="dxa"/>
            <w:shd w:val="clear" w:color="auto" w:fill="auto"/>
            <w:noWrap/>
            <w:vAlign w:val="bottom"/>
            <w:hideMark/>
          </w:tcPr>
          <w:p w14:paraId="68972799"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41.23%</w:t>
            </w:r>
          </w:p>
        </w:tc>
      </w:tr>
      <w:tr w:rsidR="00FE5F6E" w:rsidRPr="00FE5F6E" w14:paraId="0F7A3E64" w14:textId="77777777" w:rsidTr="00FE5F6E">
        <w:trPr>
          <w:trHeight w:val="211"/>
        </w:trPr>
        <w:tc>
          <w:tcPr>
            <w:tcW w:w="1051" w:type="dxa"/>
            <w:shd w:val="clear" w:color="auto" w:fill="D9D9D9" w:themeFill="background1" w:themeFillShade="D9"/>
            <w:noWrap/>
            <w:vAlign w:val="bottom"/>
            <w:hideMark/>
          </w:tcPr>
          <w:p w14:paraId="1AA276EB"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2</w:t>
            </w:r>
          </w:p>
        </w:tc>
        <w:tc>
          <w:tcPr>
            <w:tcW w:w="2606" w:type="dxa"/>
            <w:shd w:val="clear" w:color="auto" w:fill="auto"/>
            <w:noWrap/>
            <w:vAlign w:val="bottom"/>
            <w:hideMark/>
          </w:tcPr>
          <w:p w14:paraId="65B8E7B7"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0.2</w:t>
            </w:r>
          </w:p>
        </w:tc>
        <w:tc>
          <w:tcPr>
            <w:tcW w:w="2299" w:type="dxa"/>
            <w:shd w:val="clear" w:color="auto" w:fill="auto"/>
            <w:noWrap/>
            <w:vAlign w:val="bottom"/>
            <w:hideMark/>
          </w:tcPr>
          <w:p w14:paraId="019E493A"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16.4</w:t>
            </w:r>
          </w:p>
        </w:tc>
        <w:tc>
          <w:tcPr>
            <w:tcW w:w="1664" w:type="dxa"/>
            <w:shd w:val="clear" w:color="auto" w:fill="auto"/>
            <w:noWrap/>
            <w:vAlign w:val="bottom"/>
            <w:hideMark/>
          </w:tcPr>
          <w:p w14:paraId="306BDF35"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3.28</w:t>
            </w:r>
          </w:p>
        </w:tc>
        <w:tc>
          <w:tcPr>
            <w:tcW w:w="1292" w:type="dxa"/>
            <w:shd w:val="clear" w:color="auto" w:fill="auto"/>
            <w:noWrap/>
            <w:vAlign w:val="bottom"/>
            <w:hideMark/>
          </w:tcPr>
          <w:p w14:paraId="355EC361"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50.46%</w:t>
            </w:r>
          </w:p>
        </w:tc>
      </w:tr>
      <w:tr w:rsidR="00FE5F6E" w:rsidRPr="00FE5F6E" w14:paraId="0129250E" w14:textId="77777777" w:rsidTr="00FE5F6E">
        <w:trPr>
          <w:trHeight w:val="211"/>
        </w:trPr>
        <w:tc>
          <w:tcPr>
            <w:tcW w:w="1051" w:type="dxa"/>
            <w:shd w:val="clear" w:color="auto" w:fill="D9D9D9" w:themeFill="background1" w:themeFillShade="D9"/>
            <w:noWrap/>
            <w:vAlign w:val="bottom"/>
            <w:hideMark/>
          </w:tcPr>
          <w:p w14:paraId="5FB82B80"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3</w:t>
            </w:r>
          </w:p>
        </w:tc>
        <w:tc>
          <w:tcPr>
            <w:tcW w:w="2606" w:type="dxa"/>
            <w:shd w:val="clear" w:color="auto" w:fill="auto"/>
            <w:noWrap/>
            <w:vAlign w:val="bottom"/>
            <w:hideMark/>
          </w:tcPr>
          <w:p w14:paraId="3769B34A"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0.3</w:t>
            </w:r>
          </w:p>
        </w:tc>
        <w:tc>
          <w:tcPr>
            <w:tcW w:w="2299" w:type="dxa"/>
            <w:shd w:val="clear" w:color="auto" w:fill="auto"/>
            <w:noWrap/>
            <w:vAlign w:val="bottom"/>
            <w:hideMark/>
          </w:tcPr>
          <w:p w14:paraId="6D1001AF"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10</w:t>
            </w:r>
          </w:p>
        </w:tc>
        <w:tc>
          <w:tcPr>
            <w:tcW w:w="1664" w:type="dxa"/>
            <w:shd w:val="clear" w:color="auto" w:fill="auto"/>
            <w:noWrap/>
            <w:vAlign w:val="bottom"/>
            <w:hideMark/>
          </w:tcPr>
          <w:p w14:paraId="1A1D94AE"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3</w:t>
            </w:r>
          </w:p>
        </w:tc>
        <w:tc>
          <w:tcPr>
            <w:tcW w:w="1292" w:type="dxa"/>
            <w:shd w:val="clear" w:color="auto" w:fill="auto"/>
            <w:noWrap/>
            <w:vAlign w:val="bottom"/>
            <w:hideMark/>
          </w:tcPr>
          <w:p w14:paraId="7BDDA5A8"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46.15%</w:t>
            </w:r>
          </w:p>
        </w:tc>
      </w:tr>
      <w:tr w:rsidR="00FE5F6E" w:rsidRPr="00FE5F6E" w14:paraId="4201372A" w14:textId="77777777" w:rsidTr="00FE5F6E">
        <w:trPr>
          <w:trHeight w:val="211"/>
        </w:trPr>
        <w:tc>
          <w:tcPr>
            <w:tcW w:w="1051" w:type="dxa"/>
            <w:shd w:val="clear" w:color="auto" w:fill="D9D9D9" w:themeFill="background1" w:themeFillShade="D9"/>
            <w:noWrap/>
            <w:vAlign w:val="bottom"/>
            <w:hideMark/>
          </w:tcPr>
          <w:p w14:paraId="227F49DA"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4</w:t>
            </w:r>
          </w:p>
        </w:tc>
        <w:tc>
          <w:tcPr>
            <w:tcW w:w="2606" w:type="dxa"/>
            <w:shd w:val="clear" w:color="auto" w:fill="auto"/>
            <w:noWrap/>
            <w:vAlign w:val="bottom"/>
            <w:hideMark/>
          </w:tcPr>
          <w:p w14:paraId="0840F9C8"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0.4</w:t>
            </w:r>
          </w:p>
        </w:tc>
        <w:tc>
          <w:tcPr>
            <w:tcW w:w="2299" w:type="dxa"/>
            <w:shd w:val="clear" w:color="auto" w:fill="auto"/>
            <w:noWrap/>
            <w:vAlign w:val="bottom"/>
            <w:hideMark/>
          </w:tcPr>
          <w:p w14:paraId="3FBB1482"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6.8</w:t>
            </w:r>
          </w:p>
        </w:tc>
        <w:tc>
          <w:tcPr>
            <w:tcW w:w="1664" w:type="dxa"/>
            <w:shd w:val="clear" w:color="auto" w:fill="auto"/>
            <w:noWrap/>
            <w:vAlign w:val="bottom"/>
            <w:hideMark/>
          </w:tcPr>
          <w:p w14:paraId="070E8CD2"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2.72</w:t>
            </w:r>
          </w:p>
        </w:tc>
        <w:tc>
          <w:tcPr>
            <w:tcW w:w="1292" w:type="dxa"/>
            <w:shd w:val="clear" w:color="auto" w:fill="auto"/>
            <w:noWrap/>
            <w:vAlign w:val="bottom"/>
            <w:hideMark/>
          </w:tcPr>
          <w:p w14:paraId="543CF7F4"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41.85%</w:t>
            </w:r>
          </w:p>
        </w:tc>
      </w:tr>
      <w:tr w:rsidR="00FE5F6E" w:rsidRPr="00FE5F6E" w14:paraId="006BC5B7" w14:textId="77777777" w:rsidTr="00FE5F6E">
        <w:trPr>
          <w:trHeight w:val="211"/>
        </w:trPr>
        <w:tc>
          <w:tcPr>
            <w:tcW w:w="1051" w:type="dxa"/>
            <w:shd w:val="clear" w:color="auto" w:fill="D9D9D9" w:themeFill="background1" w:themeFillShade="D9"/>
            <w:noWrap/>
            <w:vAlign w:val="bottom"/>
            <w:hideMark/>
          </w:tcPr>
          <w:p w14:paraId="43AE12D6"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5</w:t>
            </w:r>
          </w:p>
        </w:tc>
        <w:tc>
          <w:tcPr>
            <w:tcW w:w="2606" w:type="dxa"/>
            <w:shd w:val="clear" w:color="auto" w:fill="auto"/>
            <w:noWrap/>
            <w:vAlign w:val="bottom"/>
            <w:hideMark/>
          </w:tcPr>
          <w:p w14:paraId="081567A6"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0.4</w:t>
            </w:r>
          </w:p>
        </w:tc>
        <w:tc>
          <w:tcPr>
            <w:tcW w:w="2299" w:type="dxa"/>
            <w:shd w:val="clear" w:color="auto" w:fill="auto"/>
            <w:noWrap/>
            <w:vAlign w:val="bottom"/>
            <w:hideMark/>
          </w:tcPr>
          <w:p w14:paraId="3835FEDB"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6.9</w:t>
            </w:r>
          </w:p>
        </w:tc>
        <w:tc>
          <w:tcPr>
            <w:tcW w:w="1664" w:type="dxa"/>
            <w:shd w:val="clear" w:color="auto" w:fill="auto"/>
            <w:noWrap/>
            <w:vAlign w:val="bottom"/>
            <w:hideMark/>
          </w:tcPr>
          <w:p w14:paraId="0A7EF034"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2.76</w:t>
            </w:r>
          </w:p>
        </w:tc>
        <w:tc>
          <w:tcPr>
            <w:tcW w:w="1292" w:type="dxa"/>
            <w:shd w:val="clear" w:color="auto" w:fill="auto"/>
            <w:noWrap/>
            <w:vAlign w:val="bottom"/>
            <w:hideMark/>
          </w:tcPr>
          <w:p w14:paraId="42D1A9CC" w14:textId="77777777" w:rsidR="00FE5F6E" w:rsidRPr="00FE5F6E" w:rsidRDefault="00FE5F6E" w:rsidP="00FE5F6E">
            <w:pPr>
              <w:spacing w:after="0" w:line="240" w:lineRule="auto"/>
              <w:jc w:val="right"/>
              <w:rPr>
                <w:rFonts w:ascii="Aptos Narrow" w:eastAsia="Times New Roman" w:hAnsi="Aptos Narrow" w:cs="Times New Roman"/>
                <w:color w:val="000000"/>
                <w:kern w:val="0"/>
                <w:sz w:val="22"/>
                <w:lang w:eastAsia="en-AU"/>
                <w14:ligatures w14:val="none"/>
              </w:rPr>
            </w:pPr>
            <w:r w:rsidRPr="00FE5F6E">
              <w:rPr>
                <w:rFonts w:ascii="Aptos Narrow" w:eastAsia="Times New Roman" w:hAnsi="Aptos Narrow" w:cs="Times New Roman"/>
                <w:color w:val="000000"/>
                <w:kern w:val="0"/>
                <w:sz w:val="22"/>
                <w:lang w:eastAsia="en-AU"/>
                <w14:ligatures w14:val="none"/>
              </w:rPr>
              <w:t>42.46%</w:t>
            </w:r>
          </w:p>
        </w:tc>
      </w:tr>
    </w:tbl>
    <w:p w14:paraId="3FEA6CC8" w14:textId="77777777" w:rsidR="00FE5F6E" w:rsidRPr="00FE5F6E" w:rsidRDefault="00FE5F6E" w:rsidP="00FE5F6E"/>
    <w:p w14:paraId="77D1B675" w14:textId="77777777" w:rsidR="00FE5F6E" w:rsidRDefault="00FE5F6E" w:rsidP="00FE5F6E">
      <w:r w:rsidRPr="00FE5F6E">
        <w:t>The torque in each test was calculated using the equation:</w:t>
      </w:r>
    </w:p>
    <w:p w14:paraId="5B3D4BB9" w14:textId="622204BF" w:rsidR="00FE5F6E" w:rsidRPr="00FE5F6E" w:rsidRDefault="00FE5F6E" w:rsidP="00FE5F6E">
      <m:oMathPara>
        <m:oMath>
          <m:r>
            <w:rPr>
              <w:rFonts w:ascii="Cambria Math" w:hAnsi="Cambria Math"/>
            </w:rPr>
            <m:t>τ=F⋅r</m:t>
          </m:r>
        </m:oMath>
      </m:oMathPara>
    </w:p>
    <w:p w14:paraId="2FF0AE6E" w14:textId="7D599272" w:rsidR="00FE5F6E" w:rsidRPr="00FE5F6E" w:rsidRDefault="00FE5F6E" w:rsidP="00FE5F6E">
      <w:r w:rsidRPr="00FE5F6E">
        <w:t>The efficiency of the gearbox was determined by comparing the experimentally measured torque to the theoretical ideal torque using the following equation:</w:t>
      </w:r>
    </w:p>
    <w:p w14:paraId="4E0B86B3" w14:textId="1EB1DF65" w:rsidR="00FE5F6E" w:rsidRPr="00FE5F6E" w:rsidRDefault="00FE5F6E" w:rsidP="00FE5F6E">
      <w:pPr>
        <w:rPr>
          <w:rFonts w:eastAsiaTheme="minorEastAsia"/>
          <w:iCs/>
        </w:rPr>
      </w:pPr>
      <m:oMathPara>
        <m:oMath>
          <m:r>
            <w:rPr>
              <w:rFonts w:ascii="Cambria Math" w:hAnsi="Cambria Math"/>
            </w:rPr>
            <m:t xml:space="preserve">Efficiency= </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measured</m:t>
                      </m:r>
                    </m:sub>
                  </m:sSub>
                </m:num>
                <m:den>
                  <m:sSub>
                    <m:sSubPr>
                      <m:ctrlPr>
                        <w:rPr>
                          <w:rFonts w:ascii="Cambria Math" w:hAnsi="Cambria Math"/>
                          <w:i/>
                          <w:iCs/>
                        </w:rPr>
                      </m:ctrlPr>
                    </m:sSubPr>
                    <m:e>
                      <m:r>
                        <w:rPr>
                          <w:rFonts w:ascii="Cambria Math" w:hAnsi="Cambria Math"/>
                        </w:rPr>
                        <m:t>τ</m:t>
                      </m:r>
                    </m:e>
                    <m:sub>
                      <m:r>
                        <w:rPr>
                          <w:rFonts w:ascii="Cambria Math" w:hAnsi="Cambria Math"/>
                        </w:rPr>
                        <m:t>ideal</m:t>
                      </m:r>
                    </m:sub>
                  </m:sSub>
                </m:den>
              </m:f>
            </m:e>
          </m:d>
          <m:r>
            <w:rPr>
              <w:rFonts w:ascii="Cambria Math" w:hAnsi="Cambria Math"/>
            </w:rPr>
            <m:t>×100</m:t>
          </m:r>
        </m:oMath>
      </m:oMathPara>
    </w:p>
    <w:p w14:paraId="75D1A9CA" w14:textId="17EC1577" w:rsidR="00FE5F6E" w:rsidRPr="00FE5F6E" w:rsidRDefault="00FE5F6E" w:rsidP="00FE5F6E">
      <w:pPr>
        <w:rPr>
          <w:rFonts w:eastAsiaTheme="minorEastAsia"/>
        </w:rPr>
      </w:pPr>
      <w:r w:rsidRPr="00FE5F6E">
        <w:t>The results indicate that Test 2 achieved the highest efficiency at 50.46%, corresponding to a torque output of 3.28 Nm. This test involved a shorter distance from the centre of rotation (0.2 m), which allowed for a more efficient transmission of force and minimized internal losses within the gearbox. In contrast, tests with larger distances from the centre (0.4 m), such as Tests 1, 4, and 5, exhibited lower efficiencies, ranging between 41-42%. The increase in distance resulted in a higher mechanical advantage but also introduced greater internal friction and energy losses, which contributed to the reduction in overall efficiency.</w:t>
      </w:r>
    </w:p>
    <w:p w14:paraId="076B9862" w14:textId="77777777" w:rsidR="00FE5F6E" w:rsidRPr="00FE5F6E" w:rsidRDefault="00FE5F6E" w:rsidP="00FE5F6E">
      <w:r w:rsidRPr="00FE5F6E">
        <w:t>Several factors likely contributed to the observed performance limitations. First, the A4988 stepper motor driver was set to limit the current to 0.8A, which is significantly lower than the motor's rated current of 1.7A. Since torque is directly proportional to the current supplied to the motor, the reduced current resulted in lower torque output and, consequently, lower gearbox performance. Additionally, the 12V power supply provided insufficient voltage for the stepper motor to achieve its full torque potential, further limiting the motor's ability to produce high torque at higher speeds.</w:t>
      </w:r>
    </w:p>
    <w:p w14:paraId="45C18D97" w14:textId="21C453AD" w:rsidR="00FE5F6E" w:rsidRPr="00FE5F6E" w:rsidRDefault="00FE5F6E" w:rsidP="00FE5F6E">
      <w:r w:rsidRPr="00FE5F6E">
        <w:t>Finally, the overall condition of the electronics also likely affected performance. The motor driver</w:t>
      </w:r>
      <w:r w:rsidR="00C37F5F" w:rsidRPr="00FE5F6E">
        <w:t xml:space="preserve"> showed</w:t>
      </w:r>
      <w:r w:rsidRPr="00FE5F6E">
        <w:t xml:space="preserve"> signs of wear, and it is possible that it is nearing the end of its functional life, as indicated by inconsistent performance throughout the tests. The age and condition of the electronics could have introduced additional inefficiencies and fluctuations in motor performance, contributing to the lower-than-expected efficiency values in several of the tests.</w:t>
      </w:r>
    </w:p>
    <w:p w14:paraId="2D61B738" w14:textId="77777777" w:rsidR="00FE5F6E" w:rsidRPr="00FE5F6E" w:rsidRDefault="00FE5F6E" w:rsidP="00FE5F6E">
      <w:r w:rsidRPr="00FE5F6E">
        <w:t>In conclusion, while the gearbox performed within an acceptable range for a 3D-printed design, several factors, including current and voltage limitations and the condition of the electronics, contributed to the observed inefficiencies. Improving these aspects, such as by increasing the current limit, providing a higher voltage power supply, and replacing aging components, would likely result in better torque output and overall efficiency.</w:t>
      </w:r>
    </w:p>
    <w:p w14:paraId="0CDBB076" w14:textId="77777777" w:rsidR="00FE5F6E" w:rsidRPr="00FE5F6E" w:rsidRDefault="00FE5F6E" w:rsidP="00FE5F6E"/>
    <w:sectPr w:rsidR="00FE5F6E" w:rsidRPr="00FE5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6E"/>
    <w:rsid w:val="0005091A"/>
    <w:rsid w:val="002D1E5B"/>
    <w:rsid w:val="009A3DDA"/>
    <w:rsid w:val="00C37F5F"/>
    <w:rsid w:val="00DF1B9F"/>
    <w:rsid w:val="00FE5F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7159"/>
  <w15:chartTrackingRefBased/>
  <w15:docId w15:val="{1CBDDFCB-4361-46FB-B084-0B92B5A6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F6E"/>
    <w:rPr>
      <w:sz w:val="20"/>
    </w:rPr>
  </w:style>
  <w:style w:type="paragraph" w:styleId="Heading1">
    <w:name w:val="heading 1"/>
    <w:basedOn w:val="Normal"/>
    <w:next w:val="Normal"/>
    <w:link w:val="Heading1Char"/>
    <w:uiPriority w:val="9"/>
    <w:qFormat/>
    <w:rsid w:val="00FE5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6E"/>
    <w:rPr>
      <w:rFonts w:eastAsiaTheme="majorEastAsia" w:cstheme="majorBidi"/>
      <w:color w:val="272727" w:themeColor="text1" w:themeTint="D8"/>
    </w:rPr>
  </w:style>
  <w:style w:type="paragraph" w:styleId="Title">
    <w:name w:val="Title"/>
    <w:basedOn w:val="Normal"/>
    <w:next w:val="Normal"/>
    <w:link w:val="TitleChar"/>
    <w:uiPriority w:val="10"/>
    <w:qFormat/>
    <w:rsid w:val="00FE5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6E"/>
    <w:pPr>
      <w:spacing w:before="160"/>
      <w:jc w:val="center"/>
    </w:pPr>
    <w:rPr>
      <w:i/>
      <w:iCs/>
      <w:color w:val="404040" w:themeColor="text1" w:themeTint="BF"/>
    </w:rPr>
  </w:style>
  <w:style w:type="character" w:customStyle="1" w:styleId="QuoteChar">
    <w:name w:val="Quote Char"/>
    <w:basedOn w:val="DefaultParagraphFont"/>
    <w:link w:val="Quote"/>
    <w:uiPriority w:val="29"/>
    <w:rsid w:val="00FE5F6E"/>
    <w:rPr>
      <w:i/>
      <w:iCs/>
      <w:color w:val="404040" w:themeColor="text1" w:themeTint="BF"/>
    </w:rPr>
  </w:style>
  <w:style w:type="paragraph" w:styleId="ListParagraph">
    <w:name w:val="List Paragraph"/>
    <w:basedOn w:val="Normal"/>
    <w:uiPriority w:val="34"/>
    <w:qFormat/>
    <w:rsid w:val="00FE5F6E"/>
    <w:pPr>
      <w:ind w:left="720"/>
      <w:contextualSpacing/>
    </w:pPr>
  </w:style>
  <w:style w:type="character" w:styleId="IntenseEmphasis">
    <w:name w:val="Intense Emphasis"/>
    <w:basedOn w:val="DefaultParagraphFont"/>
    <w:uiPriority w:val="21"/>
    <w:qFormat/>
    <w:rsid w:val="00FE5F6E"/>
    <w:rPr>
      <w:i/>
      <w:iCs/>
      <w:color w:val="0F4761" w:themeColor="accent1" w:themeShade="BF"/>
    </w:rPr>
  </w:style>
  <w:style w:type="paragraph" w:styleId="IntenseQuote">
    <w:name w:val="Intense Quote"/>
    <w:basedOn w:val="Normal"/>
    <w:next w:val="Normal"/>
    <w:link w:val="IntenseQuoteChar"/>
    <w:uiPriority w:val="30"/>
    <w:qFormat/>
    <w:rsid w:val="00FE5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6E"/>
    <w:rPr>
      <w:i/>
      <w:iCs/>
      <w:color w:val="0F4761" w:themeColor="accent1" w:themeShade="BF"/>
    </w:rPr>
  </w:style>
  <w:style w:type="character" w:styleId="IntenseReference">
    <w:name w:val="Intense Reference"/>
    <w:basedOn w:val="DefaultParagraphFont"/>
    <w:uiPriority w:val="32"/>
    <w:qFormat/>
    <w:rsid w:val="00FE5F6E"/>
    <w:rPr>
      <w:b/>
      <w:bCs/>
      <w:smallCaps/>
      <w:color w:val="0F4761" w:themeColor="accent1" w:themeShade="BF"/>
      <w:spacing w:val="5"/>
    </w:rPr>
  </w:style>
  <w:style w:type="paragraph" w:styleId="TOCHeading">
    <w:name w:val="TOC Heading"/>
    <w:basedOn w:val="Heading1"/>
    <w:next w:val="Normal"/>
    <w:uiPriority w:val="39"/>
    <w:unhideWhenUsed/>
    <w:qFormat/>
    <w:rsid w:val="0005091A"/>
    <w:pPr>
      <w:spacing w:before="240" w:after="0"/>
      <w:outlineLvl w:val="9"/>
    </w:pPr>
    <w:rPr>
      <w:kern w:val="0"/>
      <w:sz w:val="32"/>
      <w:szCs w:val="32"/>
      <w:lang w:eastAsia="en-AU"/>
      <w14:ligatures w14:val="none"/>
    </w:rPr>
  </w:style>
  <w:style w:type="paragraph" w:styleId="TOC1">
    <w:name w:val="toc 1"/>
    <w:basedOn w:val="Normal"/>
    <w:next w:val="Normal"/>
    <w:autoRedefine/>
    <w:uiPriority w:val="39"/>
    <w:unhideWhenUsed/>
    <w:rsid w:val="0005091A"/>
    <w:pPr>
      <w:spacing w:after="100"/>
    </w:pPr>
  </w:style>
  <w:style w:type="character" w:styleId="Hyperlink">
    <w:name w:val="Hyperlink"/>
    <w:basedOn w:val="DefaultParagraphFont"/>
    <w:uiPriority w:val="99"/>
    <w:unhideWhenUsed/>
    <w:rsid w:val="000509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240864">
      <w:bodyDiv w:val="1"/>
      <w:marLeft w:val="0"/>
      <w:marRight w:val="0"/>
      <w:marTop w:val="0"/>
      <w:marBottom w:val="0"/>
      <w:divBdr>
        <w:top w:val="none" w:sz="0" w:space="0" w:color="auto"/>
        <w:left w:val="none" w:sz="0" w:space="0" w:color="auto"/>
        <w:bottom w:val="none" w:sz="0" w:space="0" w:color="auto"/>
        <w:right w:val="none" w:sz="0" w:space="0" w:color="auto"/>
      </w:divBdr>
    </w:div>
    <w:div w:id="934896220">
      <w:bodyDiv w:val="1"/>
      <w:marLeft w:val="0"/>
      <w:marRight w:val="0"/>
      <w:marTop w:val="0"/>
      <w:marBottom w:val="0"/>
      <w:divBdr>
        <w:top w:val="none" w:sz="0" w:space="0" w:color="auto"/>
        <w:left w:val="none" w:sz="0" w:space="0" w:color="auto"/>
        <w:bottom w:val="none" w:sz="0" w:space="0" w:color="auto"/>
        <w:right w:val="none" w:sz="0" w:space="0" w:color="auto"/>
      </w:divBdr>
    </w:div>
    <w:div w:id="117946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3EC78-D53C-4231-A205-5AE27ED71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Lindsell</dc:creator>
  <cp:keywords/>
  <dc:description/>
  <cp:lastModifiedBy>Connor Lindsell</cp:lastModifiedBy>
  <cp:revision>2</cp:revision>
  <dcterms:created xsi:type="dcterms:W3CDTF">2024-10-03T07:11:00Z</dcterms:created>
  <dcterms:modified xsi:type="dcterms:W3CDTF">2024-10-03T07:30:00Z</dcterms:modified>
</cp:coreProperties>
</file>