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00C37" w14:textId="68D27295" w:rsidR="00B61C84" w:rsidRDefault="00B61C84" w:rsidP="00B61C84">
      <w:pPr>
        <w:spacing w:line="480" w:lineRule="auto"/>
        <w:rPr>
          <w:rFonts w:ascii="Times New Roman" w:hAnsi="Times New Roman" w:cs="Times New Roman"/>
        </w:rPr>
      </w:pPr>
      <w:r>
        <w:rPr>
          <w:rFonts w:ascii="Times New Roman" w:hAnsi="Times New Roman" w:cs="Times New Roman"/>
        </w:rPr>
        <w:t>Connor Mura</w:t>
      </w:r>
    </w:p>
    <w:p w14:paraId="6C7F5D72" w14:textId="1DA27299" w:rsidR="00B61C84" w:rsidRDefault="00B61C84" w:rsidP="00B61C84">
      <w:pPr>
        <w:spacing w:line="480" w:lineRule="auto"/>
        <w:rPr>
          <w:rFonts w:ascii="Times New Roman" w:hAnsi="Times New Roman" w:cs="Times New Roman"/>
        </w:rPr>
      </w:pPr>
      <w:r>
        <w:rPr>
          <w:rFonts w:ascii="Times New Roman" w:hAnsi="Times New Roman" w:cs="Times New Roman"/>
        </w:rPr>
        <w:t>10/4/2026</w:t>
      </w:r>
    </w:p>
    <w:p w14:paraId="03651B90" w14:textId="3F470C66" w:rsidR="00B61C84" w:rsidRDefault="00B61C84" w:rsidP="00B61C84">
      <w:pPr>
        <w:spacing w:line="480" w:lineRule="auto"/>
        <w:rPr>
          <w:rFonts w:ascii="Times New Roman" w:hAnsi="Times New Roman" w:cs="Times New Roman"/>
        </w:rPr>
      </w:pPr>
      <w:r>
        <w:rPr>
          <w:rFonts w:ascii="Times New Roman" w:hAnsi="Times New Roman" w:cs="Times New Roman"/>
        </w:rPr>
        <w:t>CS-350</w:t>
      </w:r>
    </w:p>
    <w:p w14:paraId="3A624E7B" w14:textId="5217CFE7" w:rsidR="00B61C84" w:rsidRDefault="00B61C84" w:rsidP="00B61C84">
      <w:pPr>
        <w:spacing w:line="480" w:lineRule="auto"/>
        <w:rPr>
          <w:rFonts w:ascii="Times New Roman" w:hAnsi="Times New Roman" w:cs="Times New Roman"/>
        </w:rPr>
      </w:pPr>
      <w:r>
        <w:rPr>
          <w:rFonts w:ascii="Times New Roman" w:hAnsi="Times New Roman" w:cs="Times New Roman"/>
        </w:rPr>
        <w:t>Milestone 3 Lab Questions</w:t>
      </w:r>
    </w:p>
    <w:p w14:paraId="0D966F76" w14:textId="0283902F" w:rsidR="00B61C84" w:rsidRPr="00B61C84" w:rsidRDefault="00B61C84" w:rsidP="00B61C84">
      <w:pPr>
        <w:pStyle w:val="ListParagraph"/>
        <w:numPr>
          <w:ilvl w:val="0"/>
          <w:numId w:val="1"/>
        </w:numPr>
        <w:spacing w:line="480" w:lineRule="auto"/>
        <w:rPr>
          <w:rFonts w:ascii="Times New Roman" w:hAnsi="Times New Roman" w:cs="Times New Roman"/>
        </w:rPr>
      </w:pPr>
      <w:r w:rsidRPr="00B61C84">
        <w:rPr>
          <w:rFonts w:ascii="Times New Roman" w:hAnsi="Times New Roman" w:cs="Times New Roman"/>
        </w:rPr>
        <w:t xml:space="preserve">Why does the loop that processes the LED blinking need to run in a separate thread? </w:t>
      </w:r>
    </w:p>
    <w:p w14:paraId="35225E2C" w14:textId="1E8487F7" w:rsidR="00B61C84" w:rsidRDefault="00B61C84" w:rsidP="00B61C84">
      <w:pPr>
        <w:pStyle w:val="ListParagraph"/>
        <w:spacing w:line="480" w:lineRule="auto"/>
        <w:rPr>
          <w:rFonts w:ascii="Times New Roman" w:hAnsi="Times New Roman" w:cs="Times New Roman"/>
        </w:rPr>
      </w:pPr>
      <w:r>
        <w:rPr>
          <w:rFonts w:ascii="Times New Roman" w:hAnsi="Times New Roman" w:cs="Times New Roman"/>
        </w:rPr>
        <w:t xml:space="preserve">This prevents the program from blocking input. If the transmission loop ran on the main thread, the program wouldn’t be able to listen for button inputs or update the screen until the entire morse sequence completed. Separating the threads ensures response. </w:t>
      </w:r>
    </w:p>
    <w:p w14:paraId="26976611" w14:textId="77777777" w:rsidR="00B61C84" w:rsidRPr="00B61C84" w:rsidRDefault="00B61C84" w:rsidP="00B61C84">
      <w:pPr>
        <w:pStyle w:val="ListParagraph"/>
        <w:spacing w:line="480" w:lineRule="auto"/>
        <w:rPr>
          <w:rFonts w:ascii="Times New Roman" w:hAnsi="Times New Roman" w:cs="Times New Roman"/>
        </w:rPr>
      </w:pPr>
    </w:p>
    <w:p w14:paraId="5F3EC527" w14:textId="4A0CEF99" w:rsidR="00B61C84" w:rsidRPr="00B61C84" w:rsidRDefault="00B61C84" w:rsidP="00B61C84">
      <w:pPr>
        <w:pStyle w:val="ListParagraph"/>
        <w:numPr>
          <w:ilvl w:val="0"/>
          <w:numId w:val="1"/>
        </w:numPr>
        <w:spacing w:line="480" w:lineRule="auto"/>
        <w:rPr>
          <w:rFonts w:ascii="Times New Roman" w:hAnsi="Times New Roman" w:cs="Times New Roman"/>
        </w:rPr>
      </w:pPr>
      <w:r w:rsidRPr="00B61C84">
        <w:rPr>
          <w:rFonts w:ascii="Times New Roman" w:hAnsi="Times New Roman" w:cs="Times New Roman"/>
        </w:rPr>
        <w:t xml:space="preserve">What is the purpose of returning to the off state after each </w:t>
      </w:r>
      <w:proofErr w:type="gramStart"/>
      <w:r w:rsidRPr="00B61C84">
        <w:rPr>
          <w:rFonts w:ascii="Times New Roman" w:hAnsi="Times New Roman" w:cs="Times New Roman"/>
        </w:rPr>
        <w:t>completed</w:t>
      </w:r>
      <w:proofErr w:type="gramEnd"/>
      <w:r w:rsidRPr="00B61C84">
        <w:rPr>
          <w:rFonts w:ascii="Times New Roman" w:hAnsi="Times New Roman" w:cs="Times New Roman"/>
        </w:rPr>
        <w:t xml:space="preserve"> state action? </w:t>
      </w:r>
    </w:p>
    <w:p w14:paraId="1EE02F6A" w14:textId="4CF6C7D2" w:rsidR="00B61C84" w:rsidRPr="00B61C84" w:rsidRDefault="00B61C84" w:rsidP="0067109A">
      <w:pPr>
        <w:pStyle w:val="ListParagraph"/>
        <w:spacing w:line="480" w:lineRule="auto"/>
        <w:rPr>
          <w:rFonts w:ascii="Times New Roman" w:hAnsi="Times New Roman" w:cs="Times New Roman"/>
        </w:rPr>
      </w:pPr>
      <w:r>
        <w:rPr>
          <w:rFonts w:ascii="Times New Roman" w:hAnsi="Times New Roman" w:cs="Times New Roman"/>
        </w:rPr>
        <w:t xml:space="preserve">The </w:t>
      </w:r>
      <w:proofErr w:type="gramStart"/>
      <w:r>
        <w:rPr>
          <w:rFonts w:ascii="Times New Roman" w:hAnsi="Times New Roman" w:cs="Times New Roman"/>
        </w:rPr>
        <w:t>off state</w:t>
      </w:r>
      <w:proofErr w:type="gramEnd"/>
      <w:r>
        <w:rPr>
          <w:rFonts w:ascii="Times New Roman" w:hAnsi="Times New Roman" w:cs="Times New Roman"/>
        </w:rPr>
        <w:t xml:space="preserve"> acts as an idle hub, bringing the hardware signals to low and clearing variable history before checking for the next route. This provides a predictable baseline, helps with hardware resource management, and acts as a jumping on point for interrupts.</w:t>
      </w:r>
    </w:p>
    <w:p w14:paraId="0EF0E1A3" w14:textId="77777777" w:rsidR="00B61C84" w:rsidRPr="00B61C84" w:rsidRDefault="00B61C84" w:rsidP="00B61C84">
      <w:pPr>
        <w:pStyle w:val="ListParagraph"/>
        <w:spacing w:line="480" w:lineRule="auto"/>
        <w:rPr>
          <w:rFonts w:ascii="Times New Roman" w:hAnsi="Times New Roman" w:cs="Times New Roman"/>
        </w:rPr>
      </w:pPr>
    </w:p>
    <w:p w14:paraId="52A42DE6" w14:textId="398B79AB" w:rsidR="00B61C84" w:rsidRPr="00B61C84" w:rsidRDefault="00B61C84" w:rsidP="00B61C84">
      <w:pPr>
        <w:pStyle w:val="ListParagraph"/>
        <w:numPr>
          <w:ilvl w:val="0"/>
          <w:numId w:val="1"/>
        </w:numPr>
        <w:spacing w:line="480" w:lineRule="auto"/>
        <w:rPr>
          <w:rFonts w:ascii="Times New Roman" w:hAnsi="Times New Roman" w:cs="Times New Roman"/>
        </w:rPr>
      </w:pPr>
      <w:r w:rsidRPr="00B61C84">
        <w:rPr>
          <w:rFonts w:ascii="Times New Roman" w:hAnsi="Times New Roman" w:cs="Times New Roman"/>
        </w:rPr>
        <w:t xml:space="preserve">How could you integrate serial communications to facilitate changing the messages available to the program? </w:t>
      </w:r>
    </w:p>
    <w:p w14:paraId="58D33455" w14:textId="3F315069" w:rsidR="00B61C84" w:rsidRDefault="0067109A" w:rsidP="00B61C84">
      <w:pPr>
        <w:pStyle w:val="ListParagraph"/>
        <w:spacing w:line="480" w:lineRule="auto"/>
        <w:rPr>
          <w:rFonts w:ascii="Times New Roman" w:hAnsi="Times New Roman" w:cs="Times New Roman"/>
        </w:rPr>
      </w:pPr>
      <w:r>
        <w:rPr>
          <w:rFonts w:ascii="Times New Roman" w:hAnsi="Times New Roman" w:cs="Times New Roman"/>
        </w:rPr>
        <w:t xml:space="preserve">You could set up a serial listener that overwrites the messages dynamically. Inside an independent execution block, the listener would intercept data and use that data to reassign </w:t>
      </w:r>
      <w:proofErr w:type="spellStart"/>
      <w:proofErr w:type="gramStart"/>
      <w:r>
        <w:rPr>
          <w:rFonts w:ascii="Times New Roman" w:hAnsi="Times New Roman" w:cs="Times New Roman"/>
        </w:rPr>
        <w:t>self.message</w:t>
      </w:r>
      <w:proofErr w:type="spellEnd"/>
      <w:proofErr w:type="gramEnd"/>
      <w:r>
        <w:rPr>
          <w:rFonts w:ascii="Times New Roman" w:hAnsi="Times New Roman" w:cs="Times New Roman"/>
        </w:rPr>
        <w:t xml:space="preserve">. </w:t>
      </w:r>
    </w:p>
    <w:p w14:paraId="63250F95" w14:textId="77777777" w:rsidR="00B61C84" w:rsidRPr="00B61C84" w:rsidRDefault="00B61C84" w:rsidP="00B61C84">
      <w:pPr>
        <w:pStyle w:val="ListParagraph"/>
        <w:spacing w:line="480" w:lineRule="auto"/>
        <w:rPr>
          <w:rFonts w:ascii="Times New Roman" w:hAnsi="Times New Roman" w:cs="Times New Roman"/>
        </w:rPr>
      </w:pPr>
    </w:p>
    <w:p w14:paraId="2807843C" w14:textId="134C393C" w:rsidR="00B61C84" w:rsidRDefault="00B61C84" w:rsidP="00B61C84">
      <w:pPr>
        <w:pStyle w:val="ListParagraph"/>
        <w:numPr>
          <w:ilvl w:val="0"/>
          <w:numId w:val="1"/>
        </w:numPr>
        <w:spacing w:line="480" w:lineRule="auto"/>
        <w:rPr>
          <w:rFonts w:ascii="Times New Roman" w:hAnsi="Times New Roman" w:cs="Times New Roman"/>
        </w:rPr>
      </w:pPr>
      <w:r w:rsidRPr="00B61C84">
        <w:rPr>
          <w:rFonts w:ascii="Times New Roman" w:hAnsi="Times New Roman" w:cs="Times New Roman"/>
        </w:rPr>
        <w:t>How could you use the 16x2 display to provide debugging information to the user when they don’t have access to the application console?</w:t>
      </w:r>
    </w:p>
    <w:p w14:paraId="398703B0" w14:textId="3F7F99B4" w:rsidR="00B61C84" w:rsidRPr="00B61C84" w:rsidRDefault="0067109A" w:rsidP="0067109A">
      <w:pPr>
        <w:pStyle w:val="ListParagraph"/>
        <w:spacing w:line="480" w:lineRule="auto"/>
        <w:rPr>
          <w:rFonts w:ascii="Times New Roman" w:hAnsi="Times New Roman" w:cs="Times New Roman"/>
        </w:rPr>
      </w:pPr>
      <w:r>
        <w:rPr>
          <w:rFonts w:ascii="Times New Roman" w:hAnsi="Times New Roman" w:cs="Times New Roman"/>
        </w:rPr>
        <w:lastRenderedPageBreak/>
        <w:t xml:space="preserve">You could print current variable states and status flags directly to the display. This would allow users insight into program behavior and status without needing access to the console. They would be able to track errors in real time and understand the underlying logic by watching what information is being stored. </w:t>
      </w:r>
    </w:p>
    <w:p w14:paraId="22232674" w14:textId="77777777" w:rsidR="00B61C84" w:rsidRPr="00B61C84" w:rsidRDefault="00B61C84" w:rsidP="00B61C84">
      <w:pPr>
        <w:pStyle w:val="ListParagraph"/>
        <w:spacing w:line="480" w:lineRule="auto"/>
        <w:rPr>
          <w:rFonts w:ascii="Times New Roman" w:hAnsi="Times New Roman" w:cs="Times New Roman"/>
        </w:rPr>
      </w:pPr>
    </w:p>
    <w:sectPr w:rsidR="00B61C84" w:rsidRPr="00B61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38FB"/>
    <w:multiLevelType w:val="hybridMultilevel"/>
    <w:tmpl w:val="2C0C2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9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84"/>
    <w:rsid w:val="004610CA"/>
    <w:rsid w:val="0067109A"/>
    <w:rsid w:val="00B61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6A80"/>
  <w15:chartTrackingRefBased/>
  <w15:docId w15:val="{8F0434BE-2B4D-474F-977D-501DBC2C8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1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1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1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1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1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1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1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1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1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1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C84"/>
    <w:rPr>
      <w:rFonts w:eastAsiaTheme="majorEastAsia" w:cstheme="majorBidi"/>
      <w:color w:val="272727" w:themeColor="text1" w:themeTint="D8"/>
    </w:rPr>
  </w:style>
  <w:style w:type="paragraph" w:styleId="Title">
    <w:name w:val="Title"/>
    <w:basedOn w:val="Normal"/>
    <w:next w:val="Normal"/>
    <w:link w:val="TitleChar"/>
    <w:uiPriority w:val="10"/>
    <w:qFormat/>
    <w:rsid w:val="00B61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C84"/>
    <w:pPr>
      <w:spacing w:before="160"/>
      <w:jc w:val="center"/>
    </w:pPr>
    <w:rPr>
      <w:i/>
      <w:iCs/>
      <w:color w:val="404040" w:themeColor="text1" w:themeTint="BF"/>
    </w:rPr>
  </w:style>
  <w:style w:type="character" w:customStyle="1" w:styleId="QuoteChar">
    <w:name w:val="Quote Char"/>
    <w:basedOn w:val="DefaultParagraphFont"/>
    <w:link w:val="Quote"/>
    <w:uiPriority w:val="29"/>
    <w:rsid w:val="00B61C84"/>
    <w:rPr>
      <w:i/>
      <w:iCs/>
      <w:color w:val="404040" w:themeColor="text1" w:themeTint="BF"/>
    </w:rPr>
  </w:style>
  <w:style w:type="paragraph" w:styleId="ListParagraph">
    <w:name w:val="List Paragraph"/>
    <w:basedOn w:val="Normal"/>
    <w:uiPriority w:val="34"/>
    <w:qFormat/>
    <w:rsid w:val="00B61C84"/>
    <w:pPr>
      <w:ind w:left="720"/>
      <w:contextualSpacing/>
    </w:pPr>
  </w:style>
  <w:style w:type="character" w:styleId="IntenseEmphasis">
    <w:name w:val="Intense Emphasis"/>
    <w:basedOn w:val="DefaultParagraphFont"/>
    <w:uiPriority w:val="21"/>
    <w:qFormat/>
    <w:rsid w:val="00B61C84"/>
    <w:rPr>
      <w:i/>
      <w:iCs/>
      <w:color w:val="0F4761" w:themeColor="accent1" w:themeShade="BF"/>
    </w:rPr>
  </w:style>
  <w:style w:type="paragraph" w:styleId="IntenseQuote">
    <w:name w:val="Intense Quote"/>
    <w:basedOn w:val="Normal"/>
    <w:next w:val="Normal"/>
    <w:link w:val="IntenseQuoteChar"/>
    <w:uiPriority w:val="30"/>
    <w:qFormat/>
    <w:rsid w:val="00B61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1C84"/>
    <w:rPr>
      <w:i/>
      <w:iCs/>
      <w:color w:val="0F4761" w:themeColor="accent1" w:themeShade="BF"/>
    </w:rPr>
  </w:style>
  <w:style w:type="character" w:styleId="IntenseReference">
    <w:name w:val="Intense Reference"/>
    <w:basedOn w:val="DefaultParagraphFont"/>
    <w:uiPriority w:val="32"/>
    <w:qFormat/>
    <w:rsid w:val="00B61C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219</Words>
  <Characters>1290</Characters>
  <Application>Microsoft Office Word</Application>
  <DocSecurity>0</DocSecurity>
  <Lines>117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mura</dc:creator>
  <cp:keywords/>
  <dc:description/>
  <cp:lastModifiedBy>connor mura</cp:lastModifiedBy>
  <cp:revision>1</cp:revision>
  <dcterms:created xsi:type="dcterms:W3CDTF">2026-10-04T21:33:00Z</dcterms:created>
  <dcterms:modified xsi:type="dcterms:W3CDTF">2026-10-04T21:54:00Z</dcterms:modified>
</cp:coreProperties>
</file>