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CDF" w:rsidRDefault="00EC0CDF" w:rsidP="00EC0CD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Program Instructions</w:t>
      </w:r>
    </w:p>
    <w:p w:rsidR="00EC0CDF" w:rsidRDefault="00EC0CDF" w:rsidP="00EC0CD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Excel file and ensure that it is the only </w:t>
      </w:r>
      <w:r w:rsidR="00797B5A">
        <w:rPr>
          <w:rFonts w:ascii="Arial" w:hAnsi="Arial" w:cs="Arial"/>
          <w:sz w:val="24"/>
          <w:szCs w:val="24"/>
        </w:rPr>
        <w:t xml:space="preserve">excel </w:t>
      </w:r>
      <w:r>
        <w:rPr>
          <w:rFonts w:ascii="Arial" w:hAnsi="Arial" w:cs="Arial"/>
          <w:sz w:val="24"/>
          <w:szCs w:val="24"/>
        </w:rPr>
        <w:t>file open at the time.</w:t>
      </w:r>
    </w:p>
    <w:p w:rsidR="00EC0CDF" w:rsidRDefault="00EC0CDF" w:rsidP="00EC0CD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29100" cy="1857375"/>
            <wp:effectExtent l="0" t="0" r="0" b="9525"/>
            <wp:docPr id="3" name="Picture 3" descr="snip_2017072809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ip_201707280917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CDF" w:rsidRDefault="00EC0CDF" w:rsidP="00EC0CD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the program by double clicking the TANYR Healthcare program.</w:t>
      </w:r>
    </w:p>
    <w:p w:rsidR="00EC0CDF" w:rsidRDefault="00EC0CDF" w:rsidP="00EC0CDF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15000" cy="12192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14784" w:rsidRPr="00EC0CDF" w:rsidRDefault="0026649C">
      <w:pPr>
        <w:rPr>
          <w:rFonts w:ascii="Arial" w:hAnsi="Arial" w:cs="Arial"/>
          <w:sz w:val="24"/>
          <w:szCs w:val="24"/>
        </w:rPr>
      </w:pPr>
    </w:p>
    <w:p w:rsidR="00EC0CDF" w:rsidRDefault="00797B5A" w:rsidP="00EC0CD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</w:t>
      </w:r>
      <w:r w:rsidR="00EC0CDF">
        <w:rPr>
          <w:rFonts w:ascii="Arial" w:hAnsi="Arial" w:cs="Arial"/>
          <w:sz w:val="24"/>
          <w:szCs w:val="24"/>
        </w:rPr>
        <w:t xml:space="preserve"> the “Select Date” button, choose the date you would like to pull, and then press enter.</w:t>
      </w:r>
    </w:p>
    <w:p w:rsidR="00EC0CDF" w:rsidRPr="00EC0CDF" w:rsidRDefault="00EC0CDF" w:rsidP="00EC0CDF">
      <w:pPr>
        <w:pStyle w:val="ListParagraph"/>
        <w:rPr>
          <w:rFonts w:ascii="Arial" w:hAnsi="Arial" w:cs="Arial"/>
          <w:sz w:val="24"/>
          <w:szCs w:val="24"/>
        </w:rPr>
      </w:pPr>
    </w:p>
    <w:p w:rsidR="00EC0CDF" w:rsidRDefault="00EC0CDF" w:rsidP="0026649C">
      <w:pPr>
        <w:pStyle w:val="ListParagraph"/>
        <w:rPr>
          <w:rFonts w:ascii="Arial" w:hAnsi="Arial" w:cs="Arial"/>
          <w:sz w:val="24"/>
          <w:szCs w:val="24"/>
        </w:rPr>
      </w:pPr>
      <w:r w:rsidRPr="00EC0C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D7084B" wp14:editId="592D5A21">
            <wp:extent cx="5588313" cy="2600119"/>
            <wp:effectExtent l="19050" t="19050" r="12700" b="1016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21B7BE4-C4C4-4900-9BCE-84B63BAE61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21B7BE4-C4C4-4900-9BCE-84B63BAE61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152" cy="261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649C" w:rsidRPr="0026649C" w:rsidRDefault="0026649C" w:rsidP="0026649C">
      <w:pPr>
        <w:pStyle w:val="ListParagraph"/>
        <w:rPr>
          <w:rFonts w:ascii="Arial" w:hAnsi="Arial" w:cs="Arial"/>
          <w:sz w:val="24"/>
          <w:szCs w:val="24"/>
        </w:rPr>
      </w:pPr>
    </w:p>
    <w:p w:rsidR="00797B5A" w:rsidRPr="0026649C" w:rsidRDefault="00EC0CDF" w:rsidP="00FA31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6649C">
        <w:rPr>
          <w:rFonts w:ascii="Arial" w:hAnsi="Arial" w:cs="Arial"/>
          <w:sz w:val="24"/>
          <w:szCs w:val="24"/>
        </w:rPr>
        <w:t xml:space="preserve">Press “Load Names” and wait for the program to scan </w:t>
      </w:r>
      <w:r w:rsidR="0026649C">
        <w:rPr>
          <w:rFonts w:ascii="Arial" w:hAnsi="Arial" w:cs="Arial"/>
          <w:sz w:val="24"/>
          <w:szCs w:val="24"/>
        </w:rPr>
        <w:t>the excel file.</w:t>
      </w:r>
    </w:p>
    <w:p w:rsidR="0026649C" w:rsidRDefault="00EC0CDF" w:rsidP="00EC0CD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Press “Download PDFs” and wait for the program to pull up all of the PDFs that are available. </w:t>
      </w:r>
    </w:p>
    <w:p w:rsidR="00EC0CDF" w:rsidRDefault="00EC0CDF" w:rsidP="0026649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(Sometimes it helps if you click the “Show Browser? box to follow the logic of the program. Internet Explorer has been known to have random pop-ups and it would help to run through the process once while watching it and choose the correct options to get to the PDFs</w:t>
      </w:r>
      <w:r w:rsidR="0026649C">
        <w:rPr>
          <w:rFonts w:ascii="Arial" w:hAnsi="Arial" w:cs="Arial"/>
          <w:sz w:val="24"/>
          <w:szCs w:val="24"/>
        </w:rPr>
        <w:t xml:space="preserve"> such as “Always open in adobe”/</w:t>
      </w:r>
      <w:r>
        <w:rPr>
          <w:rFonts w:ascii="Arial" w:hAnsi="Arial" w:cs="Arial"/>
          <w:sz w:val="24"/>
          <w:szCs w:val="24"/>
        </w:rPr>
        <w:t xml:space="preserve">etc.) </w:t>
      </w:r>
    </w:p>
    <w:p w:rsidR="00EC0CDF" w:rsidRDefault="00EC0CDF" w:rsidP="00EC0CDF">
      <w:pPr>
        <w:pStyle w:val="ListParagraph"/>
        <w:rPr>
          <w:rFonts w:ascii="Arial" w:hAnsi="Arial" w:cs="Arial"/>
          <w:sz w:val="24"/>
          <w:szCs w:val="24"/>
        </w:rPr>
      </w:pPr>
    </w:p>
    <w:p w:rsidR="00EC0CDF" w:rsidRDefault="00EC0CDF" w:rsidP="00EC0CD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all of the PDFs have been opened, save them individually (they should open in </w:t>
      </w:r>
      <w:r w:rsidR="00797B5A">
        <w:rPr>
          <w:rFonts w:ascii="Arial" w:hAnsi="Arial" w:cs="Arial"/>
          <w:sz w:val="24"/>
          <w:szCs w:val="24"/>
        </w:rPr>
        <w:t xml:space="preserve">the same </w:t>
      </w:r>
      <w:r>
        <w:rPr>
          <w:rFonts w:ascii="Arial" w:hAnsi="Arial" w:cs="Arial"/>
          <w:sz w:val="24"/>
          <w:szCs w:val="24"/>
        </w:rPr>
        <w:t>order</w:t>
      </w:r>
      <w:r w:rsidR="00797B5A">
        <w:rPr>
          <w:rFonts w:ascii="Arial" w:hAnsi="Arial" w:cs="Arial"/>
          <w:sz w:val="24"/>
          <w:szCs w:val="24"/>
        </w:rPr>
        <w:t xml:space="preserve"> as in the Excel file</w:t>
      </w:r>
      <w:r>
        <w:rPr>
          <w:rFonts w:ascii="Arial" w:hAnsi="Arial" w:cs="Arial"/>
          <w:sz w:val="24"/>
          <w:szCs w:val="24"/>
        </w:rPr>
        <w:t>).</w:t>
      </w:r>
    </w:p>
    <w:p w:rsidR="00EC0CDF" w:rsidRDefault="00EC0CDF" w:rsidP="00797B5A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797B5A" w:rsidRDefault="00797B5A" w:rsidP="00797B5A">
      <w:pPr>
        <w:pStyle w:val="ListParagraph"/>
        <w:rPr>
          <w:rFonts w:ascii="Arial" w:hAnsi="Arial" w:cs="Arial"/>
          <w:sz w:val="24"/>
          <w:szCs w:val="24"/>
        </w:rPr>
      </w:pPr>
      <w:r w:rsidRPr="00797B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3CDF88" wp14:editId="0C885D93">
            <wp:extent cx="5710567" cy="4248150"/>
            <wp:effectExtent l="19050" t="19050" r="23495" b="1905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EF83303-2937-4E93-B44C-5F72DFBC95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EF83303-2937-4E93-B44C-5F72DFBC95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11" cy="4251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7B5A" w:rsidRDefault="00797B5A" w:rsidP="00EC0CDF">
      <w:pPr>
        <w:pStyle w:val="ListParagraph"/>
        <w:rPr>
          <w:rFonts w:ascii="Arial" w:hAnsi="Arial" w:cs="Arial"/>
          <w:sz w:val="24"/>
          <w:szCs w:val="24"/>
        </w:rPr>
      </w:pPr>
    </w:p>
    <w:p w:rsidR="00797B5A" w:rsidRDefault="00797B5A" w:rsidP="00EC0CDF">
      <w:pPr>
        <w:pStyle w:val="ListParagraph"/>
        <w:rPr>
          <w:rFonts w:ascii="Arial" w:hAnsi="Arial" w:cs="Arial"/>
          <w:sz w:val="24"/>
          <w:szCs w:val="24"/>
        </w:rPr>
      </w:pPr>
    </w:p>
    <w:p w:rsidR="00797B5A" w:rsidRDefault="00797B5A" w:rsidP="00EC0CDF">
      <w:pPr>
        <w:pStyle w:val="ListParagraph"/>
        <w:rPr>
          <w:rFonts w:ascii="Arial" w:hAnsi="Arial" w:cs="Arial"/>
          <w:sz w:val="24"/>
          <w:szCs w:val="24"/>
        </w:rPr>
      </w:pPr>
    </w:p>
    <w:p w:rsidR="00797B5A" w:rsidRDefault="00797B5A" w:rsidP="00EC0CDF">
      <w:pPr>
        <w:pStyle w:val="ListParagraph"/>
        <w:rPr>
          <w:rFonts w:ascii="Arial" w:hAnsi="Arial" w:cs="Arial"/>
          <w:sz w:val="24"/>
          <w:szCs w:val="24"/>
        </w:rPr>
      </w:pPr>
    </w:p>
    <w:p w:rsidR="00797B5A" w:rsidRDefault="00797B5A" w:rsidP="00797B5A">
      <w:pPr>
        <w:rPr>
          <w:rFonts w:ascii="Arial" w:hAnsi="Arial" w:cs="Arial"/>
          <w:sz w:val="24"/>
          <w:szCs w:val="24"/>
        </w:rPr>
      </w:pPr>
    </w:p>
    <w:p w:rsidR="00797B5A" w:rsidRDefault="00797B5A" w:rsidP="00797B5A">
      <w:pPr>
        <w:rPr>
          <w:rFonts w:ascii="Arial" w:hAnsi="Arial" w:cs="Arial"/>
          <w:sz w:val="24"/>
          <w:szCs w:val="24"/>
        </w:rPr>
      </w:pPr>
    </w:p>
    <w:p w:rsidR="0026649C" w:rsidRPr="00797B5A" w:rsidRDefault="0026649C" w:rsidP="00797B5A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EC0CDF" w:rsidRDefault="00EC0CDF" w:rsidP="00EC0CD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dialog box will now appear with the names of any PDFs that were not available on the site. </w:t>
      </w:r>
    </w:p>
    <w:p w:rsidR="00EC0CDF" w:rsidRDefault="00EC0CDF" w:rsidP="00EC0CDF">
      <w:pPr>
        <w:pStyle w:val="ListParagraph"/>
        <w:rPr>
          <w:rFonts w:ascii="Arial" w:hAnsi="Arial" w:cs="Arial"/>
          <w:sz w:val="24"/>
          <w:szCs w:val="24"/>
        </w:rPr>
      </w:pPr>
    </w:p>
    <w:p w:rsidR="00EC0CDF" w:rsidRPr="00EC0CDF" w:rsidRDefault="00EC0CDF" w:rsidP="00EC0CDF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EC0C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FCA2CF" wp14:editId="09ED39B1">
            <wp:extent cx="3048000" cy="2137318"/>
            <wp:effectExtent l="19050" t="19050" r="19050" b="1587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471FA1B-FCC3-4697-A211-886DB00CB0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471FA1B-FCC3-4697-A211-886DB00CB0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482" cy="2144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CDF" w:rsidRPr="00EC0CDF" w:rsidRDefault="00EC0CDF" w:rsidP="00EC0CDF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EC0CDF" w:rsidRPr="00EC0CDF" w:rsidRDefault="00EC0CDF" w:rsidP="00EC0CDF">
      <w:pPr>
        <w:pStyle w:val="ListParagraph"/>
        <w:rPr>
          <w:rFonts w:ascii="Arial" w:hAnsi="Arial" w:cs="Arial"/>
          <w:sz w:val="24"/>
          <w:szCs w:val="24"/>
        </w:rPr>
      </w:pPr>
    </w:p>
    <w:sectPr w:rsidR="00EC0CDF" w:rsidRPr="00EC0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160FA"/>
    <w:multiLevelType w:val="hybridMultilevel"/>
    <w:tmpl w:val="FDEAB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F58"/>
    <w:rsid w:val="00063F58"/>
    <w:rsid w:val="0026649C"/>
    <w:rsid w:val="00797B5A"/>
    <w:rsid w:val="00842ABC"/>
    <w:rsid w:val="00D10547"/>
    <w:rsid w:val="00EC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74B44"/>
  <w15:chartTrackingRefBased/>
  <w15:docId w15:val="{C7C4C4E2-1738-4295-AB2A-4521C0D54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0CD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C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6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Kaiser</dc:creator>
  <cp:keywords/>
  <dc:description/>
  <cp:lastModifiedBy>Connor Kaiser</cp:lastModifiedBy>
  <cp:revision>3</cp:revision>
  <dcterms:created xsi:type="dcterms:W3CDTF">2017-08-10T16:23:00Z</dcterms:created>
  <dcterms:modified xsi:type="dcterms:W3CDTF">2017-08-10T16:47:00Z</dcterms:modified>
</cp:coreProperties>
</file>