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A0D1CB" w14:textId="35D45E28" w:rsidR="00000000" w:rsidRDefault="00352EED">
      <w:r>
        <w:t>dsfadf</w:t>
      </w:r>
    </w:p>
    <w:sectPr w:rsidR="00591E7E" w:rsidSect="00ED19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EED"/>
    <w:rsid w:val="00071127"/>
    <w:rsid w:val="00214229"/>
    <w:rsid w:val="00352EED"/>
    <w:rsid w:val="00A522D7"/>
    <w:rsid w:val="00BA17E7"/>
    <w:rsid w:val="00C604E2"/>
    <w:rsid w:val="00E05F42"/>
    <w:rsid w:val="00ED1996"/>
    <w:rsid w:val="00EE0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1B14BA"/>
  <w15:chartTrackingRefBased/>
  <w15:docId w15:val="{780314B1-11F7-9347-8399-F6C952BEF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Ng, Connor Chung</dc:creator>
  <cp:keywords/>
  <dc:description/>
  <cp:lastModifiedBy>Ng, Connor Chung</cp:lastModifiedBy>
  <cp:revision>1</cp:revision>
  <dcterms:created xsi:type="dcterms:W3CDTF">2024-02-16T23:05:00Z</dcterms:created>
  <dcterms:modified xsi:type="dcterms:W3CDTF">2024-02-16T23:06:00Z</dcterms:modified>
</cp:coreProperties>
</file>