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FF94F" w14:textId="1E9A5F0A" w:rsidR="007D49FB" w:rsidRDefault="00115DD7" w:rsidP="0060437D">
      <w:pPr>
        <w:pStyle w:val="Title"/>
        <w:rPr>
          <w:lang w:val="en-AU"/>
        </w:rPr>
      </w:pPr>
      <w:r>
        <w:rPr>
          <w:lang w:val="en-AU"/>
        </w:rPr>
        <w:t>VISIDA Project Overview</w:t>
      </w:r>
    </w:p>
    <w:p w14:paraId="6858D72D" w14:textId="77777777" w:rsidR="001D4BB9" w:rsidRDefault="001D4BB9" w:rsidP="001D4BB9">
      <w:pPr>
        <w:rPr>
          <w:lang w:val="en-AU"/>
        </w:rPr>
      </w:pPr>
    </w:p>
    <w:p w14:paraId="4F78DECC" w14:textId="2B6799A2" w:rsidR="00C07518" w:rsidRDefault="00C07518" w:rsidP="001D4BB9">
      <w:pPr>
        <w:rPr>
          <w:lang w:val="en-AU"/>
        </w:rPr>
      </w:pPr>
      <w:r>
        <w:rPr>
          <w:lang w:val="en-AU"/>
        </w:rPr>
        <w:t xml:space="preserve">The </w:t>
      </w:r>
      <w:r w:rsidR="00930E6A">
        <w:rPr>
          <w:lang w:val="en-AU"/>
        </w:rPr>
        <w:t xml:space="preserve">VISIDA </w:t>
      </w:r>
      <w:r w:rsidR="00A2273A">
        <w:rPr>
          <w:lang w:val="en-AU"/>
        </w:rPr>
        <w:t xml:space="preserve">system </w:t>
      </w:r>
      <w:r w:rsidR="00C52FB9">
        <w:rPr>
          <w:lang w:val="en-AU"/>
        </w:rPr>
        <w:t>is a toolkit for the collection and analysis of image-and-voice-base food records.</w:t>
      </w:r>
      <w:r w:rsidR="00863A09">
        <w:rPr>
          <w:lang w:val="en-AU"/>
        </w:rPr>
        <w:t xml:space="preserve"> </w:t>
      </w:r>
      <w:r w:rsidR="001262BB">
        <w:rPr>
          <w:lang w:val="en-AU"/>
        </w:rPr>
        <w:t xml:space="preserve">Core functionality requires the </w:t>
      </w:r>
      <w:r w:rsidR="00712C16">
        <w:rPr>
          <w:lang w:val="en-AU"/>
        </w:rPr>
        <w:t xml:space="preserve">installation and use of </w:t>
      </w:r>
      <w:r w:rsidR="00863A09">
        <w:rPr>
          <w:lang w:val="en-AU"/>
        </w:rPr>
        <w:t>an Android App and Content Management System (CMS)</w:t>
      </w:r>
      <w:r w:rsidR="006130B6">
        <w:rPr>
          <w:lang w:val="en-AU"/>
        </w:rPr>
        <w:t xml:space="preserve"> visible in Figure 1</w:t>
      </w:r>
      <w:r w:rsidR="002969B2">
        <w:rPr>
          <w:lang w:val="en-AU"/>
        </w:rPr>
        <w:t xml:space="preserve">. The CMS </w:t>
      </w:r>
      <w:r w:rsidR="00D26C0B">
        <w:rPr>
          <w:lang w:val="en-AU"/>
        </w:rPr>
        <w:t xml:space="preserve">is further </w:t>
      </w:r>
      <w:r w:rsidR="00FF2F33">
        <w:rPr>
          <w:lang w:val="en-AU"/>
        </w:rPr>
        <w:t xml:space="preserve">partitioned into an </w:t>
      </w:r>
      <w:r w:rsidR="00015CE1">
        <w:rPr>
          <w:lang w:val="en-AU"/>
        </w:rPr>
        <w:t xml:space="preserve">Angular.js web client, </w:t>
      </w:r>
      <w:r w:rsidR="00FB6C5A">
        <w:rPr>
          <w:lang w:val="en-AU"/>
        </w:rPr>
        <w:t xml:space="preserve">a .NET RESTful API, and a </w:t>
      </w:r>
      <w:r w:rsidR="00FF2F33">
        <w:rPr>
          <w:lang w:val="en-AU"/>
        </w:rPr>
        <w:t>SQL Server</w:t>
      </w:r>
      <w:r w:rsidR="00FB6C5A">
        <w:rPr>
          <w:lang w:val="en-AU"/>
        </w:rPr>
        <w:t>.</w:t>
      </w:r>
    </w:p>
    <w:p w14:paraId="2C9FB34D" w14:textId="051ABF1A" w:rsidR="006130B6" w:rsidRDefault="006130B6" w:rsidP="001D4BB9">
      <w:pPr>
        <w:rPr>
          <w:lang w:val="en-AU"/>
        </w:rPr>
      </w:pPr>
      <w:r>
        <w:rPr>
          <w:lang w:val="en-AU"/>
        </w:rPr>
        <w:t xml:space="preserve">This document </w:t>
      </w:r>
      <w:proofErr w:type="gramStart"/>
      <w:r>
        <w:rPr>
          <w:lang w:val="en-AU"/>
        </w:rPr>
        <w:t>give</w:t>
      </w:r>
      <w:proofErr w:type="gramEnd"/>
      <w:r>
        <w:rPr>
          <w:lang w:val="en-AU"/>
        </w:rPr>
        <w:t xml:space="preserve"> an overview of the </w:t>
      </w:r>
      <w:r w:rsidR="00AD195F">
        <w:rPr>
          <w:lang w:val="en-AU"/>
        </w:rPr>
        <w:t>basic steps required for installation of these core features. Th</w:t>
      </w:r>
      <w:r w:rsidR="000551C4">
        <w:rPr>
          <w:lang w:val="en-AU"/>
        </w:rPr>
        <w:t>e software is provided as-</w:t>
      </w:r>
      <w:proofErr w:type="gramStart"/>
      <w:r w:rsidR="000551C4">
        <w:rPr>
          <w:lang w:val="en-AU"/>
        </w:rPr>
        <w:t>is, and</w:t>
      </w:r>
      <w:proofErr w:type="gramEnd"/>
      <w:r w:rsidR="000551C4">
        <w:rPr>
          <w:lang w:val="en-AU"/>
        </w:rPr>
        <w:t xml:space="preserve"> </w:t>
      </w:r>
      <w:r w:rsidR="00091782">
        <w:rPr>
          <w:lang w:val="en-AU"/>
        </w:rPr>
        <w:t xml:space="preserve">assumes a </w:t>
      </w:r>
      <w:r w:rsidR="009E1505">
        <w:rPr>
          <w:lang w:val="en-AU"/>
        </w:rPr>
        <w:t>high familiarity with software development.</w:t>
      </w:r>
    </w:p>
    <w:p w14:paraId="6DEF724B" w14:textId="16009864" w:rsidR="00DE4FDD" w:rsidRDefault="00DE4FDD" w:rsidP="00E2563F">
      <w:pPr>
        <w:jc w:val="center"/>
        <w:rPr>
          <w:lang w:val="en-AU"/>
        </w:rPr>
      </w:pPr>
      <w:r>
        <w:rPr>
          <w:noProof/>
          <w:lang w:val="en-AU"/>
        </w:rPr>
        <w:drawing>
          <wp:inline distT="0" distB="0" distL="0" distR="0" wp14:anchorId="2FE2F298" wp14:editId="0FD663AC">
            <wp:extent cx="4419600" cy="3477602"/>
            <wp:effectExtent l="0" t="0" r="0" b="8890"/>
            <wp:docPr id="1767862779" name="Picture 1767862779" descr="A diagram of a software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862779" name="Picture 1767862779" descr="A diagram of a software applica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853" cy="3486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3C9D4" w14:textId="24BF490C" w:rsidR="00DE4FDD" w:rsidRPr="00E2563F" w:rsidRDefault="00DE4FDD" w:rsidP="00E2563F">
      <w:pPr>
        <w:jc w:val="center"/>
        <w:rPr>
          <w:b/>
          <w:bCs/>
          <w:sz w:val="18"/>
          <w:szCs w:val="18"/>
          <w:lang w:val="en-AU"/>
        </w:rPr>
      </w:pPr>
      <w:r w:rsidRPr="00E2563F">
        <w:rPr>
          <w:b/>
          <w:bCs/>
          <w:sz w:val="18"/>
          <w:szCs w:val="18"/>
          <w:lang w:val="en-AU"/>
        </w:rPr>
        <w:t xml:space="preserve">Figure 1. </w:t>
      </w:r>
      <w:r w:rsidR="00E2563F" w:rsidRPr="00E2563F">
        <w:rPr>
          <w:b/>
          <w:bCs/>
          <w:sz w:val="18"/>
          <w:szCs w:val="18"/>
          <w:lang w:val="en-AU"/>
        </w:rPr>
        <w:t>VISIDA system design</w:t>
      </w:r>
    </w:p>
    <w:p w14:paraId="2612BDB4" w14:textId="77777777" w:rsidR="008C7732" w:rsidRDefault="008C773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AU"/>
        </w:rPr>
      </w:pPr>
      <w:r>
        <w:rPr>
          <w:lang w:val="en-AU"/>
        </w:rPr>
        <w:br w:type="page"/>
      </w:r>
    </w:p>
    <w:p w14:paraId="1F07B624" w14:textId="0E566897" w:rsidR="008C7732" w:rsidRDefault="008C7732" w:rsidP="0060437D">
      <w:pPr>
        <w:pStyle w:val="Heading1"/>
        <w:rPr>
          <w:lang w:val="en-AU"/>
        </w:rPr>
      </w:pPr>
      <w:r>
        <w:rPr>
          <w:lang w:val="en-AU"/>
        </w:rPr>
        <w:lastRenderedPageBreak/>
        <w:t>VISIDA App</w:t>
      </w:r>
    </w:p>
    <w:p w14:paraId="772EE6B2" w14:textId="77777777" w:rsidR="0045717D" w:rsidRDefault="00391A85" w:rsidP="008C7732">
      <w:pPr>
        <w:rPr>
          <w:lang w:val="en-AU"/>
        </w:rPr>
      </w:pPr>
      <w:r>
        <w:rPr>
          <w:lang w:val="en-AU"/>
        </w:rPr>
        <w:t xml:space="preserve">Files related to the Android app are included in </w:t>
      </w:r>
      <w:proofErr w:type="spellStart"/>
      <w:r w:rsidRPr="00391A85">
        <w:rPr>
          <w:i/>
          <w:iCs/>
          <w:lang w:val="en-AU"/>
        </w:rPr>
        <w:t>visida_app</w:t>
      </w:r>
      <w:proofErr w:type="spellEnd"/>
      <w:r>
        <w:rPr>
          <w:lang w:val="en-AU"/>
        </w:rPr>
        <w:t xml:space="preserve">. </w:t>
      </w:r>
      <w:r w:rsidR="008C7732">
        <w:rPr>
          <w:lang w:val="en-AU"/>
        </w:rPr>
        <w:t xml:space="preserve">The most recent build is </w:t>
      </w:r>
      <w:r w:rsidR="00B241B7">
        <w:rPr>
          <w:lang w:val="en-AU"/>
        </w:rPr>
        <w:t>provided as</w:t>
      </w:r>
      <w:r w:rsidR="00B241B7" w:rsidRPr="00B241B7">
        <w:rPr>
          <w:i/>
          <w:iCs/>
          <w:lang w:val="en-AU"/>
        </w:rPr>
        <w:t xml:space="preserve"> </w:t>
      </w:r>
      <w:r w:rsidR="00B241B7" w:rsidRPr="00B241B7">
        <w:rPr>
          <w:i/>
          <w:iCs/>
          <w:lang w:val="en-AU"/>
        </w:rPr>
        <w:t>VISIDA-master-release_31_03_22</w:t>
      </w:r>
      <w:r w:rsidR="00B241B7" w:rsidRPr="00B241B7">
        <w:rPr>
          <w:i/>
          <w:iCs/>
          <w:lang w:val="en-AU"/>
        </w:rPr>
        <w:t>.apk</w:t>
      </w:r>
      <w:r>
        <w:rPr>
          <w:lang w:val="en-AU"/>
        </w:rPr>
        <w:t xml:space="preserve">. </w:t>
      </w:r>
      <w:r w:rsidR="00615A52">
        <w:rPr>
          <w:lang w:val="en-AU"/>
        </w:rPr>
        <w:t xml:space="preserve">This app was developed in Android Studio, which is recommended </w:t>
      </w:r>
      <w:r w:rsidR="00B34B14">
        <w:rPr>
          <w:lang w:val="en-AU"/>
        </w:rPr>
        <w:t xml:space="preserve">for any further updates or changes. Some documentation on updating the localization for a new region is provided in </w:t>
      </w:r>
      <w:proofErr w:type="spellStart"/>
      <w:r w:rsidR="00B34B14">
        <w:rPr>
          <w:lang w:val="en-AU"/>
        </w:rPr>
        <w:t>visida_app</w:t>
      </w:r>
      <w:proofErr w:type="spellEnd"/>
      <w:r w:rsidR="00B34B14">
        <w:rPr>
          <w:lang w:val="en-AU"/>
        </w:rPr>
        <w:t>/Documents.</w:t>
      </w:r>
    </w:p>
    <w:p w14:paraId="2A474265" w14:textId="77777777" w:rsidR="0045717D" w:rsidRDefault="0045717D" w:rsidP="008C7732">
      <w:pPr>
        <w:rPr>
          <w:lang w:val="en-AU"/>
        </w:rPr>
      </w:pPr>
    </w:p>
    <w:p w14:paraId="48726713" w14:textId="77777777" w:rsidR="008157D3" w:rsidRDefault="0045717D" w:rsidP="0045717D">
      <w:pPr>
        <w:pStyle w:val="Heading1"/>
        <w:rPr>
          <w:lang w:val="en-AU"/>
        </w:rPr>
      </w:pPr>
      <w:r>
        <w:rPr>
          <w:lang w:val="en-AU"/>
        </w:rPr>
        <w:t xml:space="preserve">VISIDA </w:t>
      </w:r>
      <w:r w:rsidR="008157D3">
        <w:rPr>
          <w:lang w:val="en-AU"/>
        </w:rPr>
        <w:t>Web Client</w:t>
      </w:r>
    </w:p>
    <w:p w14:paraId="1B922FA7" w14:textId="3C9E2E5C" w:rsidR="00A26BAF" w:rsidRDefault="008157D3" w:rsidP="008157D3">
      <w:pPr>
        <w:rPr>
          <w:lang w:val="en-AU"/>
        </w:rPr>
      </w:pPr>
      <w:r>
        <w:rPr>
          <w:lang w:val="en-AU"/>
        </w:rPr>
        <w:t xml:space="preserve">Files related to the web client are included in </w:t>
      </w:r>
      <w:proofErr w:type="spellStart"/>
      <w:r>
        <w:rPr>
          <w:i/>
          <w:iCs/>
          <w:lang w:val="en-AU"/>
        </w:rPr>
        <w:t>visida_cms</w:t>
      </w:r>
      <w:proofErr w:type="spellEnd"/>
      <w:r>
        <w:rPr>
          <w:lang w:val="en-AU"/>
        </w:rPr>
        <w:t xml:space="preserve">. </w:t>
      </w:r>
      <w:r w:rsidR="00F8646F">
        <w:rPr>
          <w:lang w:val="en-AU"/>
        </w:rPr>
        <w:t xml:space="preserve">The client is developed in </w:t>
      </w:r>
      <w:hyperlink r:id="rId8" w:history="1">
        <w:r w:rsidR="00F8646F" w:rsidRPr="00F8646F">
          <w:rPr>
            <w:rStyle w:val="Hyperlink"/>
            <w:lang w:val="en-AU"/>
          </w:rPr>
          <w:t>Angular.js</w:t>
        </w:r>
      </w:hyperlink>
      <w:r w:rsidR="00F8646F">
        <w:rPr>
          <w:lang w:val="en-AU"/>
        </w:rPr>
        <w:t xml:space="preserve">, </w:t>
      </w:r>
      <w:r w:rsidR="00AA6CA9">
        <w:rPr>
          <w:lang w:val="en-AU"/>
        </w:rPr>
        <w:t xml:space="preserve">and requires </w:t>
      </w:r>
      <w:r w:rsidR="00F8646F">
        <w:rPr>
          <w:lang w:val="en-AU"/>
        </w:rPr>
        <w:t>Node.js</w:t>
      </w:r>
      <w:r w:rsidR="00AA6CA9">
        <w:rPr>
          <w:lang w:val="en-AU"/>
        </w:rPr>
        <w:t xml:space="preserve"> to be installed</w:t>
      </w:r>
      <w:r w:rsidR="00F8646F">
        <w:rPr>
          <w:lang w:val="en-AU"/>
        </w:rPr>
        <w:t>.</w:t>
      </w:r>
    </w:p>
    <w:p w14:paraId="093E0D2B" w14:textId="77777777" w:rsidR="008C2086" w:rsidRDefault="008C2086" w:rsidP="008157D3">
      <w:pPr>
        <w:rPr>
          <w:lang w:val="en-AU"/>
        </w:rPr>
      </w:pPr>
    </w:p>
    <w:p w14:paraId="44661007" w14:textId="0FA317CA" w:rsidR="00F8646F" w:rsidRDefault="00F8646F" w:rsidP="00F8646F">
      <w:pPr>
        <w:pStyle w:val="Heading2"/>
        <w:rPr>
          <w:lang w:val="en-AU"/>
        </w:rPr>
      </w:pPr>
      <w:r>
        <w:rPr>
          <w:lang w:val="en-AU"/>
        </w:rPr>
        <w:t>Installation</w:t>
      </w:r>
    </w:p>
    <w:p w14:paraId="7C2FC2E3" w14:textId="7090E125" w:rsidR="00F8646F" w:rsidRDefault="00F8646F" w:rsidP="00F8646F">
      <w:pPr>
        <w:rPr>
          <w:lang w:val="en-AU"/>
        </w:rPr>
      </w:pPr>
      <w:r>
        <w:rPr>
          <w:lang w:val="en-AU"/>
        </w:rPr>
        <w:t>Install Node.js. Angular.js documentation provides a guide on this</w:t>
      </w:r>
      <w:r w:rsidR="008C2086">
        <w:rPr>
          <w:lang w:val="en-AU"/>
        </w:rPr>
        <w:t xml:space="preserve">. </w:t>
      </w:r>
      <w:hyperlink r:id="rId9" w:history="1">
        <w:r w:rsidR="008C2086" w:rsidRPr="005F1899">
          <w:rPr>
            <w:rStyle w:val="Hyperlink"/>
            <w:lang w:val="en-AU"/>
          </w:rPr>
          <w:t>https://docs.angularjs.org/tutorial</w:t>
        </w:r>
      </w:hyperlink>
      <w:r>
        <w:rPr>
          <w:lang w:val="en-AU"/>
        </w:rPr>
        <w:t xml:space="preserve"> </w:t>
      </w:r>
    </w:p>
    <w:p w14:paraId="664167B2" w14:textId="139C330F" w:rsidR="00D504F8" w:rsidRDefault="00D504F8" w:rsidP="00F8646F">
      <w:pPr>
        <w:rPr>
          <w:lang w:val="en-AU"/>
        </w:rPr>
      </w:pPr>
      <w:r>
        <w:rPr>
          <w:lang w:val="en-AU"/>
        </w:rPr>
        <w:t xml:space="preserve">Open a terminal in the </w:t>
      </w:r>
      <w:proofErr w:type="spellStart"/>
      <w:r>
        <w:rPr>
          <w:lang w:val="en-AU"/>
        </w:rPr>
        <w:t>visida_cms</w:t>
      </w:r>
      <w:proofErr w:type="spellEnd"/>
      <w:r>
        <w:rPr>
          <w:lang w:val="en-AU"/>
        </w:rPr>
        <w:t xml:space="preserve"> folder and use the Node.js package manager to install the required packages.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646"/>
      </w:tblGrid>
      <w:tr w:rsidR="008C2086" w14:paraId="66BBFE71" w14:textId="77777777" w:rsidTr="008C2086">
        <w:trPr>
          <w:trHeight w:val="361"/>
        </w:trPr>
        <w:tc>
          <w:tcPr>
            <w:tcW w:w="8646" w:type="dxa"/>
            <w:shd w:val="clear" w:color="auto" w:fill="2E74B5" w:themeFill="accent5" w:themeFillShade="BF"/>
          </w:tcPr>
          <w:p w14:paraId="646A8D4F" w14:textId="0A928FC6" w:rsidR="008C2086" w:rsidRPr="008C2086" w:rsidRDefault="008C2086" w:rsidP="008C2086">
            <w:pPr>
              <w:rPr>
                <w:b/>
                <w:bCs/>
                <w:lang w:val="en-AU"/>
              </w:rPr>
            </w:pPr>
            <w:bookmarkStart w:id="0" w:name="_Hlk209978933"/>
            <w:proofErr w:type="spellStart"/>
            <w:r w:rsidRPr="008C2086">
              <w:rPr>
                <w:b/>
                <w:bCs/>
                <w:color w:val="FFFFFF" w:themeColor="background1"/>
                <w:sz w:val="24"/>
                <w:szCs w:val="24"/>
                <w:lang w:val="en-AU"/>
              </w:rPr>
              <w:t>npm</w:t>
            </w:r>
            <w:proofErr w:type="spellEnd"/>
            <w:r w:rsidRPr="008C2086">
              <w:rPr>
                <w:b/>
                <w:bCs/>
                <w:color w:val="FFFFFF" w:themeColor="background1"/>
                <w:sz w:val="24"/>
                <w:szCs w:val="24"/>
                <w:lang w:val="en-AU"/>
              </w:rPr>
              <w:t xml:space="preserve"> install</w:t>
            </w:r>
          </w:p>
        </w:tc>
      </w:tr>
      <w:bookmarkEnd w:id="0"/>
    </w:tbl>
    <w:p w14:paraId="7659BFBC" w14:textId="77777777" w:rsidR="008C2086" w:rsidRDefault="008C2086" w:rsidP="00F8646F">
      <w:pPr>
        <w:rPr>
          <w:lang w:val="en-AU"/>
        </w:rPr>
      </w:pPr>
    </w:p>
    <w:p w14:paraId="6D4B29CD" w14:textId="4847677B" w:rsidR="00D504F8" w:rsidRDefault="00D504F8" w:rsidP="00F8646F">
      <w:pPr>
        <w:rPr>
          <w:lang w:val="en-AU"/>
        </w:rPr>
      </w:pPr>
      <w:r>
        <w:rPr>
          <w:lang w:val="en-AU"/>
        </w:rPr>
        <w:t>The client must be served from a HTTP web server. For development purposes, the http-server package works well. Install it with</w:t>
      </w:r>
      <w:r w:rsidR="008C2086">
        <w:rPr>
          <w:lang w:val="en-AU"/>
        </w:rPr>
        <w:t>: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646"/>
      </w:tblGrid>
      <w:tr w:rsidR="008C2086" w14:paraId="63285A82" w14:textId="77777777" w:rsidTr="007F252B">
        <w:trPr>
          <w:trHeight w:val="361"/>
        </w:trPr>
        <w:tc>
          <w:tcPr>
            <w:tcW w:w="8646" w:type="dxa"/>
            <w:shd w:val="clear" w:color="auto" w:fill="2E74B5" w:themeFill="accent5" w:themeFillShade="BF"/>
          </w:tcPr>
          <w:p w14:paraId="10BAA3BE" w14:textId="3507DDFE" w:rsidR="008C2086" w:rsidRPr="008C2086" w:rsidRDefault="008C2086" w:rsidP="007F252B">
            <w:pPr>
              <w:rPr>
                <w:b/>
                <w:bCs/>
                <w:lang w:val="en-AU"/>
              </w:rPr>
            </w:pPr>
            <w:proofErr w:type="spellStart"/>
            <w:r w:rsidRPr="008C2086">
              <w:rPr>
                <w:b/>
                <w:bCs/>
                <w:color w:val="FFFFFF" w:themeColor="background1"/>
                <w:lang w:val="en-AU"/>
              </w:rPr>
              <w:t>npm</w:t>
            </w:r>
            <w:proofErr w:type="spellEnd"/>
            <w:r w:rsidRPr="008C2086">
              <w:rPr>
                <w:b/>
                <w:bCs/>
                <w:color w:val="FFFFFF" w:themeColor="background1"/>
                <w:lang w:val="en-AU"/>
              </w:rPr>
              <w:t xml:space="preserve"> install --global http-server</w:t>
            </w:r>
          </w:p>
        </w:tc>
      </w:tr>
    </w:tbl>
    <w:p w14:paraId="1B5EE1DD" w14:textId="77777777" w:rsidR="008C2086" w:rsidRDefault="008C2086" w:rsidP="00F8646F">
      <w:pPr>
        <w:rPr>
          <w:lang w:val="en-AU"/>
        </w:rPr>
      </w:pPr>
    </w:p>
    <w:p w14:paraId="2EE5E524" w14:textId="567A899E" w:rsidR="008C2086" w:rsidRDefault="008C2086" w:rsidP="00F8646F">
      <w:pPr>
        <w:rPr>
          <w:lang w:val="en-AU"/>
        </w:rPr>
      </w:pPr>
      <w:r>
        <w:rPr>
          <w:lang w:val="en-AU"/>
        </w:rPr>
        <w:t>You can then serve the client with: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646"/>
      </w:tblGrid>
      <w:tr w:rsidR="008C2086" w14:paraId="46168E0B" w14:textId="77777777" w:rsidTr="007F252B">
        <w:trPr>
          <w:trHeight w:val="361"/>
        </w:trPr>
        <w:tc>
          <w:tcPr>
            <w:tcW w:w="8646" w:type="dxa"/>
            <w:shd w:val="clear" w:color="auto" w:fill="2E74B5" w:themeFill="accent5" w:themeFillShade="BF"/>
          </w:tcPr>
          <w:p w14:paraId="63B5875B" w14:textId="37421D50" w:rsidR="008C2086" w:rsidRPr="008C2086" w:rsidRDefault="008C2086" w:rsidP="007F252B">
            <w:pPr>
              <w:rPr>
                <w:b/>
                <w:bCs/>
                <w:color w:val="FFFFFF" w:themeColor="background1"/>
                <w:lang w:val="en-AU"/>
              </w:rPr>
            </w:pPr>
            <w:r w:rsidRPr="008C2086">
              <w:rPr>
                <w:b/>
                <w:bCs/>
                <w:color w:val="FFFFFF" w:themeColor="background1"/>
                <w:lang w:val="en-AU"/>
              </w:rPr>
              <w:t>http-server -o</w:t>
            </w:r>
          </w:p>
        </w:tc>
      </w:tr>
    </w:tbl>
    <w:p w14:paraId="4F1EC36D" w14:textId="77777777" w:rsidR="008C2086" w:rsidRDefault="008C2086" w:rsidP="00F8646F">
      <w:pPr>
        <w:rPr>
          <w:lang w:val="en-AU"/>
        </w:rPr>
      </w:pPr>
    </w:p>
    <w:p w14:paraId="3832E3B9" w14:textId="77777777" w:rsidR="008C2086" w:rsidRDefault="008C2086" w:rsidP="00F8646F">
      <w:pPr>
        <w:rPr>
          <w:lang w:val="en-AU"/>
        </w:rPr>
      </w:pPr>
    </w:p>
    <w:p w14:paraId="09F24422" w14:textId="3E0AF7D5" w:rsidR="00D504F8" w:rsidRDefault="00D504F8" w:rsidP="00D504F8">
      <w:pPr>
        <w:pStyle w:val="Heading2"/>
        <w:rPr>
          <w:lang w:val="en-AU"/>
        </w:rPr>
      </w:pPr>
      <w:r>
        <w:rPr>
          <w:lang w:val="en-AU"/>
        </w:rPr>
        <w:t>Config</w:t>
      </w:r>
    </w:p>
    <w:p w14:paraId="37F3528D" w14:textId="2DA5D9BC" w:rsidR="00A26BAF" w:rsidRDefault="00E43DBA" w:rsidP="008157D3">
      <w:pPr>
        <w:rPr>
          <w:lang w:val="en-AU"/>
        </w:rPr>
      </w:pPr>
      <w:r>
        <w:rPr>
          <w:lang w:val="en-AU"/>
        </w:rPr>
        <w:t>The client must be set up to point at the API. Config settings can be found in /</w:t>
      </w:r>
      <w:proofErr w:type="spellStart"/>
      <w:proofErr w:type="gramStart"/>
      <w:r>
        <w:rPr>
          <w:lang w:val="en-AU"/>
        </w:rPr>
        <w:t>package.json</w:t>
      </w:r>
      <w:proofErr w:type="spellEnd"/>
      <w:proofErr w:type="gramEnd"/>
      <w:r>
        <w:rPr>
          <w:lang w:val="en-AU"/>
        </w:rPr>
        <w:t xml:space="preserve">. </w:t>
      </w:r>
      <w:r w:rsidR="00D3548D">
        <w:rPr>
          <w:lang w:val="en-AU"/>
        </w:rPr>
        <w:t xml:space="preserve">Edit </w:t>
      </w:r>
      <w:proofErr w:type="spellStart"/>
      <w:r w:rsidR="00D3548D">
        <w:rPr>
          <w:lang w:val="en-AU"/>
        </w:rPr>
        <w:t>baseUrl</w:t>
      </w:r>
      <w:proofErr w:type="spellEnd"/>
      <w:r w:rsidR="00D3548D">
        <w:rPr>
          <w:lang w:val="en-AU"/>
        </w:rPr>
        <w:t xml:space="preserve"> inside the </w:t>
      </w:r>
      <w:proofErr w:type="spellStart"/>
      <w:r w:rsidR="00D3548D">
        <w:rPr>
          <w:lang w:val="en-AU"/>
        </w:rPr>
        <w:t>configSettings</w:t>
      </w:r>
      <w:proofErr w:type="spellEnd"/>
      <w:r w:rsidR="00D3548D">
        <w:rPr>
          <w:lang w:val="en-AU"/>
        </w:rPr>
        <w:t xml:space="preserve"> constant to the address of your API, retaining the /</w:t>
      </w:r>
      <w:proofErr w:type="spellStart"/>
      <w:r w:rsidR="00D3548D">
        <w:rPr>
          <w:lang w:val="en-AU"/>
        </w:rPr>
        <w:t>api</w:t>
      </w:r>
      <w:proofErr w:type="spellEnd"/>
      <w:r w:rsidR="00D3548D">
        <w:rPr>
          <w:lang w:val="en-AU"/>
        </w:rPr>
        <w:t xml:space="preserve"> suffix.</w:t>
      </w:r>
    </w:p>
    <w:p w14:paraId="3A9255B4" w14:textId="1EF1A518" w:rsidR="00D3548D" w:rsidRDefault="00D3548D" w:rsidP="008157D3">
      <w:pPr>
        <w:rPr>
          <w:lang w:val="en-AU"/>
        </w:rPr>
      </w:pPr>
      <w:r>
        <w:rPr>
          <w:noProof/>
        </w:rPr>
        <w:drawing>
          <wp:inline distT="0" distB="0" distL="0" distR="0" wp14:anchorId="37575E9D" wp14:editId="13D94013">
            <wp:extent cx="3228975" cy="523875"/>
            <wp:effectExtent l="0" t="0" r="9525" b="9525"/>
            <wp:docPr id="17932816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28168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F3BD2" w14:textId="77777777" w:rsidR="00D3548D" w:rsidRDefault="00D3548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AU"/>
        </w:rPr>
      </w:pPr>
      <w:r>
        <w:rPr>
          <w:lang w:val="en-AU"/>
        </w:rPr>
        <w:br w:type="page"/>
      </w:r>
    </w:p>
    <w:p w14:paraId="5CB5BBA4" w14:textId="107BC989" w:rsidR="008C7732" w:rsidRDefault="00A26BAF" w:rsidP="00A26BAF">
      <w:pPr>
        <w:pStyle w:val="Heading1"/>
        <w:rPr>
          <w:lang w:val="en-AU"/>
        </w:rPr>
      </w:pPr>
      <w:r>
        <w:rPr>
          <w:lang w:val="en-AU"/>
        </w:rPr>
        <w:lastRenderedPageBreak/>
        <w:t>VISIDA API</w:t>
      </w:r>
    </w:p>
    <w:p w14:paraId="7F58727D" w14:textId="1FEE3309" w:rsidR="006A51E3" w:rsidRDefault="00A26BAF" w:rsidP="00A26BAF">
      <w:pPr>
        <w:rPr>
          <w:lang w:val="en-AU"/>
        </w:rPr>
      </w:pPr>
      <w:r>
        <w:rPr>
          <w:lang w:val="en-AU"/>
        </w:rPr>
        <w:t xml:space="preserve">Files related to the REST API and SQL database are included in </w:t>
      </w:r>
      <w:proofErr w:type="spellStart"/>
      <w:r>
        <w:rPr>
          <w:i/>
          <w:iCs/>
          <w:lang w:val="en-AU"/>
        </w:rPr>
        <w:t>visida_</w:t>
      </w:r>
      <w:r w:rsidR="006A51E3">
        <w:rPr>
          <w:i/>
          <w:iCs/>
          <w:lang w:val="en-AU"/>
        </w:rPr>
        <w:t>backend</w:t>
      </w:r>
      <w:proofErr w:type="spellEnd"/>
      <w:r w:rsidR="006A51E3">
        <w:rPr>
          <w:lang w:val="en-AU"/>
        </w:rPr>
        <w:t xml:space="preserve">. </w:t>
      </w:r>
      <w:r w:rsidR="00D3548D">
        <w:rPr>
          <w:lang w:val="en-AU"/>
        </w:rPr>
        <w:t xml:space="preserve">The API is developed with </w:t>
      </w:r>
      <w:proofErr w:type="spellStart"/>
      <w:r w:rsidR="00D3548D">
        <w:rPr>
          <w:lang w:val="en-AU"/>
        </w:rPr>
        <w:t>AspNet</w:t>
      </w:r>
      <w:proofErr w:type="spellEnd"/>
      <w:r w:rsidR="00D3548D">
        <w:rPr>
          <w:lang w:val="en-AU"/>
        </w:rPr>
        <w:t xml:space="preserve"> .NET.</w:t>
      </w:r>
    </w:p>
    <w:p w14:paraId="01458637" w14:textId="77777777" w:rsidR="00D3548D" w:rsidRDefault="00D3548D" w:rsidP="00A26BAF">
      <w:pPr>
        <w:rPr>
          <w:lang w:val="en-AU"/>
        </w:rPr>
      </w:pPr>
    </w:p>
    <w:p w14:paraId="5BF59250" w14:textId="2547AF5F" w:rsidR="00D3548D" w:rsidRDefault="00D3548D" w:rsidP="00D3548D">
      <w:pPr>
        <w:pStyle w:val="Heading2"/>
        <w:rPr>
          <w:lang w:val="en-AU"/>
        </w:rPr>
      </w:pPr>
      <w:r>
        <w:rPr>
          <w:lang w:val="en-AU"/>
        </w:rPr>
        <w:t>Installation</w:t>
      </w:r>
    </w:p>
    <w:p w14:paraId="1FE24CA8" w14:textId="7ED97129" w:rsidR="00D3548D" w:rsidRDefault="00D3548D" w:rsidP="00F728CC">
      <w:pPr>
        <w:rPr>
          <w:lang w:val="en-AU"/>
        </w:rPr>
      </w:pPr>
      <w:r>
        <w:rPr>
          <w:lang w:val="en-AU"/>
        </w:rPr>
        <w:t>Open the .</w:t>
      </w:r>
      <w:proofErr w:type="spellStart"/>
      <w:r>
        <w:rPr>
          <w:lang w:val="en-AU"/>
        </w:rPr>
        <w:t>sln</w:t>
      </w:r>
      <w:proofErr w:type="spellEnd"/>
      <w:r>
        <w:rPr>
          <w:lang w:val="en-AU"/>
        </w:rPr>
        <w:t xml:space="preserve"> solution file in Visual Studio 2019 or higher. If the packages do not download and install automatically, they process can be run by opening the Package Manager console and running: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646"/>
      </w:tblGrid>
      <w:tr w:rsidR="00F728CC" w14:paraId="13A8B4F3" w14:textId="77777777" w:rsidTr="007F252B">
        <w:trPr>
          <w:trHeight w:val="361"/>
        </w:trPr>
        <w:tc>
          <w:tcPr>
            <w:tcW w:w="8646" w:type="dxa"/>
            <w:shd w:val="clear" w:color="auto" w:fill="2E74B5" w:themeFill="accent5" w:themeFillShade="BF"/>
          </w:tcPr>
          <w:p w14:paraId="56CD0E41" w14:textId="63312DE0" w:rsidR="00F728CC" w:rsidRPr="008C2086" w:rsidRDefault="00F728CC" w:rsidP="00F728CC">
            <w:pPr>
              <w:rPr>
                <w:b/>
                <w:bCs/>
                <w:color w:val="FFFFFF" w:themeColor="background1"/>
                <w:lang w:val="en-AU"/>
              </w:rPr>
            </w:pPr>
            <w:r w:rsidRPr="00F728CC">
              <w:rPr>
                <w:b/>
                <w:bCs/>
                <w:color w:val="FFFFFF" w:themeColor="background1"/>
                <w:lang w:val="en-AU"/>
              </w:rPr>
              <w:t>dotnet restore</w:t>
            </w:r>
          </w:p>
        </w:tc>
      </w:tr>
    </w:tbl>
    <w:p w14:paraId="3BE4BA55" w14:textId="77777777" w:rsidR="00D3548D" w:rsidRDefault="00D3548D" w:rsidP="00D3548D">
      <w:pPr>
        <w:rPr>
          <w:lang w:val="en-AU"/>
        </w:rPr>
      </w:pPr>
    </w:p>
    <w:p w14:paraId="326C5C8D" w14:textId="7482CF4F" w:rsidR="00D3548D" w:rsidRDefault="00D3548D" w:rsidP="00D3548D">
      <w:pPr>
        <w:pStyle w:val="Heading2"/>
        <w:rPr>
          <w:lang w:val="en-AU"/>
        </w:rPr>
      </w:pPr>
      <w:r>
        <w:rPr>
          <w:lang w:val="en-AU"/>
        </w:rPr>
        <w:t>SQL Server</w:t>
      </w:r>
    </w:p>
    <w:p w14:paraId="22D29503" w14:textId="77777777" w:rsidR="0082185A" w:rsidRDefault="00D3548D" w:rsidP="00D3548D">
      <w:pPr>
        <w:rPr>
          <w:lang w:val="en-AU"/>
        </w:rPr>
      </w:pPr>
      <w:r>
        <w:rPr>
          <w:lang w:val="en-AU"/>
        </w:rPr>
        <w:t>The API uses Entity Framework migrations to create the database schema.</w:t>
      </w:r>
      <w:r w:rsidR="0082185A">
        <w:rPr>
          <w:lang w:val="en-AU"/>
        </w:rPr>
        <w:br/>
      </w:r>
      <w:r w:rsidR="0082185A">
        <w:rPr>
          <w:lang w:val="en-AU"/>
        </w:rPr>
        <w:t>Create an SQL database</w:t>
      </w:r>
      <w:r w:rsidR="0082185A">
        <w:rPr>
          <w:lang w:val="en-AU"/>
        </w:rPr>
        <w:t xml:space="preserve"> and update the connection string at </w:t>
      </w:r>
      <w:proofErr w:type="spellStart"/>
      <w:r w:rsidR="0082185A" w:rsidRPr="0082185A">
        <w:rPr>
          <w:i/>
          <w:iCs/>
          <w:lang w:val="en-AU"/>
        </w:rPr>
        <w:t>visida_backend</w:t>
      </w:r>
      <w:proofErr w:type="spellEnd"/>
      <w:r w:rsidR="0082185A" w:rsidRPr="0082185A">
        <w:rPr>
          <w:i/>
          <w:iCs/>
          <w:lang w:val="en-AU"/>
        </w:rPr>
        <w:t>/VISIDA_API/</w:t>
      </w:r>
      <w:proofErr w:type="spellStart"/>
      <w:r w:rsidR="0082185A" w:rsidRPr="0082185A">
        <w:rPr>
          <w:i/>
          <w:iCs/>
          <w:lang w:val="en-AU"/>
        </w:rPr>
        <w:t>Web.config</w:t>
      </w:r>
      <w:proofErr w:type="spellEnd"/>
      <w:r w:rsidR="0082185A">
        <w:rPr>
          <w:lang w:val="en-AU"/>
        </w:rPr>
        <w:t xml:space="preserve"> to point at the SQL server. </w:t>
      </w:r>
    </w:p>
    <w:p w14:paraId="6A91614E" w14:textId="430DD3ED" w:rsidR="0082185A" w:rsidRDefault="0082185A" w:rsidP="0082185A">
      <w:pPr>
        <w:pStyle w:val="ListParagraph"/>
        <w:numPr>
          <w:ilvl w:val="0"/>
          <w:numId w:val="5"/>
        </w:numPr>
        <w:rPr>
          <w:lang w:val="en-AU"/>
        </w:rPr>
      </w:pPr>
      <w:r w:rsidRPr="0082185A">
        <w:rPr>
          <w:lang w:val="en-AU"/>
        </w:rPr>
        <w:t xml:space="preserve">“Initial </w:t>
      </w:r>
      <w:r w:rsidRPr="0082185A">
        <w:rPr>
          <w:lang w:val="en-AU"/>
        </w:rPr>
        <w:t>Catalog</w:t>
      </w:r>
      <w:r w:rsidRPr="0082185A">
        <w:rPr>
          <w:lang w:val="en-AU"/>
        </w:rPr>
        <w:t>” is used to reference the database name.</w:t>
      </w:r>
    </w:p>
    <w:p w14:paraId="389DC1FC" w14:textId="26F7507F" w:rsidR="0082185A" w:rsidRPr="0082185A" w:rsidRDefault="0082185A" w:rsidP="0082185A">
      <w:pPr>
        <w:pStyle w:val="ListParagraph"/>
        <w:numPr>
          <w:ilvl w:val="0"/>
          <w:numId w:val="5"/>
        </w:numPr>
        <w:rPr>
          <w:lang w:val="en-AU"/>
        </w:rPr>
      </w:pPr>
      <w:r>
        <w:rPr>
          <w:lang w:val="en-AU"/>
        </w:rPr>
        <w:t xml:space="preserve">The name must remain as </w:t>
      </w:r>
      <w:proofErr w:type="spellStart"/>
      <w:r>
        <w:rPr>
          <w:lang w:val="en-AU"/>
        </w:rPr>
        <w:t>VISIDA_APIContext</w:t>
      </w:r>
      <w:proofErr w:type="spellEnd"/>
    </w:p>
    <w:p w14:paraId="220A106E" w14:textId="677CA4D2" w:rsidR="0082185A" w:rsidRDefault="0082185A" w:rsidP="00D3548D">
      <w:pPr>
        <w:rPr>
          <w:lang w:val="en-AU"/>
        </w:rPr>
      </w:pPr>
      <w:r>
        <w:rPr>
          <w:noProof/>
        </w:rPr>
        <w:drawing>
          <wp:inline distT="0" distB="0" distL="0" distR="0" wp14:anchorId="33CBF809" wp14:editId="4E275FDE">
            <wp:extent cx="5943600" cy="508000"/>
            <wp:effectExtent l="0" t="0" r="0" b="6350"/>
            <wp:docPr id="1542934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9343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235AB" w14:textId="67FB5884" w:rsidR="0082185A" w:rsidRPr="00F728CC" w:rsidRDefault="0082185A" w:rsidP="00F728CC">
      <w:pPr>
        <w:rPr>
          <w:lang w:val="en-AU"/>
        </w:rPr>
      </w:pPr>
      <w:r>
        <w:rPr>
          <w:lang w:val="en-AU"/>
        </w:rPr>
        <w:t>Run the migrations to update the database by opening the Package Manager console and running: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646"/>
      </w:tblGrid>
      <w:tr w:rsidR="00F728CC" w14:paraId="619F04CC" w14:textId="77777777" w:rsidTr="007F252B">
        <w:trPr>
          <w:trHeight w:val="361"/>
        </w:trPr>
        <w:tc>
          <w:tcPr>
            <w:tcW w:w="8646" w:type="dxa"/>
            <w:shd w:val="clear" w:color="auto" w:fill="2E74B5" w:themeFill="accent5" w:themeFillShade="BF"/>
          </w:tcPr>
          <w:p w14:paraId="1B8F4035" w14:textId="3D3B5DC8" w:rsidR="00F728CC" w:rsidRPr="008C2086" w:rsidRDefault="00F728CC" w:rsidP="00F728CC">
            <w:pPr>
              <w:rPr>
                <w:b/>
                <w:bCs/>
                <w:color w:val="FFFFFF" w:themeColor="background1"/>
                <w:lang w:val="en-AU"/>
              </w:rPr>
            </w:pPr>
            <w:r w:rsidRPr="00F728CC">
              <w:rPr>
                <w:b/>
                <w:bCs/>
                <w:color w:val="FFFFFF" w:themeColor="background1"/>
                <w:lang w:val="en-AU"/>
              </w:rPr>
              <w:t>Update-Database</w:t>
            </w:r>
          </w:p>
        </w:tc>
      </w:tr>
    </w:tbl>
    <w:p w14:paraId="68AEAF50" w14:textId="77777777" w:rsidR="0082185A" w:rsidRDefault="0082185A" w:rsidP="0082185A">
      <w:pPr>
        <w:rPr>
          <w:lang w:val="en-AU"/>
        </w:rPr>
      </w:pPr>
    </w:p>
    <w:p w14:paraId="52B5A664" w14:textId="1DBD2EE2" w:rsidR="0082185A" w:rsidRDefault="0082185A" w:rsidP="0082185A">
      <w:pPr>
        <w:rPr>
          <w:lang w:val="en-AU"/>
        </w:rPr>
      </w:pPr>
      <w:r>
        <w:rPr>
          <w:lang w:val="en-AU"/>
        </w:rPr>
        <w:t>SQL servers other than T-SQL will require the Entity Framework provider to be updated.</w:t>
      </w:r>
    </w:p>
    <w:p w14:paraId="2A896EEE" w14:textId="77777777" w:rsidR="00F728CC" w:rsidRPr="0082185A" w:rsidRDefault="00F728CC" w:rsidP="0082185A">
      <w:pPr>
        <w:rPr>
          <w:lang w:val="en-AU"/>
        </w:rPr>
      </w:pPr>
    </w:p>
    <w:p w14:paraId="62E319DD" w14:textId="3B9AECA5" w:rsidR="00D3548D" w:rsidRDefault="0082185A" w:rsidP="0082185A">
      <w:pPr>
        <w:pStyle w:val="Heading2"/>
        <w:rPr>
          <w:lang w:val="en-AU"/>
        </w:rPr>
      </w:pPr>
      <w:r>
        <w:rPr>
          <w:lang w:val="en-AU"/>
        </w:rPr>
        <w:t>Config</w:t>
      </w:r>
    </w:p>
    <w:p w14:paraId="4415E240" w14:textId="6889CD72" w:rsidR="00D3548D" w:rsidRDefault="0082185A" w:rsidP="00A26BAF">
      <w:pPr>
        <w:rPr>
          <w:lang w:val="en-AU"/>
        </w:rPr>
      </w:pPr>
      <w:r>
        <w:rPr>
          <w:lang w:val="en-AU"/>
        </w:rPr>
        <w:t xml:space="preserve">Running the migrations to create the database will insert a default </w:t>
      </w:r>
      <w:proofErr w:type="spellStart"/>
      <w:r w:rsidR="00F728CC">
        <w:rPr>
          <w:lang w:val="en-AU"/>
        </w:rPr>
        <w:t>LoginUser</w:t>
      </w:r>
      <w:proofErr w:type="spellEnd"/>
      <w:r w:rsidR="00F728CC">
        <w:rPr>
          <w:lang w:val="en-AU"/>
        </w:rPr>
        <w:t xml:space="preserve"> with username = </w:t>
      </w:r>
      <w:r w:rsidR="00F728CC" w:rsidRPr="00F728CC">
        <w:rPr>
          <w:b/>
          <w:bCs/>
          <w:lang w:val="en-AU"/>
        </w:rPr>
        <w:t>admin</w:t>
      </w:r>
      <w:r w:rsidR="00F728CC">
        <w:rPr>
          <w:lang w:val="en-AU"/>
        </w:rPr>
        <w:t xml:space="preserve"> and password = </w:t>
      </w:r>
      <w:r w:rsidR="00F728CC" w:rsidRPr="00F728CC">
        <w:rPr>
          <w:b/>
          <w:bCs/>
          <w:lang w:val="en-AU"/>
        </w:rPr>
        <w:t>admin</w:t>
      </w:r>
      <w:r w:rsidR="00F728CC">
        <w:rPr>
          <w:lang w:val="en-AU"/>
        </w:rPr>
        <w:t xml:space="preserve">. It is advised to update this to a secure </w:t>
      </w:r>
      <w:proofErr w:type="gramStart"/>
      <w:r w:rsidR="00F728CC">
        <w:rPr>
          <w:lang w:val="en-AU"/>
        </w:rPr>
        <w:t>password, and</w:t>
      </w:r>
      <w:proofErr w:type="gramEnd"/>
      <w:r w:rsidR="00F728CC">
        <w:rPr>
          <w:lang w:val="en-AU"/>
        </w:rPr>
        <w:t xml:space="preserve"> create new users with lower permission levels through the CMS (when operational) for regular usage of the system. </w:t>
      </w:r>
    </w:p>
    <w:p w14:paraId="2B1DAA3A" w14:textId="77777777" w:rsidR="00F728CC" w:rsidRDefault="00F728CC" w:rsidP="00A26BAF">
      <w:pPr>
        <w:rPr>
          <w:lang w:val="en-AU"/>
        </w:rPr>
      </w:pPr>
    </w:p>
    <w:p w14:paraId="3657B15A" w14:textId="7F983054" w:rsidR="00B62822" w:rsidRPr="0010749E" w:rsidRDefault="00F728CC" w:rsidP="00B62822">
      <w:r>
        <w:rPr>
          <w:lang w:val="en-AU"/>
        </w:rPr>
        <w:t xml:space="preserve">Use of Google Cloud Services will require setup and configuration of the appropriate APIs through the </w:t>
      </w:r>
      <w:hyperlink r:id="rId12" w:history="1">
        <w:r w:rsidRPr="00F728CC">
          <w:rPr>
            <w:rStyle w:val="Hyperlink"/>
            <w:lang w:val="en-AU"/>
          </w:rPr>
          <w:t>Google Cloud Platform.</w:t>
        </w:r>
      </w:hyperlink>
      <w:r>
        <w:rPr>
          <w:lang w:val="en-AU"/>
        </w:rPr>
        <w:t xml:space="preserve"> Once a .</w:t>
      </w:r>
      <w:proofErr w:type="spellStart"/>
      <w:r>
        <w:rPr>
          <w:lang w:val="en-AU"/>
        </w:rPr>
        <w:t>json</w:t>
      </w:r>
      <w:proofErr w:type="spellEnd"/>
      <w:r>
        <w:rPr>
          <w:lang w:val="en-AU"/>
        </w:rPr>
        <w:t xml:space="preserve"> key file has been created and downloaded for your project, you should update the </w:t>
      </w:r>
      <w:r w:rsidRPr="00F728CC">
        <w:rPr>
          <w:lang w:val="en-AU"/>
        </w:rPr>
        <w:t>GOOGLE_APPLICATION_CREDENTIALS</w:t>
      </w:r>
      <w:r>
        <w:rPr>
          <w:lang w:val="en-AU"/>
        </w:rPr>
        <w:t xml:space="preserve"> environment variable to reference the </w:t>
      </w:r>
      <w:r w:rsidR="00B62822">
        <w:rPr>
          <w:lang w:val="en-AU"/>
        </w:rPr>
        <w:t>key file’s folder location.</w:t>
      </w:r>
    </w:p>
    <w:p w14:paraId="5EDC0B90" w14:textId="37A2F009" w:rsidR="00FF33A5" w:rsidRPr="0010749E" w:rsidRDefault="00FF33A5" w:rsidP="005267B8">
      <w:pPr>
        <w:ind w:left="720"/>
      </w:pPr>
    </w:p>
    <w:sectPr w:rsidR="00FF33A5" w:rsidRPr="0010749E" w:rsidSect="007126DB">
      <w:headerReference w:type="default" r:id="rId13"/>
      <w:pgSz w:w="12240" w:h="15840"/>
      <w:pgMar w:top="1440" w:right="1440" w:bottom="1440" w:left="1440" w:header="56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6341DC" w14:textId="77777777" w:rsidR="00C35ECE" w:rsidRDefault="00C35ECE" w:rsidP="00D74C66">
      <w:pPr>
        <w:spacing w:after="0" w:line="240" w:lineRule="auto"/>
      </w:pPr>
      <w:r>
        <w:separator/>
      </w:r>
    </w:p>
  </w:endnote>
  <w:endnote w:type="continuationSeparator" w:id="0">
    <w:p w14:paraId="2D92599A" w14:textId="77777777" w:rsidR="00C35ECE" w:rsidRDefault="00C35ECE" w:rsidP="00D74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C2F4EB" w14:textId="77777777" w:rsidR="00C35ECE" w:rsidRDefault="00C35ECE" w:rsidP="00D74C66">
      <w:pPr>
        <w:spacing w:after="0" w:line="240" w:lineRule="auto"/>
      </w:pPr>
      <w:r>
        <w:separator/>
      </w:r>
    </w:p>
  </w:footnote>
  <w:footnote w:type="continuationSeparator" w:id="0">
    <w:p w14:paraId="4EB94E18" w14:textId="77777777" w:rsidR="00C35ECE" w:rsidRDefault="00C35ECE" w:rsidP="00D74C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C101E5" w14:textId="7F3F3A6D" w:rsidR="00D74C66" w:rsidRDefault="00FC0056" w:rsidP="00262893">
    <w:pPr>
      <w:pStyle w:val="Header"/>
      <w:ind w:hanging="567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7B16C99" wp14:editId="46937F0F">
              <wp:simplePos x="0" y="0"/>
              <wp:positionH relativeFrom="column">
                <wp:posOffset>3876675</wp:posOffset>
              </wp:positionH>
              <wp:positionV relativeFrom="paragraph">
                <wp:posOffset>1270</wp:posOffset>
              </wp:positionV>
              <wp:extent cx="2571750" cy="494030"/>
              <wp:effectExtent l="0" t="0" r="0" b="1270"/>
              <wp:wrapNone/>
              <wp:docPr id="451832213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71750" cy="49403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C8FAFE1" w14:textId="31FA0924" w:rsidR="00FC0056" w:rsidRPr="00EA4074" w:rsidRDefault="00EA4074" w:rsidP="00EA4074">
                          <w:pPr>
                            <w:jc w:val="right"/>
                            <w:rPr>
                              <w:rFonts w:asciiTheme="majorHAnsi" w:hAnsiTheme="majorHAnsi" w:cstheme="majorHAnsi"/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 w:rsidRPr="00EA4074">
                            <w:rPr>
                              <w:rFonts w:asciiTheme="majorHAnsi" w:hAnsiTheme="majorHAnsi" w:cstheme="majorHAnsi"/>
                              <w:b/>
                              <w:bCs/>
                              <w:sz w:val="40"/>
                              <w:szCs w:val="40"/>
                            </w:rPr>
                            <w:t>Installation Guide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B16C9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305.25pt;margin-top:.1pt;width:202.5pt;height:38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" fillcolor="white [3201]" stroked="f" strokeweight=".5pt">
              <v:textbox>
                <w:txbxContent>
                  <w:p w14:paraId="3C8FAFE1" w14:textId="31FA0924" w:rsidR="00FC0056" w:rsidRPr="00EA4074" w:rsidRDefault="00EA4074" w:rsidP="00EA4074">
                    <w:pPr>
                      <w:jc w:val="right"/>
                      <w:rPr>
                        <w:rFonts w:asciiTheme="majorHAnsi" w:hAnsiTheme="majorHAnsi" w:cstheme="majorHAnsi"/>
                        <w:b/>
                        <w:bCs/>
                        <w:sz w:val="40"/>
                        <w:szCs w:val="40"/>
                      </w:rPr>
                    </w:pPr>
                    <w:r w:rsidRPr="00EA4074">
                      <w:rPr>
                        <w:rFonts w:asciiTheme="majorHAnsi" w:hAnsiTheme="majorHAnsi" w:cstheme="majorHAnsi"/>
                        <w:b/>
                        <w:bCs/>
                        <w:sz w:val="40"/>
                        <w:szCs w:val="40"/>
                      </w:rPr>
                      <w:t>Installation Guide</w:t>
                    </w:r>
                  </w:p>
                </w:txbxContent>
              </v:textbox>
            </v:shape>
          </w:pict>
        </mc:Fallback>
      </mc:AlternateContent>
    </w:r>
    <w:r w:rsidR="00D74C66">
      <w:rPr>
        <w:noProof/>
      </w:rPr>
      <w:drawing>
        <wp:inline distT="0" distB="0" distL="0" distR="0" wp14:anchorId="4206C607" wp14:editId="32C5043C">
          <wp:extent cx="1543050" cy="494567"/>
          <wp:effectExtent l="0" t="0" r="0" b="1270"/>
          <wp:docPr id="1632418539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0201" cy="519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052DE4"/>
    <w:multiLevelType w:val="hybridMultilevel"/>
    <w:tmpl w:val="F8487CCC"/>
    <w:lvl w:ilvl="0" w:tplc="2B2CC53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3914BC"/>
    <w:multiLevelType w:val="hybridMultilevel"/>
    <w:tmpl w:val="CC7C4A20"/>
    <w:lvl w:ilvl="0" w:tplc="87F094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EF0446"/>
    <w:multiLevelType w:val="hybridMultilevel"/>
    <w:tmpl w:val="007CD3A2"/>
    <w:lvl w:ilvl="0" w:tplc="D2C20722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5836EA4"/>
    <w:multiLevelType w:val="hybridMultilevel"/>
    <w:tmpl w:val="7F5E9B44"/>
    <w:lvl w:ilvl="0" w:tplc="8C0C09C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520469"/>
    <w:multiLevelType w:val="hybridMultilevel"/>
    <w:tmpl w:val="4BC8C126"/>
    <w:lvl w:ilvl="0" w:tplc="4C0A76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4002356">
    <w:abstractNumId w:val="1"/>
  </w:num>
  <w:num w:numId="2" w16cid:durableId="233903971">
    <w:abstractNumId w:val="4"/>
  </w:num>
  <w:num w:numId="3" w16cid:durableId="1633361328">
    <w:abstractNumId w:val="0"/>
  </w:num>
  <w:num w:numId="4" w16cid:durableId="1828397623">
    <w:abstractNumId w:val="2"/>
  </w:num>
  <w:num w:numId="5" w16cid:durableId="20686463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C0C"/>
    <w:rsid w:val="00015CE1"/>
    <w:rsid w:val="000551C4"/>
    <w:rsid w:val="00073F66"/>
    <w:rsid w:val="00091782"/>
    <w:rsid w:val="0010749E"/>
    <w:rsid w:val="00115DD7"/>
    <w:rsid w:val="001262BB"/>
    <w:rsid w:val="001848E0"/>
    <w:rsid w:val="00196A66"/>
    <w:rsid w:val="001D4BB9"/>
    <w:rsid w:val="00262893"/>
    <w:rsid w:val="002969B2"/>
    <w:rsid w:val="002E6329"/>
    <w:rsid w:val="00307006"/>
    <w:rsid w:val="003429CB"/>
    <w:rsid w:val="003506FA"/>
    <w:rsid w:val="00391A85"/>
    <w:rsid w:val="003A2CF7"/>
    <w:rsid w:val="003B0AA5"/>
    <w:rsid w:val="003E0E15"/>
    <w:rsid w:val="003F79D2"/>
    <w:rsid w:val="00432640"/>
    <w:rsid w:val="00432ABA"/>
    <w:rsid w:val="0045717D"/>
    <w:rsid w:val="004A3C0C"/>
    <w:rsid w:val="005124B8"/>
    <w:rsid w:val="00517C4A"/>
    <w:rsid w:val="005267B8"/>
    <w:rsid w:val="00530167"/>
    <w:rsid w:val="0060437D"/>
    <w:rsid w:val="006130B6"/>
    <w:rsid w:val="00615A52"/>
    <w:rsid w:val="00625151"/>
    <w:rsid w:val="006A51E3"/>
    <w:rsid w:val="006C6775"/>
    <w:rsid w:val="007126DB"/>
    <w:rsid w:val="00712C16"/>
    <w:rsid w:val="007508AE"/>
    <w:rsid w:val="007877E8"/>
    <w:rsid w:val="007C5B42"/>
    <w:rsid w:val="007D49FB"/>
    <w:rsid w:val="008145B7"/>
    <w:rsid w:val="008157D3"/>
    <w:rsid w:val="0082185A"/>
    <w:rsid w:val="00863A09"/>
    <w:rsid w:val="008B2A97"/>
    <w:rsid w:val="008C2086"/>
    <w:rsid w:val="008C7732"/>
    <w:rsid w:val="008F6CC4"/>
    <w:rsid w:val="0090777A"/>
    <w:rsid w:val="00930E6A"/>
    <w:rsid w:val="009B1129"/>
    <w:rsid w:val="009B182A"/>
    <w:rsid w:val="009B6AA1"/>
    <w:rsid w:val="009E1505"/>
    <w:rsid w:val="00A0626C"/>
    <w:rsid w:val="00A2273A"/>
    <w:rsid w:val="00A26BAF"/>
    <w:rsid w:val="00AA6CA9"/>
    <w:rsid w:val="00AD195F"/>
    <w:rsid w:val="00AF7AE7"/>
    <w:rsid w:val="00B241B7"/>
    <w:rsid w:val="00B34B14"/>
    <w:rsid w:val="00B41946"/>
    <w:rsid w:val="00B62822"/>
    <w:rsid w:val="00B821FF"/>
    <w:rsid w:val="00C07518"/>
    <w:rsid w:val="00C35ECE"/>
    <w:rsid w:val="00C52FB9"/>
    <w:rsid w:val="00CE3512"/>
    <w:rsid w:val="00D26C0B"/>
    <w:rsid w:val="00D3548D"/>
    <w:rsid w:val="00D504F8"/>
    <w:rsid w:val="00D74C66"/>
    <w:rsid w:val="00DB5FEF"/>
    <w:rsid w:val="00DB6508"/>
    <w:rsid w:val="00DE4FDD"/>
    <w:rsid w:val="00E20C3D"/>
    <w:rsid w:val="00E2563F"/>
    <w:rsid w:val="00E43DBA"/>
    <w:rsid w:val="00EA4074"/>
    <w:rsid w:val="00EC5ED3"/>
    <w:rsid w:val="00F21A59"/>
    <w:rsid w:val="00F24307"/>
    <w:rsid w:val="00F428B0"/>
    <w:rsid w:val="00F55064"/>
    <w:rsid w:val="00F60C1C"/>
    <w:rsid w:val="00F728CC"/>
    <w:rsid w:val="00F76808"/>
    <w:rsid w:val="00F8646F"/>
    <w:rsid w:val="00FB6C5A"/>
    <w:rsid w:val="00FC0056"/>
    <w:rsid w:val="00FC677B"/>
    <w:rsid w:val="00FF2F33"/>
    <w:rsid w:val="00FF3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75028"/>
  <w15:chartTrackingRefBased/>
  <w15:docId w15:val="{ED6E13FB-F7D2-4327-ADF2-0CD45F314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086"/>
  </w:style>
  <w:style w:type="paragraph" w:styleId="Heading1">
    <w:name w:val="heading 1"/>
    <w:basedOn w:val="Normal"/>
    <w:next w:val="Normal"/>
    <w:link w:val="Heading1Char"/>
    <w:uiPriority w:val="9"/>
    <w:qFormat/>
    <w:rsid w:val="006043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43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1A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08A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43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43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043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43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96A66"/>
    <w:pPr>
      <w:ind w:left="720"/>
      <w:contextualSpacing/>
    </w:pPr>
  </w:style>
  <w:style w:type="table" w:styleId="TableGrid">
    <w:name w:val="Table Grid"/>
    <w:basedOn w:val="TableNormal"/>
    <w:uiPriority w:val="39"/>
    <w:rsid w:val="00196A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30700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30700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Quote">
    <w:name w:val="Quote"/>
    <w:basedOn w:val="Normal"/>
    <w:next w:val="Normal"/>
    <w:link w:val="QuoteChar"/>
    <w:uiPriority w:val="29"/>
    <w:qFormat/>
    <w:rsid w:val="00CE351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512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F21A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Grid1">
    <w:name w:val="Table Grid1"/>
    <w:basedOn w:val="TableNormal"/>
    <w:next w:val="TableGrid"/>
    <w:uiPriority w:val="39"/>
    <w:rsid w:val="00432ABA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0749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7508A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D74C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4C66"/>
  </w:style>
  <w:style w:type="paragraph" w:styleId="Footer">
    <w:name w:val="footer"/>
    <w:basedOn w:val="Normal"/>
    <w:link w:val="FooterChar"/>
    <w:uiPriority w:val="99"/>
    <w:unhideWhenUsed/>
    <w:rsid w:val="00D74C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4C66"/>
  </w:style>
  <w:style w:type="character" w:styleId="Hyperlink">
    <w:name w:val="Hyperlink"/>
    <w:basedOn w:val="DefaultParagraphFont"/>
    <w:uiPriority w:val="99"/>
    <w:unhideWhenUsed/>
    <w:rsid w:val="00F864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64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js.org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console.cloud.goog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docs.angularjs.org/tutorial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642</Words>
  <Characters>2729</Characters>
  <Application>Microsoft Office Word</Application>
  <DocSecurity>0</DocSecurity>
  <Lines>160</Lines>
  <Paragraphs>177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Connor Dodd</cp:lastModifiedBy>
  <cp:revision>7</cp:revision>
  <dcterms:created xsi:type="dcterms:W3CDTF">2025-09-28T07:01:00Z</dcterms:created>
  <dcterms:modified xsi:type="dcterms:W3CDTF">2025-09-28T09:45:00Z</dcterms:modified>
</cp:coreProperties>
</file>