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4640E8" w14:textId="43F15782" w:rsidR="008A3D5F" w:rsidRDefault="00BA48F9" w:rsidP="00C940C8">
      <w:pPr>
        <w:pStyle w:val="Heading1"/>
        <w:spacing w:line="360" w:lineRule="auto"/>
      </w:pPr>
      <w:r>
        <w:t xml:space="preserve">2 </w:t>
      </w:r>
      <w:r w:rsidR="00221AEE">
        <w:t>Literature Review</w:t>
      </w:r>
    </w:p>
    <w:p w14:paraId="36CC9C25" w14:textId="24C930A6" w:rsidR="008625FB" w:rsidRDefault="008625FB" w:rsidP="00C940C8">
      <w:pPr>
        <w:spacing w:line="360" w:lineRule="auto"/>
      </w:pPr>
      <w:r>
        <w:t xml:space="preserve">Throughout this review, the research will aim to define what the test-driven approach to development is and why it will be useful for developing an iterative learning platform for beginner programmers in comparison to other methodologies. The research will explore the </w:t>
      </w:r>
      <w:r w:rsidR="00651004">
        <w:t xml:space="preserve">issues that can develop in novice programmers and the techniques that can be utilised to prevent or mitigate said issues, the </w:t>
      </w:r>
      <w:r>
        <w:t>implementations of such learning platforms by various lecturers around the world, the technologies they used to implement such a platform and what they gained from the experience. The project will then delve into what technologies could be used to develop such a system, exploring what they do and how they will integrate to develop a learning platform.</w:t>
      </w:r>
    </w:p>
    <w:p w14:paraId="08FFCABF" w14:textId="571F03F7" w:rsidR="00221AEE" w:rsidRDefault="00056A32" w:rsidP="00C940C8">
      <w:pPr>
        <w:pStyle w:val="Heading2"/>
        <w:spacing w:line="360" w:lineRule="auto"/>
      </w:pPr>
      <w:r>
        <w:t xml:space="preserve">2.1 </w:t>
      </w:r>
      <w:r w:rsidR="00221AEE">
        <w:t>Test</w:t>
      </w:r>
      <w:r w:rsidR="00E24966">
        <w:t>-</w:t>
      </w:r>
      <w:r w:rsidR="00221AEE">
        <w:t>driven development</w:t>
      </w:r>
    </w:p>
    <w:p w14:paraId="273A2614" w14:textId="557714AD" w:rsidR="00870DD9" w:rsidRDefault="00221AEE" w:rsidP="00C940C8">
      <w:pPr>
        <w:spacing w:line="360" w:lineRule="auto"/>
      </w:pPr>
      <w:r>
        <w:t>First popularised by Kent Beck</w:t>
      </w:r>
      <w:r w:rsidR="00562E82">
        <w:t xml:space="preserve">, 2002, the </w:t>
      </w:r>
      <w:r w:rsidR="007023CF">
        <w:t>test</w:t>
      </w:r>
      <w:r w:rsidR="00E24966">
        <w:t>-</w:t>
      </w:r>
      <w:r w:rsidR="007023CF">
        <w:t>d</w:t>
      </w:r>
      <w:r w:rsidR="00562E82">
        <w:t>riven approach</w:t>
      </w:r>
      <w:r w:rsidR="00633342">
        <w:t xml:space="preserve"> is a form of the agile framework</w:t>
      </w:r>
      <w:r w:rsidR="00562E82">
        <w:t xml:space="preserve"> to development</w:t>
      </w:r>
      <w:r w:rsidR="00633342">
        <w:t xml:space="preserve"> that</w:t>
      </w:r>
      <w:r w:rsidR="00562E82">
        <w:t xml:space="preserve"> is the amalgamation of the test-first approach where </w:t>
      </w:r>
      <w:r w:rsidR="007023CF">
        <w:t xml:space="preserve">you </w:t>
      </w:r>
      <w:r w:rsidR="00562E82">
        <w:t>write the test</w:t>
      </w:r>
      <w:r w:rsidR="007023CF">
        <w:t xml:space="preserve"> cases </w:t>
      </w:r>
      <w:r w:rsidR="008F5CF4">
        <w:t xml:space="preserve">required </w:t>
      </w:r>
      <w:r w:rsidR="007023CF">
        <w:t xml:space="preserve">at </w:t>
      </w:r>
      <w:r w:rsidR="008C7A90">
        <w:t xml:space="preserve">the </w:t>
      </w:r>
      <w:r w:rsidR="00DC2D19">
        <w:t>beginning</w:t>
      </w:r>
      <w:r w:rsidR="007023CF">
        <w:t xml:space="preserve"> before any production level code has been written</w:t>
      </w:r>
      <w:r w:rsidR="00042AD7">
        <w:t xml:space="preserve"> </w:t>
      </w:r>
      <w:r w:rsidR="008F5CF4">
        <w:t xml:space="preserve">then refactoring the code </w:t>
      </w:r>
      <w:r w:rsidR="005819E7">
        <w:t xml:space="preserve">until it passes </w:t>
      </w:r>
      <w:r w:rsidR="008F5CF4">
        <w:t>said tests.</w:t>
      </w:r>
      <w:r w:rsidR="00651004">
        <w:t xml:space="preserve"> </w:t>
      </w:r>
      <w:r w:rsidR="008C7A90">
        <w:t xml:space="preserve">The basis </w:t>
      </w:r>
      <w:r w:rsidR="002B290A">
        <w:t xml:space="preserve">of which </w:t>
      </w:r>
      <w:r w:rsidR="008C7A90">
        <w:t xml:space="preserve">is that </w:t>
      </w:r>
      <w:r w:rsidR="0049616A">
        <w:t>by</w:t>
      </w:r>
      <w:r w:rsidR="008C7A90">
        <w:t xml:space="preserve"> gradually iterat</w:t>
      </w:r>
      <w:r w:rsidR="00FF2674">
        <w:t>ing</w:t>
      </w:r>
      <w:r w:rsidR="008C7A90">
        <w:t xml:space="preserve"> upon the code</w:t>
      </w:r>
      <w:r w:rsidR="00AB3DB5">
        <w:t>, improving it with each new attempt</w:t>
      </w:r>
      <w:r w:rsidR="008C7A90">
        <w:t xml:space="preserve"> until it passes the tests written</w:t>
      </w:r>
      <w:r w:rsidR="00527163">
        <w:t xml:space="preserve"> as shown in figure 1.1</w:t>
      </w:r>
      <w:r w:rsidR="008C7A90">
        <w:t>.</w:t>
      </w:r>
      <w:r w:rsidR="00633342">
        <w:t xml:space="preserve"> </w:t>
      </w:r>
    </w:p>
    <w:p w14:paraId="0E5B7B26" w14:textId="6C35047D" w:rsidR="007F423F" w:rsidRDefault="00063269" w:rsidP="00C940C8">
      <w:pPr>
        <w:keepNext/>
        <w:spacing w:line="360" w:lineRule="auto"/>
        <w:jc w:val="center"/>
      </w:pPr>
      <w:r>
        <w:rPr>
          <w:noProof/>
        </w:rPr>
        <w:drawing>
          <wp:inline distT="0" distB="0" distL="0" distR="0" wp14:anchorId="7C09076D" wp14:editId="22387D8B">
            <wp:extent cx="3000375" cy="36004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00375" cy="3600450"/>
                    </a:xfrm>
                    <a:prstGeom prst="rect">
                      <a:avLst/>
                    </a:prstGeom>
                    <a:noFill/>
                    <a:ln>
                      <a:noFill/>
                    </a:ln>
                  </pic:spPr>
                </pic:pic>
              </a:graphicData>
            </a:graphic>
          </wp:inline>
        </w:drawing>
      </w:r>
    </w:p>
    <w:p w14:paraId="7E11D2A5" w14:textId="485F6DFA" w:rsidR="003257FF" w:rsidRDefault="007F423F" w:rsidP="00C940C8">
      <w:pPr>
        <w:pStyle w:val="Caption"/>
        <w:spacing w:line="360" w:lineRule="auto"/>
        <w:jc w:val="center"/>
      </w:pPr>
      <w:r>
        <w:t xml:space="preserve">Figure </w:t>
      </w:r>
      <w:r w:rsidR="00BF5DA1">
        <w:fldChar w:fldCharType="begin"/>
      </w:r>
      <w:r w:rsidR="00BF5DA1">
        <w:instrText xml:space="preserve"> SEQ Figu</w:instrText>
      </w:r>
      <w:r w:rsidR="00BF5DA1">
        <w:instrText xml:space="preserve">re \* ARABIC </w:instrText>
      </w:r>
      <w:r w:rsidR="00BF5DA1">
        <w:fldChar w:fldCharType="separate"/>
      </w:r>
      <w:r w:rsidR="004A252B">
        <w:rPr>
          <w:noProof/>
        </w:rPr>
        <w:t>1</w:t>
      </w:r>
      <w:r w:rsidR="00BF5DA1">
        <w:rPr>
          <w:noProof/>
        </w:rPr>
        <w:fldChar w:fldCharType="end"/>
      </w:r>
      <w:r>
        <w:t>.1 Test-driven development cycle</w:t>
      </w:r>
      <w:r w:rsidR="00DE1C35">
        <w:t xml:space="preserve"> (Scott Ambler, 2007)</w:t>
      </w:r>
    </w:p>
    <w:p w14:paraId="62918591" w14:textId="0D9A4E09" w:rsidR="00054853" w:rsidRDefault="00BC3BE3" w:rsidP="00C940C8">
      <w:pPr>
        <w:pStyle w:val="Heading3"/>
        <w:spacing w:line="360" w:lineRule="auto"/>
      </w:pPr>
      <w:r>
        <w:lastRenderedPageBreak/>
        <w:t xml:space="preserve">2.1.1 </w:t>
      </w:r>
      <w:r w:rsidR="00054853">
        <w:t>Why use TDD?</w:t>
      </w:r>
    </w:p>
    <w:p w14:paraId="0E67A777" w14:textId="55684BC4" w:rsidR="00EB2931" w:rsidRDefault="00BC3BE3" w:rsidP="00C940C8">
      <w:pPr>
        <w:spacing w:line="360" w:lineRule="auto"/>
      </w:pPr>
      <w:r>
        <w:t xml:space="preserve">The overall goal of test-driven development is that by iterating </w:t>
      </w:r>
      <w:r w:rsidR="004B3EDF">
        <w:t xml:space="preserve">and reiterating </w:t>
      </w:r>
      <w:r>
        <w:t>on the code you</w:t>
      </w:r>
      <w:r w:rsidR="000E1540">
        <w:t xml:space="preserve"> </w:t>
      </w:r>
      <w:r>
        <w:t>produce</w:t>
      </w:r>
      <w:r w:rsidR="003F6525">
        <w:t>,</w:t>
      </w:r>
      <w:r>
        <w:t xml:space="preserve"> </w:t>
      </w:r>
      <w:r w:rsidR="004B3EDF">
        <w:t xml:space="preserve">should lead to </w:t>
      </w:r>
      <w:r>
        <w:t>a cleaner</w:t>
      </w:r>
      <w:r w:rsidR="0098352C">
        <w:t xml:space="preserve"> and bug-free</w:t>
      </w:r>
      <w:r>
        <w:t xml:space="preserve"> solution</w:t>
      </w:r>
      <w:r w:rsidR="005A5838">
        <w:t xml:space="preserve"> (Scott Ambler, 2007)</w:t>
      </w:r>
      <w:r w:rsidR="000E1540">
        <w:t>. The benefit from using such a system is that by thoroughly testing every modification to the code</w:t>
      </w:r>
      <w:r w:rsidR="00857778">
        <w:t xml:space="preserve"> base, you are mitigating the potential for any errors to be missed and pushed to the live service (David Astels, 2003)</w:t>
      </w:r>
      <w:r w:rsidR="00882EF3">
        <w:t>.</w:t>
      </w:r>
      <w:r w:rsidR="005A0924">
        <w:t xml:space="preserve"> </w:t>
      </w:r>
      <w:commentRangeStart w:id="0"/>
      <w:r w:rsidR="00D22191">
        <w:t>Interesting and somewhat unnerving cases of such a scenario have arisen over the years where such errors</w:t>
      </w:r>
      <w:r w:rsidR="000E4C66">
        <w:t xml:space="preserve"> that could have been avoided,</w:t>
      </w:r>
      <w:r w:rsidR="009B7954">
        <w:t xml:space="preserve"> ranging</w:t>
      </w:r>
      <w:r w:rsidR="000E4C66">
        <w:t xml:space="preserve"> from increasing severity from costing companies and governments millions to hundreds of millions of dollars</w:t>
      </w:r>
      <w:r w:rsidR="009B7954">
        <w:t xml:space="preserve"> [</w:t>
      </w:r>
      <w:r w:rsidR="00BB1DEE">
        <w:t>NASA’s Mars Climate Orbiter</w:t>
      </w:r>
      <w:r w:rsidR="009B7954">
        <w:t xml:space="preserve"> and the opening of Heath</w:t>
      </w:r>
      <w:r w:rsidR="00D15E74">
        <w:t>row</w:t>
      </w:r>
      <w:r w:rsidR="009B7954">
        <w:t xml:space="preserve"> Terminal 5] </w:t>
      </w:r>
      <w:r w:rsidR="000E4C66">
        <w:t>to the potential loss of millions of human lives</w:t>
      </w:r>
      <w:r w:rsidR="009B7954">
        <w:t xml:space="preserve"> [Soviet Early-Warning System False Alarm]</w:t>
      </w:r>
      <w:r w:rsidR="00F35DAF">
        <w:t xml:space="preserve">. </w:t>
      </w:r>
      <w:commentRangeEnd w:id="0"/>
      <w:r w:rsidR="003F6525">
        <w:rPr>
          <w:rStyle w:val="CommentReference"/>
        </w:rPr>
        <w:commentReference w:id="0"/>
      </w:r>
    </w:p>
    <w:p w14:paraId="2C62AF15" w14:textId="0FC25E6F" w:rsidR="00A86984" w:rsidRDefault="00B1464B" w:rsidP="00C940C8">
      <w:pPr>
        <w:spacing w:line="360" w:lineRule="auto"/>
      </w:pPr>
      <w:r>
        <w:t>By following the test-driven development approach, programmers learn to develop the most appropriate</w:t>
      </w:r>
      <w:r w:rsidR="00B37C6E">
        <w:t xml:space="preserve"> and efficient</w:t>
      </w:r>
      <w:r>
        <w:t xml:space="preserve"> code to solve a given problem</w:t>
      </w:r>
      <w:r w:rsidR="00534914">
        <w:t xml:space="preserve"> [David Astels ref]</w:t>
      </w:r>
      <w:r>
        <w:t xml:space="preserve">. </w:t>
      </w:r>
      <w:r w:rsidR="001B3ACA">
        <w:t xml:space="preserve">The importance of maintainable code is exemplified in industry where developing </w:t>
      </w:r>
      <w:r w:rsidR="00927B40">
        <w:t xml:space="preserve">and maintaining </w:t>
      </w:r>
      <w:r w:rsidR="001B3ACA">
        <w:t>software is already a costly process</w:t>
      </w:r>
      <w:r w:rsidR="00B72E45">
        <w:t xml:space="preserve"> with estimations showing that roughly 90% of costs </w:t>
      </w:r>
      <w:r w:rsidR="00DA64B6">
        <w:t xml:space="preserve">incurred </w:t>
      </w:r>
      <w:r w:rsidR="00B72E45">
        <w:t>are caused at the maintenance stage of a software’s lifecycle</w:t>
      </w:r>
      <w:r w:rsidR="00BF4D82">
        <w:t xml:space="preserve"> </w:t>
      </w:r>
      <w:r w:rsidR="0057514C">
        <w:fldChar w:fldCharType="begin" w:fldLock="1"/>
      </w:r>
      <w:r w:rsidR="00C33C5C">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57514C">
        <w:fldChar w:fldCharType="separate"/>
      </w:r>
      <w:r w:rsidR="0057514C" w:rsidRPr="0057514C">
        <w:rPr>
          <w:noProof/>
        </w:rPr>
        <w:t>(Dehaghani and Hajrahimi, 2013)</w:t>
      </w:r>
      <w:r w:rsidR="0057514C">
        <w:fldChar w:fldCharType="end"/>
      </w:r>
      <w:r w:rsidR="00927B40">
        <w:t xml:space="preserve">. </w:t>
      </w:r>
      <w:r w:rsidR="00B72E45">
        <w:t>B</w:t>
      </w:r>
      <w:r w:rsidR="001B3ACA">
        <w:t>y ensuring the code that is written is easy to read and understand and that</w:t>
      </w:r>
      <w:r w:rsidR="004A2769">
        <w:t xml:space="preserve"> the</w:t>
      </w:r>
      <w:r w:rsidR="001B3ACA">
        <w:t xml:space="preserve"> functions developed can be reused ensures that costs </w:t>
      </w:r>
      <w:r w:rsidR="006377EB">
        <w:t>can be marginalised</w:t>
      </w:r>
      <w:r w:rsidR="001B3ACA">
        <w:t xml:space="preserve"> – WHY IMPORTANT?</w:t>
      </w:r>
      <w:r w:rsidR="002D1DC6">
        <w:t xml:space="preserve"> – GET REFERENCE.</w:t>
      </w:r>
      <w:r w:rsidR="001B3ACA">
        <w:t xml:space="preserve"> Ensuring students learn to develop using this methodology, will not only result in the</w:t>
      </w:r>
      <w:r w:rsidR="00B91306">
        <w:t xml:space="preserve"> </w:t>
      </w:r>
      <w:r w:rsidR="001B3ACA">
        <w:t xml:space="preserve">quality of code that they produce improve, it will also result in their code becoming more highly maintainable and free from errors where we have seen that where this is not the case has </w:t>
      </w:r>
      <w:r w:rsidR="002D4C9D">
        <w:t>resulted in</w:t>
      </w:r>
      <w:r w:rsidR="001B3ACA">
        <w:t xml:space="preserve"> a high price to pay. </w:t>
      </w:r>
      <w:r w:rsidR="001B3ACA">
        <w:rPr>
          <w:rStyle w:val="CommentReference"/>
        </w:rPr>
        <w:commentReference w:id="1"/>
      </w:r>
    </w:p>
    <w:p w14:paraId="2EAD7D9A" w14:textId="0594B9E9" w:rsidR="00A075D9" w:rsidRDefault="00A075D9" w:rsidP="00A075D9">
      <w:pPr>
        <w:spacing w:line="360" w:lineRule="auto"/>
      </w:pPr>
      <w:r>
        <w:t>Project requirements in industry are rarely defined and set in stone</w:t>
      </w:r>
      <w:r w:rsidR="00D16C6B">
        <w:t xml:space="preserve"> [GET REFERENCE]</w:t>
      </w:r>
      <w:r>
        <w:t>. Requirements of a project can change over the course of a project’s lifecycle which can be as a result of various factors [GET REFERENCE].</w:t>
      </w:r>
      <w:r>
        <w:t xml:space="preserve"> </w:t>
      </w:r>
      <w:r w:rsidR="00D00ED0">
        <w:t xml:space="preserve">Before agile was popularised, requirements gathering tended to be done </w:t>
      </w:r>
      <w:r>
        <w:t>using the waterfall method</w:t>
      </w:r>
      <w:r w:rsidR="00320C40">
        <w:t xml:space="preserve"> of software development.</w:t>
      </w:r>
      <w:r w:rsidR="000A7118">
        <w:t xml:space="preserve"> D</w:t>
      </w:r>
      <w:r>
        <w:t>evelopers would be given a problem by a client and given the task of</w:t>
      </w:r>
      <w:r w:rsidR="00D00ED0">
        <w:t xml:space="preserve"> </w:t>
      </w:r>
      <w:r>
        <w:t xml:space="preserve">identifying the requirements and translating those requirements into a vast word-processed document for the customer to sign off at the start of the project </w:t>
      </w:r>
      <w:r>
        <w:fldChar w:fldCharType="begin" w:fldLock="1"/>
      </w:r>
      <w:r>
        <w:instrText>ADDIN CSL_CITATION {"citationItems":[{"id":"ITEM-1","itemData":{"ISBN":"0932633579","author":[{"dropping-particle":"","family":"Davis Alan","given":"","non-dropping-particle":"","parse-names":false,"suffix":""}],"id":"ITEM-1","issued":{"date-parts":[["2004"]]},"page":"1-20","title":"Just Enough Requirements Management Process","type":"article"},"uris":["http://www.mendeley.com/documents/?uuid=e01a0877-1059-3331-96c1-235ab0af04a2"]}],"mendeley":{"formattedCitation":"(Davis Alan, 2004)","plainTextFormattedCitation":"(Davis Alan, 2004)","previouslyFormattedCitation":"(Davis Alan, 2004)"},"properties":{"noteIndex":0},"schema":"https://github.com/citation-style-language/schema/raw/master/csl-citation.json"}</w:instrText>
      </w:r>
      <w:r>
        <w:fldChar w:fldCharType="separate"/>
      </w:r>
      <w:r w:rsidRPr="00C33C5C">
        <w:rPr>
          <w:noProof/>
        </w:rPr>
        <w:t>(Davis Alan, 2004)</w:t>
      </w:r>
      <w:r>
        <w:fldChar w:fldCharType="end"/>
      </w:r>
      <w:r>
        <w:t>. The issue of using such a methodology is that without thoroughly consulting with the client, the developer may have misunderstood what the client requires and as such be wasting time</w:t>
      </w:r>
      <w:r w:rsidR="0025373B">
        <w:t xml:space="preserve"> and money</w:t>
      </w:r>
      <w:r>
        <w:t xml:space="preserve"> on developing an unusable product</w:t>
      </w:r>
      <w:r w:rsidR="002F075B">
        <w:t xml:space="preserve"> which may not be realised until the </w:t>
      </w:r>
      <w:r w:rsidR="00C40074">
        <w:t>completion</w:t>
      </w:r>
      <w:r w:rsidR="002F075B">
        <w:t xml:space="preserve"> of the project</w:t>
      </w:r>
      <w:r>
        <w:t xml:space="preserve"> (Davis Alan, 2004).</w:t>
      </w:r>
      <w:r w:rsidR="000C0980">
        <w:t xml:space="preserve"> </w:t>
      </w:r>
      <w:r>
        <w:t>Utilising the test-driven development approach prevents this issue from occurring as the client is involved at every stage of development</w:t>
      </w:r>
      <w:r w:rsidR="007A6AEC">
        <w:t xml:space="preserve"> meaning that if any requirement has been misinterpreted, the problem can be rectified in the following sprint</w:t>
      </w:r>
      <w:r w:rsidR="003B5750">
        <w:t xml:space="preserve"> [GET REFERENCE]</w:t>
      </w:r>
      <w:r w:rsidR="007A6AEC">
        <w:t>.</w:t>
      </w:r>
    </w:p>
    <w:p w14:paraId="45FE0735" w14:textId="77777777" w:rsidR="00A075D9" w:rsidRDefault="00A075D9" w:rsidP="00C940C8">
      <w:pPr>
        <w:spacing w:line="360" w:lineRule="auto"/>
      </w:pPr>
    </w:p>
    <w:p w14:paraId="1445275C" w14:textId="1F5141E8" w:rsidR="008B0A93" w:rsidRDefault="008B0A93" w:rsidP="00D14D24">
      <w:pPr>
        <w:spacing w:line="360" w:lineRule="auto"/>
      </w:pPr>
      <w:r>
        <w:lastRenderedPageBreak/>
        <w:t>Client involvement within a project is vital to ensuring a project’s success</w:t>
      </w:r>
      <w:r w:rsidR="00670CAB">
        <w:t xml:space="preserve"> regardless of the industry</w:t>
      </w:r>
      <w:r w:rsidR="00481B3B">
        <w:t xml:space="preserve"> in question</w:t>
      </w:r>
      <w:r>
        <w:t xml:space="preserve">. Lack of </w:t>
      </w:r>
      <w:r w:rsidR="00C31D97">
        <w:t xml:space="preserve">client </w:t>
      </w:r>
      <w:r>
        <w:t>involvement in the past as</w:t>
      </w:r>
      <w:r w:rsidR="00756E95">
        <w:t xml:space="preserve"> such was</w:t>
      </w:r>
      <w:r>
        <w:t xml:space="preserve"> the </w:t>
      </w:r>
      <w:r w:rsidR="008C7D34">
        <w:t>case in Saudi Arabia</w:t>
      </w:r>
      <w:r w:rsidR="004A36E4">
        <w:t xml:space="preserve"> in 2013</w:t>
      </w:r>
      <w:r w:rsidR="00AF6566">
        <w:t>,</w:t>
      </w:r>
      <w:r w:rsidR="008C7D34">
        <w:t xml:space="preserve"> </w:t>
      </w:r>
      <w:r w:rsidR="00756E95">
        <w:t xml:space="preserve">where </w:t>
      </w:r>
      <w:r w:rsidR="00AF6566">
        <w:t xml:space="preserve">at the time </w:t>
      </w:r>
      <w:r w:rsidR="00756E95">
        <w:t>they had over 3000 projects delayed in the construction sector</w:t>
      </w:r>
      <w:r w:rsidR="00693D97">
        <w:t>, r</w:t>
      </w:r>
      <w:r w:rsidR="00756E95">
        <w:t>esulted in projects going over budget</w:t>
      </w:r>
      <w:r w:rsidR="00AA6636">
        <w:t>, over schedule</w:t>
      </w:r>
      <w:r w:rsidR="009919A3">
        <w:t xml:space="preserve"> and </w:t>
      </w:r>
      <w:r w:rsidR="006A44F6">
        <w:t xml:space="preserve">lead to </w:t>
      </w:r>
      <w:r w:rsidR="009919A3">
        <w:t>increased maintenance costs</w:t>
      </w:r>
      <w:r w:rsidR="00AA6636">
        <w:t xml:space="preserve"> </w:t>
      </w:r>
      <w:r w:rsidR="00D348FD">
        <w:fldChar w:fldCharType="begin" w:fldLock="1"/>
      </w:r>
      <w:r w:rsidR="00D348FD">
        <w:instrText>ADDIN CSL_CITATION {"citationItems":[{"id":"ITEM-1","itemData":{"URL":"https://www.researchgate.net/publication/303939964_The_Impact_of_Client_Involvement_on_Project_Performance_Case_of_the_Kingdom_of_Saudi_Arabia","abstract":"The construction sector in Saudi Arabia is the largest and fastest growing market in the Gulf region. This strong economic position has encouraged the Saudi Government to take the opportunity to implement spending and launch many construction projects. However, a United Nations Development Programme Report indicated that Saudi Arabia was not progressing well in implementing effective management and achieving good organisational performance. This was clearly demonstrated by the number of projects suffering delay, which increased from 700 projects in 2009 to 3000 projects in 2013. The lack of client involvement in the construction of public projects has been identified as the main cause of many operational problems such as cost and time overruns, disputes, errors, uncertainties in plans and specifications, and increased maintenance costs. This paper investigates client's involvement in construction project delivery and its impact to project performances. A questionnaire survey was distributed to various government agencies of the Kingdom of Saudi Arabia (KSA). Descriptive statistical analyses were used to assess the current practices of clients' involvement and its impact to project performances. The relatively low client involvement has a negative impact on the projects' ultimate outcomes. This condition has negatively affected the time completion of construction projects in Saudi. It was also indicated as the main cause of quality problems in Saudi's construction project.","accessed":{"date-parts":[["2019","11","4"]]},"author":[{"dropping-particle":"","family":"Trigunarsyah","given":"Bambang","non-dropping-particle":"","parse-names":false,"suffix":""},{"dropping-particle":"Al","family":"Solaiman","given":"Sultan","non-dropping-particle":"","parse-names":false,"suffix":""}],"container-title":"Proceedings of the CIB World Building Congress 2016","id":"ITEM-1","issued":{"date-parts":[["2016"]]},"page":"258-269","title":"The Impact of Client Involvement on Project Performance: Case of the Kingdom of Saudi Arabia","type":"webpage","volume":"v"},"uris":["http://www.mendeley.com/documents/?uuid=c3687544-60b1-3cf7-ac80-8b0b6ee9bb2e"]}],"mendeley":{"formattedCitation":"(Trigunarsyah and Solaiman, 2016)","plainTextFormattedCitation":"(Trigunarsyah and Solaiman, 2016)"},"properties":{"noteIndex":0},"schema":"https://github.com/citation-style-language/schema/raw/master/csl-citation.json"}</w:instrText>
      </w:r>
      <w:r w:rsidR="00D348FD">
        <w:fldChar w:fldCharType="separate"/>
      </w:r>
      <w:r w:rsidR="00D348FD" w:rsidRPr="00D348FD">
        <w:rPr>
          <w:noProof/>
        </w:rPr>
        <w:t>(Trigunarsyah and Solaiman, 2016)</w:t>
      </w:r>
      <w:r w:rsidR="00D348FD">
        <w:fldChar w:fldCharType="end"/>
      </w:r>
      <w:r w:rsidR="00AA6636">
        <w:t>.</w:t>
      </w:r>
      <w:r w:rsidR="00787627">
        <w:t xml:space="preserve"> The importance of client involvement on the overall success of a project is </w:t>
      </w:r>
      <w:r w:rsidR="002A0CB6">
        <w:t xml:space="preserve">further </w:t>
      </w:r>
      <w:r w:rsidR="00787627">
        <w:t xml:space="preserve">highlighted </w:t>
      </w:r>
      <w:r w:rsidR="00880573">
        <w:t>on the survey</w:t>
      </w:r>
      <w:r w:rsidR="008E7D37">
        <w:t xml:space="preserve"> below that was</w:t>
      </w:r>
      <w:r w:rsidR="00880573">
        <w:t xml:space="preserve"> carried out by The Standish Group where they surveyed IT executive managers for what factors they deemed for a project to succeed</w:t>
      </w:r>
      <w:r w:rsidR="004A252B">
        <w:t xml:space="preserve">. </w:t>
      </w:r>
    </w:p>
    <w:p w14:paraId="740B12A8" w14:textId="77777777" w:rsidR="004A252B" w:rsidRDefault="00645E1B" w:rsidP="004A252B">
      <w:pPr>
        <w:keepNext/>
        <w:spacing w:line="360" w:lineRule="auto"/>
      </w:pPr>
      <w:r>
        <w:rPr>
          <w:noProof/>
        </w:rPr>
        <w:drawing>
          <wp:inline distT="0" distB="0" distL="0" distR="0" wp14:anchorId="2F710F28" wp14:editId="416EF751">
            <wp:extent cx="3743325" cy="220012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57707" cy="2208580"/>
                    </a:xfrm>
                    <a:prstGeom prst="rect">
                      <a:avLst/>
                    </a:prstGeom>
                    <a:noFill/>
                    <a:ln>
                      <a:noFill/>
                    </a:ln>
                  </pic:spPr>
                </pic:pic>
              </a:graphicData>
            </a:graphic>
          </wp:inline>
        </w:drawing>
      </w:r>
    </w:p>
    <w:p w14:paraId="6D7495BB" w14:textId="2C49EEF6" w:rsidR="009F097C" w:rsidRDefault="004A252B" w:rsidP="004A252B">
      <w:pPr>
        <w:pStyle w:val="Caption"/>
      </w:pPr>
      <w:r>
        <w:t xml:space="preserve">Figure </w:t>
      </w:r>
      <w:r w:rsidR="00E756BA">
        <w:t>1.</w:t>
      </w:r>
      <w:fldSimple w:instr=" SEQ Figure \* ARABIC ">
        <w:r>
          <w:rPr>
            <w:noProof/>
          </w:rPr>
          <w:t>2</w:t>
        </w:r>
      </w:fldSimple>
      <w:r>
        <w:t xml:space="preserve"> Project Success Factors (The Standish Group, </w:t>
      </w:r>
      <w:r w:rsidR="00BF5DA1">
        <w:t>1994</w:t>
      </w:r>
      <w:bookmarkStart w:id="2" w:name="_GoBack"/>
      <w:bookmarkEnd w:id="2"/>
      <w:r>
        <w:t>)</w:t>
      </w:r>
    </w:p>
    <w:p w14:paraId="0C2CDF3C" w14:textId="3E98BAA7" w:rsidR="00F33104" w:rsidRDefault="00F33104" w:rsidP="00C940C8">
      <w:pPr>
        <w:spacing w:line="360" w:lineRule="auto"/>
      </w:pPr>
      <w:r>
        <w:t>[Follow up that paragraph with then how these benefits will be useful to students – quality of their code will improve &amp; should reduce the amount of errors produced</w:t>
      </w:r>
      <w:r w:rsidR="00697D87">
        <w:t xml:space="preserve"> – get HP’s survey of popularity of Agile in industry – it will be hugely beneficial to get to grips with a methodology that is widely used</w:t>
      </w:r>
      <w:r w:rsidR="00360C75">
        <w:t>]</w:t>
      </w:r>
    </w:p>
    <w:p w14:paraId="40E6C011" w14:textId="62CEC8E9" w:rsidR="00316DA9" w:rsidRDefault="00316DA9" w:rsidP="00C940C8">
      <w:pPr>
        <w:spacing w:line="360" w:lineRule="auto"/>
      </w:pPr>
      <w:r>
        <w:t>* Definitely need to speak about the costs of maintaining code are and prove why TDD is great basically</w:t>
      </w:r>
      <w:r w:rsidR="004C3763">
        <w:t xml:space="preserve"> – The cost of errors in software development: evidence from industry.</w:t>
      </w:r>
    </w:p>
    <w:p w14:paraId="38727BBB" w14:textId="27C16E48" w:rsidR="00870DD9" w:rsidRDefault="00056A32" w:rsidP="00C940C8">
      <w:pPr>
        <w:pStyle w:val="Heading3"/>
        <w:spacing w:line="360" w:lineRule="auto"/>
      </w:pPr>
      <w:r>
        <w:t>2.1.</w:t>
      </w:r>
      <w:r w:rsidR="00BC3BE3">
        <w:t>2</w:t>
      </w:r>
      <w:r>
        <w:t xml:space="preserve"> </w:t>
      </w:r>
      <w:r w:rsidR="00870DD9">
        <w:t>Comparison of TDD with other forms of Agile development</w:t>
      </w:r>
    </w:p>
    <w:p w14:paraId="32A16794" w14:textId="4D20EB3D" w:rsidR="005910E3" w:rsidRDefault="005910E3" w:rsidP="00C940C8">
      <w:pPr>
        <w:spacing w:line="360" w:lineRule="auto"/>
      </w:pPr>
      <w:r>
        <w:t>The Agile framework has various forms from the agile scrum methodology to the aforementioned test-driven development approach</w:t>
      </w:r>
      <w:r w:rsidR="00ED16E6">
        <w:t xml:space="preserve">. </w:t>
      </w:r>
    </w:p>
    <w:p w14:paraId="44ABBFF5" w14:textId="229F2C97" w:rsidR="00221AEE" w:rsidRDefault="00056A32" w:rsidP="00C940C8">
      <w:pPr>
        <w:pStyle w:val="Heading3"/>
        <w:spacing w:line="360" w:lineRule="auto"/>
      </w:pPr>
      <w:r>
        <w:t>2.1.</w:t>
      </w:r>
      <w:r w:rsidR="00BC3BE3">
        <w:t>3</w:t>
      </w:r>
      <w:r>
        <w:t xml:space="preserve"> </w:t>
      </w:r>
      <w:r w:rsidR="00221AEE">
        <w:t xml:space="preserve">Comparison of the </w:t>
      </w:r>
      <w:r w:rsidR="005E1538">
        <w:t>Agile</w:t>
      </w:r>
      <w:r w:rsidR="00221AEE">
        <w:t xml:space="preserve"> approach with other prominent approaches to software development </w:t>
      </w:r>
    </w:p>
    <w:p w14:paraId="56F915FF" w14:textId="77CBD35D" w:rsidR="00B2726F" w:rsidRDefault="00221AEE" w:rsidP="00C940C8">
      <w:pPr>
        <w:spacing w:line="360" w:lineRule="auto"/>
      </w:pPr>
      <w:r>
        <w:t xml:space="preserve">Compare with the usual waterfall methodology and whatever – remember that TDD is a </w:t>
      </w:r>
      <w:r w:rsidR="00870DD9">
        <w:t xml:space="preserve">form of Agile </w:t>
      </w:r>
      <w:r w:rsidR="004C07C8">
        <w:t>–</w:t>
      </w:r>
    </w:p>
    <w:p w14:paraId="3C631B2D" w14:textId="1B116B55" w:rsidR="004C07C8" w:rsidRDefault="004C07C8" w:rsidP="00C940C8">
      <w:pPr>
        <w:pStyle w:val="Heading2"/>
        <w:spacing w:line="360" w:lineRule="auto"/>
      </w:pPr>
      <w:r>
        <w:t xml:space="preserve">2.2 Exploration of the difficulty’s students </w:t>
      </w:r>
      <w:r w:rsidR="00557037">
        <w:t xml:space="preserve">face </w:t>
      </w:r>
      <w:r>
        <w:t>when learning to program</w:t>
      </w:r>
    </w:p>
    <w:p w14:paraId="32C1E17A" w14:textId="5AC4756A" w:rsidR="004C07C8" w:rsidRDefault="00BD384C" w:rsidP="00C940C8">
      <w:pPr>
        <w:spacing w:line="360" w:lineRule="auto"/>
      </w:pPr>
      <w:r>
        <w:t xml:space="preserve">Could first explain the issues that students have faced before </w:t>
      </w:r>
      <w:r w:rsidR="0082035B">
        <w:t>– do not know if I can also speak about my own experiences here – almost 100% sure I cannot in this case</w:t>
      </w:r>
    </w:p>
    <w:p w14:paraId="6AD10CB9" w14:textId="6E2D7E82" w:rsidR="00BD384C" w:rsidRDefault="00BD384C" w:rsidP="00C940C8">
      <w:pPr>
        <w:pStyle w:val="Heading3"/>
        <w:spacing w:line="360" w:lineRule="auto"/>
      </w:pPr>
      <w:r>
        <w:lastRenderedPageBreak/>
        <w:t>2.2.1 Ways of alleviating the issues</w:t>
      </w:r>
      <w:r w:rsidR="0056778D">
        <w:t xml:space="preserve"> novice programmers face</w:t>
      </w:r>
    </w:p>
    <w:p w14:paraId="6B042C78" w14:textId="225B299A" w:rsidR="00AD7DA4" w:rsidRDefault="00AD7DA4" w:rsidP="00C940C8">
      <w:pPr>
        <w:spacing w:line="360" w:lineRule="auto"/>
      </w:pPr>
    </w:p>
    <w:p w14:paraId="7BBA94CB" w14:textId="1F827661" w:rsidR="00BD384C" w:rsidRDefault="00BD384C" w:rsidP="00C940C8">
      <w:pPr>
        <w:spacing w:line="360" w:lineRule="auto"/>
      </w:pPr>
      <w:r>
        <w:t>See what has been found by researchers which we could look to implement in our platform</w:t>
      </w:r>
    </w:p>
    <w:p w14:paraId="1C8B4B63" w14:textId="67521B98" w:rsidR="004450FB" w:rsidRDefault="004450FB" w:rsidP="00C940C8">
      <w:pPr>
        <w:pStyle w:val="Heading2"/>
        <w:spacing w:line="360" w:lineRule="auto"/>
      </w:pPr>
      <w:r>
        <w:t xml:space="preserve">2.3 Exploration of the </w:t>
      </w:r>
      <w:r w:rsidR="00E063A8">
        <w:t>issue’s</w:t>
      </w:r>
      <w:r>
        <w:t xml:space="preserve"> teachers face – CHANGE TITLE</w:t>
      </w:r>
    </w:p>
    <w:p w14:paraId="6BC5655E" w14:textId="4EB12BAB" w:rsidR="001A407B" w:rsidRPr="001A407B" w:rsidRDefault="001A407B" w:rsidP="00C940C8">
      <w:pPr>
        <w:spacing w:line="360" w:lineRule="auto"/>
      </w:pPr>
      <w:r>
        <w:t>* Need to find papers</w:t>
      </w:r>
    </w:p>
    <w:p w14:paraId="5845D464" w14:textId="5A6426D6" w:rsidR="00221AEE" w:rsidRDefault="00EE4E42" w:rsidP="00C940C8">
      <w:pPr>
        <w:pStyle w:val="Heading2"/>
        <w:spacing w:line="360" w:lineRule="auto"/>
      </w:pPr>
      <w:r>
        <w:t>2.</w:t>
      </w:r>
      <w:r w:rsidR="004450FB">
        <w:t>4</w:t>
      </w:r>
      <w:r>
        <w:t xml:space="preserve"> </w:t>
      </w:r>
      <w:r w:rsidR="00FC569F">
        <w:t>Exploration of learning platforms utilising the TDD approach</w:t>
      </w:r>
    </w:p>
    <w:p w14:paraId="339C5A87" w14:textId="3CADE28F" w:rsidR="008A3D5F" w:rsidRDefault="006F0AF8" w:rsidP="00C940C8">
      <w:pPr>
        <w:spacing w:line="360" w:lineRule="auto"/>
      </w:pPr>
      <w:r>
        <w:t>Talk about implementations in research papers here – what they discovered from their findings</w:t>
      </w:r>
    </w:p>
    <w:p w14:paraId="079EBCAF" w14:textId="6C33AAB0" w:rsidR="00C632C4" w:rsidRDefault="00C632C4" w:rsidP="00C940C8">
      <w:pPr>
        <w:pStyle w:val="Heading3"/>
        <w:spacing w:line="360" w:lineRule="auto"/>
      </w:pPr>
      <w:r>
        <w:t>2.</w:t>
      </w:r>
      <w:r w:rsidR="004450FB">
        <w:t>4</w:t>
      </w:r>
      <w:r>
        <w:t>.1 Benefits of developing a learning platfor</w:t>
      </w:r>
      <w:r w:rsidR="007B358A">
        <w:t>m</w:t>
      </w:r>
    </w:p>
    <w:p w14:paraId="47640518" w14:textId="72FD5AB7" w:rsidR="00C44835" w:rsidRPr="00C44835" w:rsidRDefault="00C44835" w:rsidP="00C940C8">
      <w:pPr>
        <w:spacing w:line="360" w:lineRule="auto"/>
      </w:pPr>
      <w:r>
        <w:t>Might split this into two – one sub section for lecturer’s and one for students</w:t>
      </w:r>
    </w:p>
    <w:p w14:paraId="3634BAE5" w14:textId="3FDACF04" w:rsidR="00934C79" w:rsidRDefault="006F0AF8" w:rsidP="00C940C8">
      <w:pPr>
        <w:pStyle w:val="Heading3"/>
        <w:spacing w:line="360" w:lineRule="auto"/>
      </w:pPr>
      <w:r>
        <w:t>2.</w:t>
      </w:r>
      <w:r w:rsidR="004450FB">
        <w:t>4</w:t>
      </w:r>
      <w:r>
        <w:t>.</w:t>
      </w:r>
      <w:r w:rsidR="00C632C4">
        <w:t>2</w:t>
      </w:r>
      <w:r>
        <w:t xml:space="preserve"> </w:t>
      </w:r>
      <w:r w:rsidR="00934C79">
        <w:t xml:space="preserve">Not sure on a title – Comparisons made between </w:t>
      </w:r>
      <w:r w:rsidR="00E143ED">
        <w:t>lecturers’</w:t>
      </w:r>
      <w:r w:rsidR="00934C79">
        <w:t xml:space="preserve"> implementations – Blogs</w:t>
      </w:r>
    </w:p>
    <w:p w14:paraId="70DEDAEB" w14:textId="3CF5CE7A" w:rsidR="00E143ED" w:rsidRDefault="00620B97" w:rsidP="00C940C8">
      <w:pPr>
        <w:spacing w:line="360" w:lineRule="auto"/>
      </w:pPr>
      <w:r>
        <w:t>This is where I want to talk about the findings found around the world that have been noted on their personal blogs</w:t>
      </w:r>
    </w:p>
    <w:p w14:paraId="675D5E70" w14:textId="7BEA74B4" w:rsidR="00FC569F" w:rsidRPr="00FC569F" w:rsidRDefault="00573FF9" w:rsidP="00C940C8">
      <w:pPr>
        <w:pStyle w:val="Heading2"/>
        <w:spacing w:line="360" w:lineRule="auto"/>
      </w:pPr>
      <w:r>
        <w:t>2.</w:t>
      </w:r>
      <w:r w:rsidR="004450FB">
        <w:t>5</w:t>
      </w:r>
      <w:r>
        <w:t xml:space="preserve"> Underlying technologies used in the development of a learning platform</w:t>
      </w:r>
    </w:p>
    <w:p w14:paraId="384C04AC" w14:textId="4D5A9462" w:rsidR="00FC569F" w:rsidRDefault="00934C79" w:rsidP="00C940C8">
      <w:pPr>
        <w:spacing w:line="360" w:lineRule="auto"/>
      </w:pPr>
      <w:r>
        <w:t xml:space="preserve">Here we can go into the tech used </w:t>
      </w:r>
    </w:p>
    <w:p w14:paraId="26FB5E60" w14:textId="1CC79464" w:rsidR="00A2477A" w:rsidRDefault="00A2477A" w:rsidP="00C940C8">
      <w:pPr>
        <w:pStyle w:val="Heading3"/>
        <w:spacing w:line="360" w:lineRule="auto"/>
      </w:pPr>
      <w:r>
        <w:t>2.</w:t>
      </w:r>
      <w:r w:rsidR="004450FB">
        <w:t>5</w:t>
      </w:r>
      <w:r>
        <w:t xml:space="preserve">.1 </w:t>
      </w:r>
      <w:r w:rsidR="00CC4855">
        <w:t>Version Control Software</w:t>
      </w:r>
    </w:p>
    <w:p w14:paraId="7D670107" w14:textId="64A53281" w:rsidR="005E5D56" w:rsidRPr="00E50831" w:rsidRDefault="00275374" w:rsidP="00C940C8">
      <w:pPr>
        <w:spacing w:line="360" w:lineRule="auto"/>
      </w:pPr>
      <w:r>
        <w:t>W</w:t>
      </w:r>
      <w:r w:rsidR="005E5D56">
        <w:t>hat is is, what it does &amp; why use it – what benefits will students and lecturers get from using it?</w:t>
      </w:r>
      <w:r w:rsidR="00985A5C">
        <w:t xml:space="preserve"> – need a section of other version control software and why use Classroom</w:t>
      </w:r>
    </w:p>
    <w:p w14:paraId="310FDE78" w14:textId="0026A1A9" w:rsidR="00E50831" w:rsidRDefault="00E50831" w:rsidP="00C940C8">
      <w:pPr>
        <w:pStyle w:val="Heading3"/>
        <w:spacing w:line="360" w:lineRule="auto"/>
      </w:pPr>
      <w:r>
        <w:t>2.</w:t>
      </w:r>
      <w:r w:rsidR="004450FB">
        <w:t>5</w:t>
      </w:r>
      <w:r>
        <w:t xml:space="preserve">.2 </w:t>
      </w:r>
      <w:r w:rsidR="00CC4855">
        <w:t>Continuous Integration Software</w:t>
      </w:r>
    </w:p>
    <w:p w14:paraId="032FFC79" w14:textId="7499E514" w:rsidR="00E50831" w:rsidRDefault="00E50831" w:rsidP="00C940C8">
      <w:pPr>
        <w:spacing w:line="360" w:lineRule="auto"/>
      </w:pPr>
      <w:r>
        <w:t>Intro Travis CI – what is is, what it does &amp; why use it</w:t>
      </w:r>
      <w:r w:rsidR="005E5D56">
        <w:t xml:space="preserve"> – what benefits will students and lecturers get from using it?</w:t>
      </w:r>
    </w:p>
    <w:p w14:paraId="4EF61B30" w14:textId="2781A46D" w:rsidR="000868B0" w:rsidRDefault="000868B0" w:rsidP="00C940C8">
      <w:pPr>
        <w:pStyle w:val="Heading3"/>
        <w:spacing w:line="360" w:lineRule="auto"/>
      </w:pPr>
      <w:r>
        <w:t>2.</w:t>
      </w:r>
      <w:r w:rsidR="004450FB">
        <w:t>5</w:t>
      </w:r>
      <w:r>
        <w:t xml:space="preserve">.3 </w:t>
      </w:r>
      <w:r w:rsidR="00CC4855">
        <w:t>Extensions</w:t>
      </w:r>
      <w:r>
        <w:t xml:space="preserve"> – Need to check with John as it really depends if I can find papers that also utilise this, otherwise goes to summary</w:t>
      </w:r>
    </w:p>
    <w:p w14:paraId="4550FF52" w14:textId="77777777" w:rsidR="003A5982" w:rsidRPr="003A5982" w:rsidRDefault="003A5982" w:rsidP="00C940C8">
      <w:pPr>
        <w:spacing w:line="360" w:lineRule="auto"/>
      </w:pPr>
    </w:p>
    <w:p w14:paraId="0C2DA0C5" w14:textId="3B6E9609" w:rsidR="00901CDF" w:rsidRDefault="00901CDF" w:rsidP="00C940C8">
      <w:pPr>
        <w:pStyle w:val="Heading2"/>
        <w:spacing w:line="360" w:lineRule="auto"/>
      </w:pPr>
      <w:r>
        <w:t>2.</w:t>
      </w:r>
      <w:r w:rsidR="004450FB">
        <w:t>6</w:t>
      </w:r>
      <w:r>
        <w:t xml:space="preserve"> Summary of Literature Review</w:t>
      </w:r>
    </w:p>
    <w:p w14:paraId="1C7EAA71" w14:textId="271857E2" w:rsidR="00143A38" w:rsidRPr="00143A38" w:rsidRDefault="00143A38" w:rsidP="00C940C8">
      <w:pPr>
        <w:spacing w:line="360" w:lineRule="auto"/>
      </w:pPr>
      <w:r>
        <w:t>- Can explain here why we are going to use Github Classroom – ingrained to course</w:t>
      </w:r>
    </w:p>
    <w:sectPr w:rsidR="00143A38" w:rsidRPr="00143A38">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Connor Forsyth" w:date="2019-10-18T09:26:00Z" w:initials="CF">
    <w:p w14:paraId="5AA1F5F6" w14:textId="0FEDCFF3" w:rsidR="003F6525" w:rsidRDefault="003F6525">
      <w:pPr>
        <w:pStyle w:val="CommentText"/>
      </w:pPr>
      <w:r>
        <w:rPr>
          <w:rStyle w:val="CommentReference"/>
        </w:rPr>
        <w:annotationRef/>
      </w:r>
      <w:r>
        <w:t>Need to rework this section definitely doesn’t sound right</w:t>
      </w:r>
    </w:p>
  </w:comment>
  <w:comment w:id="1" w:author="Connor Forsyth" w:date="2019-10-31T18:06:00Z" w:initials="CF">
    <w:p w14:paraId="4C5DCD3D" w14:textId="77777777" w:rsidR="001B3ACA" w:rsidRDefault="001B3ACA" w:rsidP="001B3ACA">
      <w:pPr>
        <w:pStyle w:val="CommentText"/>
      </w:pPr>
      <w:r>
        <w:rPr>
          <w:rStyle w:val="CommentReference"/>
        </w:rPr>
        <w:annotationRef/>
      </w:r>
      <w:r>
        <w:t>Rewrite this section it just doesn’t sound write. Need to make clear the importance that TDD has to improving a developers code in terms of maintainability and why it is vital – get statistics of costs that companies have incurred as a result from poor code quality. Then at the end, wrap it up with the error costs and be done with this section of the lit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5AA1F5F6" w15:done="0"/>
  <w15:commentEx w15:paraId="4C5DCD3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AA1F5F6" w16cid:durableId="215403B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FB3B02"/>
    <w:multiLevelType w:val="hybridMultilevel"/>
    <w:tmpl w:val="DB969AD6"/>
    <w:lvl w:ilvl="0" w:tplc="511278EE">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FB21C38"/>
    <w:multiLevelType w:val="hybridMultilevel"/>
    <w:tmpl w:val="478ADE2E"/>
    <w:lvl w:ilvl="0" w:tplc="3AF8A55C">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Connor Forsyth">
    <w15:presenceInfo w15:providerId="Windows Live" w15:userId="7f0d2c367bc179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AEE"/>
    <w:rsid w:val="00010DA2"/>
    <w:rsid w:val="000203D1"/>
    <w:rsid w:val="00042AD7"/>
    <w:rsid w:val="00054853"/>
    <w:rsid w:val="00056A32"/>
    <w:rsid w:val="00057447"/>
    <w:rsid w:val="000619FD"/>
    <w:rsid w:val="00063269"/>
    <w:rsid w:val="00070790"/>
    <w:rsid w:val="00070DD1"/>
    <w:rsid w:val="000868B0"/>
    <w:rsid w:val="000A7118"/>
    <w:rsid w:val="000B6B83"/>
    <w:rsid w:val="000B7424"/>
    <w:rsid w:val="000C0980"/>
    <w:rsid w:val="000C1FAB"/>
    <w:rsid w:val="000C4C0C"/>
    <w:rsid w:val="000D2820"/>
    <w:rsid w:val="000E1540"/>
    <w:rsid w:val="000E4C66"/>
    <w:rsid w:val="00110254"/>
    <w:rsid w:val="0012686E"/>
    <w:rsid w:val="001305F6"/>
    <w:rsid w:val="00132520"/>
    <w:rsid w:val="00143A38"/>
    <w:rsid w:val="00153CDE"/>
    <w:rsid w:val="001A407B"/>
    <w:rsid w:val="001B3ACA"/>
    <w:rsid w:val="001F6133"/>
    <w:rsid w:val="00220979"/>
    <w:rsid w:val="00221AEE"/>
    <w:rsid w:val="0025373B"/>
    <w:rsid w:val="002617B3"/>
    <w:rsid w:val="00275374"/>
    <w:rsid w:val="00286B2B"/>
    <w:rsid w:val="00291E16"/>
    <w:rsid w:val="002A0CB6"/>
    <w:rsid w:val="002B290A"/>
    <w:rsid w:val="002C1A65"/>
    <w:rsid w:val="002D1DC6"/>
    <w:rsid w:val="002D4C9D"/>
    <w:rsid w:val="002F075B"/>
    <w:rsid w:val="00316DA9"/>
    <w:rsid w:val="00320C40"/>
    <w:rsid w:val="003257FF"/>
    <w:rsid w:val="00360C75"/>
    <w:rsid w:val="003A2C4C"/>
    <w:rsid w:val="003A5982"/>
    <w:rsid w:val="003B5750"/>
    <w:rsid w:val="003F6525"/>
    <w:rsid w:val="00417407"/>
    <w:rsid w:val="004416C3"/>
    <w:rsid w:val="004450FB"/>
    <w:rsid w:val="00460BCF"/>
    <w:rsid w:val="00481B3B"/>
    <w:rsid w:val="00491A89"/>
    <w:rsid w:val="0049616A"/>
    <w:rsid w:val="004A252B"/>
    <w:rsid w:val="004A2769"/>
    <w:rsid w:val="004A36E4"/>
    <w:rsid w:val="004B3EDF"/>
    <w:rsid w:val="004C07C8"/>
    <w:rsid w:val="004C3763"/>
    <w:rsid w:val="004F6D89"/>
    <w:rsid w:val="00500277"/>
    <w:rsid w:val="00527163"/>
    <w:rsid w:val="00534914"/>
    <w:rsid w:val="00536711"/>
    <w:rsid w:val="0054585B"/>
    <w:rsid w:val="00557037"/>
    <w:rsid w:val="00562E82"/>
    <w:rsid w:val="0056778D"/>
    <w:rsid w:val="00572B28"/>
    <w:rsid w:val="00573FF9"/>
    <w:rsid w:val="0057514C"/>
    <w:rsid w:val="005819E7"/>
    <w:rsid w:val="00583D79"/>
    <w:rsid w:val="005910E3"/>
    <w:rsid w:val="005A0924"/>
    <w:rsid w:val="005A5838"/>
    <w:rsid w:val="005E1538"/>
    <w:rsid w:val="005E5D56"/>
    <w:rsid w:val="006056DD"/>
    <w:rsid w:val="00612ED8"/>
    <w:rsid w:val="0061385B"/>
    <w:rsid w:val="00620B97"/>
    <w:rsid w:val="00633342"/>
    <w:rsid w:val="006377EB"/>
    <w:rsid w:val="00645E1B"/>
    <w:rsid w:val="00651004"/>
    <w:rsid w:val="006532E2"/>
    <w:rsid w:val="00670CAB"/>
    <w:rsid w:val="00693C65"/>
    <w:rsid w:val="00693D97"/>
    <w:rsid w:val="00693ECE"/>
    <w:rsid w:val="00696051"/>
    <w:rsid w:val="00696E94"/>
    <w:rsid w:val="00697D87"/>
    <w:rsid w:val="006A0E12"/>
    <w:rsid w:val="006A44F6"/>
    <w:rsid w:val="006B13B0"/>
    <w:rsid w:val="006B242C"/>
    <w:rsid w:val="006D344C"/>
    <w:rsid w:val="006F0AF8"/>
    <w:rsid w:val="007023CF"/>
    <w:rsid w:val="00704FE4"/>
    <w:rsid w:val="00756B2B"/>
    <w:rsid w:val="00756E95"/>
    <w:rsid w:val="00787627"/>
    <w:rsid w:val="00791AC3"/>
    <w:rsid w:val="007A6AEC"/>
    <w:rsid w:val="007B1C3D"/>
    <w:rsid w:val="007B358A"/>
    <w:rsid w:val="007D1A49"/>
    <w:rsid w:val="007D1DF7"/>
    <w:rsid w:val="007D6D58"/>
    <w:rsid w:val="007F423F"/>
    <w:rsid w:val="0082035B"/>
    <w:rsid w:val="00842077"/>
    <w:rsid w:val="0084297C"/>
    <w:rsid w:val="00857778"/>
    <w:rsid w:val="008625FB"/>
    <w:rsid w:val="00870DD9"/>
    <w:rsid w:val="00880573"/>
    <w:rsid w:val="00882EF3"/>
    <w:rsid w:val="00894170"/>
    <w:rsid w:val="008A3D5F"/>
    <w:rsid w:val="008B0A93"/>
    <w:rsid w:val="008B65DF"/>
    <w:rsid w:val="008C583D"/>
    <w:rsid w:val="008C7A90"/>
    <w:rsid w:val="008C7D34"/>
    <w:rsid w:val="008E7D37"/>
    <w:rsid w:val="008F52FC"/>
    <w:rsid w:val="008F5CF4"/>
    <w:rsid w:val="00901CDF"/>
    <w:rsid w:val="00927B40"/>
    <w:rsid w:val="00934C79"/>
    <w:rsid w:val="00977904"/>
    <w:rsid w:val="009809E7"/>
    <w:rsid w:val="0098352C"/>
    <w:rsid w:val="00985A5C"/>
    <w:rsid w:val="009919A3"/>
    <w:rsid w:val="009B7954"/>
    <w:rsid w:val="009D50B5"/>
    <w:rsid w:val="009F097C"/>
    <w:rsid w:val="00A075D9"/>
    <w:rsid w:val="00A20176"/>
    <w:rsid w:val="00A2477A"/>
    <w:rsid w:val="00A52BB0"/>
    <w:rsid w:val="00A730C6"/>
    <w:rsid w:val="00A73701"/>
    <w:rsid w:val="00A75637"/>
    <w:rsid w:val="00A83601"/>
    <w:rsid w:val="00A86984"/>
    <w:rsid w:val="00AA1E4E"/>
    <w:rsid w:val="00AA6636"/>
    <w:rsid w:val="00AB3DB5"/>
    <w:rsid w:val="00AD1B06"/>
    <w:rsid w:val="00AD354F"/>
    <w:rsid w:val="00AD7DA4"/>
    <w:rsid w:val="00AE557D"/>
    <w:rsid w:val="00AF2CC3"/>
    <w:rsid w:val="00AF6566"/>
    <w:rsid w:val="00B1464B"/>
    <w:rsid w:val="00B1629B"/>
    <w:rsid w:val="00B23892"/>
    <w:rsid w:val="00B2726F"/>
    <w:rsid w:val="00B37C6E"/>
    <w:rsid w:val="00B40652"/>
    <w:rsid w:val="00B72E45"/>
    <w:rsid w:val="00B765A3"/>
    <w:rsid w:val="00B90D24"/>
    <w:rsid w:val="00B91306"/>
    <w:rsid w:val="00BA48F9"/>
    <w:rsid w:val="00BB1DEE"/>
    <w:rsid w:val="00BC3BE3"/>
    <w:rsid w:val="00BD384C"/>
    <w:rsid w:val="00BD566A"/>
    <w:rsid w:val="00BD67DF"/>
    <w:rsid w:val="00BF4D82"/>
    <w:rsid w:val="00BF5DA1"/>
    <w:rsid w:val="00C31D97"/>
    <w:rsid w:val="00C33C5C"/>
    <w:rsid w:val="00C40074"/>
    <w:rsid w:val="00C44835"/>
    <w:rsid w:val="00C5749F"/>
    <w:rsid w:val="00C632C4"/>
    <w:rsid w:val="00C65EAB"/>
    <w:rsid w:val="00C80722"/>
    <w:rsid w:val="00C8446C"/>
    <w:rsid w:val="00C872C4"/>
    <w:rsid w:val="00C87EBB"/>
    <w:rsid w:val="00C940C8"/>
    <w:rsid w:val="00C94627"/>
    <w:rsid w:val="00C9532A"/>
    <w:rsid w:val="00C97F43"/>
    <w:rsid w:val="00CB7C8A"/>
    <w:rsid w:val="00CC4855"/>
    <w:rsid w:val="00CD26D1"/>
    <w:rsid w:val="00D00ED0"/>
    <w:rsid w:val="00D14D24"/>
    <w:rsid w:val="00D15E74"/>
    <w:rsid w:val="00D16C6B"/>
    <w:rsid w:val="00D17F86"/>
    <w:rsid w:val="00D22191"/>
    <w:rsid w:val="00D3421B"/>
    <w:rsid w:val="00D348FD"/>
    <w:rsid w:val="00D44E37"/>
    <w:rsid w:val="00D6697F"/>
    <w:rsid w:val="00D67357"/>
    <w:rsid w:val="00DA64B6"/>
    <w:rsid w:val="00DA72FF"/>
    <w:rsid w:val="00DC2D19"/>
    <w:rsid w:val="00DC73DF"/>
    <w:rsid w:val="00DE1C35"/>
    <w:rsid w:val="00E01F8F"/>
    <w:rsid w:val="00E063A8"/>
    <w:rsid w:val="00E143ED"/>
    <w:rsid w:val="00E24966"/>
    <w:rsid w:val="00E43B7F"/>
    <w:rsid w:val="00E472C6"/>
    <w:rsid w:val="00E50831"/>
    <w:rsid w:val="00E559FE"/>
    <w:rsid w:val="00E71DEF"/>
    <w:rsid w:val="00E756BA"/>
    <w:rsid w:val="00EB2931"/>
    <w:rsid w:val="00ED16E6"/>
    <w:rsid w:val="00EE3B0D"/>
    <w:rsid w:val="00EE4E42"/>
    <w:rsid w:val="00F33104"/>
    <w:rsid w:val="00F35DAF"/>
    <w:rsid w:val="00F45F0B"/>
    <w:rsid w:val="00FC569F"/>
    <w:rsid w:val="00FF26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C6579"/>
  <w15:chartTrackingRefBased/>
  <w15:docId w15:val="{0F0AEE26-87C2-40D1-8F7A-F0D71F563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1A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1A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1A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AE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1AE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1AEE"/>
    <w:rPr>
      <w:rFonts w:asciiTheme="majorHAnsi" w:eastAsiaTheme="majorEastAsia" w:hAnsiTheme="majorHAnsi" w:cstheme="majorBidi"/>
      <w:color w:val="1F3763" w:themeColor="accent1" w:themeShade="7F"/>
      <w:sz w:val="24"/>
      <w:szCs w:val="24"/>
    </w:rPr>
  </w:style>
  <w:style w:type="paragraph" w:styleId="BalloonText">
    <w:name w:val="Balloon Text"/>
    <w:basedOn w:val="Normal"/>
    <w:link w:val="BalloonTextChar"/>
    <w:uiPriority w:val="99"/>
    <w:semiHidden/>
    <w:unhideWhenUsed/>
    <w:rsid w:val="00E249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966"/>
    <w:rPr>
      <w:rFonts w:ascii="Segoe UI" w:hAnsi="Segoe UI" w:cs="Segoe UI"/>
      <w:sz w:val="18"/>
      <w:szCs w:val="18"/>
    </w:rPr>
  </w:style>
  <w:style w:type="paragraph" w:styleId="Caption">
    <w:name w:val="caption"/>
    <w:basedOn w:val="Normal"/>
    <w:next w:val="Normal"/>
    <w:uiPriority w:val="35"/>
    <w:unhideWhenUsed/>
    <w:qFormat/>
    <w:rsid w:val="007F423F"/>
    <w:pPr>
      <w:spacing w:after="200" w:line="240" w:lineRule="auto"/>
    </w:pPr>
    <w:rPr>
      <w:i/>
      <w:iCs/>
      <w:color w:val="44546A" w:themeColor="text2"/>
      <w:sz w:val="18"/>
      <w:szCs w:val="18"/>
    </w:rPr>
  </w:style>
  <w:style w:type="paragraph" w:styleId="ListParagraph">
    <w:name w:val="List Paragraph"/>
    <w:basedOn w:val="Normal"/>
    <w:uiPriority w:val="34"/>
    <w:qFormat/>
    <w:rsid w:val="000E1540"/>
    <w:pPr>
      <w:ind w:left="720"/>
      <w:contextualSpacing/>
    </w:pPr>
  </w:style>
  <w:style w:type="character" w:styleId="CommentReference">
    <w:name w:val="annotation reference"/>
    <w:basedOn w:val="DefaultParagraphFont"/>
    <w:uiPriority w:val="99"/>
    <w:semiHidden/>
    <w:unhideWhenUsed/>
    <w:rsid w:val="003F6525"/>
    <w:rPr>
      <w:sz w:val="16"/>
      <w:szCs w:val="16"/>
    </w:rPr>
  </w:style>
  <w:style w:type="paragraph" w:styleId="CommentText">
    <w:name w:val="annotation text"/>
    <w:basedOn w:val="Normal"/>
    <w:link w:val="CommentTextChar"/>
    <w:uiPriority w:val="99"/>
    <w:semiHidden/>
    <w:unhideWhenUsed/>
    <w:rsid w:val="003F6525"/>
    <w:pPr>
      <w:spacing w:line="240" w:lineRule="auto"/>
    </w:pPr>
    <w:rPr>
      <w:sz w:val="20"/>
      <w:szCs w:val="20"/>
    </w:rPr>
  </w:style>
  <w:style w:type="character" w:customStyle="1" w:styleId="CommentTextChar">
    <w:name w:val="Comment Text Char"/>
    <w:basedOn w:val="DefaultParagraphFont"/>
    <w:link w:val="CommentText"/>
    <w:uiPriority w:val="99"/>
    <w:semiHidden/>
    <w:rsid w:val="003F6525"/>
    <w:rPr>
      <w:sz w:val="20"/>
      <w:szCs w:val="20"/>
    </w:rPr>
  </w:style>
  <w:style w:type="paragraph" w:styleId="CommentSubject">
    <w:name w:val="annotation subject"/>
    <w:basedOn w:val="CommentText"/>
    <w:next w:val="CommentText"/>
    <w:link w:val="CommentSubjectChar"/>
    <w:uiPriority w:val="99"/>
    <w:semiHidden/>
    <w:unhideWhenUsed/>
    <w:rsid w:val="003F6525"/>
    <w:rPr>
      <w:b/>
      <w:bCs/>
    </w:rPr>
  </w:style>
  <w:style w:type="character" w:customStyle="1" w:styleId="CommentSubjectChar">
    <w:name w:val="Comment Subject Char"/>
    <w:basedOn w:val="CommentTextChar"/>
    <w:link w:val="CommentSubject"/>
    <w:uiPriority w:val="99"/>
    <w:semiHidden/>
    <w:rsid w:val="003F652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0426D9-BA53-40AD-BD38-F8D6DED597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672</TotalTime>
  <Pages>4</Pages>
  <Words>2058</Words>
  <Characters>11732</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Forsyth</dc:creator>
  <cp:keywords/>
  <dc:description/>
  <cp:lastModifiedBy>Connor Forsyth</cp:lastModifiedBy>
  <cp:revision>244</cp:revision>
  <dcterms:created xsi:type="dcterms:W3CDTF">2019-10-17T12:06:00Z</dcterms:created>
  <dcterms:modified xsi:type="dcterms:W3CDTF">2019-11-04T13:07:00Z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7e9b79eb-dffc-31ec-8915-debe3a2441df</vt:lpwstr>
  </property>
  <property fmtid="{D5CDD505-2E9C-101B-9397-08002B2CF9AE}" pid="4" name="Mendeley Citation Style_1">
    <vt:lpwstr>http://www.zotero.org/styles/harvard1</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http://www.zotero.org/styles/harvard1</vt:lpwstr>
  </property>
  <property fmtid="{D5CDD505-2E9C-101B-9397-08002B2CF9AE}" pid="18" name="Mendeley Recent Style Name 6_1">
    <vt:lpwstr>Harvard reference format 1 (deprecated)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ies>
</file>