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559171B7" w14:textId="4A301CC4" w:rsidR="00892928"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587F52B6" w:rsidR="003257FF" w:rsidRDefault="007F423F" w:rsidP="00A148E2">
      <w:pPr>
        <w:pStyle w:val="Caption"/>
        <w:spacing w:line="360" w:lineRule="auto"/>
        <w:jc w:val="center"/>
      </w:pPr>
      <w:r>
        <w:t xml:space="preserve">Figure </w:t>
      </w:r>
      <w:fldSimple w:instr=" SEQ Figure \* ARABIC ">
        <w:r w:rsidR="005D36DF">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18EC22C1" w:rsidR="009B08A0" w:rsidRDefault="006B48FC" w:rsidP="006B48FC">
      <w:pPr>
        <w:pStyle w:val="Caption"/>
      </w:pPr>
      <w:r>
        <w:t xml:space="preserve">Figure </w:t>
      </w:r>
      <w:fldSimple w:instr=" SEQ Figure \* ARABIC ">
        <w:r w:rsidR="005D36DF">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3DBEF17A" w14:textId="32CC6C63" w:rsidR="00892928"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 xml:space="preserve">The Agile framework has various forms from the scrum methodology to the </w:t>
      </w:r>
      <w:proofErr w:type="gramStart"/>
      <w:r>
        <w:t>aforementioned test-driven</w:t>
      </w:r>
      <w:proofErr w:type="gramEnd"/>
      <w:r>
        <w:t xml:space="preserve">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750E3180" w:rsidR="00777699" w:rsidRDefault="00C37C45" w:rsidP="00C37C45">
      <w:pPr>
        <w:pStyle w:val="Caption"/>
      </w:pPr>
      <w:r>
        <w:t xml:space="preserve">Figure </w:t>
      </w:r>
      <w:fldSimple w:instr=" SEQ Figure \* ARABIC ">
        <w:r w:rsidR="005D36DF">
          <w:rPr>
            <w:noProof/>
          </w:rPr>
          <w:t>3</w:t>
        </w:r>
      </w:fldSimple>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lastRenderedPageBreak/>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1E85BF1A" w:rsidR="00A75DE0" w:rsidRDefault="0069552C" w:rsidP="0069552C">
      <w:pPr>
        <w:pStyle w:val="Heading4"/>
      </w:pPr>
      <w:r>
        <w:t xml:space="preserve">2.1.2.1 </w:t>
      </w:r>
      <w:r w:rsidR="00B90866">
        <w:t xml:space="preserve">Scrum </w:t>
      </w:r>
    </w:p>
    <w:p w14:paraId="09ECAF58" w14:textId="77777777" w:rsidR="005D36DF" w:rsidRDefault="00741F98" w:rsidP="00513330">
      <w:r>
        <w:t xml:space="preserve">The main belief behind Scrum is that </w:t>
      </w:r>
      <w:r w:rsidR="00BB7CC0">
        <w:t>in the</w:t>
      </w:r>
      <w:r w:rsidR="009D4CAF">
        <w:t xml:space="preserve"> develop</w:t>
      </w:r>
      <w:r w:rsidR="00BB7CC0">
        <w:t>ment of</w:t>
      </w:r>
      <w:r w:rsidR="009D4CAF">
        <w:t xml:space="preserve"> a system</w:t>
      </w:r>
      <w:r w:rsidR="00782D8B">
        <w:t xml:space="preserve"> there</w:t>
      </w:r>
      <w:r w:rsidR="009D4CAF">
        <w:t xml:space="preserve"> will</w:t>
      </w:r>
      <w:r w:rsidR="00285D89">
        <w:t xml:space="preserve"> always</w:t>
      </w:r>
      <w:r w:rsidR="009D4CAF">
        <w:t xml:space="preserve"> </w:t>
      </w:r>
      <w:r w:rsidR="00242ED9">
        <w:t>be</w:t>
      </w:r>
      <w:r w:rsidR="009D4CAF">
        <w:t xml:space="preserve"> </w:t>
      </w:r>
      <w:r w:rsidR="008443FA">
        <w:t xml:space="preserve">volatile </w:t>
      </w:r>
      <w:r w:rsidR="009D4CAF">
        <w:t>variables such as requirements and time frames that are prone to change over the course of the development</w:t>
      </w:r>
      <w:r w:rsidR="000B1A4C">
        <w:t xml:space="preserve"> which can</w:t>
      </w:r>
      <w:r w:rsidR="005E0C60">
        <w:t xml:space="preserve"> </w:t>
      </w:r>
      <w:r w:rsidR="000B1A4C">
        <w:t>introduce uncertainty</w:t>
      </w:r>
      <w:r w:rsidR="00B22B4C">
        <w:t xml:space="preserve"> and unwanted risk</w:t>
      </w:r>
      <w:r w:rsidR="000B1A4C">
        <w:t xml:space="preserve"> to the process </w:t>
      </w:r>
      <w:r w:rsidR="00896FA8">
        <w:fldChar w:fldCharType="begin" w:fldLock="1"/>
      </w:r>
      <w:r w:rsidR="006D0FCA">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896FA8">
        <w:fldChar w:fldCharType="separate"/>
      </w:r>
      <w:r w:rsidR="00896FA8" w:rsidRPr="00896FA8">
        <w:rPr>
          <w:noProof/>
        </w:rPr>
        <w:t xml:space="preserve">(Abrahamsson </w:t>
      </w:r>
      <w:r w:rsidR="00896FA8" w:rsidRPr="00896FA8">
        <w:rPr>
          <w:i/>
          <w:noProof/>
        </w:rPr>
        <w:t>et al.</w:t>
      </w:r>
      <w:r w:rsidR="00896FA8" w:rsidRPr="00896FA8">
        <w:rPr>
          <w:noProof/>
        </w:rPr>
        <w:t>, 2002)</w:t>
      </w:r>
      <w:r w:rsidR="00896FA8">
        <w:fldChar w:fldCharType="end"/>
      </w:r>
      <w:r w:rsidR="009D4CAF">
        <w:t>.</w:t>
      </w:r>
      <w:r w:rsidR="00F81F2A">
        <w:t xml:space="preserve"> </w:t>
      </w:r>
      <w:r w:rsidR="002E599F">
        <w:t xml:space="preserve">When utilising Scrum, a company will discuss with the client to identify and prioritise the features required to deliver a new product which is recorded in what is called the Project Backlog </w:t>
      </w:r>
      <w:r w:rsidR="006D0FCA">
        <w:fldChar w:fldCharType="begin" w:fldLock="1"/>
      </w:r>
      <w:r w:rsidR="00B7229B">
        <w:instrText>ADDIN CSL_CITATION {"citationItems":[{"id":"ITEM-1","itemData":{"URL":"https://www.scrum-institute.org/The_Scrum_Product_Backlog.php","accessed":{"date-parts":[["2019","11","8"]]},"author":[{"dropping-particle":"","family":"Scrum Institute","given":"","non-dropping-particle":"","parse-names":false,"suffix":""}],"container-title":"International Scrum Institute","id":"ITEM-1","issued":{"date-parts":[["2007"]]},"title":"The Scrum Product Backlog - International Scrum Institute","type":"webpage"},"uris":["http://www.mendeley.com/documents/?uuid=8609df0c-a0a2-3403-bca3-23703c490b04"]}],"mendeley":{"formattedCitation":"(Scrum Institute, 2007)","plainTextFormattedCitation":"(Scrum Institute, 2007)","previouslyFormattedCitation":"(Scrum Institute, 2007)"},"properties":{"noteIndex":0},"schema":"https://github.com/citation-style-language/schema/raw/master/csl-citation.json"}</w:instrText>
      </w:r>
      <w:r w:rsidR="006D0FCA">
        <w:fldChar w:fldCharType="separate"/>
      </w:r>
      <w:r w:rsidR="006D0FCA" w:rsidRPr="006D0FCA">
        <w:rPr>
          <w:noProof/>
        </w:rPr>
        <w:t>(Scrum Institute, 2007)</w:t>
      </w:r>
      <w:r w:rsidR="006D0FCA">
        <w:fldChar w:fldCharType="end"/>
      </w:r>
      <w:r w:rsidR="002E599F">
        <w:t>.</w:t>
      </w:r>
      <w:r w:rsidR="00D93F91">
        <w:t xml:space="preserve"> </w:t>
      </w:r>
      <w:r w:rsidR="0058129F">
        <w:t xml:space="preserve">This document is </w:t>
      </w:r>
      <w:r w:rsidR="00E64000">
        <w:t>regarded</w:t>
      </w:r>
      <w:r w:rsidR="0058129F">
        <w:t xml:space="preserve"> as a </w:t>
      </w:r>
      <w:r w:rsidR="002146D6">
        <w:t>“</w:t>
      </w:r>
      <w:r w:rsidR="0058129F">
        <w:t>living</w:t>
      </w:r>
      <w:r w:rsidR="002146D6">
        <w:t>”</w:t>
      </w:r>
      <w:r w:rsidR="0058129F">
        <w:t xml:space="preserve"> document in that it is constantly updated</w:t>
      </w:r>
      <w:r w:rsidR="00E70E6E">
        <w:t xml:space="preserve"> throughout development</w:t>
      </w:r>
      <w:r w:rsidR="007224EE">
        <w:t xml:space="preserve"> with requirements </w:t>
      </w:r>
      <w:r w:rsidR="0057034E">
        <w:t xml:space="preserve">constantly being </w:t>
      </w:r>
      <w:r w:rsidR="007224EE">
        <w:t xml:space="preserve">ranked under priority and </w:t>
      </w:r>
      <w:r w:rsidR="00393350">
        <w:t>the estimated cost</w:t>
      </w:r>
      <w:r w:rsidR="00B7229B">
        <w:t xml:space="preserve"> </w:t>
      </w:r>
      <w:r w:rsidR="00B7229B">
        <w:fldChar w:fldCharType="begin" w:fldLock="1"/>
      </w:r>
      <w:r w:rsidR="00452E22">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B7229B">
        <w:fldChar w:fldCharType="separate"/>
      </w:r>
      <w:r w:rsidR="00B7229B" w:rsidRPr="00B7229B">
        <w:rPr>
          <w:noProof/>
        </w:rPr>
        <w:t xml:space="preserve">(Abrahamsson </w:t>
      </w:r>
      <w:r w:rsidR="00B7229B" w:rsidRPr="00B7229B">
        <w:rPr>
          <w:i/>
          <w:noProof/>
        </w:rPr>
        <w:t>et al.</w:t>
      </w:r>
      <w:r w:rsidR="00B7229B" w:rsidRPr="00B7229B">
        <w:rPr>
          <w:noProof/>
        </w:rPr>
        <w:t>, 2002)</w:t>
      </w:r>
      <w:r w:rsidR="00B7229B">
        <w:fldChar w:fldCharType="end"/>
      </w:r>
      <w:r w:rsidR="0058129F">
        <w:t xml:space="preserve">. </w:t>
      </w:r>
    </w:p>
    <w:p w14:paraId="1ABE7CF0" w14:textId="77777777" w:rsidR="005D36DF" w:rsidRDefault="005D36DF" w:rsidP="005D36DF">
      <w:pPr>
        <w:keepNext/>
      </w:pPr>
      <w:r>
        <w:rPr>
          <w:noProof/>
        </w:rPr>
        <w:drawing>
          <wp:inline distT="0" distB="0" distL="0" distR="0" wp14:anchorId="018BA532" wp14:editId="654D2BA1">
            <wp:extent cx="4210050" cy="2962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10050" cy="2962275"/>
                    </a:xfrm>
                    <a:prstGeom prst="rect">
                      <a:avLst/>
                    </a:prstGeom>
                  </pic:spPr>
                </pic:pic>
              </a:graphicData>
            </a:graphic>
          </wp:inline>
        </w:drawing>
      </w:r>
    </w:p>
    <w:p w14:paraId="6451044F" w14:textId="758C7A9F" w:rsidR="005D36DF" w:rsidRDefault="005D36DF" w:rsidP="005D36DF">
      <w:pPr>
        <w:pStyle w:val="Caption"/>
      </w:pPr>
      <w:r>
        <w:t xml:space="preserve">Figure </w:t>
      </w:r>
      <w:fldSimple w:instr=" SEQ Figure \* ARABIC ">
        <w:r>
          <w:rPr>
            <w:noProof/>
          </w:rPr>
          <w:t>4</w:t>
        </w:r>
      </w:fldSimple>
      <w:r>
        <w:t xml:space="preserve"> Example Project Backlog </w:t>
      </w:r>
      <w:r>
        <w:fldChar w:fldCharType="begin" w:fldLock="1"/>
      </w:r>
      <w:r w:rsidR="004B77DB">
        <w:instrText>ADDIN CSL_CITATION {"citationItems":[{"id":"ITEM-1","itemData":{"URL":"https://www.scrum-institute.org/The_Scrum_Product_Backlog.php","accessed":{"date-parts":[["2019","11","8"]]},"author":[{"dropping-particle":"","family":"Scrum Institute","given":"","non-dropping-particle":"","parse-names":false,"suffix":""}],"container-title":"International Scrum Institute","id":"ITEM-1","issued":{"date-parts":[["2007"]]},"title":"The Scrum Product Backlog - International Scrum Institute","type":"webpage"},"uris":["http://www.mendeley.com/documents/?uuid=8609df0c-a0a2-3403-bca3-23703c490b04"]}],"mendeley":{"formattedCitation":"(Scrum Institute, 2007)","plainTextFormattedCitation":"(Scrum Institute, 2007)","previouslyFormattedCitation":"(Scrum Institute, 2007)"},"properties":{"noteIndex":0},"schema":"https://github.com/citation-style-language/schema/raw/master/csl-citation.json"}</w:instrText>
      </w:r>
      <w:r>
        <w:fldChar w:fldCharType="separate"/>
      </w:r>
      <w:r w:rsidRPr="005D36DF">
        <w:rPr>
          <w:i w:val="0"/>
          <w:noProof/>
        </w:rPr>
        <w:t>(Scrum Institute, 2007)</w:t>
      </w:r>
      <w:r>
        <w:fldChar w:fldCharType="end"/>
      </w:r>
    </w:p>
    <w:p w14:paraId="0C0118D9" w14:textId="580F76E5" w:rsidR="00513330" w:rsidRDefault="00A92963" w:rsidP="00513330">
      <w:r>
        <w:t>Software developed using Scrum are iterated over what is referred to as “Sprints” which is typically between two to four weeks</w:t>
      </w:r>
      <w:r w:rsidR="00A56447">
        <w:t xml:space="preserve"> in length</w:t>
      </w:r>
      <w:r>
        <w:t xml:space="preserve"> </w:t>
      </w:r>
      <w:r w:rsidR="00452E22">
        <w:fldChar w:fldCharType="begin" w:fldLock="1"/>
      </w:r>
      <w:r w:rsidR="00585863">
        <w:instrText>ADDIN CSL_CITATION {"citationItems":[{"id":"ITEM-1","itemData":{"DOI":"10.1109/ICGSE.2009.25","ISBN":"9780769537108","abstract":"There is a growing interest in applying agile practices in Global Software Development (GSD) projects. The literature on using Scrum, one of the most popular agile approaches, in distributed development projects has steadily been growing. However, there has not been any effort to systematically select, review, and synthesize the literature on this topic. We have conducted a systematic literature review of the primary studies that report using Scrum practices in GSD projects. Our search strategy identified 366 papers, of which 20 were identified as primary papers relevant to our research. We extracted data from these papers to identify various challenges of using Scrum in GSD. Current strategies to deal with the identified challenges have also been extracted. This paper presents the review's findings that are expected to help researchers and practitioners to understand the challenges involved in using Scrum for GSD projects and the strategies available to deal with them. © 2009 IEEE.","author":[{"dropping-particle":"","family":"Hossain","given":"Emam","non-dropping-particle":"","parse-names":false,"suffix":""},{"dropping-particle":"","family":"Ali Babar","given":"Muhammad","non-dropping-particle":"","parse-names":false,"suffix":""},{"dropping-particle":"","family":"Paik","given":"Hye Young","non-dropping-particle":"","parse-names":false,"suffix":""}],"container-title":"Proceedings - 2009 4th IEEE International Conference on Global Software Engineering, ICGSE 2009","id":"ITEM-1","issued":{"date-parts":[["2009"]]},"page":"175-184","title":"Using scrum in global software development: A systematic literature review","type":"paper-conference"},"uris":["http://www.mendeley.com/documents/?uuid=201fe908-3f15-3e3a-90d2-93bbb9ed3bd8"]}],"mendeley":{"formattedCitation":"(Hossain, Ali Babar and Paik, 2009)","plainTextFormattedCitation":"(Hossain, Ali Babar and Paik, 2009)","previouslyFormattedCitation":"(Hossain, Ali Babar and Paik, 2009)"},"properties":{"noteIndex":0},"schema":"https://github.com/citation-style-language/schema/raw/master/csl-citation.json"}</w:instrText>
      </w:r>
      <w:r w:rsidR="00452E22">
        <w:fldChar w:fldCharType="separate"/>
      </w:r>
      <w:r w:rsidR="00452E22" w:rsidRPr="00452E22">
        <w:rPr>
          <w:noProof/>
        </w:rPr>
        <w:t>(Hossain, Ali Babar and Paik, 2009)</w:t>
      </w:r>
      <w:r w:rsidR="00452E22">
        <w:fldChar w:fldCharType="end"/>
      </w:r>
      <w:r>
        <w:t>.</w:t>
      </w:r>
      <w:r w:rsidR="00A56447">
        <w:t xml:space="preserve"> </w:t>
      </w:r>
      <w:r w:rsidR="00585863">
        <w:t xml:space="preserve">Before a sprint may begin a sprint review meeting will occur with the client and the company where they discuss and agree upon the work to be carried out in the next cycle </w:t>
      </w:r>
      <w:r w:rsidR="00585863">
        <w:fldChar w:fldCharType="begin" w:fldLock="1"/>
      </w:r>
      <w:r w:rsidR="000B7658">
        <w:instrText>ADDIN CSL_CITATION {"citationItems":[{"id":"ITEM-1","itemData":{"DOI":"10.1109/ICGSE.2009.25","ISBN":"9780769537108","abstract":"There is a growing interest in applying agile practices in Global Software Development (GSD) projects. The literature on using Scrum, one of the most popular agile approaches, in distributed development projects has steadily been growing. However, there has not been any effort to systematically select, review, and synthesize the literature on this topic. We have conducted a systematic literature review of the primary studies that report using Scrum practices in GSD projects. Our search strategy identified 366 papers, of which 20 were identified as primary papers relevant to our research. We extracted data from these papers to identify various challenges of using Scrum in GSD. Current strategies to deal with the identified challenges have also been extracted. This paper presents the review's findings that are expected to help researchers and practitioners to understand the challenges involved in using Scrum for GSD projects and the strategies available to deal with them. © 2009 IEEE.","author":[{"dropping-particle":"","family":"Hossain","given":"Emam","non-dropping-particle":"","parse-names":false,"suffix":""},{"dropping-particle":"","family":"Ali Babar","given":"Muhammad","non-dropping-particle":"","parse-names":false,"suffix":""},{"dropping-particle":"","family":"Paik","given":"Hye Young","non-dropping-particle":"","parse-names":false,"suffix":""}],"container-title":"Proceedings - 2009 4th IEEE International Conference on Global Software Engineering, ICGSE 2009","id":"ITEM-1","issued":{"date-parts":[["2009"]]},"page":"175-184","title":"Using scrum in global software development: A systematic literature review","type":"paper-conference"},"uris":["http://www.mendeley.com/documents/?uuid=201fe908-3f15-3e3a-90d2-93bbb9ed3bd8"]}],"mendeley":{"formattedCitation":"(Hossain, Ali Babar and Paik, 2009)","plainTextFormattedCitation":"(Hossain, Ali Babar and Paik, 2009)","previouslyFormattedCitation":"(Hossain, Ali Babar and Paik, 2009)"},"properties":{"noteIndex":0},"schema":"https://github.com/citation-style-language/schema/raw/master/csl-citation.json"}</w:instrText>
      </w:r>
      <w:r w:rsidR="00585863">
        <w:fldChar w:fldCharType="separate"/>
      </w:r>
      <w:r w:rsidR="00585863" w:rsidRPr="00585863">
        <w:rPr>
          <w:noProof/>
        </w:rPr>
        <w:t>(Hossain, Ali Babar and Paik, 2009)</w:t>
      </w:r>
      <w:r w:rsidR="00585863">
        <w:fldChar w:fldCharType="end"/>
      </w:r>
      <w:r w:rsidR="00585863">
        <w:t>. Consulting with the client regularly ensures that the team are developing a product that is in line with the customers needs</w:t>
      </w:r>
      <w:r w:rsidR="004B1852">
        <w:t xml:space="preserve"> and minimises the risk of the team misinterpreting the requirements. </w:t>
      </w:r>
    </w:p>
    <w:p w14:paraId="238E0922" w14:textId="3B47AACB" w:rsidR="000D2E7A" w:rsidRDefault="00734FBF" w:rsidP="009760AF">
      <w:r>
        <w:t xml:space="preserve">Once the sprint review has been signed off, the next sprint will begin and in doing so the deliverables for the sprint </w:t>
      </w:r>
      <w:r w:rsidR="00802785">
        <w:t xml:space="preserve">are locked in and </w:t>
      </w:r>
      <w:r>
        <w:t xml:space="preserve">cannot be changed </w:t>
      </w:r>
      <w:r w:rsidR="00CF611C">
        <w:fldChar w:fldCharType="begin" w:fldLock="1"/>
      </w:r>
      <w:r w:rsidR="00583D4B">
        <w:instrText>ADDIN CSL_CITATION {"citationItems":[{"id":"ITEM-1","itemData":{"URL":"https://www.blueprintsys.com/agile-development-101/agile-methodologies","accessed":{"date-parts":[["2019","11","8"]]},"author":[{"dropping-particle":"","family":"Blueprint","given":"","non-dropping-particle":"","parse-names":false,"suffix":""}],"container-title":"VerisonOne. Agile Made Easier","id":"ITEM-1","issued":{"date-parts":[["2011"]]},"title":"Agile Methodologies","type":"webpage"},"uris":["http://www.mendeley.com/documents/?uuid=1d347632-570f-3aa3-a32a-f8c32d271090"]}],"mendeley":{"formattedCitation":"(Blueprint, 2011)","plainTextFormattedCitation":"(Blueprint, 2011)","previouslyFormattedCitation":"(Blueprint, 2011)"},"properties":{"noteIndex":0},"schema":"https://github.com/citation-style-language/schema/raw/master/csl-citation.json"}</w:instrText>
      </w:r>
      <w:r w:rsidR="00CF611C">
        <w:fldChar w:fldCharType="separate"/>
      </w:r>
      <w:r w:rsidR="00CF611C" w:rsidRPr="00CF611C">
        <w:rPr>
          <w:noProof/>
        </w:rPr>
        <w:t>(Blueprint, 2011)</w:t>
      </w:r>
      <w:r w:rsidR="00CF611C">
        <w:fldChar w:fldCharType="end"/>
      </w:r>
      <w:r>
        <w:t xml:space="preserve">. </w:t>
      </w:r>
      <w:r w:rsidR="000B7658">
        <w:t xml:space="preserve">According to findings by </w:t>
      </w:r>
      <w:r w:rsidR="000B7658">
        <w:fldChar w:fldCharType="begin" w:fldLock="1"/>
      </w:r>
      <w:r w:rsidR="00CF611C">
        <w:instrText>ADDIN CSL_CITATION {"citationItems":[{"id":"ITEM-1","itemData":{"DOI":"10.1109/52.854065","ISSN":"07407459","abstract":"AG Communication Systems experimented with the Scrum software development process. The company found out that small teams can be flexible and adaptable in defining and applying an appropriate variant of Scrum.","author":[{"dropping-particle":"","family":"Rising","given":"Linda","non-dropping-particle":"","parse-names":false,"suffix":""},{"dropping-particle":"","family":"Janoff","given":"Norman S","non-dropping-particle":"","parse-names":false,"suffix":""}],"container-title":"IEEE Software","id":"ITEM-1","issue":"4","issued":{"date-parts":[["2000"]]},"page":"26-32","title":"Scrum software development process for small teams","type":"article-journal","volume":"17"},"uris":["http://www.mendeley.com/documents/?uuid=2074302a-cb9d-3019-9ffa-f4c4934e544b"]}],"mendeley":{"formattedCitation":"(Rising and Janoff, 2000)","plainTextFormattedCitation":"(Rising and Janoff, 2000)","previouslyFormattedCitation":"(Rising and Janoff, 2000)"},"properties":{"noteIndex":0},"schema":"https://github.com/citation-style-language/schema/raw/master/csl-citation.json"}</w:instrText>
      </w:r>
      <w:r w:rsidR="000B7658">
        <w:fldChar w:fldCharType="separate"/>
      </w:r>
      <w:r w:rsidR="000B7658" w:rsidRPr="000B7658">
        <w:rPr>
          <w:noProof/>
        </w:rPr>
        <w:t>(Rising and Janoff, 2000)</w:t>
      </w:r>
      <w:r w:rsidR="000B7658">
        <w:fldChar w:fldCharType="end"/>
      </w:r>
      <w:r w:rsidR="00362C5E">
        <w:t xml:space="preserve"> that for Scrum to be successful, each member of the development team must know what they have been tasked with and what their role is for the current sprint. </w:t>
      </w:r>
      <w:r w:rsidR="003469BF">
        <w:t>At the beginning of each day the development team will convene</w:t>
      </w:r>
      <w:r w:rsidR="003A5246">
        <w:t xml:space="preserve"> for a short ten</w:t>
      </w:r>
      <w:r w:rsidR="003B75CF">
        <w:t>-</w:t>
      </w:r>
      <w:r w:rsidR="000B2ADB">
        <w:t>fifteen-minute</w:t>
      </w:r>
      <w:r w:rsidR="003A5246">
        <w:t xml:space="preserve"> meeting to</w:t>
      </w:r>
      <w:r w:rsidR="003469BF">
        <w:t xml:space="preserve"> discuss what each member has done and what they plan to work on that day. This allows the development team to </w:t>
      </w:r>
      <w:r w:rsidR="00716CE7">
        <w:t xml:space="preserve">continuously </w:t>
      </w:r>
      <w:r w:rsidR="003469BF">
        <w:t>keep track of the progress</w:t>
      </w:r>
      <w:r w:rsidR="00651F83">
        <w:t xml:space="preserve"> of the</w:t>
      </w:r>
      <w:r w:rsidR="00716CE7">
        <w:t xml:space="preserve"> current</w:t>
      </w:r>
      <w:r w:rsidR="00651F83">
        <w:t xml:space="preserve"> sprint and </w:t>
      </w:r>
      <w:r w:rsidR="00716CE7">
        <w:t>allows the team to discuss any issues that they’ve encountered</w:t>
      </w:r>
      <w:r w:rsidR="00583D4B">
        <w:t xml:space="preserve"> </w:t>
      </w:r>
      <w:r w:rsidR="00583D4B">
        <w:fldChar w:fldCharType="begin" w:fldLock="1"/>
      </w:r>
      <w:r w:rsidR="005D36DF">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583D4B">
        <w:fldChar w:fldCharType="separate"/>
      </w:r>
      <w:r w:rsidR="00583D4B" w:rsidRPr="00583D4B">
        <w:rPr>
          <w:noProof/>
        </w:rPr>
        <w:t xml:space="preserve">(Abrahamsson </w:t>
      </w:r>
      <w:r w:rsidR="00583D4B" w:rsidRPr="00583D4B">
        <w:rPr>
          <w:i/>
          <w:noProof/>
        </w:rPr>
        <w:t>et al.</w:t>
      </w:r>
      <w:r w:rsidR="00583D4B" w:rsidRPr="00583D4B">
        <w:rPr>
          <w:noProof/>
        </w:rPr>
        <w:t>, 2002)</w:t>
      </w:r>
      <w:r w:rsidR="00583D4B">
        <w:fldChar w:fldCharType="end"/>
      </w:r>
      <w:r w:rsidR="00716CE7">
        <w:t>.</w:t>
      </w:r>
    </w:p>
    <w:p w14:paraId="4265EA80" w14:textId="0F766931" w:rsidR="00CF4D3C" w:rsidRDefault="00CF4D3C" w:rsidP="00CF4D3C">
      <w:pPr>
        <w:pStyle w:val="Heading4"/>
      </w:pPr>
      <w:r>
        <w:lastRenderedPageBreak/>
        <w:t>2.1.2.2 Pair</w:t>
      </w:r>
    </w:p>
    <w:p w14:paraId="4CAE26AF" w14:textId="10BCEA26" w:rsidR="00727F8D" w:rsidRPr="00727F8D" w:rsidRDefault="007C43F9" w:rsidP="00727F8D">
      <w:r>
        <w:t>The focus of pair programming is to have two developers working together on a single computer to deliver new functionality</w:t>
      </w:r>
      <w:r w:rsidR="004B77DB">
        <w:t xml:space="preserve"> </w:t>
      </w:r>
      <w:r w:rsidR="004B77DB">
        <w:fldChar w:fldCharType="begin" w:fldLock="1"/>
      </w:r>
      <w:r w:rsidR="00572795">
        <w:instrText>ADDIN CSL_CITATION {"citationItems":[{"id":"ITEM-1","itemData":{"URL":"http://www.extremeprogramming.org/rules/pair.html","accessed":{"date-parts":[["2019","11","8"]]},"author":[{"dropping-particle":"","family":"Wells","given":"Don","non-dropping-particle":"","parse-names":false,"suffix":""}],"id":"ITEM-1","issued":{"date-parts":[["1997"]]},"title":"Pair Programming","type":"webpage"},"uris":["http://www.mendeley.com/documents/?uuid=3aaec098-b5a9-30e3-a473-e9433826618c"]}],"mendeley":{"formattedCitation":"(Wells, 1997)","plainTextFormattedCitation":"(Wells, 1997)","previouslyFormattedCitation":"(Wells, 1997)"},"properties":{"noteIndex":0},"schema":"https://github.com/citation-style-language/schema/raw/master/csl-citation.json"}</w:instrText>
      </w:r>
      <w:r w:rsidR="004B77DB">
        <w:fldChar w:fldCharType="separate"/>
      </w:r>
      <w:r w:rsidR="004B77DB" w:rsidRPr="004B77DB">
        <w:rPr>
          <w:noProof/>
        </w:rPr>
        <w:t>(Wells, 1997)</w:t>
      </w:r>
      <w:r w:rsidR="004B77DB">
        <w:fldChar w:fldCharType="end"/>
      </w:r>
      <w:r w:rsidR="004B77DB">
        <w:t>.</w:t>
      </w:r>
      <w:r>
        <w:t xml:space="preserve"> </w:t>
      </w:r>
      <w:r w:rsidR="00CF47F0">
        <w:t>In this setup,</w:t>
      </w:r>
      <w:r>
        <w:t xml:space="preserve"> one person </w:t>
      </w:r>
      <w:r w:rsidR="00B46323">
        <w:t xml:space="preserve">is </w:t>
      </w:r>
      <w:r>
        <w:t>designated as the “driver” who is in control of the keyboard and mouse and is writing the code whilst the other, the “observer” is actively reviewing what the “driver</w:t>
      </w:r>
      <w:r w:rsidR="004B77DB">
        <w:t>” is writing</w:t>
      </w:r>
      <w:r w:rsidR="00572795">
        <w:t xml:space="preserve"> </w:t>
      </w:r>
      <w:r w:rsidR="00572795">
        <w:fldChar w:fldCharType="begin" w:fldLock="1"/>
      </w:r>
      <w:r w:rsidR="005510A6">
        <w:instrText>ADDIN CSL_CITATION {"citationItems":[{"id":"ITEM-1","itemData":{"DOI":"10.1109/52.854064","ISSN":"07407459","abstract":"For years, the software industry has practiced pair programming. Available experimental evidence indicates that programming pairs develop better code faster with only a minimal increase in prerelease programmer hours.","author":[{"dropping-particle":"","family":"Williams","given":"Laurie","non-dropping-particle":"","parse-names":false,"suffix":""},{"dropping-particle":"","family":"Kessler","given":"Robert R.","non-dropping-particle":"","parse-names":false,"suffix":""},{"dropping-particle":"","family":"Cunningham","given":"Ward","non-dropping-particle":"","parse-names":false,"suffix":""},{"dropping-particle":"","family":"Jeffries","given":"Ron","non-dropping-particle":"","parse-names":false,"suffix":""}],"container-title":"IEEE Software","id":"ITEM-1","issue":"4","issued":{"date-parts":[["2000"]]},"page":"19-25","title":"Strengthening the case for pair programming","type":"article-journal","volume":"17"},"uris":["http://www.mendeley.com/documents/?uuid=736761f5-a4de-30b9-8b39-045c1a5984b1"]}],"mendeley":{"formattedCitation":"(Williams &lt;i&gt;et al.&lt;/i&gt;, 2000)","plainTextFormattedCitation":"(Williams et al., 2000)","previouslyFormattedCitation":"(Williams &lt;i&gt;et al.&lt;/i&gt;, 2000)"},"properties":{"noteIndex":0},"schema":"https://github.com/citation-style-language/schema/raw/master/csl-citation.json"}</w:instrText>
      </w:r>
      <w:r w:rsidR="00572795">
        <w:fldChar w:fldCharType="separate"/>
      </w:r>
      <w:r w:rsidR="00572795" w:rsidRPr="00572795">
        <w:rPr>
          <w:noProof/>
        </w:rPr>
        <w:t xml:space="preserve">(Williams </w:t>
      </w:r>
      <w:r w:rsidR="00572795" w:rsidRPr="00572795">
        <w:rPr>
          <w:i/>
          <w:noProof/>
        </w:rPr>
        <w:t>et al.</w:t>
      </w:r>
      <w:r w:rsidR="00572795" w:rsidRPr="00572795">
        <w:rPr>
          <w:noProof/>
        </w:rPr>
        <w:t>, 2000)</w:t>
      </w:r>
      <w:r w:rsidR="00572795">
        <w:fldChar w:fldCharType="end"/>
      </w:r>
      <w:r w:rsidR="00572795">
        <w:t>.</w:t>
      </w:r>
      <w:r w:rsidR="005510A6">
        <w:t xml:space="preserve"> Whilst this is ongoing the observer will be actively looking for other ways of implementation that may be more efficient </w:t>
      </w:r>
      <w:r w:rsidR="005510A6">
        <w:fldChar w:fldCharType="begin" w:fldLock="1"/>
      </w:r>
      <w:r w:rsidR="00DC40DC">
        <w:instrText>ADDIN CSL_CITATION {"citationItems":[{"id":"ITEM-1","itemData":{"DOI":"10.1109/52.854064","ISSN":"07407459","abstract":"For years, the software industry has practiced pair programming. Available experimental evidence indicates that programming pairs develop better code faster with only a minimal increase in prerelease programmer hours.","author":[{"dropping-particle":"","family":"Williams","given":"Laurie","non-dropping-particle":"","parse-names":false,"suffix":""},{"dropping-particle":"","family":"Kessler","given":"Robert R.","non-dropping-particle":"","parse-names":false,"suffix":""},{"dropping-particle":"","family":"Cunningham","given":"Ward","non-dropping-particle":"","parse-names":false,"suffix":""},{"dropping-particle":"","family":"Jeffries","given":"Ron","non-dropping-particle":"","parse-names":false,"suffix":""}],"container-title":"IEEE Software","id":"ITEM-1","issue":"4","issued":{"date-parts":[["2000"]]},"page":"19-25","title":"Strengthening the case for pair programming","type":"article-journal","volume":"17"},"uris":["http://www.mendeley.com/documents/?uuid=736761f5-a4de-30b9-8b39-045c1a5984b1"]}],"mendeley":{"formattedCitation":"(Williams &lt;i&gt;et al.&lt;/i&gt;, 2000)","plainTextFormattedCitation":"(Williams et al., 2000)","previouslyFormattedCitation":"(Williams &lt;i&gt;et al.&lt;/i&gt;, 2000)"},"properties":{"noteIndex":0},"schema":"https://github.com/citation-style-language/schema/raw/master/csl-citation.json"}</w:instrText>
      </w:r>
      <w:r w:rsidR="005510A6">
        <w:fldChar w:fldCharType="separate"/>
      </w:r>
      <w:r w:rsidR="005510A6" w:rsidRPr="005510A6">
        <w:rPr>
          <w:noProof/>
        </w:rPr>
        <w:t xml:space="preserve">(Williams </w:t>
      </w:r>
      <w:r w:rsidR="005510A6" w:rsidRPr="005510A6">
        <w:rPr>
          <w:i/>
          <w:noProof/>
        </w:rPr>
        <w:t>et al.</w:t>
      </w:r>
      <w:r w:rsidR="005510A6" w:rsidRPr="005510A6">
        <w:rPr>
          <w:noProof/>
        </w:rPr>
        <w:t>, 2000)</w:t>
      </w:r>
      <w:r w:rsidR="005510A6">
        <w:fldChar w:fldCharType="end"/>
      </w:r>
      <w:r w:rsidR="005510A6">
        <w:t xml:space="preserve">. </w:t>
      </w:r>
      <w:r w:rsidR="00DC40DC">
        <w:t xml:space="preserve">The programmers will switch roles with one another </w:t>
      </w:r>
      <w:r w:rsidR="00732DF2">
        <w:t>every few minutes or so, so</w:t>
      </w:r>
      <w:r w:rsidR="00776226">
        <w:t xml:space="preserve"> that both developers have an equal</w:t>
      </w:r>
      <w:r w:rsidR="00732DF2">
        <w:t xml:space="preserve"> input into the development of the product</w:t>
      </w:r>
      <w:r w:rsidR="00DC40DC">
        <w:t xml:space="preserve"> </w:t>
      </w:r>
      <w:r w:rsidR="00DC40DC">
        <w:fldChar w:fldCharType="begin" w:fldLock="1"/>
      </w:r>
      <w:r w:rsidR="006350DC">
        <w:instrText>ADDIN CSL_CITATION {"citationItems":[{"id":"ITEM-1","itemData":{"URL":"https://www.agilealliance.org/glossary/pairing/#q=~(infinite~false~filters~(postType~(~'page~'post~'aa_book~'aa_event_session~'aa_experience_report~'aa_glossary~'aa_research_paper~'aa_video)~tags~(~'pair*20programming))~searchTerm~'~sort~false~sortDirecti","accessed":{"date-parts":[["2019","11","8"]]},"author":[{"dropping-particle":"","family":"Agile Alliance","given":"","non-dropping-particle":"","parse-names":false,"suffix":""}],"container-title":"Agile Alliance","id":"ITEM-1","issued":{"date-parts":[["0"]]},"title":"Pair Programming: Does It Really Work? | Agile Alliance","type":"webpage"},"uris":["http://www.mendeley.com/documents/?uuid=e551f8ec-0f09-3ef9-ac03-2b6038bd5617"]}],"mendeley":{"formattedCitation":"(Agile Alliance, no date)","plainTextFormattedCitation":"(Agile Alliance, no date)","previouslyFormattedCitation":"(Agile Alliance, no date)"},"properties":{"noteIndex":0},"schema":"https://github.com/citation-style-language/schema/raw/master/csl-citation.json"}</w:instrText>
      </w:r>
      <w:r w:rsidR="00DC40DC">
        <w:fldChar w:fldCharType="separate"/>
      </w:r>
      <w:r w:rsidR="00DC40DC" w:rsidRPr="00DC40DC">
        <w:rPr>
          <w:noProof/>
        </w:rPr>
        <w:t>(Agile Alliance, no date)</w:t>
      </w:r>
      <w:r w:rsidR="00DC40DC">
        <w:fldChar w:fldCharType="end"/>
      </w:r>
      <w:r w:rsidR="00DC40DC">
        <w:t xml:space="preserve">. </w:t>
      </w:r>
      <w:r w:rsidR="00427F37">
        <w:t xml:space="preserve">It is argued that pair programming is extremely useful for learning purposes where more experienced members of staff can teach the lesser experienced staff </w:t>
      </w:r>
      <w:r w:rsidR="008D597B">
        <w:t>to use th</w:t>
      </w:r>
      <w:r w:rsidR="00427F37">
        <w:t>e techniques that the</w:t>
      </w:r>
      <w:r w:rsidR="008D597B">
        <w:t xml:space="preserve">y have learned as a result of their experience </w:t>
      </w:r>
      <w:r w:rsidR="008D597B">
        <w:fldChar w:fldCharType="begin" w:fldLock="1"/>
      </w:r>
      <w:r w:rsidR="006350DC">
        <w:instrText>ADDIN CSL_CITATION {"citationItems":[{"id":"ITEM-1","itemData":{"URL":"https://www.agilealliance.org/glossary/pairing/#q=~(infinite~false~filters~(postType~(~'page~'post~'aa_book~'aa_event_session~'aa_experience_report~'aa_glossary~'aa_research_paper~'aa_video)~tags~(~'pair*20programming))~searchTerm~'~sort~false~sortDirecti","accessed":{"date-parts":[["2019","11","8"]]},"author":[{"dropping-particle":"","family":"Agile Alliance","given":"","non-dropping-particle":"","parse-names":false,"suffix":""}],"container-title":"Agile Alliance","id":"ITEM-1","issued":{"date-parts":[["0"]]},"title":"Pair Programming: Does It Really Work? | Agile Alliance","type":"webpage"},"uris":["http://www.mendeley.com/documents/?uuid=e551f8ec-0f09-3ef9-ac03-2b6038bd5617"]}],"mendeley":{"formattedCitation":"(Agile Alliance, no date)","plainTextFormattedCitation":"(Agile Alliance, no date)","previouslyFormattedCitation":"(Agile Alliance, no date)"},"properties":{"noteIndex":0},"schema":"https://github.com/citation-style-language/schema/raw/master/csl-citation.json"}</w:instrText>
      </w:r>
      <w:r w:rsidR="008D597B">
        <w:fldChar w:fldCharType="separate"/>
      </w:r>
      <w:r w:rsidR="008D597B" w:rsidRPr="008D597B">
        <w:rPr>
          <w:noProof/>
        </w:rPr>
        <w:t>(Agile Alliance, no date)</w:t>
      </w:r>
      <w:r w:rsidR="008D597B">
        <w:fldChar w:fldCharType="end"/>
      </w:r>
      <w:r w:rsidR="008D597B">
        <w:t xml:space="preserve">. </w:t>
      </w:r>
    </w:p>
    <w:p w14:paraId="2613C010" w14:textId="4F50EBCB" w:rsidR="00895996" w:rsidRDefault="00D36161" w:rsidP="00727F8D">
      <w:pPr>
        <w:spacing w:line="360" w:lineRule="auto"/>
      </w:pPr>
      <w:r>
        <w:t>The key differe</w:t>
      </w:r>
      <w:r w:rsidR="00727F8D">
        <w:t xml:space="preserve">nce between test-driven, scrum and pair </w:t>
      </w:r>
      <w:r w:rsidR="00590B60">
        <w:t>are</w:t>
      </w:r>
      <w:r w:rsidR="00727F8D">
        <w:t xml:space="preserve"> in the number of developers used in each methodology. </w:t>
      </w:r>
      <w:r w:rsidR="00895996">
        <w:t>Scrum is more appropriate when developing within a team as the tasks of the sprint can be evenly spread amongst the team</w:t>
      </w:r>
      <w:r w:rsidR="00BD7D31">
        <w:t xml:space="preserve"> and any issues can be resolved as soon as possible</w:t>
      </w:r>
      <w:r w:rsidR="00895996">
        <w:t xml:space="preserve">. </w:t>
      </w:r>
      <w:r w:rsidR="00477BF7">
        <w:t>Pair programming is beneficial for the diffusion of knowledge, as it allows developers</w:t>
      </w:r>
      <w:r w:rsidR="00BF0F62">
        <w:t xml:space="preserve"> with knowledge of the system</w:t>
      </w:r>
      <w:r w:rsidR="00477BF7">
        <w:t xml:space="preserve"> to</w:t>
      </w:r>
      <w:r w:rsidR="00BF0F62">
        <w:t xml:space="preserve"> train other members of the team. Whilst test-driven development is more appropriate for individual learning.</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67ADA2C1" w:rsidR="00DC3C88" w:rsidRDefault="00DC3C88" w:rsidP="00DC3C88">
      <w:pPr>
        <w:pStyle w:val="Caption"/>
      </w:pPr>
      <w:r>
        <w:t xml:space="preserve">Figure </w:t>
      </w:r>
      <w:fldSimple w:instr=" SEQ Figure \* ARABIC ">
        <w:r w:rsidR="005D36DF">
          <w:rPr>
            <w:noProof/>
          </w:rPr>
          <w:t>5</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t>
      </w:r>
      <w:r>
        <w:lastRenderedPageBreak/>
        <w:t xml:space="preserve">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709AF41F" w:rsidR="00705C14" w:rsidRDefault="00705C14" w:rsidP="00A148E2">
      <w:pPr>
        <w:pStyle w:val="Caption"/>
        <w:spacing w:line="360" w:lineRule="auto"/>
      </w:pPr>
      <w:r>
        <w:t>Figure 1.</w:t>
      </w:r>
      <w:fldSimple w:instr=" SEQ Figure \* ARABIC ">
        <w:r w:rsidR="005D36DF">
          <w:rPr>
            <w:noProof/>
          </w:rPr>
          <w:t>6</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8378" cy="2482628"/>
                    </a:xfrm>
                    <a:prstGeom prst="rect">
                      <a:avLst/>
                    </a:prstGeom>
                  </pic:spPr>
                </pic:pic>
              </a:graphicData>
            </a:graphic>
          </wp:inline>
        </w:drawing>
      </w:r>
    </w:p>
    <w:p w14:paraId="6DB93AE7" w14:textId="7CA55DF6" w:rsidR="00705C14" w:rsidRDefault="00705C14" w:rsidP="00A148E2">
      <w:pPr>
        <w:pStyle w:val="Caption"/>
        <w:spacing w:line="360" w:lineRule="auto"/>
      </w:pPr>
      <w:r>
        <w:t>Figure 1.</w:t>
      </w:r>
      <w:fldSimple w:instr=" SEQ Figure \* ARABIC ">
        <w:r w:rsidR="005D36DF">
          <w:rPr>
            <w:noProof/>
          </w:rPr>
          <w:t>7</w:t>
        </w:r>
      </w:fldSimple>
      <w:r>
        <w:t xml:space="preserve"> List of factors attributed to project failure</w:t>
      </w:r>
      <w:r w:rsidR="009F6B4B">
        <w:t xml:space="preserve"> (The Standish Group, 1995)</w:t>
      </w:r>
    </w:p>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 xml:space="preserve">referred to as requirement </w:t>
      </w:r>
      <w:r w:rsidR="002477C4">
        <w:lastRenderedPageBreak/>
        <w:t>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6918" cy="2820968"/>
                    </a:xfrm>
                    <a:prstGeom prst="rect">
                      <a:avLst/>
                    </a:prstGeom>
                  </pic:spPr>
                </pic:pic>
              </a:graphicData>
            </a:graphic>
          </wp:inline>
        </w:drawing>
      </w:r>
    </w:p>
    <w:p w14:paraId="4383262B" w14:textId="57A0C642" w:rsidR="004018CA" w:rsidRDefault="007F7E3A" w:rsidP="007F7E3A">
      <w:pPr>
        <w:pStyle w:val="Caption"/>
      </w:pPr>
      <w:r>
        <w:t xml:space="preserve">Figure </w:t>
      </w:r>
      <w:fldSimple w:instr=" SEQ Figure \* ARABIC ">
        <w:r w:rsidR="005D36DF">
          <w:rPr>
            <w:noProof/>
          </w:rPr>
          <w:t>8</w:t>
        </w:r>
      </w:fldSimple>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91331" cy="4001220"/>
                    </a:xfrm>
                    <a:prstGeom prst="rect">
                      <a:avLst/>
                    </a:prstGeom>
                  </pic:spPr>
                </pic:pic>
              </a:graphicData>
            </a:graphic>
          </wp:inline>
        </w:drawing>
      </w:r>
    </w:p>
    <w:p w14:paraId="070E0BEE" w14:textId="09454186" w:rsidR="00CA52E2" w:rsidRDefault="00CA52E2" w:rsidP="00CA52E2">
      <w:pPr>
        <w:pStyle w:val="Caption"/>
      </w:pPr>
      <w:r>
        <w:t xml:space="preserve">Figure </w:t>
      </w:r>
      <w:fldSimple w:instr=" SEQ Figure \* ARABIC ">
        <w:r w:rsidR="005D36DF">
          <w:rPr>
            <w:noProof/>
          </w:rPr>
          <w:t>9</w:t>
        </w:r>
      </w:fldSimple>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99137" cy="2565527"/>
                    </a:xfrm>
                    <a:prstGeom prst="rect">
                      <a:avLst/>
                    </a:prstGeom>
                  </pic:spPr>
                </pic:pic>
              </a:graphicData>
            </a:graphic>
          </wp:inline>
        </w:drawing>
      </w:r>
    </w:p>
    <w:p w14:paraId="1102E430" w14:textId="2CE9397A" w:rsidR="00F96384" w:rsidRDefault="0006271F" w:rsidP="0006271F">
      <w:pPr>
        <w:pStyle w:val="Caption"/>
      </w:pPr>
      <w:r>
        <w:t xml:space="preserve">Figure </w:t>
      </w:r>
      <w:fldSimple w:instr=" SEQ Figure \* ARABIC ">
        <w:r w:rsidR="005D36DF">
          <w:rPr>
            <w:noProof/>
          </w:rPr>
          <w:t>10</w:t>
        </w:r>
      </w:fldSimple>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2A8E1F5"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347420AD" w:rsidR="00EB0494" w:rsidRDefault="00BB3839" w:rsidP="00A148E2">
      <w:pPr>
        <w:spacing w:line="360" w:lineRule="auto"/>
      </w:pPr>
      <w:r>
        <w:t xml:space="preserve">One factor to distinguish between the </w:t>
      </w:r>
      <w:r w:rsidR="009A2C43">
        <w:t xml:space="preserve">two </w:t>
      </w:r>
      <w:r>
        <w:t>studies was that d</w:t>
      </w:r>
      <w:r w:rsidR="003D1CE3">
        <w:t xml:space="preserve">ifficulty of </w:t>
      </w:r>
      <w:r w:rsidR="00481A24">
        <w:t xml:space="preserve">computer access may be a more significant issue in </w:t>
      </w:r>
      <w:r w:rsidR="001937EE">
        <w:t>one country than another</w:t>
      </w:r>
      <w:r w:rsidR="00481A24">
        <w:t xml:space="preserve"> </w:t>
      </w:r>
      <w:r w:rsidR="00ED29D4">
        <w:t xml:space="preserve">which may </w:t>
      </w:r>
      <w:r w:rsidR="00481A24">
        <w:t>adversely affect a student’s ability to reinforce their knowledge.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lastRenderedPageBreak/>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2D21A3D2"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B9248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r w:rsidR="00E45D04">
        <w:t xml:space="preserve">It is </w:t>
      </w:r>
      <w:r w:rsidR="00405383">
        <w:t>more beneficial</w:t>
      </w:r>
      <w:r w:rsidR="00E45D04">
        <w:t xml:space="preserve"> for teachers to take a step back and let the s</w:t>
      </w:r>
      <w:r w:rsidR="00684A85">
        <w:t>tudents</w:t>
      </w:r>
      <w:r w:rsidR="00E45D04">
        <w:t xml:space="preserve"> </w:t>
      </w:r>
      <w:r w:rsidR="00684A85">
        <w:t>learn to implement the concepts into practic</w:t>
      </w:r>
      <w:r w:rsidR="00006BBE">
        <w:t xml:space="preserve">e by </w:t>
      </w:r>
      <w:r w:rsidR="005471BD">
        <w:t xml:space="preserve">iterating upon their work and </w:t>
      </w:r>
      <w:r w:rsidR="00006BBE">
        <w:t>learning from their</w:t>
      </w:r>
      <w:r w:rsidR="00684A85">
        <w:t xml:space="preserve"> mistakes</w:t>
      </w:r>
      <w:r w:rsidR="00006BBE">
        <w:t xml:space="preserve"> </w:t>
      </w:r>
      <w:r w:rsidR="00D73973">
        <w:t xml:space="preserve">themselves as it </w:t>
      </w:r>
      <w:r w:rsidR="00684A85">
        <w:t xml:space="preserve">will only serve to reinforce their understanding </w:t>
      </w:r>
      <w:r w:rsidR="00684A85">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4A85">
        <w:fldChar w:fldCharType="separate"/>
      </w:r>
      <w:r w:rsidR="00684A85" w:rsidRPr="00684A85">
        <w:rPr>
          <w:noProof/>
        </w:rPr>
        <w:t>(Feliciano, Storey and Zagalsky, 2016)</w:t>
      </w:r>
      <w:r w:rsidR="00684A85">
        <w:fldChar w:fldCharType="end"/>
      </w:r>
      <w:r w:rsidR="00684A85">
        <w:t>.</w:t>
      </w:r>
    </w:p>
    <w:p w14:paraId="5706095A" w14:textId="77777777" w:rsidR="00FD443F" w:rsidRDefault="00DA5EF4" w:rsidP="00A148E2">
      <w:pPr>
        <w:spacing w:line="360" w:lineRule="auto"/>
      </w:pPr>
      <w:r>
        <w:t xml:space="preserve">There are many factors that can have an adverse effect on the teacher’s ability to teach. </w:t>
      </w:r>
      <w:bookmarkStart w:id="0" w:name="_GoBack"/>
      <w:bookmarkEnd w:id="0"/>
    </w:p>
    <w:p w14:paraId="5D6B1656" w14:textId="77777777" w:rsidR="00FD443F" w:rsidRDefault="00FD443F" w:rsidP="00A148E2">
      <w:pPr>
        <w:spacing w:line="360" w:lineRule="auto"/>
      </w:pPr>
    </w:p>
    <w:p w14:paraId="1C88DA01" w14:textId="1DA1A607" w:rsidR="00DA5EF4" w:rsidRDefault="00297CCD" w:rsidP="00A148E2">
      <w:pPr>
        <w:spacing w:line="360" w:lineRule="auto"/>
      </w:pPr>
      <w:r>
        <w:t xml:space="preserve">It has been argued that </w:t>
      </w:r>
      <w:r w:rsidR="00EE4A0E">
        <w:t xml:space="preserve">as the size of a class increases, the </w:t>
      </w:r>
      <w:r w:rsidR="006350DC">
        <w:t>average grade decline</w:t>
      </w:r>
      <w:r w:rsidR="000632B1">
        <w:t>s</w:t>
      </w:r>
      <w:r w:rsidR="006350DC">
        <w:t xml:space="preserve"> </w:t>
      </w:r>
      <w:r w:rsidR="006350DC">
        <w:fldChar w:fldCharType="begin" w:fldLock="1"/>
      </w:r>
      <w:r w:rsidR="006350DC">
        <w:instrText>ADDIN CSL_CITATION {"citationItems":[{"id":"ITEM-1","itemData":{"DOI":"10.1016/j.econedurev.2006.09.011","ISSN":"02727757","abstract":"We model how class size affects the grade higher education students earn and we test the model using an ordinal logit with and without fixed effects on over 760,000 undergraduate observations from a northeastern public university. We find that class size negatively affects grades for a variety of specifications and subsets of the data, as well as for the whole data set from this school. The specifications tested hold constant for academic department, peer effects (relative ability in class), student ability, level of student, level of course, gender, minority status, and other factors. Average grade point declines as class size increases, precipitously up to class sizes of twenty, and more gradually but monotonically through larger class sizes. The evidence is that this is not exclusively a small class effect. We conclude that there are diseconomies of scale associated with a deterioration of student outcomes as class sizes grow larger. The cost of this deterioration is not quantifiable with our data, as much of the costs are non-market costs and unobservable. Future studies of economies of scale in higher education need to address the traditional assumption of constant product quality. © 2007 Elsevier Ltd. All rights reserved.","author":[{"dropping-particle":"","family":"Kokkelenberg","given":"Edward C.","non-dropping-particle":"","parse-names":false,"suffix":""},{"dropping-particle":"","family":"Dillon","given":"Michael","non-dropping-particle":"","parse-names":false,"suffix":""},{"dropping-particle":"","family":"Christy","given":"Sean M.","non-dropping-particle":"","parse-names":false,"suffix":""}],"container-title":"Economics of Education Review","id":"ITEM-1","issue":"2","issued":{"date-parts":[["2008","4"]]},"page":"221-233","title":"The effects of class size on student grades at a public university","type":"article-journal","volume":"27"},"uris":["http://www.mendeley.com/documents/?uuid=150b3238-8665-337b-941c-279d5c596152"]}],"mendeley":{"formattedCitation":"(Kokkelenberg, Dillon and Christy, 2008)","plainTextFormattedCitation":"(Kokkelenberg, Dillon and Christy, 2008)"},"properties":{"noteIndex":0},"schema":"https://github.com/citation-style-language/schema/raw/master/csl-citation.json"}</w:instrText>
      </w:r>
      <w:r w:rsidR="006350DC">
        <w:fldChar w:fldCharType="separate"/>
      </w:r>
      <w:r w:rsidR="006350DC" w:rsidRPr="006350DC">
        <w:rPr>
          <w:noProof/>
        </w:rPr>
        <w:t>(Kokkelenberg, Dillon and Christy, 2008)</w:t>
      </w:r>
      <w:r w:rsidR="006350DC">
        <w:fldChar w:fldCharType="end"/>
      </w:r>
      <w:r w:rsidR="006350DC">
        <w:t>.</w:t>
      </w:r>
    </w:p>
    <w:p w14:paraId="5845D464" w14:textId="72DC4C4C" w:rsidR="00221AEE" w:rsidRDefault="00EE4E42" w:rsidP="00A148E2">
      <w:pPr>
        <w:pStyle w:val="Heading2"/>
        <w:spacing w:line="360" w:lineRule="auto"/>
      </w:pPr>
      <w:r>
        <w:lastRenderedPageBreak/>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41914F7" w:rsidR="00552080" w:rsidRDefault="00552080" w:rsidP="00552080">
      <w:pPr>
        <w:pStyle w:val="Heading3"/>
      </w:pPr>
      <w:r>
        <w:t xml:space="preserve">2.4.1 </w:t>
      </w:r>
      <w:r w:rsidR="00C079F3">
        <w:t>Researcher’s finding</w:t>
      </w:r>
      <w:r>
        <w:t xml:space="preserve"> of</w:t>
      </w:r>
      <w:r w:rsidR="00C079F3">
        <w:t xml:space="preserve"> implementing</w:t>
      </w:r>
      <w:r>
        <w:t xml:space="preserve"> learning platforms</w:t>
      </w:r>
    </w:p>
    <w:p w14:paraId="737E1FAE" w14:textId="12E93820" w:rsidR="00552080" w:rsidRDefault="001E5573" w:rsidP="00552080">
      <w:r>
        <w:t xml:space="preserve">Various researchers around the world have integrated version control systems into </w:t>
      </w:r>
      <w:r w:rsidR="00F925B8">
        <w:t xml:space="preserve">their </w:t>
      </w:r>
      <w:r>
        <w:t xml:space="preserve">courses </w:t>
      </w:r>
      <w:r w:rsidR="007D3694">
        <w:t xml:space="preserve">to develop a learning environment that encourages collaboration </w:t>
      </w:r>
      <w:r w:rsidR="00684A85">
        <w:t xml:space="preserve">between </w:t>
      </w:r>
      <w:r w:rsidR="007D3694">
        <w:t>students</w:t>
      </w:r>
      <w:r w:rsidR="00684A85">
        <w:t xml:space="preserve"> </w:t>
      </w:r>
      <w:r w:rsidR="008D0C5D">
        <w:fldChar w:fldCharType="begin" w:fldLock="1"/>
      </w:r>
      <w:r w:rsidR="006034A9">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study","type":"paper-conference"},"uris":["http://www.mendeley.com/documents/?uuid=c06fdde7-cf77-3574-af44-f49c5f86a1e4"]},{"id":"ITEM-2","itemData":{"DOI":"10.1145/2445196.2445386","ISBN":"9781450320306","abstract":"Numerous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Education","id":"ITEM-2","issued":{"date-parts":[["2013"]]},"page":"639-644","title":"Git on the cloud in the classroom","type":"paper-conference"},"uris":["http://www.mendeley.com/documents/?uuid=edf2c2a0-1856-3209-b869-dd6fae091db2"]}],"mendeley":{"formattedCitation":"(Lawrance, Jung and Wiseman, 2013; Feliciano, Storey and Zagalsky, 2016)","plainTextFormattedCitation":"(Lawrance, Jung and Wiseman, 2013; Feliciano, Storey and Zagalsky, 2016)","previouslyFormattedCitation":"(Lawrance, Jung and Wiseman, 2013; Feliciano, Storey and Zagalsky, 2016)"},"properties":{"noteIndex":0},"schema":"https://github.com/citation-style-language/schema/raw/master/csl-citation.json"}</w:instrText>
      </w:r>
      <w:r w:rsidR="008D0C5D">
        <w:fldChar w:fldCharType="separate"/>
      </w:r>
      <w:r w:rsidR="000475F7" w:rsidRPr="000475F7">
        <w:rPr>
          <w:noProof/>
        </w:rPr>
        <w:t>(Lawrance, Jung and Wiseman, 2013; Feliciano, Storey and Zagalsky, 2016)</w:t>
      </w:r>
      <w:r w:rsidR="008D0C5D">
        <w:fldChar w:fldCharType="end"/>
      </w:r>
      <w:r w:rsidR="00216F1E">
        <w:t>.</w:t>
      </w:r>
      <w:r w:rsidR="006572A8">
        <w:t xml:space="preserve"> </w:t>
      </w:r>
    </w:p>
    <w:p w14:paraId="181AF18E" w14:textId="1D96D0E6" w:rsidR="008151C7" w:rsidRDefault="008151C7" w:rsidP="008151C7">
      <w:pPr>
        <w:pStyle w:val="Heading4"/>
      </w:pPr>
      <w:r>
        <w:t xml:space="preserve">2.4.1.1 </w:t>
      </w:r>
      <w:r w:rsidR="00D25A07">
        <w:t>Identified b</w:t>
      </w:r>
      <w:r>
        <w:t>enefits</w:t>
      </w:r>
      <w:r w:rsidR="00821753">
        <w:t xml:space="preserve"> of using a learning platform</w:t>
      </w:r>
    </w:p>
    <w:p w14:paraId="1EE888E8" w14:textId="6A46E39F" w:rsidR="00A0768C" w:rsidRDefault="00A0768C" w:rsidP="00552080">
      <w:r>
        <w:t>In both studies, the researchers opted to u</w:t>
      </w:r>
      <w:r w:rsidR="0085223C">
        <w:t xml:space="preserve">se </w:t>
      </w:r>
      <w:r w:rsidR="00DF72EF">
        <w:t xml:space="preserve">a </w:t>
      </w:r>
      <w:r w:rsidR="0085223C">
        <w:t>version control s</w:t>
      </w:r>
      <w:r w:rsidR="006D001C">
        <w:t>ystem</w:t>
      </w:r>
      <w:r w:rsidR="0085223C">
        <w:t xml:space="preserve"> </w:t>
      </w:r>
      <w:r w:rsidR="00CF1AB5">
        <w:t>such as Githu</w:t>
      </w:r>
      <w:r w:rsidR="00825F3C">
        <w:t>b</w:t>
      </w:r>
      <w:r w:rsidR="00F06C46">
        <w:t xml:space="preserve"> as the primary learning environment for the students to use</w:t>
      </w:r>
      <w:r w:rsidR="0085223C">
        <w:t xml:space="preserve">. </w:t>
      </w:r>
      <w:r w:rsidR="006D001C">
        <w:t>When utilis</w:t>
      </w:r>
      <w:r w:rsidR="00527A32">
        <w:t>ing</w:t>
      </w:r>
      <w:r w:rsidR="006D001C">
        <w:t xml:space="preserve"> the system, the researchers found that </w:t>
      </w:r>
      <w:r w:rsidR="00344CC7">
        <w:t xml:space="preserve">the </w:t>
      </w:r>
      <w:r w:rsidR="006D001C">
        <w:t xml:space="preserve">students were </w:t>
      </w:r>
      <w:r w:rsidR="008D71DA">
        <w:t>collaborating with one another using the issues f</w:t>
      </w:r>
      <w:r w:rsidR="005822A8">
        <w:t>unctionality</w:t>
      </w:r>
      <w:r w:rsidR="008D71DA">
        <w:t xml:space="preserve"> </w:t>
      </w:r>
      <w:r w:rsidR="006C6FD3">
        <w:t>within each other’s</w:t>
      </w:r>
      <w:r w:rsidR="008D71DA">
        <w:t xml:space="preserve"> repositories to help </w:t>
      </w:r>
      <w:r w:rsidR="006C6FD3">
        <w:t xml:space="preserve">one another resolve issues that they couldn’t figure out themselves. </w:t>
      </w:r>
      <w:r w:rsidR="006034A9">
        <w:fldChar w:fldCharType="begin" w:fldLock="1"/>
      </w:r>
      <w:r w:rsidR="006E55F0">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034A9">
        <w:fldChar w:fldCharType="separate"/>
      </w:r>
      <w:r w:rsidR="006034A9" w:rsidRPr="006034A9">
        <w:rPr>
          <w:noProof/>
        </w:rPr>
        <w:t>(Feliciano, Storey and Zagalsky, 2016)</w:t>
      </w:r>
      <w:r w:rsidR="006034A9">
        <w:fldChar w:fldCharType="end"/>
      </w:r>
      <w:r w:rsidR="006034A9">
        <w:t xml:space="preserve"> identified that the </w:t>
      </w:r>
      <w:r w:rsidR="00344CC7">
        <w:t>skills they gained from this experience had a positive effect towards the other modules the students had</w:t>
      </w:r>
      <w:r w:rsidR="00EF5AD1">
        <w:t xml:space="preserve">. </w:t>
      </w:r>
      <w:r w:rsidR="008151C7">
        <w:t xml:space="preserve">Learning to collaborate with others </w:t>
      </w:r>
      <w:r w:rsidR="007749F6">
        <w:t xml:space="preserve">has been shown to improve the student’s ability to critically think and improves upon their teamworking skills which are vital in </w:t>
      </w:r>
      <w:r w:rsidR="00484EF9">
        <w:t>the workplace</w:t>
      </w:r>
      <w:r w:rsidR="007749F6">
        <w:t xml:space="preserve"> where developers will be working together on projects </w:t>
      </w:r>
      <w:r w:rsidR="006E55F0">
        <w:fldChar w:fldCharType="begin" w:fldLock="1"/>
      </w:r>
      <w:r w:rsidR="006A191D">
        <w:instrText>ADDIN CSL_CITATION {"citationItems":[{"id":"ITEM-1","itemData":{"DOI":"10.21061/jte.v7i1.a.2","ISSN":"1045-1064","abstract":"The concept of collaborative learning, the grouping and pairing of students for the purpose of achieving an academic goal, has been widely researched and advocated throughout the professional literature. The term \"collaborative learning\" refers to an instruction method in which students at various performance levels work together in small groups toward a common goal. The students are responsible for one another's learning as well as their own. Thus, the success of one student helps other students to be successful. Proponents of collaborative learning claim that the active exchange of ideas within small groups not only increases interest among the participants but also promotes critical thinking. According to Johnson and Johnson (1986), there is persuasive evidence that cooperative teams achieve at higher levels of thought and retain information longer than students who work quietly as individuals. The shared learning gives students an opportunity to engage in discussion, take responsibility for their own learning, and thus become critical thinkers (Totten, Sills, Digby, &amp; Russ, 1991).","author":[{"dropping-particle":"","family":"Gokhale","given":"Anuradha A.","non-dropping-particle":"","parse-names":false,"suffix":""}],"container-title":"Journal of Technology Education","id":"ITEM-1","issue":"1","issued":{"date-parts":[["1995","9","1"]]},"publisher":"Virginia Tech Libraries","title":"Collaborative Learning Enhances Critical Thinking","type":"article-journal","volume":"7"},"uris":["http://www.mendeley.com/documents/?uuid=8b86f08c-1b8e-3fe6-86fc-1a9abc0264d9"]}],"mendeley":{"formattedCitation":"(Gokhale, 1995)","plainTextFormattedCitation":"(Gokhale, 1995)","previouslyFormattedCitation":"(Gokhale, 1995)"},"properties":{"noteIndex":0},"schema":"https://github.com/citation-style-language/schema/raw/master/csl-citation.json"}</w:instrText>
      </w:r>
      <w:r w:rsidR="006E55F0">
        <w:fldChar w:fldCharType="separate"/>
      </w:r>
      <w:r w:rsidR="006E55F0" w:rsidRPr="006E55F0">
        <w:rPr>
          <w:noProof/>
        </w:rPr>
        <w:t>(Gokhale, 1995)</w:t>
      </w:r>
      <w:r w:rsidR="006E55F0">
        <w:fldChar w:fldCharType="end"/>
      </w:r>
      <w:r w:rsidR="007749F6">
        <w:t>.</w:t>
      </w:r>
      <w:r w:rsidR="00EC6217">
        <w:t xml:space="preserve"> </w:t>
      </w:r>
    </w:p>
    <w:p w14:paraId="42AA41B5" w14:textId="3E331499" w:rsidR="00EC6217" w:rsidRDefault="009F38ED" w:rsidP="00552080">
      <w:r>
        <w:t xml:space="preserve">It was noted that students found viewing the commit history of their repository beneficial for their learning </w:t>
      </w:r>
      <w:r w:rsidR="00B943CE">
        <w:t>as they recognised the importance of reviewing their past mistakes and how they delivered the final product.</w:t>
      </w:r>
    </w:p>
    <w:p w14:paraId="55899C6E" w14:textId="6DFFC1A6" w:rsidR="00120A80" w:rsidRDefault="00F418F4" w:rsidP="00B3087E">
      <w:r>
        <w:t xml:space="preserve">In another study undertaken by </w:t>
      </w:r>
      <w:r>
        <w:fldChar w:fldCharType="begin" w:fldLock="1"/>
      </w:r>
      <w:r w:rsidR="00C759BF">
        <w:instrText>ADDIN CSL_CITATION {"citationItems":[{"id":"ITEM-1","itemData":{"DOI":"10.1145/2675133.2675284","ISBN":"9781450329224","abstract":"The software development community has embraced GitHub as an essential platform for managing their software projects. GitHub has created efficiencies and helped improve the way software professionals work. It not only provides a traceable project repository, but it acts as a social meeting place for interested parties, supporting communities of practice. Recently , educators have seen the potential in GitHub's collab-orative features for managing and improving-perhaps even transforming-the learning experience. In this study, we examine how GitHub is emerging as a col-laborative platform for education. We aim to understand how environments such as GitHub-environments that provide social and collaborative features in conjunction with distributed version control-may improve (or possibly hinder) the educational experience for students and teachers. We conduct a qualitative study focusing on how GitHub is being used in education, and the motivations, benefits and challenges it brings.","author":[{"dropping-particle":"","family":"Zagalsky","given":"Alexey","non-dropping-particle":"","parse-names":false,"suffix":""},{"dropping-particle":"","family":"Feliciano","given":"Joseph","non-dropping-particle":"","parse-names":false,"suffix":""},{"dropping-particle":"","family":"Storey","given":"Margaret-Anne","non-dropping-particle":"","parse-names":false,"suffix":""},{"dropping-particle":"","family":"Zhao","given":"Yiyun","non-dropping-particle":"","parse-names":false,"suffix":""},{"dropping-particle":"","family":"Wang","given":"Weiliang","non-dropping-particle":"","parse-names":false,"suffix":""}],"id":"ITEM-1","issued":{"date-parts":[["2015"]]},"title":"The Emergence of GitHub as a Collaborative Platform for Education","type":"article-journal"},"uris":["http://www.mendeley.com/documents/?uuid=acd86878-6a80-37c0-946f-f2df1bd1f2c7"]}],"mendeley":{"formattedCitation":"(Zagalsky &lt;i&gt;et al.&lt;/i&gt;, 2015)","plainTextFormattedCitation":"(Zagalsky et al., 2015)","previouslyFormattedCitation":"(Zagalsky &lt;i&gt;et al.&lt;/i&gt;, 2015)"},"properties":{"noteIndex":0},"schema":"https://github.com/citation-style-language/schema/raw/master/csl-citation.json"}</w:instrText>
      </w:r>
      <w:r>
        <w:fldChar w:fldCharType="separate"/>
      </w:r>
      <w:r w:rsidRPr="00F418F4">
        <w:rPr>
          <w:noProof/>
        </w:rPr>
        <w:t xml:space="preserve">(Zagalsky </w:t>
      </w:r>
      <w:r w:rsidRPr="00F418F4">
        <w:rPr>
          <w:i/>
          <w:noProof/>
        </w:rPr>
        <w:t>et al.</w:t>
      </w:r>
      <w:r w:rsidRPr="00F418F4">
        <w:rPr>
          <w:noProof/>
        </w:rPr>
        <w:t>, 2015)</w:t>
      </w:r>
      <w:r>
        <w:fldChar w:fldCharType="end"/>
      </w:r>
      <w:r>
        <w:t xml:space="preserve">, they recognised that students could receive specific feedback on an issue with their code by opening a new issue and tagging their teacher into the issue. </w:t>
      </w:r>
      <w:r w:rsidR="00E9051A">
        <w:t xml:space="preserve">This allowed teachers to keep track of the progress made by the students that they may not have been aware without using the system. </w:t>
      </w:r>
    </w:p>
    <w:p w14:paraId="79573485" w14:textId="48DC773E" w:rsidR="00683FE2" w:rsidRDefault="00683FE2" w:rsidP="00683FE2">
      <w:pPr>
        <w:pStyle w:val="Heading4"/>
      </w:pPr>
      <w:r>
        <w:t>2.4.1.2 Identified issues found when using a learning platform</w:t>
      </w:r>
    </w:p>
    <w:p w14:paraId="4CD76AAD" w14:textId="00DB8B36" w:rsidR="000205B3" w:rsidRDefault="000205B3" w:rsidP="000205B3">
      <w:r>
        <w:t xml:space="preserve">On the </w:t>
      </w:r>
      <w:r w:rsidR="00E43ACF">
        <w:t>research</w:t>
      </w:r>
      <w:r>
        <w:t xml:space="preserve"> conducted</w:t>
      </w:r>
      <w:r w:rsidR="00E43ACF">
        <w:t xml:space="preserve"> by </w:t>
      </w:r>
      <w:r>
        <w:t>both studies</w:t>
      </w:r>
      <w:r w:rsidR="005B0D48">
        <w:t>, they</w:t>
      </w:r>
      <w:r>
        <w:t xml:space="preserve"> found several flaws with</w:t>
      </w:r>
      <w:r w:rsidR="00291D47">
        <w:t xml:space="preserve"> their implementations</w:t>
      </w:r>
      <w:r>
        <w:t xml:space="preserve">. </w:t>
      </w:r>
      <w:r w:rsidR="006A191D">
        <w:fldChar w:fldCharType="begin" w:fldLock="1"/>
      </w:r>
      <w:r w:rsidR="006E48BC">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A191D">
        <w:fldChar w:fldCharType="separate"/>
      </w:r>
      <w:r w:rsidR="006A191D" w:rsidRPr="006A191D">
        <w:rPr>
          <w:noProof/>
        </w:rPr>
        <w:t>(Feliciano, Storey and Zagalsky, 2016)</w:t>
      </w:r>
      <w:r w:rsidR="006A191D">
        <w:fldChar w:fldCharType="end"/>
      </w:r>
      <w:r w:rsidR="00DB58EC">
        <w:t xml:space="preserve"> found that depending on the </w:t>
      </w:r>
      <w:r w:rsidR="004B03EC">
        <w:t>teacher’s</w:t>
      </w:r>
      <w:r w:rsidR="00DB58EC">
        <w:t xml:space="preserve"> prior experience or lack thereof on using version control systems c</w:t>
      </w:r>
      <w:r w:rsidR="0059175F">
        <w:t>an cause an</w:t>
      </w:r>
      <w:r w:rsidR="00DB58EC">
        <w:t xml:space="preserve"> negative effect in the students understanding of using the</w:t>
      </w:r>
      <w:r w:rsidR="00DE1267">
        <w:t xml:space="preserve"> </w:t>
      </w:r>
      <w:r w:rsidR="00DB58EC">
        <w:t>system</w:t>
      </w:r>
      <w:r w:rsidR="00DE1267">
        <w:t xml:space="preserve"> to its fullest potential</w:t>
      </w:r>
      <w:r w:rsidR="00DB58EC">
        <w:t xml:space="preserve"> which may have had </w:t>
      </w:r>
      <w:r w:rsidR="00C92685">
        <w:t>the</w:t>
      </w:r>
      <w:r w:rsidR="00DB58EC">
        <w:t xml:space="preserve"> adverse effect of reducing the potential for collaboratio</w:t>
      </w:r>
      <w:r w:rsidR="00E43ACF">
        <w:t>n</w:t>
      </w:r>
      <w:r w:rsidR="00DB58EC">
        <w:t xml:space="preserve">. </w:t>
      </w:r>
      <w:r w:rsidR="00B20FDC">
        <w:t>In that same study, the student’s identified that having a specific lecture on using Github at the beginning of the course would have been beneficial for their learning</w:t>
      </w:r>
      <w:r w:rsidR="00ED2196">
        <w:t xml:space="preserve"> and their understanding. </w:t>
      </w:r>
      <w:r w:rsidR="00656CCF">
        <w:fldChar w:fldCharType="begin" w:fldLock="1"/>
      </w:r>
      <w:r w:rsidR="00683068">
        <w:instrText>ADDIN CSL_CITATION {"citationItems":[{"id":"ITEM-1","itemData":{"DOI":"10.1145/2445196.2445386","ISBN":"9781450320306","abstract":"Numerous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Education","id":"ITEM-1","issued":{"date-parts":[["2013"]]},"page":"639-644","title":"Git on the cloud in the classroom","type":"paper-conference"},"uris":["http://www.mendeley.com/documents/?uuid=edf2c2a0-1856-3209-b869-dd6fae091db2"]}],"mendeley":{"formattedCitation":"(Lawrance, Jung and Wiseman, 2013)","plainTextFormattedCitation":"(Lawrance, Jung and Wiseman, 2013)","previouslyFormattedCitation":"(Lawrance, Jung and Wiseman, 2013)"},"properties":{"noteIndex":0},"schema":"https://github.com/citation-style-language/schema/raw/master/csl-citation.json"}</w:instrText>
      </w:r>
      <w:r w:rsidR="00656CCF">
        <w:fldChar w:fldCharType="separate"/>
      </w:r>
      <w:r w:rsidR="00656CCF" w:rsidRPr="00656CCF">
        <w:rPr>
          <w:noProof/>
        </w:rPr>
        <w:t>(Lawrance, Jung and Wiseman, 2013)</w:t>
      </w:r>
      <w:r w:rsidR="00656CCF">
        <w:fldChar w:fldCharType="end"/>
      </w:r>
      <w:r w:rsidR="00656CCF">
        <w:t xml:space="preserve"> argues that although the process of getting used to using the system took time for the students to learn, there was a more pressing issue in th</w:t>
      </w:r>
      <w:r w:rsidR="004F6BE3">
        <w:t xml:space="preserve">at some of the students were only working from the master branch and as a result had more difficulty in merging changes due to the increase in conflicts.  </w:t>
      </w:r>
    </w:p>
    <w:p w14:paraId="57E0B215" w14:textId="2B3F534D" w:rsidR="00B20FDC" w:rsidRDefault="006E48BC" w:rsidP="000205B3">
      <w:r>
        <w:fldChar w:fldCharType="begin" w:fldLock="1"/>
      </w:r>
      <w:r w:rsidR="00656CCF">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fldChar w:fldCharType="separate"/>
      </w:r>
      <w:r w:rsidRPr="006E48BC">
        <w:rPr>
          <w:noProof/>
        </w:rPr>
        <w:t>(Feliciano, Storey and Zagalsky, 2016)</w:t>
      </w:r>
      <w:r>
        <w:fldChar w:fldCharType="end"/>
      </w:r>
      <w:r>
        <w:t xml:space="preserve"> also outlined the students concerns of using public projects. </w:t>
      </w:r>
      <w:r w:rsidR="00B232A3">
        <w:t>The students were concerned that the work they carried out</w:t>
      </w:r>
      <w:r w:rsidR="009F38ED">
        <w:t xml:space="preserve"> may not be something they want displayed to the public as there was the risk that their repositories</w:t>
      </w:r>
      <w:r w:rsidR="00B232A3">
        <w:t xml:space="preserve"> could be found by future employers </w:t>
      </w:r>
      <w:r w:rsidR="00270836">
        <w:t xml:space="preserve">which may negatively </w:t>
      </w:r>
      <w:r w:rsidR="00B0580F">
        <w:t>affect</w:t>
      </w:r>
      <w:r w:rsidR="00270836">
        <w:t xml:space="preserve"> their chances in receiving a job after graduation. </w:t>
      </w:r>
      <w:r w:rsidR="00FB0172">
        <w:t xml:space="preserve">However, that same study discovered that some of the respondents in the study when looking for jobs had been asked by potential employers to include their </w:t>
      </w:r>
      <w:r w:rsidR="00D66BB1">
        <w:t xml:space="preserve">Github </w:t>
      </w:r>
      <w:r w:rsidR="00FB0172">
        <w:t>account as part of the hiring process</w:t>
      </w:r>
      <w:r w:rsidR="00D66BB1">
        <w:t xml:space="preserve"> so </w:t>
      </w:r>
      <w:r w:rsidR="00D66BB1">
        <w:lastRenderedPageBreak/>
        <w:t>using private repositories may have a negative effect when the students start looking for jobs once they graduate</w:t>
      </w:r>
      <w:r w:rsidR="00FB0172">
        <w:t xml:space="preserve">. </w:t>
      </w:r>
    </w:p>
    <w:p w14:paraId="25D4169E" w14:textId="3FD4444A" w:rsidR="00CB2563" w:rsidRPr="000205B3" w:rsidRDefault="00FA00F2" w:rsidP="000205B3">
      <w:r>
        <w:t xml:space="preserve">One of the main drawbacks that </w:t>
      </w:r>
      <w:r w:rsidR="00F573F0">
        <w:t>both studies</w:t>
      </w:r>
      <w:r w:rsidR="00863C8C">
        <w:t xml:space="preserve"> </w:t>
      </w:r>
      <w:r w:rsidR="00F573F0">
        <w:t xml:space="preserve">noted was that </w:t>
      </w:r>
      <w:r w:rsidR="00EB16A1">
        <w:t xml:space="preserve">teachers could not simply </w:t>
      </w:r>
      <w:r w:rsidR="00F8370C">
        <w:t>rely on</w:t>
      </w:r>
      <w:r w:rsidR="00EB16A1">
        <w:t xml:space="preserve"> the version control system for coursework submission as the system simply doesn’t have the required functionality to do so. </w:t>
      </w:r>
      <w:r w:rsidR="005769D9">
        <w:t xml:space="preserve">It may mean </w:t>
      </w:r>
      <w:r w:rsidR="00284206">
        <w:t xml:space="preserve">be beneficial </w:t>
      </w:r>
      <w:r w:rsidR="00561CC4">
        <w:t xml:space="preserve">for </w:t>
      </w:r>
      <w:r w:rsidR="0082085E">
        <w:t xml:space="preserve">the learning platform that the research develops, </w:t>
      </w:r>
      <w:r w:rsidR="00284206">
        <w:t>to find</w:t>
      </w:r>
      <w:r w:rsidR="005769D9">
        <w:t xml:space="preserve"> a way to integrate a version control system with a course management syste</w:t>
      </w:r>
      <w:r w:rsidR="00561CC4">
        <w:t>m</w:t>
      </w:r>
      <w:r w:rsidR="005769D9">
        <w:t xml:space="preserve">. </w:t>
      </w:r>
    </w:p>
    <w:p w14:paraId="3634BAE5" w14:textId="320D622A" w:rsidR="00934C79" w:rsidRDefault="006F0AF8" w:rsidP="00A148E2">
      <w:pPr>
        <w:pStyle w:val="Heading3"/>
        <w:spacing w:line="360" w:lineRule="auto"/>
      </w:pPr>
      <w:r>
        <w:t>2.</w:t>
      </w:r>
      <w:r w:rsidR="004450FB">
        <w:t>4</w:t>
      </w:r>
      <w:r>
        <w:t>.</w:t>
      </w:r>
      <w:r w:rsidR="007D3694">
        <w:t>2</w:t>
      </w:r>
      <w:r w:rsidR="002E0196">
        <w:t xml:space="preserve"> </w:t>
      </w:r>
      <w:r w:rsidR="00487495">
        <w:t>Lecturer’s findings on integrating their courses with a learning platform</w:t>
      </w:r>
    </w:p>
    <w:p w14:paraId="60972AF3" w14:textId="5866018F" w:rsidR="00973FFC" w:rsidRDefault="00695B7B" w:rsidP="00A148E2">
      <w:pPr>
        <w:spacing w:line="360" w:lineRule="auto"/>
      </w:pPr>
      <w:r>
        <w:t xml:space="preserve">Whereas the research has identified that </w:t>
      </w:r>
      <w:r w:rsidR="00583FC5">
        <w:t>studies</w:t>
      </w:r>
      <w:r>
        <w:t xml:space="preserve"> have utilised version control systems to create a learning platform</w:t>
      </w:r>
      <w:r w:rsidR="004069C2">
        <w:t xml:space="preserve"> in the past</w:t>
      </w:r>
      <w:r>
        <w:t>, those</w:t>
      </w:r>
      <w:r w:rsidR="004C6F29">
        <w:t xml:space="preserve"> same</w:t>
      </w:r>
      <w:r>
        <w:t xml:space="preserve"> </w:t>
      </w:r>
      <w:r w:rsidR="004E599E">
        <w:t>papers</w:t>
      </w:r>
      <w:r>
        <w:t xml:space="preserve"> failed to </w:t>
      </w:r>
      <w:r w:rsidR="002D461D">
        <w:t>investigate</w:t>
      </w:r>
      <w:r>
        <w:t xml:space="preserve"> the viability of utilising continuous integration software </w:t>
      </w:r>
      <w:r w:rsidR="004C6F29">
        <w:t>to</w:t>
      </w:r>
      <w:r w:rsidR="00D264DE">
        <w:t xml:space="preserve"> provide further feedback for the students. </w:t>
      </w:r>
    </w:p>
    <w:p w14:paraId="54250C14" w14:textId="3EF5B9F0" w:rsidR="006C3116" w:rsidRDefault="00887108" w:rsidP="00A148E2">
      <w:pPr>
        <w:spacing w:line="360" w:lineRule="auto"/>
      </w:pPr>
      <w:r>
        <w:t xml:space="preserve">Lecturer’s </w:t>
      </w:r>
      <w:r w:rsidR="00CB5574">
        <w:t>argued that by integrating continuous integration software with Github, students were able to build on their knowledge</w:t>
      </w:r>
      <w:r w:rsidR="007B4E57">
        <w:t>, understanding</w:t>
      </w:r>
      <w:r w:rsidR="00CB5574">
        <w:t xml:space="preserve"> and confidence</w:t>
      </w:r>
      <w:r w:rsidR="006C3116">
        <w:t xml:space="preserve"> by receiving constant feedback whether they were passing or failing the tests</w:t>
      </w:r>
      <w:r w:rsidR="009927BE">
        <w:t xml:space="preserve"> run by the continuous integration software</w:t>
      </w:r>
      <w:r w:rsidR="007B1C08">
        <w:t xml:space="preserve"> </w:t>
      </w:r>
      <w:r w:rsidR="007B1C08">
        <w:fldChar w:fldCharType="begin" w:fldLock="1"/>
      </w:r>
      <w:r w:rsidR="00B80170">
        <w:instrText>ADDIN CSL_CITATION {"citationItems":[{"id":"ITEM-1","itemData":{"URL":"https://cestlaz.github.io/post/github-classroom-travis/","accessed":{"date-parts":[["2019","10","10"]]},"author":[{"dropping-particle":"","family":"Zamansky","given":"Mike","non-dropping-particle":"","parse-names":false,"suffix":""}],"container-title":"Cestlaz.github.io","id":"ITEM-1","issued":{"date-parts":[["2019"]]},"title":"Github Classroom and Travis CI","type":"webpage"},"uris":["http://www.mendeley.com/documents/?uuid=3a46f81d-3a6c-3043-9fde-5d64b03d5285"]},{"id":"ITEM-2","itemData":{"URL":"https://github.blog/2017-03-01-real-time-feedback-for-students-using-continuous-integration-tools/","accessed":{"date-parts":[["2019","11","8"]]},"author":[{"dropping-particle":"","family":"Gennarelli","given":"Vanessa","non-dropping-particle":"","parse-names":false,"suffix":""}],"container-title":"Github blog","id":"ITEM-2","issued":{"date-parts":[["2017"]]},"title":"Real-time feedback for students using continuous integration tools - The GitHub Blog","type":"webpage"},"uris":["http://www.mendeley.com/documents/?uuid=580786ad-b57a-3f23-9b74-c32f1d006a12"]}],"mendeley":{"formattedCitation":"(Gennarelli, 2017; Zamansky, 2019)","plainTextFormattedCitation":"(Gennarelli, 2017; Zamansky, 2019)","previouslyFormattedCitation":"(Gennarelli, 2017; Zamansky, 2019)"},"properties":{"noteIndex":0},"schema":"https://github.com/citation-style-language/schema/raw/master/csl-citation.json"}</w:instrText>
      </w:r>
      <w:r w:rsidR="007B1C08">
        <w:fldChar w:fldCharType="separate"/>
      </w:r>
      <w:r w:rsidR="007B1C08" w:rsidRPr="007B1C08">
        <w:rPr>
          <w:noProof/>
        </w:rPr>
        <w:t>(Gennarelli, 2017; Zamansky, 2019)</w:t>
      </w:r>
      <w:r w:rsidR="007B1C08">
        <w:fldChar w:fldCharType="end"/>
      </w:r>
      <w:r w:rsidR="00CB5574">
        <w:t>.</w:t>
      </w:r>
      <w:r>
        <w:t xml:space="preserve"> </w:t>
      </w:r>
      <w:r w:rsidR="0086427A">
        <w:t xml:space="preserve">This meant that students didn’t have to wait for their teacher to finish marking their work to find out </w:t>
      </w:r>
      <w:r w:rsidR="00B80170">
        <w:t xml:space="preserve">whether </w:t>
      </w:r>
      <w:r w:rsidR="0086427A">
        <w:t xml:space="preserve">they </w:t>
      </w:r>
      <w:r w:rsidR="00B80170">
        <w:t xml:space="preserve">had </w:t>
      </w:r>
      <w:r w:rsidR="0086427A">
        <w:t>solved the given problem</w:t>
      </w:r>
      <w:r w:rsidR="00B80170">
        <w:t xml:space="preserve"> or not </w:t>
      </w:r>
      <w:r w:rsidR="00B80170">
        <w:fldChar w:fldCharType="begin" w:fldLock="1"/>
      </w:r>
      <w:r w:rsidR="00753DA4">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rsidR="00B80170">
        <w:fldChar w:fldCharType="separate"/>
      </w:r>
      <w:r w:rsidR="00B80170" w:rsidRPr="00B80170">
        <w:rPr>
          <w:noProof/>
        </w:rPr>
        <w:t>(Gennarelli, 2019)</w:t>
      </w:r>
      <w:r w:rsidR="00B80170">
        <w:fldChar w:fldCharType="end"/>
      </w:r>
      <w:r w:rsidR="00B80170">
        <w:t>.</w:t>
      </w:r>
      <w:r w:rsidR="0086427A">
        <w:t xml:space="preserve"> </w:t>
      </w:r>
      <w:r w:rsidR="00023875">
        <w:t xml:space="preserve">On the opposite side of this argument, the teachers were able to see the student’s tests and give feedback accordingly. If the students were struggling, the teacher could </w:t>
      </w:r>
      <w:r w:rsidR="000D0863">
        <w:t>resolve the issue quickly as opposed to finding out later in the module</w:t>
      </w:r>
      <w:r w:rsidR="006D7BF1">
        <w:t xml:space="preserve"> </w:t>
      </w:r>
      <w:r w:rsidR="006D7BF1">
        <w:fldChar w:fldCharType="begin" w:fldLock="1"/>
      </w:r>
      <w:r w:rsidR="004170A9">
        <w:instrText>ADDIN CSL_CITATION {"citationItems":[{"id":"ITEM-1","itemData":{"URL":"https://github.blog/2017-03-01-real-time-feedback-for-students-using-continuous-integration-tools/","accessed":{"date-parts":[["2019","11","8"]]},"author":[{"dropping-particle":"","family":"Gennarelli","given":"Vanessa","non-dropping-particle":"","parse-names":false,"suffix":""}],"container-title":"Github blog","id":"ITEM-1","issued":{"date-parts":[["2017"]]},"title":"Real-time feedback for students using continuous integration tools - The GitHub Blog","type":"webpage"},"uris":["http://www.mendeley.com/documents/?uuid=580786ad-b57a-3f23-9b74-c32f1d006a12"]}],"mendeley":{"formattedCitation":"(Gennarelli, 2017)","plainTextFormattedCitation":"(Gennarelli, 2017)","previouslyFormattedCitation":"(Gennarelli, 2017)"},"properties":{"noteIndex":0},"schema":"https://github.com/citation-style-language/schema/raw/master/csl-citation.json"}</w:instrText>
      </w:r>
      <w:r w:rsidR="006D7BF1">
        <w:fldChar w:fldCharType="separate"/>
      </w:r>
      <w:r w:rsidR="006D7BF1" w:rsidRPr="006D7BF1">
        <w:rPr>
          <w:noProof/>
        </w:rPr>
        <w:t>(Gennarelli, 2017)</w:t>
      </w:r>
      <w:r w:rsidR="006D7BF1">
        <w:fldChar w:fldCharType="end"/>
      </w:r>
      <w:r w:rsidR="000D0863">
        <w:t>.</w:t>
      </w:r>
    </w:p>
    <w:p w14:paraId="794F8C25" w14:textId="77777777" w:rsidR="00753DA4" w:rsidRDefault="00753DA4" w:rsidP="00753DA4">
      <w:pPr>
        <w:keepNext/>
        <w:spacing w:line="360" w:lineRule="auto"/>
      </w:pPr>
      <w:r>
        <w:rPr>
          <w:noProof/>
        </w:rPr>
        <w:drawing>
          <wp:inline distT="0" distB="0" distL="0" distR="0" wp14:anchorId="7BEADC3F" wp14:editId="57B9B726">
            <wp:extent cx="5731510" cy="2966720"/>
            <wp:effectExtent l="0" t="0" r="2540" b="5080"/>
            <wp:docPr id="15" name="Picture 15" descr="A diagram displaying the Travis CI workflow. Students push to GitHub, which notifies Travis CI, and then gives feedback to the student, form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displaying the Travis CI workflow. Students push to GitHub, which notifies Travis CI, and then gives feedback to the student, forming a loo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966720"/>
                    </a:xfrm>
                    <a:prstGeom prst="rect">
                      <a:avLst/>
                    </a:prstGeom>
                    <a:noFill/>
                    <a:ln>
                      <a:noFill/>
                    </a:ln>
                  </pic:spPr>
                </pic:pic>
              </a:graphicData>
            </a:graphic>
          </wp:inline>
        </w:drawing>
      </w:r>
    </w:p>
    <w:p w14:paraId="585912F7" w14:textId="4149AE68" w:rsidR="00753DA4" w:rsidRDefault="00753DA4" w:rsidP="00753DA4">
      <w:pPr>
        <w:pStyle w:val="Caption"/>
      </w:pPr>
      <w:r>
        <w:t xml:space="preserve">Figure </w:t>
      </w:r>
      <w:fldSimple w:instr=" SEQ Figure \* ARABIC ">
        <w:r w:rsidR="005D36DF">
          <w:rPr>
            <w:noProof/>
          </w:rPr>
          <w:t>11</w:t>
        </w:r>
      </w:fldSimple>
      <w:r>
        <w:t xml:space="preserve"> Workflow of a learning platform using a version control system and continuous integration software </w:t>
      </w:r>
      <w:r>
        <w:fldChar w:fldCharType="begin" w:fldLock="1"/>
      </w:r>
      <w:r w:rsidR="006D7BF1">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fldChar w:fldCharType="separate"/>
      </w:r>
      <w:r w:rsidRPr="00753DA4">
        <w:rPr>
          <w:i w:val="0"/>
          <w:noProof/>
        </w:rPr>
        <w:t>(Gennarelli, 2019)</w:t>
      </w:r>
      <w:r>
        <w:fldChar w:fldCharType="end"/>
      </w:r>
    </w:p>
    <w:p w14:paraId="143C6B94" w14:textId="61C12654" w:rsidR="00566ED2" w:rsidRDefault="00566ED2" w:rsidP="00A148E2">
      <w:pPr>
        <w:spacing w:line="360" w:lineRule="auto"/>
      </w:pPr>
      <w:r>
        <w:t>On top of the benefits that continuous integration software has for students to better understand where they’ve went wrong in their code, it can also be extremely useful for students in coursework submissions</w:t>
      </w:r>
      <w:r w:rsidR="00885ABB">
        <w:t xml:space="preserve"> as it will give the student’s piece of mind that what they’ve </w:t>
      </w:r>
      <w:r w:rsidR="00DA1D71">
        <w:t>made</w:t>
      </w:r>
      <w:r w:rsidR="00885ABB">
        <w:t xml:space="preserve"> </w:t>
      </w:r>
      <w:r w:rsidR="00DA1D71">
        <w:t xml:space="preserve">actually works as </w:t>
      </w:r>
      <w:r w:rsidR="00DA1D71">
        <w:lastRenderedPageBreak/>
        <w:t>intended</w:t>
      </w:r>
      <w:r w:rsidR="004170A9">
        <w:t xml:space="preserve"> </w:t>
      </w:r>
      <w:r w:rsidR="004170A9">
        <w:fldChar w:fldCharType="begin" w:fldLock="1"/>
      </w:r>
      <w:r w:rsidR="00BB74E5">
        <w:instrText>ADDIN CSL_CITATION {"citationItems":[{"id":"ITEM-1","itemData":{"URL":"https://cestlaz.github.io/post/github-classroom-travis/","accessed":{"date-parts":[["2019","10","10"]]},"author":[{"dropping-particle":"","family":"Zamansky","given":"Mike","non-dropping-particle":"","parse-names":false,"suffix":""}],"container-title":"Cestlaz.github.io","id":"ITEM-1","issued":{"date-parts":[["2019"]]},"title":"Github Classroom and Travis CI","type":"webpage"},"uris":["http://www.mendeley.com/documents/?uuid=3a46f81d-3a6c-3043-9fde-5d64b03d5285"]}],"mendeley":{"formattedCitation":"(Zamansky, 2019)","plainTextFormattedCitation":"(Zamansky, 2019)","previouslyFormattedCitation":"(Zamansky, 2019)"},"properties":{"noteIndex":0},"schema":"https://github.com/citation-style-language/schema/raw/master/csl-citation.json"}</w:instrText>
      </w:r>
      <w:r w:rsidR="004170A9">
        <w:fldChar w:fldCharType="separate"/>
      </w:r>
      <w:r w:rsidR="004170A9" w:rsidRPr="004170A9">
        <w:rPr>
          <w:noProof/>
        </w:rPr>
        <w:t>(Zamansky, 2019)</w:t>
      </w:r>
      <w:r w:rsidR="004170A9">
        <w:fldChar w:fldCharType="end"/>
      </w:r>
      <w:r w:rsidR="00DA1D71">
        <w:t xml:space="preserve">. </w:t>
      </w:r>
      <w:r w:rsidR="001A0C77">
        <w:t xml:space="preserve">Utilising the learning platform on their course, </w:t>
      </w:r>
      <w:r w:rsidR="009D294E">
        <w:t xml:space="preserve">Dr Shane Wilson </w:t>
      </w:r>
      <w:r w:rsidR="001A0C77">
        <w:t xml:space="preserve">saw </w:t>
      </w:r>
      <w:r w:rsidR="00BB74E5">
        <w:t>a remarkable improvement on the pass rate of his course</w:t>
      </w:r>
      <w:r w:rsidR="008869E9">
        <w:t>, from 51% to 87%,</w:t>
      </w:r>
      <w:r w:rsidR="00BB74E5">
        <w:t xml:space="preserve"> </w:t>
      </w:r>
      <w:r w:rsidR="003F233E">
        <w:t xml:space="preserve">and an increase in student satisfaction </w:t>
      </w:r>
      <w:r w:rsidR="00BB74E5">
        <w:t xml:space="preserve">when compared to previous years </w:t>
      </w:r>
      <w:r w:rsidR="00BB74E5">
        <w:fldChar w:fldCharType="begin" w:fldLock="1"/>
      </w:r>
      <w:r w:rsidR="00896FA8">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rsidR="00BB74E5">
        <w:fldChar w:fldCharType="separate"/>
      </w:r>
      <w:r w:rsidR="00BB74E5" w:rsidRPr="00BB74E5">
        <w:rPr>
          <w:noProof/>
        </w:rPr>
        <w:t>(Gennarelli, 2019)</w:t>
      </w:r>
      <w:r w:rsidR="00BB74E5">
        <w:fldChar w:fldCharType="end"/>
      </w:r>
      <w:r w:rsidR="00BB74E5">
        <w:t>.</w:t>
      </w:r>
      <w:r w:rsidR="001A0C77">
        <w:t xml:space="preserve"> </w:t>
      </w:r>
      <w:r w:rsidR="00BD54DB">
        <w:t xml:space="preserve">Alongside this, it has been noted that </w:t>
      </w:r>
      <w:r w:rsidR="009B7BB0">
        <w:t xml:space="preserve">lecturers found that the learning platform gave them further insights into how the students were progressing with their work as they could see the volume of commits the students were making. Using this the lecturers were able to help those that were struggling. </w:t>
      </w:r>
    </w:p>
    <w:p w14:paraId="5947899D" w14:textId="13798183" w:rsidR="00510588" w:rsidRDefault="00510588" w:rsidP="00A148E2">
      <w:pPr>
        <w:spacing w:line="360" w:lineRule="auto"/>
      </w:pPr>
      <w:r>
        <w:t>One major drawback was noted in these implementations in that the continuous integration software couldn’t complete a build that had an infinite loop and as such the lecturer had to regularly check for any stalled builds.</w:t>
      </w:r>
    </w:p>
    <w:p w14:paraId="72DCEE7A" w14:textId="234E771D" w:rsidR="004C6F29" w:rsidRDefault="00652CBC" w:rsidP="00A148E2">
      <w:pPr>
        <w:spacing w:line="360" w:lineRule="auto"/>
      </w:pPr>
      <w:r>
        <w:t>As the research has identified throughout</w:t>
      </w:r>
      <w:r w:rsidR="00B86EF6">
        <w:t>,</w:t>
      </w:r>
      <w:r>
        <w:t xml:space="preserve"> ensuring students learn for themselves is an extremely important factor in reinforcing their knowledge and understanding</w:t>
      </w:r>
      <w:r w:rsidR="00F0313D">
        <w:t xml:space="preserve"> and utilising continuous integration will allow for this to happen. </w:t>
      </w: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3E9B894" w:rsidR="00FC569F" w:rsidRDefault="004328F4" w:rsidP="00A148E2">
      <w:pPr>
        <w:spacing w:line="360" w:lineRule="auto"/>
      </w:pPr>
      <w:r>
        <w:t>As the research has discovered, to develop an effective learning platform, the platform needs to utilise the file storage system of version control systems and the testing systems of continuous integration software.</w:t>
      </w:r>
      <w:r w:rsidR="00591B35">
        <w:t xml:space="preserve"> The research will explore the importance of the identified technologies and what they do.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726815"/>
                    </a:xfrm>
                    <a:prstGeom prst="rect">
                      <a:avLst/>
                    </a:prstGeom>
                  </pic:spPr>
                </pic:pic>
              </a:graphicData>
            </a:graphic>
          </wp:inline>
        </w:drawing>
      </w:r>
    </w:p>
    <w:p w14:paraId="697913F1" w14:textId="1E424E74" w:rsidR="005977C7" w:rsidRDefault="005977C7" w:rsidP="005977C7">
      <w:pPr>
        <w:pStyle w:val="Caption"/>
      </w:pPr>
      <w:r>
        <w:t xml:space="preserve">Figure </w:t>
      </w:r>
      <w:fldSimple w:instr=" SEQ Figure \* ARABIC ">
        <w:r w:rsidR="005D36DF">
          <w:rPr>
            <w:noProof/>
          </w:rPr>
          <w:t>12</w:t>
        </w:r>
      </w:fldSimple>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4258CCCD" w:rsidR="003C4AF7" w:rsidRDefault="008A1C2D" w:rsidP="008A1C2D">
      <w:pPr>
        <w:pStyle w:val="Caption"/>
      </w:pPr>
      <w:r>
        <w:t xml:space="preserve">Figure </w:t>
      </w:r>
      <w:fldSimple w:instr=" SEQ Figure \* ARABIC ">
        <w:r w:rsidR="005D36DF">
          <w:rPr>
            <w:noProof/>
          </w:rPr>
          <w:t>13</w:t>
        </w:r>
      </w:fldSimple>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541270"/>
                    </a:xfrm>
                    <a:prstGeom prst="rect">
                      <a:avLst/>
                    </a:prstGeom>
                  </pic:spPr>
                </pic:pic>
              </a:graphicData>
            </a:graphic>
          </wp:inline>
        </w:drawing>
      </w:r>
    </w:p>
    <w:p w14:paraId="0CF1BE83" w14:textId="56F10E1C" w:rsidR="00644253" w:rsidRDefault="00644253" w:rsidP="00644253">
      <w:pPr>
        <w:pStyle w:val="Caption"/>
      </w:pPr>
      <w:r>
        <w:t xml:space="preserve">Figure </w:t>
      </w:r>
      <w:fldSimple w:instr=" SEQ Figure \* ARABIC ">
        <w:r w:rsidR="005D36DF">
          <w:rPr>
            <w:noProof/>
          </w:rPr>
          <w:t>14</w:t>
        </w:r>
      </w:fldSimple>
      <w:r w:rsidRPr="007535F6">
        <w:t xml:space="preserve"> </w:t>
      </w:r>
      <w:r w:rsidR="006058BD">
        <w:t>Example of a com</w:t>
      </w:r>
      <w:r w:rsidRPr="007535F6">
        <w:t>mit history of a project hosted on Github (</w:t>
      </w:r>
      <w:proofErr w:type="spellStart"/>
      <w:r w:rsidRPr="007535F6">
        <w:t>Kottal</w:t>
      </w:r>
      <w:proofErr w:type="spellEnd"/>
      <w:r w:rsidRPr="007535F6">
        <w:t>,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15BB412A"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rsidR="00B9248F">
        <w:t xml:space="preserve"> </w:t>
      </w:r>
      <w:r w:rsidR="00B9248F">
        <w:fldChar w:fldCharType="begin" w:fldLock="1"/>
      </w:r>
      <w:r w:rsidR="00684A85">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B9248F">
        <w:fldChar w:fldCharType="separate"/>
      </w:r>
      <w:r w:rsidR="00B9248F" w:rsidRPr="00B9248F">
        <w:rPr>
          <w:noProof/>
        </w:rPr>
        <w:t>(Feliciano, Storey and Zagalsky, 2016)</w:t>
      </w:r>
      <w:r w:rsidR="00B9248F">
        <w:fldChar w:fldCharType="end"/>
      </w:r>
      <w:r>
        <w:t>.</w:t>
      </w:r>
    </w:p>
    <w:p w14:paraId="0B7C21D1" w14:textId="1DC1CDDA" w:rsidR="001852E2" w:rsidRPr="001852E2" w:rsidRDefault="00064A9A" w:rsidP="00FD777F">
      <w:pPr>
        <w:pStyle w:val="Heading4"/>
      </w:pPr>
      <w:r>
        <w:t>2.5.1.</w:t>
      </w:r>
      <w:r w:rsidR="0047268B">
        <w:t>3</w:t>
      </w:r>
      <w:r>
        <w:t xml:space="preserve"> Diffing</w:t>
      </w:r>
    </w:p>
    <w:p w14:paraId="55672954" w14:textId="4A51AD13" w:rsidR="000B5DC7" w:rsidRDefault="00820ECD" w:rsidP="00064A9A">
      <w:r>
        <w:t>[Here we will explain the importance of diffing in that you can</w:t>
      </w:r>
      <w:r w:rsidR="009417B2">
        <w:t xml:space="preserve"> </w:t>
      </w:r>
      <w:proofErr w:type="gramStart"/>
      <w:r w:rsidR="009417B2">
        <w:t>look into</w:t>
      </w:r>
      <w:proofErr w:type="gramEnd"/>
      <w:r w:rsidR="009417B2">
        <w:t xml:space="preserve"> the full history of modifications made to a file – especially important if something breaks in a commit as the VCS will highlight what code was changed between commits/release</w:t>
      </w:r>
      <w:r>
        <w:t>]</w:t>
      </w:r>
    </w:p>
    <w:p w14:paraId="58F52F46" w14:textId="77777777" w:rsidR="00BF51F4" w:rsidRDefault="00BF51F4" w:rsidP="00BF51F4">
      <w:pPr>
        <w:keepNext/>
      </w:pPr>
      <w:r>
        <w:rPr>
          <w:noProof/>
        </w:rPr>
        <w:drawing>
          <wp:inline distT="0" distB="0" distL="0" distR="0" wp14:anchorId="348583F0" wp14:editId="07FDB37B">
            <wp:extent cx="5731510" cy="26473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647315"/>
                    </a:xfrm>
                    <a:prstGeom prst="rect">
                      <a:avLst/>
                    </a:prstGeom>
                    <a:noFill/>
                    <a:ln>
                      <a:noFill/>
                    </a:ln>
                  </pic:spPr>
                </pic:pic>
              </a:graphicData>
            </a:graphic>
          </wp:inline>
        </w:drawing>
      </w:r>
    </w:p>
    <w:p w14:paraId="3A699B67" w14:textId="65F0A3D0" w:rsidR="00FD777F" w:rsidRDefault="00BF51F4" w:rsidP="00BF51F4">
      <w:pPr>
        <w:pStyle w:val="Caption"/>
      </w:pPr>
      <w:r>
        <w:t xml:space="preserve">Figure </w:t>
      </w:r>
      <w:fldSimple w:instr=" SEQ Figure \* ARABIC ">
        <w:r w:rsidR="005D36DF">
          <w:rPr>
            <w:noProof/>
          </w:rPr>
          <w:t>15</w:t>
        </w:r>
      </w:fldSimple>
      <w:r>
        <w:t xml:space="preserve"> Comparison of changes made to a file between commits</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DC11A8F"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w:t>
      </w:r>
      <w:r w:rsidR="009A0599">
        <w:t>and o</w:t>
      </w:r>
      <w:r w:rsidR="00321FDD">
        <w:t xml:space="preserve">nce a change has been pushed to the repository, the software will run the list of commands to begin </w:t>
      </w:r>
      <w:r w:rsidR="009A0599">
        <w:t>compiling the code</w:t>
      </w:r>
      <w:r w:rsidR="00321FDD">
        <w:t xml:space="preserve">. </w:t>
      </w:r>
    </w:p>
    <w:p w14:paraId="107C2D8C" w14:textId="531BCDA0" w:rsidR="0022158A" w:rsidRDefault="00301C1A" w:rsidP="00A148E2">
      <w:pPr>
        <w:spacing w:line="360" w:lineRule="auto"/>
      </w:pPr>
      <w:r>
        <w:t>Integrating the continuous integration software with a version control system allow</w:t>
      </w:r>
      <w:r w:rsidR="000A064C">
        <w:t>s</w:t>
      </w:r>
      <w:r>
        <w:t xml:space="preserve"> developers to consistently receive feedback on the work they’ve </w:t>
      </w:r>
      <w:r w:rsidR="00236DCD">
        <w:t>carried out</w:t>
      </w:r>
      <w:r w:rsidR="00BC7196">
        <w:t xml:space="preserve">. The process of this can be described as a cycle with the developer making changes to the codebase, committing those changes to the </w:t>
      </w:r>
      <w:r w:rsidR="00BC7196">
        <w:lastRenderedPageBreak/>
        <w:t>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34249C0C" w:rsidR="00F504C4" w:rsidRDefault="00B106BC" w:rsidP="00B106BC">
      <w:pPr>
        <w:pStyle w:val="Caption"/>
      </w:pPr>
      <w:r>
        <w:t xml:space="preserve">Figure </w:t>
      </w:r>
      <w:fldSimple w:instr=" SEQ Figure \* ARABIC ">
        <w:r w:rsidR="005D36DF">
          <w:rPr>
            <w:noProof/>
          </w:rPr>
          <w:t>16</w:t>
        </w:r>
      </w:fldSimple>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Can explain here why we are going to use Github Classroom – ingrained to course</w:t>
      </w:r>
    </w:p>
    <w:p w14:paraId="7250D8DE" w14:textId="3DD608A6" w:rsidR="00460044" w:rsidRDefault="00460044" w:rsidP="00460044">
      <w:pPr>
        <w:pStyle w:val="Heading2"/>
      </w:pPr>
      <w:r>
        <w:t>2.7 References</w:t>
      </w:r>
    </w:p>
    <w:p w14:paraId="499FD2EE" w14:textId="1DBDEF86" w:rsidR="006350DC" w:rsidRPr="006350DC" w:rsidRDefault="00530CFE" w:rsidP="006350DC">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6350DC" w:rsidRPr="006350DC">
        <w:rPr>
          <w:rFonts w:ascii="Calibri" w:hAnsi="Calibri" w:cs="Calibri"/>
          <w:noProof/>
          <w:szCs w:val="24"/>
        </w:rPr>
        <w:t xml:space="preserve">360 Logica (no date) </w:t>
      </w:r>
      <w:r w:rsidR="006350DC" w:rsidRPr="006350DC">
        <w:rPr>
          <w:rFonts w:ascii="Calibri" w:hAnsi="Calibri" w:cs="Calibri"/>
          <w:i/>
          <w:iCs/>
          <w:noProof/>
          <w:szCs w:val="24"/>
        </w:rPr>
        <w:t>The-Existing-Challenges-of-Continuous-Integration-CI.png (640×437)</w:t>
      </w:r>
      <w:r w:rsidR="006350DC" w:rsidRPr="006350DC">
        <w:rPr>
          <w:rFonts w:ascii="Calibri" w:hAnsi="Calibri" w:cs="Calibri"/>
          <w:noProof/>
          <w:szCs w:val="24"/>
        </w:rPr>
        <w:t>. Available at: https://www.360logica.com/blog/wp-content/uploads/2015/08/The-Existing-Challenges-of-Continuous-Integration-CI.png (Accessed: 7 November 2019).</w:t>
      </w:r>
    </w:p>
    <w:p w14:paraId="136BD6B2"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Abrahamsson, P. </w:t>
      </w:r>
      <w:r w:rsidRPr="006350DC">
        <w:rPr>
          <w:rFonts w:ascii="Calibri" w:hAnsi="Calibri" w:cs="Calibri"/>
          <w:i/>
          <w:iCs/>
          <w:noProof/>
          <w:szCs w:val="24"/>
        </w:rPr>
        <w:t>et al.</w:t>
      </w:r>
      <w:r w:rsidRPr="006350DC">
        <w:rPr>
          <w:rFonts w:ascii="Calibri" w:hAnsi="Calibri" w:cs="Calibri"/>
          <w:noProof/>
          <w:szCs w:val="24"/>
        </w:rPr>
        <w:t xml:space="preserve"> (2002) ‘Agile software development methods: Review and analysis’, </w:t>
      </w:r>
      <w:r w:rsidRPr="006350DC">
        <w:rPr>
          <w:rFonts w:ascii="Calibri" w:hAnsi="Calibri" w:cs="Calibri"/>
          <w:i/>
          <w:iCs/>
          <w:noProof/>
          <w:szCs w:val="24"/>
        </w:rPr>
        <w:t>VTT Publications</w:t>
      </w:r>
      <w:r w:rsidRPr="006350DC">
        <w:rPr>
          <w:rFonts w:ascii="Calibri" w:hAnsi="Calibri" w:cs="Calibri"/>
          <w:noProof/>
          <w:szCs w:val="24"/>
        </w:rPr>
        <w:t>, pp. 3–107. Available at: http://www.vtt.fi/inf/pdf/publications/2002/P478.pdf. (Accessed: 8 November 2019).</w:t>
      </w:r>
    </w:p>
    <w:p w14:paraId="2B182329"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Agile Alliance (no date) </w:t>
      </w:r>
      <w:r w:rsidRPr="006350DC">
        <w:rPr>
          <w:rFonts w:ascii="Calibri" w:hAnsi="Calibri" w:cs="Calibri"/>
          <w:i/>
          <w:iCs/>
          <w:noProof/>
          <w:szCs w:val="24"/>
        </w:rPr>
        <w:t>Pair Programming: Does It Really Work? | Agile Alliance</w:t>
      </w:r>
      <w:r w:rsidRPr="006350DC">
        <w:rPr>
          <w:rFonts w:ascii="Calibri" w:hAnsi="Calibri" w:cs="Calibri"/>
          <w:noProof/>
          <w:szCs w:val="24"/>
        </w:rPr>
        <w:t xml:space="preserve">, </w:t>
      </w:r>
      <w:r w:rsidRPr="006350DC">
        <w:rPr>
          <w:rFonts w:ascii="Calibri" w:hAnsi="Calibri" w:cs="Calibri"/>
          <w:i/>
          <w:iCs/>
          <w:noProof/>
          <w:szCs w:val="24"/>
        </w:rPr>
        <w:t>Agile Alliance</w:t>
      </w:r>
      <w:r w:rsidRPr="006350DC">
        <w:rPr>
          <w:rFonts w:ascii="Calibri" w:hAnsi="Calibri" w:cs="Calibri"/>
          <w:noProof/>
          <w:szCs w:val="24"/>
        </w:rPr>
        <w:t>. Available at: https://www.agilealliance.org/glossary/pairing/#q=~(infinite~false~filters~(postType~(~’page~’post~’aa_book~’aa_event_session~’aa_experience_report~’aa_glossary~’aa_research_paper~’aa_video)~</w:t>
      </w:r>
      <w:r w:rsidRPr="006350DC">
        <w:rPr>
          <w:rFonts w:ascii="Calibri" w:hAnsi="Calibri" w:cs="Calibri"/>
          <w:noProof/>
          <w:szCs w:val="24"/>
        </w:rPr>
        <w:lastRenderedPageBreak/>
        <w:t>tags~(~’pair*20programming))~searchTerm~’~sort~false~sortDirecti (Accessed: 8 November 2019).</w:t>
      </w:r>
    </w:p>
    <w:p w14:paraId="5809B416"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Aksenov, P. (2013) ‘Stanislav Petrov: The man who may have saved the world’, </w:t>
      </w:r>
      <w:r w:rsidRPr="006350DC">
        <w:rPr>
          <w:rFonts w:ascii="Calibri" w:hAnsi="Calibri" w:cs="Calibri"/>
          <w:i/>
          <w:iCs/>
          <w:noProof/>
          <w:szCs w:val="24"/>
        </w:rPr>
        <w:t>BBC News Magazine</w:t>
      </w:r>
      <w:r w:rsidRPr="006350DC">
        <w:rPr>
          <w:rFonts w:ascii="Calibri" w:hAnsi="Calibri" w:cs="Calibri"/>
          <w:noProof/>
          <w:szCs w:val="24"/>
        </w:rPr>
        <w:t>, pp. 6–8. Available at: https://www.bbc.co.uk/news/world-europe-24280831 (Accessed: 5 November 2019).</w:t>
      </w:r>
    </w:p>
    <w:p w14:paraId="074E81D1"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ARCC (2018) </w:t>
      </w:r>
      <w:r w:rsidRPr="006350DC">
        <w:rPr>
          <w:rFonts w:ascii="Calibri" w:hAnsi="Calibri" w:cs="Calibri"/>
          <w:i/>
          <w:iCs/>
          <w:noProof/>
          <w:szCs w:val="24"/>
        </w:rPr>
        <w:t>GitHub_Flow_steps.png (700×231)</w:t>
      </w:r>
      <w:r w:rsidRPr="006350DC">
        <w:rPr>
          <w:rFonts w:ascii="Calibri" w:hAnsi="Calibri" w:cs="Calibri"/>
          <w:noProof/>
          <w:szCs w:val="24"/>
        </w:rPr>
        <w:t xml:space="preserve">, </w:t>
      </w:r>
      <w:r w:rsidRPr="006350DC">
        <w:rPr>
          <w:rFonts w:ascii="Calibri" w:hAnsi="Calibri" w:cs="Calibri"/>
          <w:i/>
          <w:iCs/>
          <w:noProof/>
          <w:szCs w:val="24"/>
        </w:rPr>
        <w:t>Advanced Research Computing Center (ARCC)</w:t>
      </w:r>
      <w:r w:rsidRPr="006350DC">
        <w:rPr>
          <w:rFonts w:ascii="Calibri" w:hAnsi="Calibri" w:cs="Calibri"/>
          <w:noProof/>
          <w:szCs w:val="24"/>
        </w:rPr>
        <w:t>. Available at: https://arccwiki.uwyo.edu/images/1/19/GitHub_Flow_steps.png (Accessed: 7 November 2019).</w:t>
      </w:r>
    </w:p>
    <w:p w14:paraId="69D6EFE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Atlassian (2019) </w:t>
      </w:r>
      <w:r w:rsidRPr="006350DC">
        <w:rPr>
          <w:rFonts w:ascii="Calibri" w:hAnsi="Calibri" w:cs="Calibri"/>
          <w:i/>
          <w:iCs/>
          <w:noProof/>
          <w:szCs w:val="24"/>
        </w:rPr>
        <w:t>Version Control Software: An Overview | Bitbucket</w:t>
      </w:r>
      <w:r w:rsidRPr="006350DC">
        <w:rPr>
          <w:rFonts w:ascii="Calibri" w:hAnsi="Calibri" w:cs="Calibri"/>
          <w:noProof/>
          <w:szCs w:val="24"/>
        </w:rPr>
        <w:t>. Available at: https://bitbucket.org/product/version-control-software (Accessed: 5 November 2019).</w:t>
      </w:r>
    </w:p>
    <w:p w14:paraId="75BDC3CF"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Baldwin, L. P. and Macredie, R. D. (1999) ‘Beginners and programming: Insights from second language learning and teaching’, </w:t>
      </w:r>
      <w:r w:rsidRPr="006350DC">
        <w:rPr>
          <w:rFonts w:ascii="Calibri" w:hAnsi="Calibri" w:cs="Calibri"/>
          <w:i/>
          <w:iCs/>
          <w:noProof/>
          <w:szCs w:val="24"/>
        </w:rPr>
        <w:t>Education and Information Technologies</w:t>
      </w:r>
      <w:r w:rsidRPr="006350DC">
        <w:rPr>
          <w:rFonts w:ascii="Calibri" w:hAnsi="Calibri" w:cs="Calibri"/>
          <w:noProof/>
          <w:szCs w:val="24"/>
        </w:rPr>
        <w:t>. Kluwer Academic Publishers, 4(2), pp. 167–179. doi: 10.1023/A:1009652001566.</w:t>
      </w:r>
    </w:p>
    <w:p w14:paraId="0C0DCF11"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Beck, K. (2003) </w:t>
      </w:r>
      <w:r w:rsidRPr="006350DC">
        <w:rPr>
          <w:rFonts w:ascii="Calibri" w:hAnsi="Calibri" w:cs="Calibri"/>
          <w:i/>
          <w:iCs/>
          <w:noProof/>
          <w:szCs w:val="24"/>
        </w:rPr>
        <w:t>Test-driven Development: By Example</w:t>
      </w:r>
      <w:r w:rsidRPr="006350DC">
        <w:rPr>
          <w:rFonts w:ascii="Calibri" w:hAnsi="Calibri" w:cs="Calibri"/>
          <w:noProof/>
          <w:szCs w:val="24"/>
        </w:rPr>
        <w:t xml:space="preserve">, </w:t>
      </w:r>
      <w:r w:rsidRPr="006350DC">
        <w:rPr>
          <w:rFonts w:ascii="Calibri" w:hAnsi="Calibri" w:cs="Calibri"/>
          <w:i/>
          <w:iCs/>
          <w:noProof/>
          <w:szCs w:val="24"/>
        </w:rPr>
        <w:t>Addison-Wesley</w:t>
      </w:r>
      <w:r w:rsidRPr="006350DC">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08CD8430"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Black, T. (2006) ‘Helping novice programming students succeed’, </w:t>
      </w:r>
      <w:r w:rsidRPr="006350DC">
        <w:rPr>
          <w:rFonts w:ascii="Calibri" w:hAnsi="Calibri" w:cs="Calibri"/>
          <w:i/>
          <w:iCs/>
          <w:noProof/>
          <w:szCs w:val="24"/>
        </w:rPr>
        <w:t>Journal of Computing Sciences in Colleges</w:t>
      </w:r>
      <w:r w:rsidRPr="006350DC">
        <w:rPr>
          <w:rFonts w:ascii="Calibri" w:hAnsi="Calibri" w:cs="Calibri"/>
          <w:noProof/>
          <w:szCs w:val="24"/>
        </w:rPr>
        <w:t>, 22(2), pp. 109–114. Available at: https://dl.acm.org/citation.cfm?id=1181922 (Accessed: 18 October 2019).</w:t>
      </w:r>
    </w:p>
    <w:p w14:paraId="4F54E414"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Blueprint (2011) </w:t>
      </w:r>
      <w:r w:rsidRPr="006350DC">
        <w:rPr>
          <w:rFonts w:ascii="Calibri" w:hAnsi="Calibri" w:cs="Calibri"/>
          <w:i/>
          <w:iCs/>
          <w:noProof/>
          <w:szCs w:val="24"/>
        </w:rPr>
        <w:t>Agile Methodologies</w:t>
      </w:r>
      <w:r w:rsidRPr="006350DC">
        <w:rPr>
          <w:rFonts w:ascii="Calibri" w:hAnsi="Calibri" w:cs="Calibri"/>
          <w:noProof/>
          <w:szCs w:val="24"/>
        </w:rPr>
        <w:t xml:space="preserve">, </w:t>
      </w:r>
      <w:r w:rsidRPr="006350DC">
        <w:rPr>
          <w:rFonts w:ascii="Calibri" w:hAnsi="Calibri" w:cs="Calibri"/>
          <w:i/>
          <w:iCs/>
          <w:noProof/>
          <w:szCs w:val="24"/>
        </w:rPr>
        <w:t>VerisonOne. Agile Made Easier</w:t>
      </w:r>
      <w:r w:rsidRPr="006350DC">
        <w:rPr>
          <w:rFonts w:ascii="Calibri" w:hAnsi="Calibri" w:cs="Calibri"/>
          <w:noProof/>
          <w:szCs w:val="24"/>
        </w:rPr>
        <w:t>. Available at: https://www.blueprintsys.com/agile-development-101/agile-methodologies (Accessed: 8 November 2019).</w:t>
      </w:r>
    </w:p>
    <w:p w14:paraId="06BEA76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Brady, T. and Davies, A. (2010) ‘From hero to hubris - Reconsidering the project management of Heathrow’s Terminal 5’, </w:t>
      </w:r>
      <w:r w:rsidRPr="006350DC">
        <w:rPr>
          <w:rFonts w:ascii="Calibri" w:hAnsi="Calibri" w:cs="Calibri"/>
          <w:i/>
          <w:iCs/>
          <w:noProof/>
          <w:szCs w:val="24"/>
        </w:rPr>
        <w:t>International Journal of Project Management</w:t>
      </w:r>
      <w:r w:rsidRPr="006350DC">
        <w:rPr>
          <w:rFonts w:ascii="Calibri" w:hAnsi="Calibri" w:cs="Calibri"/>
          <w:noProof/>
          <w:szCs w:val="24"/>
        </w:rPr>
        <w:t>, 28(2), pp. 151–157. doi: 10.1016/j.ijproman.2009.11.011.</w:t>
      </w:r>
    </w:p>
    <w:p w14:paraId="5B29404F"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Butler, M. and Morgan, M. (2007) ‘Learning challenges faced by novice programming students studying high level and low feedback concepts’, in </w:t>
      </w:r>
      <w:r w:rsidRPr="006350DC">
        <w:rPr>
          <w:rFonts w:ascii="Calibri" w:hAnsi="Calibri" w:cs="Calibri"/>
          <w:i/>
          <w:iCs/>
          <w:noProof/>
          <w:szCs w:val="24"/>
        </w:rPr>
        <w:t>ASCILITE 2007 - The Australasian Society for Computers in Learning in Tertiary Education</w:t>
      </w:r>
      <w:r w:rsidRPr="006350DC">
        <w:rPr>
          <w:rFonts w:ascii="Calibri" w:hAnsi="Calibri" w:cs="Calibri"/>
          <w:noProof/>
          <w:szCs w:val="24"/>
        </w:rPr>
        <w:t>, pp. 99–107.</w:t>
      </w:r>
    </w:p>
    <w:p w14:paraId="5894F662"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Casteren, W. Van (2017) ‘The Waterfall Model and the Agile Methodologies : A comparison by project characteristics’, (February), pp. 1–6. doi: 10.13140/RG.2.2.36825.72805.</w:t>
      </w:r>
    </w:p>
    <w:p w14:paraId="65BCE5B7"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Clynes, M. P. and Raftery, S. E. C. (2008) ‘Feedback: An essential element of student learning in clinical practice’, </w:t>
      </w:r>
      <w:r w:rsidRPr="006350DC">
        <w:rPr>
          <w:rFonts w:ascii="Calibri" w:hAnsi="Calibri" w:cs="Calibri"/>
          <w:i/>
          <w:iCs/>
          <w:noProof/>
          <w:szCs w:val="24"/>
        </w:rPr>
        <w:t>Nurse Education in Practice</w:t>
      </w:r>
      <w:r w:rsidRPr="006350DC">
        <w:rPr>
          <w:rFonts w:ascii="Calibri" w:hAnsi="Calibri" w:cs="Calibri"/>
          <w:noProof/>
          <w:szCs w:val="24"/>
        </w:rPr>
        <w:t>, 8(6), pp. 405–411. doi: 10.1016/j.nepr.2008.02.003.</w:t>
      </w:r>
    </w:p>
    <w:p w14:paraId="1AC58EB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Cottmeyer, M. (2009) </w:t>
      </w:r>
      <w:r w:rsidRPr="006350DC">
        <w:rPr>
          <w:rFonts w:ascii="Calibri" w:hAnsi="Calibri" w:cs="Calibri"/>
          <w:i/>
          <w:iCs/>
          <w:noProof/>
          <w:szCs w:val="24"/>
        </w:rPr>
        <w:t>The Software Requirements Balancing Act</w:t>
      </w:r>
      <w:r w:rsidRPr="006350DC">
        <w:rPr>
          <w:rFonts w:ascii="Calibri" w:hAnsi="Calibri" w:cs="Calibri"/>
          <w:noProof/>
          <w:szCs w:val="24"/>
        </w:rPr>
        <w:t xml:space="preserve">, </w:t>
      </w:r>
      <w:r w:rsidRPr="006350DC">
        <w:rPr>
          <w:rFonts w:ascii="Calibri" w:hAnsi="Calibri" w:cs="Calibri"/>
          <w:i/>
          <w:iCs/>
          <w:noProof/>
          <w:szCs w:val="24"/>
        </w:rPr>
        <w:t>LeadingAgile</w:t>
      </w:r>
      <w:r w:rsidRPr="006350DC">
        <w:rPr>
          <w:rFonts w:ascii="Calibri" w:hAnsi="Calibri" w:cs="Calibri"/>
          <w:noProof/>
          <w:szCs w:val="24"/>
        </w:rPr>
        <w:t>. Available at: https://www.leadingagile.com/2009/04/the-software-requirements-balancing-act/ (Accessed: 5 November 2019).</w:t>
      </w:r>
    </w:p>
    <w:p w14:paraId="28002E1D"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Curtis, B., Krasner, H. and Iscoe, N. (1988) ‘A FIELD STUDY OF THE SOFTWARE DESIGN PROCESS FOR LARGE SYSTEMS’, </w:t>
      </w:r>
      <w:r w:rsidRPr="006350DC">
        <w:rPr>
          <w:rFonts w:ascii="Calibri" w:hAnsi="Calibri" w:cs="Calibri"/>
          <w:i/>
          <w:iCs/>
          <w:noProof/>
          <w:szCs w:val="24"/>
        </w:rPr>
        <w:t>Communications of the ACM November</w:t>
      </w:r>
      <w:r w:rsidRPr="006350DC">
        <w:rPr>
          <w:rFonts w:ascii="Calibri" w:hAnsi="Calibri" w:cs="Calibri"/>
          <w:noProof/>
          <w:szCs w:val="24"/>
        </w:rPr>
        <w:t>, 31(11).</w:t>
      </w:r>
    </w:p>
    <w:p w14:paraId="29F5D425"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Dabbish, L. </w:t>
      </w:r>
      <w:r w:rsidRPr="006350DC">
        <w:rPr>
          <w:rFonts w:ascii="Calibri" w:hAnsi="Calibri" w:cs="Calibri"/>
          <w:i/>
          <w:iCs/>
          <w:noProof/>
          <w:szCs w:val="24"/>
        </w:rPr>
        <w:t>et al.</w:t>
      </w:r>
      <w:r w:rsidRPr="006350DC">
        <w:rPr>
          <w:rFonts w:ascii="Calibri" w:hAnsi="Calibri" w:cs="Calibri"/>
          <w:noProof/>
          <w:szCs w:val="24"/>
        </w:rPr>
        <w:t xml:space="preserve"> (2012) </w:t>
      </w:r>
      <w:r w:rsidRPr="006350DC">
        <w:rPr>
          <w:rFonts w:ascii="Calibri" w:hAnsi="Calibri" w:cs="Calibri"/>
          <w:i/>
          <w:iCs/>
          <w:noProof/>
          <w:szCs w:val="24"/>
        </w:rPr>
        <w:t>Social Coding in GitHub: Transparency and Collaboration in an Open Software Repository Human Factors; Design</w:t>
      </w:r>
      <w:r w:rsidRPr="006350DC">
        <w:rPr>
          <w:rFonts w:ascii="Calibri" w:hAnsi="Calibri" w:cs="Calibri"/>
          <w:noProof/>
          <w:szCs w:val="24"/>
        </w:rPr>
        <w:t>. Available at: http://git-scm.com/ (Accessed: 7 November 2019).</w:t>
      </w:r>
    </w:p>
    <w:p w14:paraId="56D85F77"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Davis Alan (2004) ‘Just Enough Requirements Management Process’, pp. 1–20. Available at: www.dorsethouse.com (Accessed: 4 November 2019).</w:t>
      </w:r>
    </w:p>
    <w:p w14:paraId="45D331C5"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lastRenderedPageBreak/>
        <w:t xml:space="preserve">Dehaghani, S. M. H. and Hajrahimi, N. (2013) ‘Which factors affect software projects maintenance cost more?’, </w:t>
      </w:r>
      <w:r w:rsidRPr="006350DC">
        <w:rPr>
          <w:rFonts w:ascii="Calibri" w:hAnsi="Calibri" w:cs="Calibri"/>
          <w:i/>
          <w:iCs/>
          <w:noProof/>
          <w:szCs w:val="24"/>
        </w:rPr>
        <w:t>Acta Informatica Medica</w:t>
      </w:r>
      <w:r w:rsidRPr="006350DC">
        <w:rPr>
          <w:rFonts w:ascii="Calibri" w:hAnsi="Calibri" w:cs="Calibri"/>
          <w:noProof/>
          <w:szCs w:val="24"/>
        </w:rPr>
        <w:t>. Avicena Publishing, 21(1), pp. 63–66. doi: 10.5455/aim.2012.21.63-66.</w:t>
      </w:r>
    </w:p>
    <w:p w14:paraId="52292EB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Demicoli, C. (2017) </w:t>
      </w:r>
      <w:r w:rsidRPr="006350DC">
        <w:rPr>
          <w:rFonts w:ascii="Calibri" w:hAnsi="Calibri" w:cs="Calibri"/>
          <w:i/>
          <w:iCs/>
          <w:noProof/>
          <w:szCs w:val="24"/>
        </w:rPr>
        <w:t>Analyzing Software Failure on the NASA Mars Climate Orbiter</w:t>
      </w:r>
      <w:r w:rsidRPr="006350DC">
        <w:rPr>
          <w:rFonts w:ascii="Calibri" w:hAnsi="Calibri" w:cs="Calibri"/>
          <w:noProof/>
          <w:szCs w:val="24"/>
        </w:rPr>
        <w:t>. Available at: https://blog.cdemi.io/analyzing-software-failure-on-the-nasa-mars-climate-orbiter/ (Accessed: 5 November 2019).</w:t>
      </w:r>
    </w:p>
    <w:p w14:paraId="10F27F72"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Feliciano, J., Storey, M. A. and Zagalsky, A. (2016) ‘Student experiences using GitHub in software engineering courses: A case study’, in </w:t>
      </w:r>
      <w:r w:rsidRPr="006350DC">
        <w:rPr>
          <w:rFonts w:ascii="Calibri" w:hAnsi="Calibri" w:cs="Calibri"/>
          <w:i/>
          <w:iCs/>
          <w:noProof/>
          <w:szCs w:val="24"/>
        </w:rPr>
        <w:t>Proceedings - International Conference on Software Engineering</w:t>
      </w:r>
      <w:r w:rsidRPr="006350DC">
        <w:rPr>
          <w:rFonts w:ascii="Calibri" w:hAnsi="Calibri" w:cs="Calibri"/>
          <w:noProof/>
          <w:szCs w:val="24"/>
        </w:rPr>
        <w:t>. New York, New York, USA: ACM Press, pp. 422–431. doi: 10.1145/2889160.2889195.</w:t>
      </w:r>
    </w:p>
    <w:p w14:paraId="42100524"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Gennarelli, V. (2017) </w:t>
      </w:r>
      <w:r w:rsidRPr="006350DC">
        <w:rPr>
          <w:rFonts w:ascii="Calibri" w:hAnsi="Calibri" w:cs="Calibri"/>
          <w:i/>
          <w:iCs/>
          <w:noProof/>
          <w:szCs w:val="24"/>
        </w:rPr>
        <w:t>Real-time feedback for students using continuous integration tools - The GitHub Blog</w:t>
      </w:r>
      <w:r w:rsidRPr="006350DC">
        <w:rPr>
          <w:rFonts w:ascii="Calibri" w:hAnsi="Calibri" w:cs="Calibri"/>
          <w:noProof/>
          <w:szCs w:val="24"/>
        </w:rPr>
        <w:t xml:space="preserve">, </w:t>
      </w:r>
      <w:r w:rsidRPr="006350DC">
        <w:rPr>
          <w:rFonts w:ascii="Calibri" w:hAnsi="Calibri" w:cs="Calibri"/>
          <w:i/>
          <w:iCs/>
          <w:noProof/>
          <w:szCs w:val="24"/>
        </w:rPr>
        <w:t>Github blog</w:t>
      </w:r>
      <w:r w:rsidRPr="006350DC">
        <w:rPr>
          <w:rFonts w:ascii="Calibri" w:hAnsi="Calibri" w:cs="Calibri"/>
          <w:noProof/>
          <w:szCs w:val="24"/>
        </w:rPr>
        <w:t>. Available at: https://github.blog/2017-03-01-real-time-feedback-for-students-using-continuous-integration-tools/ (Accessed: 8 November 2019).</w:t>
      </w:r>
    </w:p>
    <w:p w14:paraId="7BA20FE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Gennarelli, V. (2019) </w:t>
      </w:r>
      <w:r w:rsidRPr="006350DC">
        <w:rPr>
          <w:rFonts w:ascii="Calibri" w:hAnsi="Calibri" w:cs="Calibri"/>
          <w:i/>
          <w:iCs/>
          <w:noProof/>
          <w:szCs w:val="24"/>
        </w:rPr>
        <w:t>How GitHub Classroom and Travis CI improved students’ grades - The GitHub Blog</w:t>
      </w:r>
      <w:r w:rsidRPr="006350DC">
        <w:rPr>
          <w:rFonts w:ascii="Calibri" w:hAnsi="Calibri" w:cs="Calibri"/>
          <w:noProof/>
          <w:szCs w:val="24"/>
        </w:rPr>
        <w:t xml:space="preserve">, </w:t>
      </w:r>
      <w:r w:rsidRPr="006350DC">
        <w:rPr>
          <w:rFonts w:ascii="Calibri" w:hAnsi="Calibri" w:cs="Calibri"/>
          <w:i/>
          <w:iCs/>
          <w:noProof/>
          <w:szCs w:val="24"/>
        </w:rPr>
        <w:t>Github blog</w:t>
      </w:r>
      <w:r w:rsidRPr="006350DC">
        <w:rPr>
          <w:rFonts w:ascii="Calibri" w:hAnsi="Calibri" w:cs="Calibri"/>
          <w:noProof/>
          <w:szCs w:val="24"/>
        </w:rPr>
        <w:t>. Available at: https://github.blog/2019-02-12-how-github-classroom-and-travis-ci-improved-students-grades/ (Accessed: 10 October 2019).</w:t>
      </w:r>
    </w:p>
    <w:p w14:paraId="13497C0C"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Github (2019) </w:t>
      </w:r>
      <w:r w:rsidRPr="006350DC">
        <w:rPr>
          <w:rFonts w:ascii="Calibri" w:hAnsi="Calibri" w:cs="Calibri"/>
          <w:i/>
          <w:iCs/>
          <w:noProof/>
          <w:szCs w:val="24"/>
        </w:rPr>
        <w:t>The State of the Octoverse celebrates a year of building across teams, time zones, and millions of merged pull requests.</w:t>
      </w:r>
      <w:r w:rsidRPr="006350DC">
        <w:rPr>
          <w:rFonts w:ascii="Calibri" w:hAnsi="Calibri" w:cs="Calibri"/>
          <w:noProof/>
          <w:szCs w:val="24"/>
        </w:rPr>
        <w:t xml:space="preserve"> Available at: https://octoverse.github.com/ (Accessed: 7 November 2019).</w:t>
      </w:r>
    </w:p>
    <w:p w14:paraId="05288B8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Github (no date) </w:t>
      </w:r>
      <w:r w:rsidRPr="006350DC">
        <w:rPr>
          <w:rFonts w:ascii="Calibri" w:hAnsi="Calibri" w:cs="Calibri"/>
          <w:i/>
          <w:iCs/>
          <w:noProof/>
          <w:szCs w:val="24"/>
        </w:rPr>
        <w:t>GitHub Glossary - GitHub Help</w:t>
      </w:r>
      <w:r w:rsidRPr="006350DC">
        <w:rPr>
          <w:rFonts w:ascii="Calibri" w:hAnsi="Calibri" w:cs="Calibri"/>
          <w:noProof/>
          <w:szCs w:val="24"/>
        </w:rPr>
        <w:t>. Available at: https://help.github.com/en/github/getting-started-with-github/github-glossary (Accessed: 7 November 2019).</w:t>
      </w:r>
    </w:p>
    <w:p w14:paraId="7F7DE2EE"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Gokhale, A. A. (1995) ‘Collaborative Learning Enhances Critical Thinking’, </w:t>
      </w:r>
      <w:r w:rsidRPr="006350DC">
        <w:rPr>
          <w:rFonts w:ascii="Calibri" w:hAnsi="Calibri" w:cs="Calibri"/>
          <w:i/>
          <w:iCs/>
          <w:noProof/>
          <w:szCs w:val="24"/>
        </w:rPr>
        <w:t>Journal of Technology Education</w:t>
      </w:r>
      <w:r w:rsidRPr="006350DC">
        <w:rPr>
          <w:rFonts w:ascii="Calibri" w:hAnsi="Calibri" w:cs="Calibri"/>
          <w:noProof/>
          <w:szCs w:val="24"/>
        </w:rPr>
        <w:t>. Virginia Tech Libraries, 7(1). doi: 10.21061/jte.v7i1.a.2.</w:t>
      </w:r>
    </w:p>
    <w:p w14:paraId="1B77AE56"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Gröner, M. and Nance, R. (2002) ‘Capturing Requirements Meeting Customer Intent: A Structured Methodological Approach’. doi: 10.1017/CBO9781107415324.004.</w:t>
      </w:r>
    </w:p>
    <w:p w14:paraId="5967E60B"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Haefliger, S., Von Krogh, G. and Spaeth, S. (2008) ‘Code reuse in open source software’, </w:t>
      </w:r>
      <w:r w:rsidRPr="006350DC">
        <w:rPr>
          <w:rFonts w:ascii="Calibri" w:hAnsi="Calibri" w:cs="Calibri"/>
          <w:i/>
          <w:iCs/>
          <w:noProof/>
          <w:szCs w:val="24"/>
        </w:rPr>
        <w:t>Management Science</w:t>
      </w:r>
      <w:r w:rsidRPr="006350DC">
        <w:rPr>
          <w:rFonts w:ascii="Calibri" w:hAnsi="Calibri" w:cs="Calibri"/>
          <w:noProof/>
          <w:szCs w:val="24"/>
        </w:rPr>
        <w:t>, 54(1), pp. 180–193. doi: 10.1287/mnsc.1070.0748.</w:t>
      </w:r>
    </w:p>
    <w:p w14:paraId="01F114CF"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Highsmith, J. and Cockburn, A. (2001) ‘Agile software development: The business of innovation’, </w:t>
      </w:r>
      <w:r w:rsidRPr="006350DC">
        <w:rPr>
          <w:rFonts w:ascii="Calibri" w:hAnsi="Calibri" w:cs="Calibri"/>
          <w:i/>
          <w:iCs/>
          <w:noProof/>
          <w:szCs w:val="24"/>
        </w:rPr>
        <w:t>Computer</w:t>
      </w:r>
      <w:r w:rsidRPr="006350DC">
        <w:rPr>
          <w:rFonts w:ascii="Calibri" w:hAnsi="Calibri" w:cs="Calibri"/>
          <w:noProof/>
          <w:szCs w:val="24"/>
        </w:rPr>
        <w:t>, pp. 120–122. doi: 10.1109/2.947100.</w:t>
      </w:r>
    </w:p>
    <w:p w14:paraId="18B7F064"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Hossain, E., Ali Babar, M. and Paik, H. Y. (2009) ‘Using scrum in global software development: A systematic literature review’, in </w:t>
      </w:r>
      <w:r w:rsidRPr="006350DC">
        <w:rPr>
          <w:rFonts w:ascii="Calibri" w:hAnsi="Calibri" w:cs="Calibri"/>
          <w:i/>
          <w:iCs/>
          <w:noProof/>
          <w:szCs w:val="24"/>
        </w:rPr>
        <w:t>Proceedings - 2009 4th IEEE International Conference on Global Software Engineering, ICGSE 2009</w:t>
      </w:r>
      <w:r w:rsidRPr="006350DC">
        <w:rPr>
          <w:rFonts w:ascii="Calibri" w:hAnsi="Calibri" w:cs="Calibri"/>
          <w:noProof/>
          <w:szCs w:val="24"/>
        </w:rPr>
        <w:t>, pp. 175–184. doi: 10.1109/ICGSE.2009.25.</w:t>
      </w:r>
    </w:p>
    <w:p w14:paraId="638DDFBB"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Islam, M. R. and Zibran, M. F. (2017) ‘Insights into Continuous Integration Build Failures’, in </w:t>
      </w:r>
      <w:r w:rsidRPr="006350DC">
        <w:rPr>
          <w:rFonts w:ascii="Calibri" w:hAnsi="Calibri" w:cs="Calibri"/>
          <w:i/>
          <w:iCs/>
          <w:noProof/>
          <w:szCs w:val="24"/>
        </w:rPr>
        <w:t>IEEE International Working Conference on Mining Software Repositories</w:t>
      </w:r>
      <w:r w:rsidRPr="006350DC">
        <w:rPr>
          <w:rFonts w:ascii="Calibri" w:hAnsi="Calibri" w:cs="Calibri"/>
          <w:noProof/>
          <w:szCs w:val="24"/>
        </w:rPr>
        <w:t>. IEEE Computer Society, pp. 467–470. doi: 10.1109/MSR.2017.30.</w:t>
      </w:r>
    </w:p>
    <w:p w14:paraId="54CCEAA4"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Kanawade, N. (2017) </w:t>
      </w:r>
      <w:r w:rsidRPr="006350DC">
        <w:rPr>
          <w:rFonts w:ascii="Calibri" w:hAnsi="Calibri" w:cs="Calibri"/>
          <w:i/>
          <w:iCs/>
          <w:noProof/>
          <w:szCs w:val="24"/>
        </w:rPr>
        <w:t>What is VCS (Version Control System)? 7 ways to choose perfect VCS for your project! | LinkedIn</w:t>
      </w:r>
      <w:r w:rsidRPr="006350DC">
        <w:rPr>
          <w:rFonts w:ascii="Calibri" w:hAnsi="Calibri" w:cs="Calibri"/>
          <w:noProof/>
          <w:szCs w:val="24"/>
        </w:rPr>
        <w:t>. Available at: https://www.linkedin.com/pulse/what-vcs-version-control-system-7-ways-choose-perfect-nilesh-kanawade/ (Accessed: 5 November 2019).</w:t>
      </w:r>
    </w:p>
    <w:p w14:paraId="54526A05"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Kienitz, P. (2019) </w:t>
      </w:r>
      <w:r w:rsidRPr="006350DC">
        <w:rPr>
          <w:rFonts w:ascii="Calibri" w:hAnsi="Calibri" w:cs="Calibri"/>
          <w:i/>
          <w:iCs/>
          <w:noProof/>
          <w:szCs w:val="24"/>
        </w:rPr>
        <w:t>Most Expensive Software Mistakes</w:t>
      </w:r>
      <w:r w:rsidRPr="006350DC">
        <w:rPr>
          <w:rFonts w:ascii="Calibri" w:hAnsi="Calibri" w:cs="Calibri"/>
          <w:noProof/>
          <w:szCs w:val="24"/>
        </w:rPr>
        <w:t xml:space="preserve">, </w:t>
      </w:r>
      <w:r w:rsidRPr="006350DC">
        <w:rPr>
          <w:rFonts w:ascii="Calibri" w:hAnsi="Calibri" w:cs="Calibri"/>
          <w:i/>
          <w:iCs/>
          <w:noProof/>
          <w:szCs w:val="24"/>
        </w:rPr>
        <w:t>DCSL Software Ltd</w:t>
      </w:r>
      <w:r w:rsidRPr="006350DC">
        <w:rPr>
          <w:rFonts w:ascii="Calibri" w:hAnsi="Calibri" w:cs="Calibri"/>
          <w:noProof/>
          <w:szCs w:val="24"/>
        </w:rPr>
        <w:t>. Available at: https://www.dcslsoftware.com/most-expensive-software-mistakes/ (Accessed: 5 November 2019).</w:t>
      </w:r>
    </w:p>
    <w:p w14:paraId="78BA36D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Kokkelenberg, E. C., Dillon, M. and Christy, S. M. (2008) ‘The effects of class size on student grades at a public university’, </w:t>
      </w:r>
      <w:r w:rsidRPr="006350DC">
        <w:rPr>
          <w:rFonts w:ascii="Calibri" w:hAnsi="Calibri" w:cs="Calibri"/>
          <w:i/>
          <w:iCs/>
          <w:noProof/>
          <w:szCs w:val="24"/>
        </w:rPr>
        <w:t>Economics of Education Review</w:t>
      </w:r>
      <w:r w:rsidRPr="006350DC">
        <w:rPr>
          <w:rFonts w:ascii="Calibri" w:hAnsi="Calibri" w:cs="Calibri"/>
          <w:noProof/>
          <w:szCs w:val="24"/>
        </w:rPr>
        <w:t>, 27(2), pp. 221–233. doi: 10.1016/j.econedurev.2006.09.011.</w:t>
      </w:r>
    </w:p>
    <w:p w14:paraId="1AD73EC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lastRenderedPageBreak/>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6350DC">
        <w:rPr>
          <w:rFonts w:ascii="Calibri" w:hAnsi="Calibri" w:cs="Calibri"/>
          <w:i/>
          <w:iCs/>
          <w:noProof/>
          <w:szCs w:val="24"/>
        </w:rPr>
        <w:t>ITiCSE`05</w:t>
      </w:r>
      <w:r w:rsidRPr="006350DC">
        <w:rPr>
          <w:rFonts w:ascii="Calibri" w:hAnsi="Calibri" w:cs="Calibri"/>
          <w:noProof/>
          <w:szCs w:val="24"/>
        </w:rPr>
        <w:t>, pp. 14–18. doi: 10.1145/1151954.1067453.</w:t>
      </w:r>
    </w:p>
    <w:p w14:paraId="4E8F722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Lawrance, J., Jung, S. and Wiseman, C. (2013) ‘Git on the cloud in the classroom’, in </w:t>
      </w:r>
      <w:r w:rsidRPr="006350DC">
        <w:rPr>
          <w:rFonts w:ascii="Calibri" w:hAnsi="Calibri" w:cs="Calibri"/>
          <w:i/>
          <w:iCs/>
          <w:noProof/>
          <w:szCs w:val="24"/>
        </w:rPr>
        <w:t>SIGCSE 2013 - Proceedings of the 44th ACM Technical Symposium on Computer Science Education</w:t>
      </w:r>
      <w:r w:rsidRPr="006350DC">
        <w:rPr>
          <w:rFonts w:ascii="Calibri" w:hAnsi="Calibri" w:cs="Calibri"/>
          <w:noProof/>
          <w:szCs w:val="24"/>
        </w:rPr>
        <w:t>, pp. 639–644. doi: 10.1145/2445196.2445386.</w:t>
      </w:r>
    </w:p>
    <w:p w14:paraId="701B9F5B"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Loeliger, J. and McCullough, M. (2012) </w:t>
      </w:r>
      <w:r w:rsidRPr="006350DC">
        <w:rPr>
          <w:rFonts w:ascii="Calibri" w:hAnsi="Calibri" w:cs="Calibri"/>
          <w:i/>
          <w:iCs/>
          <w:noProof/>
          <w:szCs w:val="24"/>
        </w:rPr>
        <w:t>Version Control with Git: Powerful Tools and Techniques for Collaborative Software Development</w:t>
      </w:r>
      <w:r w:rsidRPr="006350DC">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6EBD47B0"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Mhashi, M. M. and Alakeel, A. L. I. M. (2013) ‘Difficulties Facing Students in Learning Computer Programming Skills at Tabuk University’, </w:t>
      </w:r>
      <w:r w:rsidRPr="006350DC">
        <w:rPr>
          <w:rFonts w:ascii="Calibri" w:hAnsi="Calibri" w:cs="Calibri"/>
          <w:i/>
          <w:iCs/>
          <w:noProof/>
          <w:szCs w:val="24"/>
        </w:rPr>
        <w:t>Recent Advances in Modern Educational Technologies</w:t>
      </w:r>
      <w:r w:rsidRPr="006350DC">
        <w:rPr>
          <w:rFonts w:ascii="Calibri" w:hAnsi="Calibri" w:cs="Calibri"/>
          <w:noProof/>
          <w:szCs w:val="24"/>
        </w:rPr>
        <w:t>, pp. 15–24.</w:t>
      </w:r>
    </w:p>
    <w:p w14:paraId="6E741ED9"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Millward, D. (2008) </w:t>
      </w:r>
      <w:r w:rsidRPr="006350DC">
        <w:rPr>
          <w:rFonts w:ascii="Calibri" w:hAnsi="Calibri" w:cs="Calibri"/>
          <w:i/>
          <w:iCs/>
          <w:noProof/>
          <w:szCs w:val="24"/>
        </w:rPr>
        <w:t>Heathrow: Terminal 5 causes worst delays for seven years - Telegraph</w:t>
      </w:r>
      <w:r w:rsidRPr="006350DC">
        <w:rPr>
          <w:rFonts w:ascii="Calibri" w:hAnsi="Calibri" w:cs="Calibri"/>
          <w:noProof/>
          <w:szCs w:val="24"/>
        </w:rPr>
        <w:t xml:space="preserve">, </w:t>
      </w:r>
      <w:r w:rsidRPr="006350DC">
        <w:rPr>
          <w:rFonts w:ascii="Calibri" w:hAnsi="Calibri" w:cs="Calibri"/>
          <w:i/>
          <w:iCs/>
          <w:noProof/>
          <w:szCs w:val="24"/>
        </w:rPr>
        <w:t>Telegraph</w:t>
      </w:r>
      <w:r w:rsidRPr="006350DC">
        <w:rPr>
          <w:rFonts w:ascii="Calibri" w:hAnsi="Calibri" w:cs="Calibri"/>
          <w:noProof/>
          <w:szCs w:val="24"/>
        </w:rPr>
        <w:t>. Available at: https://www.telegraph.co.uk/travel/2117958/Heathrow-Terminal-5-causes-worst-delays-for-seven-years.html (Accessed: 5 November 2019).</w:t>
      </w:r>
    </w:p>
    <w:p w14:paraId="77D06B08"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Nagele, C. (2015) </w:t>
      </w:r>
      <w:r w:rsidRPr="006350DC">
        <w:rPr>
          <w:rFonts w:ascii="Calibri" w:hAnsi="Calibri" w:cs="Calibri"/>
          <w:i/>
          <w:iCs/>
          <w:noProof/>
          <w:szCs w:val="24"/>
        </w:rPr>
        <w:t>An introduction to version control</w:t>
      </w:r>
      <w:r w:rsidRPr="006350DC">
        <w:rPr>
          <w:rFonts w:ascii="Calibri" w:hAnsi="Calibri" w:cs="Calibri"/>
          <w:noProof/>
          <w:szCs w:val="24"/>
        </w:rPr>
        <w:t xml:space="preserve">, </w:t>
      </w:r>
      <w:r w:rsidRPr="006350DC">
        <w:rPr>
          <w:rFonts w:ascii="Calibri" w:hAnsi="Calibri" w:cs="Calibri"/>
          <w:i/>
          <w:iCs/>
          <w:noProof/>
          <w:szCs w:val="24"/>
        </w:rPr>
        <w:t>Beanstalk Guides</w:t>
      </w:r>
      <w:r w:rsidRPr="006350DC">
        <w:rPr>
          <w:rFonts w:ascii="Calibri" w:hAnsi="Calibri" w:cs="Calibri"/>
          <w:noProof/>
          <w:szCs w:val="24"/>
        </w:rPr>
        <w:t>. Available at: http://guides.beanstalkapp.com/version-control/intro-to-version-control.html#basic-concepts (Accessed: 7 November 2019).</w:t>
      </w:r>
    </w:p>
    <w:p w14:paraId="11A70A05"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Plaice, J. and Wadge, W. W. (1993) ‘A New Approach to Version Control’, </w:t>
      </w:r>
      <w:r w:rsidRPr="006350DC">
        <w:rPr>
          <w:rFonts w:ascii="Calibri" w:hAnsi="Calibri" w:cs="Calibri"/>
          <w:i/>
          <w:iCs/>
          <w:noProof/>
          <w:szCs w:val="24"/>
        </w:rPr>
        <w:t>IEEE Transactions on Software Engineering</w:t>
      </w:r>
      <w:r w:rsidRPr="006350DC">
        <w:rPr>
          <w:rFonts w:ascii="Calibri" w:hAnsi="Calibri" w:cs="Calibri"/>
          <w:noProof/>
          <w:szCs w:val="24"/>
        </w:rPr>
        <w:t>, 19(3), pp. 268–276. doi: 10.1109/32.221137.</w:t>
      </w:r>
    </w:p>
    <w:p w14:paraId="50381BE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Radigan, D. (2017) </w:t>
      </w:r>
      <w:r w:rsidRPr="006350DC">
        <w:rPr>
          <w:rFonts w:ascii="Calibri" w:hAnsi="Calibri" w:cs="Calibri"/>
          <w:i/>
          <w:iCs/>
          <w:noProof/>
          <w:szCs w:val="24"/>
        </w:rPr>
        <w:t>Feature branching your way to greatness</w:t>
      </w:r>
      <w:r w:rsidRPr="006350DC">
        <w:rPr>
          <w:rFonts w:ascii="Calibri" w:hAnsi="Calibri" w:cs="Calibri"/>
          <w:noProof/>
          <w:szCs w:val="24"/>
        </w:rPr>
        <w:t xml:space="preserve">, </w:t>
      </w:r>
      <w:r w:rsidRPr="006350DC">
        <w:rPr>
          <w:rFonts w:ascii="Calibri" w:hAnsi="Calibri" w:cs="Calibri"/>
          <w:i/>
          <w:iCs/>
          <w:noProof/>
          <w:szCs w:val="24"/>
        </w:rPr>
        <w:t>Atlassian</w:t>
      </w:r>
      <w:r w:rsidRPr="006350DC">
        <w:rPr>
          <w:rFonts w:ascii="Calibri" w:hAnsi="Calibri" w:cs="Calibri"/>
          <w:noProof/>
          <w:szCs w:val="24"/>
        </w:rPr>
        <w:t>. Available at: https://www.atlassian.com/agile/software-development/branching (Accessed: 7 November 2019).</w:t>
      </w:r>
    </w:p>
    <w:p w14:paraId="1392A48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Rising, L. and Janoff, N. S. (2000) ‘Scrum software development process for small teams’, </w:t>
      </w:r>
      <w:r w:rsidRPr="006350DC">
        <w:rPr>
          <w:rFonts w:ascii="Calibri" w:hAnsi="Calibri" w:cs="Calibri"/>
          <w:i/>
          <w:iCs/>
          <w:noProof/>
          <w:szCs w:val="24"/>
        </w:rPr>
        <w:t>IEEE Software</w:t>
      </w:r>
      <w:r w:rsidRPr="006350DC">
        <w:rPr>
          <w:rFonts w:ascii="Calibri" w:hAnsi="Calibri" w:cs="Calibri"/>
          <w:noProof/>
          <w:szCs w:val="24"/>
        </w:rPr>
        <w:t>, 17(4), pp. 26–32. doi: 10.1109/52.854065.</w:t>
      </w:r>
    </w:p>
    <w:p w14:paraId="7BBF0A2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Royce, D. W. W. (1970) ‘Managing the Development of large Software Systems’, </w:t>
      </w:r>
      <w:r w:rsidRPr="006350DC">
        <w:rPr>
          <w:rFonts w:ascii="Calibri" w:hAnsi="Calibri" w:cs="Calibri"/>
          <w:i/>
          <w:iCs/>
          <w:noProof/>
          <w:szCs w:val="24"/>
        </w:rPr>
        <w:t>Ieee Wescon</w:t>
      </w:r>
      <w:r w:rsidRPr="006350DC">
        <w:rPr>
          <w:rFonts w:ascii="Calibri" w:hAnsi="Calibri" w:cs="Calibri"/>
          <w:noProof/>
          <w:szCs w:val="24"/>
        </w:rPr>
        <w:t>, (August), pp. 1–9.</w:t>
      </w:r>
    </w:p>
    <w:p w14:paraId="6AF4CFE8"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Scrum Institute (2007) </w:t>
      </w:r>
      <w:r w:rsidRPr="006350DC">
        <w:rPr>
          <w:rFonts w:ascii="Calibri" w:hAnsi="Calibri" w:cs="Calibri"/>
          <w:i/>
          <w:iCs/>
          <w:noProof/>
          <w:szCs w:val="24"/>
        </w:rPr>
        <w:t>The Scrum Product Backlog - International Scrum Institute</w:t>
      </w:r>
      <w:r w:rsidRPr="006350DC">
        <w:rPr>
          <w:rFonts w:ascii="Calibri" w:hAnsi="Calibri" w:cs="Calibri"/>
          <w:noProof/>
          <w:szCs w:val="24"/>
        </w:rPr>
        <w:t xml:space="preserve">, </w:t>
      </w:r>
      <w:r w:rsidRPr="006350DC">
        <w:rPr>
          <w:rFonts w:ascii="Calibri" w:hAnsi="Calibri" w:cs="Calibri"/>
          <w:i/>
          <w:iCs/>
          <w:noProof/>
          <w:szCs w:val="24"/>
        </w:rPr>
        <w:t>International Scrum Institute</w:t>
      </w:r>
      <w:r w:rsidRPr="006350DC">
        <w:rPr>
          <w:rFonts w:ascii="Calibri" w:hAnsi="Calibri" w:cs="Calibri"/>
          <w:noProof/>
          <w:szCs w:val="24"/>
        </w:rPr>
        <w:t>. Available at: https://www.scrum-institute.org/The_Scrum_Product_Backlog.php (Accessed: 8 November 2019).</w:t>
      </w:r>
    </w:p>
    <w:p w14:paraId="4CD8E666"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Sentance, S. and Csizmadia, A. (2017) ‘Computing in the curriculum: Challenges and strategies from a teacher’s perspective’, </w:t>
      </w:r>
      <w:r w:rsidRPr="006350DC">
        <w:rPr>
          <w:rFonts w:ascii="Calibri" w:hAnsi="Calibri" w:cs="Calibri"/>
          <w:i/>
          <w:iCs/>
          <w:noProof/>
          <w:szCs w:val="24"/>
        </w:rPr>
        <w:t>Education and Information Technologies</w:t>
      </w:r>
      <w:r w:rsidRPr="006350DC">
        <w:rPr>
          <w:rFonts w:ascii="Calibri" w:hAnsi="Calibri" w:cs="Calibri"/>
          <w:noProof/>
          <w:szCs w:val="24"/>
        </w:rPr>
        <w:t>. Springer New York LLC, 22(2), pp. 469–495. doi: 10.1007/s10639-016-9482-0.</w:t>
      </w:r>
    </w:p>
    <w:p w14:paraId="380BBF48"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StackExchange Inc (2017) ‘Stack Overflow Developer Survey 2017’, </w:t>
      </w:r>
      <w:r w:rsidRPr="006350DC">
        <w:rPr>
          <w:rFonts w:ascii="Calibri" w:hAnsi="Calibri" w:cs="Calibri"/>
          <w:i/>
          <w:iCs/>
          <w:noProof/>
          <w:szCs w:val="24"/>
        </w:rPr>
        <w:t>Stack Overflow</w:t>
      </w:r>
      <w:r w:rsidRPr="006350DC">
        <w:rPr>
          <w:rFonts w:ascii="Calibri" w:hAnsi="Calibri" w:cs="Calibri"/>
          <w:noProof/>
          <w:szCs w:val="24"/>
        </w:rPr>
        <w:t>, (3), pp. 1–42. Available at: https://insights.stackoverflow.com/survey/2017 (Accessed: 7 November 2019).</w:t>
      </w:r>
    </w:p>
    <w:p w14:paraId="35B5FA09"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Stephenson, A. G. </w:t>
      </w:r>
      <w:r w:rsidRPr="006350DC">
        <w:rPr>
          <w:rFonts w:ascii="Calibri" w:hAnsi="Calibri" w:cs="Calibri"/>
          <w:i/>
          <w:iCs/>
          <w:noProof/>
          <w:szCs w:val="24"/>
        </w:rPr>
        <w:t>et al.</w:t>
      </w:r>
      <w:r w:rsidRPr="006350DC">
        <w:rPr>
          <w:rFonts w:ascii="Calibri" w:hAnsi="Calibri" w:cs="Calibri"/>
          <w:noProof/>
          <w:szCs w:val="24"/>
        </w:rPr>
        <w:t xml:space="preserve"> (1999) </w:t>
      </w:r>
      <w:r w:rsidRPr="006350DC">
        <w:rPr>
          <w:rFonts w:ascii="Calibri" w:hAnsi="Calibri" w:cs="Calibri"/>
          <w:i/>
          <w:iCs/>
          <w:noProof/>
          <w:szCs w:val="24"/>
        </w:rPr>
        <w:t>Mars Climate Orbiter Mishap Investigation Board Phase I Report</w:t>
      </w:r>
      <w:r w:rsidRPr="006350DC">
        <w:rPr>
          <w:rFonts w:ascii="Calibri" w:hAnsi="Calibri" w:cs="Calibri"/>
          <w:noProof/>
          <w:szCs w:val="24"/>
        </w:rPr>
        <w:t xml:space="preserve">, </w:t>
      </w:r>
      <w:r w:rsidRPr="006350DC">
        <w:rPr>
          <w:rFonts w:ascii="Calibri" w:hAnsi="Calibri" w:cs="Calibri"/>
          <w:i/>
          <w:iCs/>
          <w:noProof/>
          <w:szCs w:val="24"/>
        </w:rPr>
        <w:t>National Aeronautics and Space Administration</w:t>
      </w:r>
      <w:r w:rsidRPr="006350DC">
        <w:rPr>
          <w:rFonts w:ascii="Calibri" w:hAnsi="Calibri" w:cs="Calibri"/>
          <w:noProof/>
          <w:szCs w:val="24"/>
        </w:rPr>
        <w:t>. doi: 10.1145/3059454.3059463.</w:t>
      </w:r>
    </w:p>
    <w:p w14:paraId="2145ECAF"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Thakurta, R. (2013) ‘Impact of Scope Creep on Software Project Quality’, </w:t>
      </w:r>
      <w:r w:rsidRPr="006350DC">
        <w:rPr>
          <w:rFonts w:ascii="Calibri" w:hAnsi="Calibri" w:cs="Calibri"/>
          <w:i/>
          <w:iCs/>
          <w:noProof/>
          <w:szCs w:val="24"/>
        </w:rPr>
        <w:t>Vilakshan: The XIMB Journal of Management</w:t>
      </w:r>
      <w:r w:rsidRPr="006350DC">
        <w:rPr>
          <w:rFonts w:ascii="Calibri" w:hAnsi="Calibri" w:cs="Calibri"/>
          <w:noProof/>
          <w:szCs w:val="24"/>
        </w:rPr>
        <w:t>, 10(1), pp. 37–46. Available at: javascript:__doPostBack(‘ctl00$ctl00$Column1$Column1$formatButtonsTop$formatButtonRepeate</w:t>
      </w:r>
      <w:r w:rsidRPr="006350DC">
        <w:rPr>
          <w:rFonts w:ascii="Calibri" w:hAnsi="Calibri" w:cs="Calibri"/>
          <w:noProof/>
          <w:szCs w:val="24"/>
        </w:rPr>
        <w:lastRenderedPageBreak/>
        <w:t>r$ctl02$linkButton’,’’)%5Cnhttp://search.ebscohost.com.ezproxy.liv.ac.uk/login.aspx?direct=true&amp;db=bth&amp;AN=86725605&amp;site=eds-live&amp;scope=site (Accessed: 4 November 2019).</w:t>
      </w:r>
    </w:p>
    <w:p w14:paraId="1295BF02"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Trigunarsyah, B. and Solaiman, S. Al (2016) </w:t>
      </w:r>
      <w:r w:rsidRPr="006350DC">
        <w:rPr>
          <w:rFonts w:ascii="Calibri" w:hAnsi="Calibri" w:cs="Calibri"/>
          <w:i/>
          <w:iCs/>
          <w:noProof/>
          <w:szCs w:val="24"/>
        </w:rPr>
        <w:t>The Impact of Client Involvement on Project Performance: Case of the Kingdom of Saudi Arabia</w:t>
      </w:r>
      <w:r w:rsidRPr="006350DC">
        <w:rPr>
          <w:rFonts w:ascii="Calibri" w:hAnsi="Calibri" w:cs="Calibri"/>
          <w:noProof/>
          <w:szCs w:val="24"/>
        </w:rPr>
        <w:t xml:space="preserve">, </w:t>
      </w:r>
      <w:r w:rsidRPr="006350DC">
        <w:rPr>
          <w:rFonts w:ascii="Calibri" w:hAnsi="Calibri" w:cs="Calibri"/>
          <w:i/>
          <w:iCs/>
          <w:noProof/>
          <w:szCs w:val="24"/>
        </w:rPr>
        <w:t>Proceedings of the CIB World Building Congress 2016</w:t>
      </w:r>
      <w:r w:rsidRPr="006350DC">
        <w:rPr>
          <w:rFonts w:ascii="Calibri" w:hAnsi="Calibri" w:cs="Calibri"/>
          <w:noProof/>
          <w:szCs w:val="24"/>
        </w:rPr>
        <w:t>. Available at: https://www.researchgate.net/publication/303939964_The_Impact_of_Client_Involvement_on_Project_Performance_Case_of_the_Kingdom_of_Saudi_Arabia (Accessed: 4 November 2019).</w:t>
      </w:r>
    </w:p>
    <w:p w14:paraId="15CD6381"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Wells, D. (1997) </w:t>
      </w:r>
      <w:r w:rsidRPr="006350DC">
        <w:rPr>
          <w:rFonts w:ascii="Calibri" w:hAnsi="Calibri" w:cs="Calibri"/>
          <w:i/>
          <w:iCs/>
          <w:noProof/>
          <w:szCs w:val="24"/>
        </w:rPr>
        <w:t>Pair Programming</w:t>
      </w:r>
      <w:r w:rsidRPr="006350DC">
        <w:rPr>
          <w:rFonts w:ascii="Calibri" w:hAnsi="Calibri" w:cs="Calibri"/>
          <w:noProof/>
          <w:szCs w:val="24"/>
        </w:rPr>
        <w:t>. Available at: http://www.extremeprogramming.org/rules/pair.html (Accessed: 8 November 2019).</w:t>
      </w:r>
    </w:p>
    <w:p w14:paraId="036F130D"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Williams, L. </w:t>
      </w:r>
      <w:r w:rsidRPr="006350DC">
        <w:rPr>
          <w:rFonts w:ascii="Calibri" w:hAnsi="Calibri" w:cs="Calibri"/>
          <w:i/>
          <w:iCs/>
          <w:noProof/>
          <w:szCs w:val="24"/>
        </w:rPr>
        <w:t>et al.</w:t>
      </w:r>
      <w:r w:rsidRPr="006350DC">
        <w:rPr>
          <w:rFonts w:ascii="Calibri" w:hAnsi="Calibri" w:cs="Calibri"/>
          <w:noProof/>
          <w:szCs w:val="24"/>
        </w:rPr>
        <w:t xml:space="preserve"> (2000) ‘Strengthening the case for pair programming’, </w:t>
      </w:r>
      <w:r w:rsidRPr="006350DC">
        <w:rPr>
          <w:rFonts w:ascii="Calibri" w:hAnsi="Calibri" w:cs="Calibri"/>
          <w:i/>
          <w:iCs/>
          <w:noProof/>
          <w:szCs w:val="24"/>
        </w:rPr>
        <w:t>IEEE Software</w:t>
      </w:r>
      <w:r w:rsidRPr="006350DC">
        <w:rPr>
          <w:rFonts w:ascii="Calibri" w:hAnsi="Calibri" w:cs="Calibri"/>
          <w:noProof/>
          <w:szCs w:val="24"/>
        </w:rPr>
        <w:t>, 17(4), pp. 19–25. doi: 10.1109/52.854064.</w:t>
      </w:r>
    </w:p>
    <w:p w14:paraId="573A7C4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79BE0C6C"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Zagalsky, A. </w:t>
      </w:r>
      <w:r w:rsidRPr="006350DC">
        <w:rPr>
          <w:rFonts w:ascii="Calibri" w:hAnsi="Calibri" w:cs="Calibri"/>
          <w:i/>
          <w:iCs/>
          <w:noProof/>
          <w:szCs w:val="24"/>
        </w:rPr>
        <w:t>et al.</w:t>
      </w:r>
      <w:r w:rsidRPr="006350DC">
        <w:rPr>
          <w:rFonts w:ascii="Calibri" w:hAnsi="Calibri" w:cs="Calibri"/>
          <w:noProof/>
          <w:szCs w:val="24"/>
        </w:rPr>
        <w:t xml:space="preserve"> (2015) ‘The Emergence of GitHub as a Collaborative Platform for Education’. doi: 10.1145/2675133.2675284.</w:t>
      </w:r>
    </w:p>
    <w:p w14:paraId="0AEF95A1"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Zamansky, M. (2019) </w:t>
      </w:r>
      <w:r w:rsidRPr="006350DC">
        <w:rPr>
          <w:rFonts w:ascii="Calibri" w:hAnsi="Calibri" w:cs="Calibri"/>
          <w:i/>
          <w:iCs/>
          <w:noProof/>
          <w:szCs w:val="24"/>
        </w:rPr>
        <w:t>Github Classroom and Travis CI</w:t>
      </w:r>
      <w:r w:rsidRPr="006350DC">
        <w:rPr>
          <w:rFonts w:ascii="Calibri" w:hAnsi="Calibri" w:cs="Calibri"/>
          <w:noProof/>
          <w:szCs w:val="24"/>
        </w:rPr>
        <w:t xml:space="preserve">, </w:t>
      </w:r>
      <w:r w:rsidRPr="006350DC">
        <w:rPr>
          <w:rFonts w:ascii="Calibri" w:hAnsi="Calibri" w:cs="Calibri"/>
          <w:i/>
          <w:iCs/>
          <w:noProof/>
          <w:szCs w:val="24"/>
        </w:rPr>
        <w:t>Cestlaz.github.io</w:t>
      </w:r>
      <w:r w:rsidRPr="006350DC">
        <w:rPr>
          <w:rFonts w:ascii="Calibri" w:hAnsi="Calibri" w:cs="Calibri"/>
          <w:noProof/>
          <w:szCs w:val="24"/>
        </w:rPr>
        <w:t>. Available at: https://cestlaz.github.io/post/github-classroom-travis/ (Accessed: 10 October 2019).</w:t>
      </w:r>
    </w:p>
    <w:p w14:paraId="244C07D9" w14:textId="77777777" w:rsidR="006350DC" w:rsidRPr="006350DC" w:rsidRDefault="006350DC" w:rsidP="006350DC">
      <w:pPr>
        <w:widowControl w:val="0"/>
        <w:autoSpaceDE w:val="0"/>
        <w:autoSpaceDN w:val="0"/>
        <w:adjustRightInd w:val="0"/>
        <w:spacing w:line="240" w:lineRule="auto"/>
        <w:rPr>
          <w:rFonts w:ascii="Calibri" w:hAnsi="Calibri" w:cs="Calibri"/>
          <w:noProof/>
        </w:rPr>
      </w:pPr>
      <w:r w:rsidRPr="006350DC">
        <w:rPr>
          <w:rFonts w:ascii="Calibri" w:hAnsi="Calibri" w:cs="Calibri"/>
          <w:noProof/>
          <w:szCs w:val="24"/>
        </w:rPr>
        <w:t xml:space="preserve">Zowghi, D. and Nurmuliani, N. (2002) ‘A study of the impact of requirements volatility on software project performance’, in </w:t>
      </w:r>
      <w:r w:rsidRPr="006350DC">
        <w:rPr>
          <w:rFonts w:ascii="Calibri" w:hAnsi="Calibri" w:cs="Calibri"/>
          <w:i/>
          <w:iCs/>
          <w:noProof/>
          <w:szCs w:val="24"/>
        </w:rPr>
        <w:t>Proceedings - Asia-Pacific Software Engineering Conference, APSEC</w:t>
      </w:r>
      <w:r w:rsidRPr="006350DC">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04E4"/>
    <w:multiLevelType w:val="hybridMultilevel"/>
    <w:tmpl w:val="B23A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587A49"/>
    <w:multiLevelType w:val="hybridMultilevel"/>
    <w:tmpl w:val="1AFC7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0C10EF"/>
    <w:multiLevelType w:val="hybridMultilevel"/>
    <w:tmpl w:val="A4527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3E160D"/>
    <w:multiLevelType w:val="hybridMultilevel"/>
    <w:tmpl w:val="520C2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5"/>
  </w:num>
  <w:num w:numId="5">
    <w:abstractNumId w:val="9"/>
  </w:num>
  <w:num w:numId="6">
    <w:abstractNumId w:val="7"/>
  </w:num>
  <w:num w:numId="7">
    <w:abstractNumId w:val="6"/>
  </w:num>
  <w:num w:numId="8">
    <w:abstractNumId w:val="4"/>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06BBE"/>
    <w:rsid w:val="00010869"/>
    <w:rsid w:val="000108FD"/>
    <w:rsid w:val="00010DA2"/>
    <w:rsid w:val="00011923"/>
    <w:rsid w:val="0001314F"/>
    <w:rsid w:val="0001549D"/>
    <w:rsid w:val="000203D1"/>
    <w:rsid w:val="000205B3"/>
    <w:rsid w:val="00020615"/>
    <w:rsid w:val="00023875"/>
    <w:rsid w:val="00025662"/>
    <w:rsid w:val="00025BAF"/>
    <w:rsid w:val="0002652A"/>
    <w:rsid w:val="00030DCC"/>
    <w:rsid w:val="00031FED"/>
    <w:rsid w:val="00034368"/>
    <w:rsid w:val="00034FEE"/>
    <w:rsid w:val="00035C21"/>
    <w:rsid w:val="000362A1"/>
    <w:rsid w:val="0003677D"/>
    <w:rsid w:val="00036E65"/>
    <w:rsid w:val="00042AD7"/>
    <w:rsid w:val="000475F7"/>
    <w:rsid w:val="000533B0"/>
    <w:rsid w:val="00054853"/>
    <w:rsid w:val="00056A32"/>
    <w:rsid w:val="00056F0A"/>
    <w:rsid w:val="00057257"/>
    <w:rsid w:val="00057447"/>
    <w:rsid w:val="000619FD"/>
    <w:rsid w:val="0006271F"/>
    <w:rsid w:val="00063269"/>
    <w:rsid w:val="000632B1"/>
    <w:rsid w:val="00064A9A"/>
    <w:rsid w:val="000666E7"/>
    <w:rsid w:val="00066FF7"/>
    <w:rsid w:val="000674D8"/>
    <w:rsid w:val="00070790"/>
    <w:rsid w:val="00070D4A"/>
    <w:rsid w:val="00070DD1"/>
    <w:rsid w:val="00071028"/>
    <w:rsid w:val="000733C5"/>
    <w:rsid w:val="0007352F"/>
    <w:rsid w:val="000756D9"/>
    <w:rsid w:val="00076F14"/>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1A4C"/>
    <w:rsid w:val="000B2ADB"/>
    <w:rsid w:val="000B494C"/>
    <w:rsid w:val="000B51BF"/>
    <w:rsid w:val="000B5DC7"/>
    <w:rsid w:val="000B6796"/>
    <w:rsid w:val="000B6B83"/>
    <w:rsid w:val="000B72AD"/>
    <w:rsid w:val="000B7424"/>
    <w:rsid w:val="000B7658"/>
    <w:rsid w:val="000C0980"/>
    <w:rsid w:val="000C1FAB"/>
    <w:rsid w:val="000C237C"/>
    <w:rsid w:val="000C4C0C"/>
    <w:rsid w:val="000C733A"/>
    <w:rsid w:val="000D0044"/>
    <w:rsid w:val="000D0863"/>
    <w:rsid w:val="000D110E"/>
    <w:rsid w:val="000D25E2"/>
    <w:rsid w:val="000D2820"/>
    <w:rsid w:val="000D2E7A"/>
    <w:rsid w:val="000E0577"/>
    <w:rsid w:val="000E1540"/>
    <w:rsid w:val="000E3E03"/>
    <w:rsid w:val="000E4C66"/>
    <w:rsid w:val="000E5923"/>
    <w:rsid w:val="000E7755"/>
    <w:rsid w:val="000F0BC4"/>
    <w:rsid w:val="0010071F"/>
    <w:rsid w:val="00104184"/>
    <w:rsid w:val="001074CB"/>
    <w:rsid w:val="00107D21"/>
    <w:rsid w:val="00110254"/>
    <w:rsid w:val="00110B65"/>
    <w:rsid w:val="00111950"/>
    <w:rsid w:val="00111E26"/>
    <w:rsid w:val="001140C3"/>
    <w:rsid w:val="00114A8D"/>
    <w:rsid w:val="00116EC2"/>
    <w:rsid w:val="001177DB"/>
    <w:rsid w:val="00120A80"/>
    <w:rsid w:val="00120D29"/>
    <w:rsid w:val="00123527"/>
    <w:rsid w:val="00124D0B"/>
    <w:rsid w:val="0012686E"/>
    <w:rsid w:val="00127FE7"/>
    <w:rsid w:val="001305F6"/>
    <w:rsid w:val="00132520"/>
    <w:rsid w:val="00134167"/>
    <w:rsid w:val="00140648"/>
    <w:rsid w:val="00143A38"/>
    <w:rsid w:val="001538F7"/>
    <w:rsid w:val="00153CDE"/>
    <w:rsid w:val="00155D48"/>
    <w:rsid w:val="00156F80"/>
    <w:rsid w:val="00160970"/>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8751B"/>
    <w:rsid w:val="001918AB"/>
    <w:rsid w:val="00192100"/>
    <w:rsid w:val="00193016"/>
    <w:rsid w:val="001937EE"/>
    <w:rsid w:val="001A0C77"/>
    <w:rsid w:val="001A18D1"/>
    <w:rsid w:val="001A389E"/>
    <w:rsid w:val="001A3C7B"/>
    <w:rsid w:val="001A407B"/>
    <w:rsid w:val="001A50BF"/>
    <w:rsid w:val="001A69A1"/>
    <w:rsid w:val="001B3ACA"/>
    <w:rsid w:val="001B7848"/>
    <w:rsid w:val="001C090C"/>
    <w:rsid w:val="001C4A36"/>
    <w:rsid w:val="001C7741"/>
    <w:rsid w:val="001D1641"/>
    <w:rsid w:val="001D2A11"/>
    <w:rsid w:val="001D382C"/>
    <w:rsid w:val="001D4913"/>
    <w:rsid w:val="001D580C"/>
    <w:rsid w:val="001D6040"/>
    <w:rsid w:val="001E5573"/>
    <w:rsid w:val="001E5DB5"/>
    <w:rsid w:val="001F4ECA"/>
    <w:rsid w:val="001F5AD5"/>
    <w:rsid w:val="001F6133"/>
    <w:rsid w:val="00200778"/>
    <w:rsid w:val="002016B1"/>
    <w:rsid w:val="00206BFE"/>
    <w:rsid w:val="0021058A"/>
    <w:rsid w:val="00213A8A"/>
    <w:rsid w:val="002146D6"/>
    <w:rsid w:val="00216F1E"/>
    <w:rsid w:val="00220979"/>
    <w:rsid w:val="00221035"/>
    <w:rsid w:val="0022158A"/>
    <w:rsid w:val="00221AEE"/>
    <w:rsid w:val="00223AAE"/>
    <w:rsid w:val="002246DA"/>
    <w:rsid w:val="00224C21"/>
    <w:rsid w:val="0023025A"/>
    <w:rsid w:val="00231BDF"/>
    <w:rsid w:val="00236DCD"/>
    <w:rsid w:val="00242ED9"/>
    <w:rsid w:val="002452FB"/>
    <w:rsid w:val="002453FA"/>
    <w:rsid w:val="002477C4"/>
    <w:rsid w:val="00252D08"/>
    <w:rsid w:val="00252EFF"/>
    <w:rsid w:val="0025373B"/>
    <w:rsid w:val="002567FC"/>
    <w:rsid w:val="00256F94"/>
    <w:rsid w:val="00257E7C"/>
    <w:rsid w:val="002617B3"/>
    <w:rsid w:val="00262F09"/>
    <w:rsid w:val="00262FD5"/>
    <w:rsid w:val="00263F6F"/>
    <w:rsid w:val="00270836"/>
    <w:rsid w:val="002722BB"/>
    <w:rsid w:val="00272F1C"/>
    <w:rsid w:val="00275374"/>
    <w:rsid w:val="0027642D"/>
    <w:rsid w:val="002773B2"/>
    <w:rsid w:val="00280C45"/>
    <w:rsid w:val="00282D76"/>
    <w:rsid w:val="00284206"/>
    <w:rsid w:val="00285D89"/>
    <w:rsid w:val="002862DA"/>
    <w:rsid w:val="00286B2B"/>
    <w:rsid w:val="00287B65"/>
    <w:rsid w:val="00287C54"/>
    <w:rsid w:val="002919E6"/>
    <w:rsid w:val="00291D47"/>
    <w:rsid w:val="00291E16"/>
    <w:rsid w:val="00292909"/>
    <w:rsid w:val="00294540"/>
    <w:rsid w:val="00295EB1"/>
    <w:rsid w:val="00297418"/>
    <w:rsid w:val="0029752A"/>
    <w:rsid w:val="00297CCD"/>
    <w:rsid w:val="002A0CB6"/>
    <w:rsid w:val="002A26DE"/>
    <w:rsid w:val="002A289A"/>
    <w:rsid w:val="002A47E5"/>
    <w:rsid w:val="002A7956"/>
    <w:rsid w:val="002B290A"/>
    <w:rsid w:val="002B4275"/>
    <w:rsid w:val="002B5BF3"/>
    <w:rsid w:val="002B69A0"/>
    <w:rsid w:val="002C1080"/>
    <w:rsid w:val="002C1A65"/>
    <w:rsid w:val="002D1DC6"/>
    <w:rsid w:val="002D461D"/>
    <w:rsid w:val="002D4C9D"/>
    <w:rsid w:val="002D7FA0"/>
    <w:rsid w:val="002E0196"/>
    <w:rsid w:val="002E3842"/>
    <w:rsid w:val="002E599F"/>
    <w:rsid w:val="002E5F30"/>
    <w:rsid w:val="002F075B"/>
    <w:rsid w:val="002F4D98"/>
    <w:rsid w:val="002F6407"/>
    <w:rsid w:val="002F73D6"/>
    <w:rsid w:val="003017F3"/>
    <w:rsid w:val="00301C1A"/>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4B45"/>
    <w:rsid w:val="003257FF"/>
    <w:rsid w:val="003313D5"/>
    <w:rsid w:val="00331AF9"/>
    <w:rsid w:val="0033275C"/>
    <w:rsid w:val="00334EA4"/>
    <w:rsid w:val="003366B6"/>
    <w:rsid w:val="003432E5"/>
    <w:rsid w:val="00344CC7"/>
    <w:rsid w:val="00345C7C"/>
    <w:rsid w:val="003469BF"/>
    <w:rsid w:val="003477C8"/>
    <w:rsid w:val="00347D98"/>
    <w:rsid w:val="00354B86"/>
    <w:rsid w:val="00356543"/>
    <w:rsid w:val="00360C75"/>
    <w:rsid w:val="00362680"/>
    <w:rsid w:val="0036279F"/>
    <w:rsid w:val="00362C5E"/>
    <w:rsid w:val="003664C2"/>
    <w:rsid w:val="00376814"/>
    <w:rsid w:val="00377B3B"/>
    <w:rsid w:val="00380357"/>
    <w:rsid w:val="0038417B"/>
    <w:rsid w:val="00384A1E"/>
    <w:rsid w:val="003876E1"/>
    <w:rsid w:val="0039031A"/>
    <w:rsid w:val="00391E13"/>
    <w:rsid w:val="00393350"/>
    <w:rsid w:val="003A2C4C"/>
    <w:rsid w:val="003A472D"/>
    <w:rsid w:val="003A5246"/>
    <w:rsid w:val="003A56A3"/>
    <w:rsid w:val="003A5982"/>
    <w:rsid w:val="003A5EAF"/>
    <w:rsid w:val="003B011B"/>
    <w:rsid w:val="003B0EA5"/>
    <w:rsid w:val="003B1C1F"/>
    <w:rsid w:val="003B4D25"/>
    <w:rsid w:val="003B5590"/>
    <w:rsid w:val="003B5750"/>
    <w:rsid w:val="003B5992"/>
    <w:rsid w:val="003B75CF"/>
    <w:rsid w:val="003B7B3F"/>
    <w:rsid w:val="003C0044"/>
    <w:rsid w:val="003C271A"/>
    <w:rsid w:val="003C33AA"/>
    <w:rsid w:val="003C357B"/>
    <w:rsid w:val="003C4AF7"/>
    <w:rsid w:val="003C51F1"/>
    <w:rsid w:val="003C783D"/>
    <w:rsid w:val="003D1AA3"/>
    <w:rsid w:val="003D1CE3"/>
    <w:rsid w:val="003D2278"/>
    <w:rsid w:val="003D737A"/>
    <w:rsid w:val="003D7E44"/>
    <w:rsid w:val="003E311C"/>
    <w:rsid w:val="003E507C"/>
    <w:rsid w:val="003F22E6"/>
    <w:rsid w:val="003F233E"/>
    <w:rsid w:val="003F34AE"/>
    <w:rsid w:val="003F4652"/>
    <w:rsid w:val="003F6525"/>
    <w:rsid w:val="003F72FE"/>
    <w:rsid w:val="004008EC"/>
    <w:rsid w:val="00400C11"/>
    <w:rsid w:val="004018CA"/>
    <w:rsid w:val="00405383"/>
    <w:rsid w:val="004069C2"/>
    <w:rsid w:val="004139DE"/>
    <w:rsid w:val="004170A9"/>
    <w:rsid w:val="00417407"/>
    <w:rsid w:val="00420755"/>
    <w:rsid w:val="00421C17"/>
    <w:rsid w:val="0042394F"/>
    <w:rsid w:val="00423EBC"/>
    <w:rsid w:val="00425F35"/>
    <w:rsid w:val="00427F37"/>
    <w:rsid w:val="004328F4"/>
    <w:rsid w:val="0043369B"/>
    <w:rsid w:val="0043435D"/>
    <w:rsid w:val="0044058E"/>
    <w:rsid w:val="004416C3"/>
    <w:rsid w:val="0044456B"/>
    <w:rsid w:val="0044494C"/>
    <w:rsid w:val="00444E7E"/>
    <w:rsid w:val="004450FB"/>
    <w:rsid w:val="00445A61"/>
    <w:rsid w:val="00446F55"/>
    <w:rsid w:val="00450274"/>
    <w:rsid w:val="00452E22"/>
    <w:rsid w:val="0045418C"/>
    <w:rsid w:val="00454C6E"/>
    <w:rsid w:val="00455557"/>
    <w:rsid w:val="00456E71"/>
    <w:rsid w:val="00460044"/>
    <w:rsid w:val="00460BCF"/>
    <w:rsid w:val="00460C73"/>
    <w:rsid w:val="0046398F"/>
    <w:rsid w:val="00466460"/>
    <w:rsid w:val="0047268B"/>
    <w:rsid w:val="00476A5D"/>
    <w:rsid w:val="00477BF7"/>
    <w:rsid w:val="00481326"/>
    <w:rsid w:val="00481A24"/>
    <w:rsid w:val="00481B3B"/>
    <w:rsid w:val="00481F38"/>
    <w:rsid w:val="00483999"/>
    <w:rsid w:val="00484EF9"/>
    <w:rsid w:val="00485E03"/>
    <w:rsid w:val="0048749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B03EC"/>
    <w:rsid w:val="004B1852"/>
    <w:rsid w:val="004B3EDF"/>
    <w:rsid w:val="004B6ADE"/>
    <w:rsid w:val="004B77DB"/>
    <w:rsid w:val="004C07C8"/>
    <w:rsid w:val="004C3763"/>
    <w:rsid w:val="004C4015"/>
    <w:rsid w:val="004C6F29"/>
    <w:rsid w:val="004C773A"/>
    <w:rsid w:val="004C7A4D"/>
    <w:rsid w:val="004D1274"/>
    <w:rsid w:val="004D27C1"/>
    <w:rsid w:val="004D75C5"/>
    <w:rsid w:val="004E599E"/>
    <w:rsid w:val="004F0D66"/>
    <w:rsid w:val="004F1E49"/>
    <w:rsid w:val="004F411C"/>
    <w:rsid w:val="004F50B1"/>
    <w:rsid w:val="004F6BE3"/>
    <w:rsid w:val="004F6D89"/>
    <w:rsid w:val="00500277"/>
    <w:rsid w:val="0050235A"/>
    <w:rsid w:val="00502F37"/>
    <w:rsid w:val="005036C0"/>
    <w:rsid w:val="00504173"/>
    <w:rsid w:val="005045A6"/>
    <w:rsid w:val="0050521F"/>
    <w:rsid w:val="00505ACC"/>
    <w:rsid w:val="005067B9"/>
    <w:rsid w:val="00506F7A"/>
    <w:rsid w:val="00510588"/>
    <w:rsid w:val="00510A90"/>
    <w:rsid w:val="00510B76"/>
    <w:rsid w:val="00510F58"/>
    <w:rsid w:val="00513330"/>
    <w:rsid w:val="00515598"/>
    <w:rsid w:val="00516C11"/>
    <w:rsid w:val="0052141A"/>
    <w:rsid w:val="00524205"/>
    <w:rsid w:val="00527163"/>
    <w:rsid w:val="005271A6"/>
    <w:rsid w:val="00527A32"/>
    <w:rsid w:val="00530CFE"/>
    <w:rsid w:val="00534914"/>
    <w:rsid w:val="00534978"/>
    <w:rsid w:val="00536711"/>
    <w:rsid w:val="005422F8"/>
    <w:rsid w:val="00544C4D"/>
    <w:rsid w:val="0054585B"/>
    <w:rsid w:val="005471BD"/>
    <w:rsid w:val="00550F7C"/>
    <w:rsid w:val="005510A6"/>
    <w:rsid w:val="00552080"/>
    <w:rsid w:val="00552E88"/>
    <w:rsid w:val="0055472B"/>
    <w:rsid w:val="00557037"/>
    <w:rsid w:val="00560143"/>
    <w:rsid w:val="00561CC4"/>
    <w:rsid w:val="005625A1"/>
    <w:rsid w:val="00562E82"/>
    <w:rsid w:val="0056332A"/>
    <w:rsid w:val="00565807"/>
    <w:rsid w:val="00566ED2"/>
    <w:rsid w:val="00567691"/>
    <w:rsid w:val="0056778D"/>
    <w:rsid w:val="0057034E"/>
    <w:rsid w:val="00572795"/>
    <w:rsid w:val="00572B28"/>
    <w:rsid w:val="005736E7"/>
    <w:rsid w:val="00573FF9"/>
    <w:rsid w:val="0057514C"/>
    <w:rsid w:val="005769D9"/>
    <w:rsid w:val="00576CA2"/>
    <w:rsid w:val="005777C8"/>
    <w:rsid w:val="0058129F"/>
    <w:rsid w:val="005819E7"/>
    <w:rsid w:val="005822A8"/>
    <w:rsid w:val="00582D3C"/>
    <w:rsid w:val="00583D4B"/>
    <w:rsid w:val="00583D79"/>
    <w:rsid w:val="00583FC5"/>
    <w:rsid w:val="005841D1"/>
    <w:rsid w:val="005843A8"/>
    <w:rsid w:val="00584660"/>
    <w:rsid w:val="00585863"/>
    <w:rsid w:val="005868A8"/>
    <w:rsid w:val="00590B60"/>
    <w:rsid w:val="005910E3"/>
    <w:rsid w:val="0059175F"/>
    <w:rsid w:val="00591B35"/>
    <w:rsid w:val="00592C9D"/>
    <w:rsid w:val="00593CB7"/>
    <w:rsid w:val="00594587"/>
    <w:rsid w:val="005977C7"/>
    <w:rsid w:val="005A073E"/>
    <w:rsid w:val="005A0924"/>
    <w:rsid w:val="005A0ACB"/>
    <w:rsid w:val="005A0D25"/>
    <w:rsid w:val="005A1A6B"/>
    <w:rsid w:val="005A36B2"/>
    <w:rsid w:val="005A5451"/>
    <w:rsid w:val="005A5838"/>
    <w:rsid w:val="005B0D48"/>
    <w:rsid w:val="005B0DEA"/>
    <w:rsid w:val="005B1A4C"/>
    <w:rsid w:val="005B46D8"/>
    <w:rsid w:val="005B6C32"/>
    <w:rsid w:val="005B6DE5"/>
    <w:rsid w:val="005D36DF"/>
    <w:rsid w:val="005D6087"/>
    <w:rsid w:val="005E0C60"/>
    <w:rsid w:val="005E1538"/>
    <w:rsid w:val="005E5D56"/>
    <w:rsid w:val="005E7B93"/>
    <w:rsid w:val="005F123B"/>
    <w:rsid w:val="005F1F35"/>
    <w:rsid w:val="005F3DB2"/>
    <w:rsid w:val="005F7BE5"/>
    <w:rsid w:val="00601098"/>
    <w:rsid w:val="00602F65"/>
    <w:rsid w:val="006034A9"/>
    <w:rsid w:val="006056DD"/>
    <w:rsid w:val="006058BD"/>
    <w:rsid w:val="00606A2C"/>
    <w:rsid w:val="006110EF"/>
    <w:rsid w:val="0061178F"/>
    <w:rsid w:val="00612ED8"/>
    <w:rsid w:val="006130AC"/>
    <w:rsid w:val="0061385B"/>
    <w:rsid w:val="00613F71"/>
    <w:rsid w:val="00614244"/>
    <w:rsid w:val="00620B97"/>
    <w:rsid w:val="00623CB2"/>
    <w:rsid w:val="00625BAC"/>
    <w:rsid w:val="0062693B"/>
    <w:rsid w:val="00630E4C"/>
    <w:rsid w:val="00633342"/>
    <w:rsid w:val="006350DC"/>
    <w:rsid w:val="006377EB"/>
    <w:rsid w:val="00641FC8"/>
    <w:rsid w:val="006422C9"/>
    <w:rsid w:val="00644253"/>
    <w:rsid w:val="0064555F"/>
    <w:rsid w:val="00645E1B"/>
    <w:rsid w:val="006478D1"/>
    <w:rsid w:val="00650314"/>
    <w:rsid w:val="00650A58"/>
    <w:rsid w:val="00650B3B"/>
    <w:rsid w:val="00651004"/>
    <w:rsid w:val="00651F83"/>
    <w:rsid w:val="00652CAE"/>
    <w:rsid w:val="00652CBC"/>
    <w:rsid w:val="006532E2"/>
    <w:rsid w:val="00656CCF"/>
    <w:rsid w:val="006572A8"/>
    <w:rsid w:val="00657611"/>
    <w:rsid w:val="00657B12"/>
    <w:rsid w:val="00657B67"/>
    <w:rsid w:val="00657B99"/>
    <w:rsid w:val="006629E6"/>
    <w:rsid w:val="006632E5"/>
    <w:rsid w:val="00663432"/>
    <w:rsid w:val="00663437"/>
    <w:rsid w:val="006703B7"/>
    <w:rsid w:val="00670CAB"/>
    <w:rsid w:val="006723CB"/>
    <w:rsid w:val="00674997"/>
    <w:rsid w:val="00680A97"/>
    <w:rsid w:val="00680CCA"/>
    <w:rsid w:val="00683068"/>
    <w:rsid w:val="00683FE2"/>
    <w:rsid w:val="00684A85"/>
    <w:rsid w:val="00686073"/>
    <w:rsid w:val="00687F04"/>
    <w:rsid w:val="00693C65"/>
    <w:rsid w:val="00693D97"/>
    <w:rsid w:val="00693ECE"/>
    <w:rsid w:val="0069552C"/>
    <w:rsid w:val="00695B7B"/>
    <w:rsid w:val="00696051"/>
    <w:rsid w:val="00696D12"/>
    <w:rsid w:val="00696E94"/>
    <w:rsid w:val="00697D87"/>
    <w:rsid w:val="006A052C"/>
    <w:rsid w:val="006A090A"/>
    <w:rsid w:val="006A0E12"/>
    <w:rsid w:val="006A191D"/>
    <w:rsid w:val="006A39EE"/>
    <w:rsid w:val="006A44F6"/>
    <w:rsid w:val="006A5C76"/>
    <w:rsid w:val="006B0AC5"/>
    <w:rsid w:val="006B0DBE"/>
    <w:rsid w:val="006B13B0"/>
    <w:rsid w:val="006B1DB9"/>
    <w:rsid w:val="006B242C"/>
    <w:rsid w:val="006B45C2"/>
    <w:rsid w:val="006B48FC"/>
    <w:rsid w:val="006B4E78"/>
    <w:rsid w:val="006C2015"/>
    <w:rsid w:val="006C3116"/>
    <w:rsid w:val="006C4144"/>
    <w:rsid w:val="006C4529"/>
    <w:rsid w:val="006C4E47"/>
    <w:rsid w:val="006C58CC"/>
    <w:rsid w:val="006C5BFE"/>
    <w:rsid w:val="006C6FD3"/>
    <w:rsid w:val="006C748B"/>
    <w:rsid w:val="006C76AA"/>
    <w:rsid w:val="006C7DB1"/>
    <w:rsid w:val="006D001C"/>
    <w:rsid w:val="006D0FCA"/>
    <w:rsid w:val="006D1FAC"/>
    <w:rsid w:val="006D344C"/>
    <w:rsid w:val="006D6ECD"/>
    <w:rsid w:val="006D7AAE"/>
    <w:rsid w:val="006D7BF1"/>
    <w:rsid w:val="006E3F94"/>
    <w:rsid w:val="006E48BC"/>
    <w:rsid w:val="006E55F0"/>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16CE7"/>
    <w:rsid w:val="00721EC9"/>
    <w:rsid w:val="007224EE"/>
    <w:rsid w:val="007228FC"/>
    <w:rsid w:val="00726C3C"/>
    <w:rsid w:val="00727F8D"/>
    <w:rsid w:val="00731657"/>
    <w:rsid w:val="00731F51"/>
    <w:rsid w:val="00732DF2"/>
    <w:rsid w:val="007331FA"/>
    <w:rsid w:val="00734FBF"/>
    <w:rsid w:val="00737326"/>
    <w:rsid w:val="00740441"/>
    <w:rsid w:val="00740D5F"/>
    <w:rsid w:val="00741F98"/>
    <w:rsid w:val="00746B9B"/>
    <w:rsid w:val="00750A3F"/>
    <w:rsid w:val="00753AFC"/>
    <w:rsid w:val="00753DA4"/>
    <w:rsid w:val="007559CB"/>
    <w:rsid w:val="00756331"/>
    <w:rsid w:val="00756B2B"/>
    <w:rsid w:val="00756E95"/>
    <w:rsid w:val="00760A69"/>
    <w:rsid w:val="00761732"/>
    <w:rsid w:val="0076492D"/>
    <w:rsid w:val="00770734"/>
    <w:rsid w:val="00770B41"/>
    <w:rsid w:val="007725BC"/>
    <w:rsid w:val="00772E69"/>
    <w:rsid w:val="00773F18"/>
    <w:rsid w:val="007749F6"/>
    <w:rsid w:val="00774AC2"/>
    <w:rsid w:val="00775FB9"/>
    <w:rsid w:val="00776226"/>
    <w:rsid w:val="00776CBB"/>
    <w:rsid w:val="00777699"/>
    <w:rsid w:val="00781063"/>
    <w:rsid w:val="00782D8B"/>
    <w:rsid w:val="00782EBA"/>
    <w:rsid w:val="00786126"/>
    <w:rsid w:val="00787627"/>
    <w:rsid w:val="0079101A"/>
    <w:rsid w:val="00791AC3"/>
    <w:rsid w:val="007963A3"/>
    <w:rsid w:val="00797579"/>
    <w:rsid w:val="007A368C"/>
    <w:rsid w:val="007A4CC0"/>
    <w:rsid w:val="007A6AEC"/>
    <w:rsid w:val="007B1C08"/>
    <w:rsid w:val="007B1C3D"/>
    <w:rsid w:val="007B358A"/>
    <w:rsid w:val="007B4E57"/>
    <w:rsid w:val="007B5E3D"/>
    <w:rsid w:val="007C0D9F"/>
    <w:rsid w:val="007C14A4"/>
    <w:rsid w:val="007C32CF"/>
    <w:rsid w:val="007C43F9"/>
    <w:rsid w:val="007D04B0"/>
    <w:rsid w:val="007D1A49"/>
    <w:rsid w:val="007D1DF7"/>
    <w:rsid w:val="007D3090"/>
    <w:rsid w:val="007D3694"/>
    <w:rsid w:val="007D6D58"/>
    <w:rsid w:val="007E2294"/>
    <w:rsid w:val="007E352C"/>
    <w:rsid w:val="007E675B"/>
    <w:rsid w:val="007F0D46"/>
    <w:rsid w:val="007F423F"/>
    <w:rsid w:val="007F4687"/>
    <w:rsid w:val="007F7E3A"/>
    <w:rsid w:val="008003A4"/>
    <w:rsid w:val="00802785"/>
    <w:rsid w:val="00804520"/>
    <w:rsid w:val="00805CF9"/>
    <w:rsid w:val="00811C0A"/>
    <w:rsid w:val="008135BD"/>
    <w:rsid w:val="008151C7"/>
    <w:rsid w:val="00816042"/>
    <w:rsid w:val="0082035B"/>
    <w:rsid w:val="0082085E"/>
    <w:rsid w:val="00820ECD"/>
    <w:rsid w:val="00821753"/>
    <w:rsid w:val="008258DD"/>
    <w:rsid w:val="00825F3C"/>
    <w:rsid w:val="00826B98"/>
    <w:rsid w:val="00831009"/>
    <w:rsid w:val="0083123A"/>
    <w:rsid w:val="00832C98"/>
    <w:rsid w:val="008334C0"/>
    <w:rsid w:val="00835EF6"/>
    <w:rsid w:val="00840040"/>
    <w:rsid w:val="00842077"/>
    <w:rsid w:val="0084297C"/>
    <w:rsid w:val="008443FA"/>
    <w:rsid w:val="008452C3"/>
    <w:rsid w:val="00847B30"/>
    <w:rsid w:val="00850341"/>
    <w:rsid w:val="0085223C"/>
    <w:rsid w:val="00852542"/>
    <w:rsid w:val="00853031"/>
    <w:rsid w:val="00854157"/>
    <w:rsid w:val="008571DB"/>
    <w:rsid w:val="00857778"/>
    <w:rsid w:val="008625FB"/>
    <w:rsid w:val="0086268A"/>
    <w:rsid w:val="00863C8C"/>
    <w:rsid w:val="0086427A"/>
    <w:rsid w:val="00865FB9"/>
    <w:rsid w:val="008673C5"/>
    <w:rsid w:val="00870DD9"/>
    <w:rsid w:val="00872552"/>
    <w:rsid w:val="008759B7"/>
    <w:rsid w:val="00877354"/>
    <w:rsid w:val="00877EC4"/>
    <w:rsid w:val="00880573"/>
    <w:rsid w:val="00881124"/>
    <w:rsid w:val="0088218C"/>
    <w:rsid w:val="0088250F"/>
    <w:rsid w:val="00882EF3"/>
    <w:rsid w:val="00885ABB"/>
    <w:rsid w:val="008869E9"/>
    <w:rsid w:val="00887108"/>
    <w:rsid w:val="008912C9"/>
    <w:rsid w:val="00892928"/>
    <w:rsid w:val="00893E73"/>
    <w:rsid w:val="00894170"/>
    <w:rsid w:val="0089449B"/>
    <w:rsid w:val="00895996"/>
    <w:rsid w:val="00896FA8"/>
    <w:rsid w:val="008A1C2D"/>
    <w:rsid w:val="008A243D"/>
    <w:rsid w:val="008A3D5F"/>
    <w:rsid w:val="008A6C5B"/>
    <w:rsid w:val="008B0A93"/>
    <w:rsid w:val="008B65DF"/>
    <w:rsid w:val="008C3DB7"/>
    <w:rsid w:val="008C55C4"/>
    <w:rsid w:val="008C583D"/>
    <w:rsid w:val="008C6028"/>
    <w:rsid w:val="008C6F4B"/>
    <w:rsid w:val="008C7A90"/>
    <w:rsid w:val="008C7D34"/>
    <w:rsid w:val="008D0C5D"/>
    <w:rsid w:val="008D1F1E"/>
    <w:rsid w:val="008D597B"/>
    <w:rsid w:val="008D71DA"/>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793"/>
    <w:rsid w:val="009432F5"/>
    <w:rsid w:val="00945477"/>
    <w:rsid w:val="00946F5B"/>
    <w:rsid w:val="009470D4"/>
    <w:rsid w:val="00947D11"/>
    <w:rsid w:val="00956642"/>
    <w:rsid w:val="0095696E"/>
    <w:rsid w:val="00956B66"/>
    <w:rsid w:val="009576E8"/>
    <w:rsid w:val="009617A8"/>
    <w:rsid w:val="00965012"/>
    <w:rsid w:val="009660FB"/>
    <w:rsid w:val="0097066B"/>
    <w:rsid w:val="009708CE"/>
    <w:rsid w:val="00973FFC"/>
    <w:rsid w:val="009756F8"/>
    <w:rsid w:val="009760AF"/>
    <w:rsid w:val="009771CC"/>
    <w:rsid w:val="00977904"/>
    <w:rsid w:val="00977DC9"/>
    <w:rsid w:val="009809E7"/>
    <w:rsid w:val="0098203A"/>
    <w:rsid w:val="00982B9A"/>
    <w:rsid w:val="00982C5D"/>
    <w:rsid w:val="0098352C"/>
    <w:rsid w:val="00985A5C"/>
    <w:rsid w:val="00986A09"/>
    <w:rsid w:val="009919A3"/>
    <w:rsid w:val="009927BE"/>
    <w:rsid w:val="0099309E"/>
    <w:rsid w:val="009964E7"/>
    <w:rsid w:val="00997F9B"/>
    <w:rsid w:val="009A007B"/>
    <w:rsid w:val="009A0599"/>
    <w:rsid w:val="009A1825"/>
    <w:rsid w:val="009A2C43"/>
    <w:rsid w:val="009A4FD7"/>
    <w:rsid w:val="009B08A0"/>
    <w:rsid w:val="009B1929"/>
    <w:rsid w:val="009B24A4"/>
    <w:rsid w:val="009B659E"/>
    <w:rsid w:val="009B7954"/>
    <w:rsid w:val="009B7BB0"/>
    <w:rsid w:val="009C1747"/>
    <w:rsid w:val="009C2253"/>
    <w:rsid w:val="009C2875"/>
    <w:rsid w:val="009C4FC4"/>
    <w:rsid w:val="009C607C"/>
    <w:rsid w:val="009C6CD2"/>
    <w:rsid w:val="009D034A"/>
    <w:rsid w:val="009D0ABB"/>
    <w:rsid w:val="009D294E"/>
    <w:rsid w:val="009D4CAF"/>
    <w:rsid w:val="009D50B5"/>
    <w:rsid w:val="009D6058"/>
    <w:rsid w:val="009E21D8"/>
    <w:rsid w:val="009E76A4"/>
    <w:rsid w:val="009F097C"/>
    <w:rsid w:val="009F38ED"/>
    <w:rsid w:val="009F608D"/>
    <w:rsid w:val="009F6638"/>
    <w:rsid w:val="009F68BE"/>
    <w:rsid w:val="009F6B4B"/>
    <w:rsid w:val="00A00C69"/>
    <w:rsid w:val="00A036EA"/>
    <w:rsid w:val="00A05900"/>
    <w:rsid w:val="00A075D9"/>
    <w:rsid w:val="00A0768C"/>
    <w:rsid w:val="00A10CDD"/>
    <w:rsid w:val="00A11A06"/>
    <w:rsid w:val="00A148E2"/>
    <w:rsid w:val="00A14B72"/>
    <w:rsid w:val="00A15F1A"/>
    <w:rsid w:val="00A20176"/>
    <w:rsid w:val="00A2336C"/>
    <w:rsid w:val="00A23D37"/>
    <w:rsid w:val="00A2421C"/>
    <w:rsid w:val="00A2477A"/>
    <w:rsid w:val="00A329C5"/>
    <w:rsid w:val="00A40A1C"/>
    <w:rsid w:val="00A424F9"/>
    <w:rsid w:val="00A45860"/>
    <w:rsid w:val="00A45DB3"/>
    <w:rsid w:val="00A47D69"/>
    <w:rsid w:val="00A51505"/>
    <w:rsid w:val="00A529B3"/>
    <w:rsid w:val="00A52BB0"/>
    <w:rsid w:val="00A52F1A"/>
    <w:rsid w:val="00A55252"/>
    <w:rsid w:val="00A556DA"/>
    <w:rsid w:val="00A55BF2"/>
    <w:rsid w:val="00A56447"/>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2963"/>
    <w:rsid w:val="00A95926"/>
    <w:rsid w:val="00AA08A4"/>
    <w:rsid w:val="00AA1E4E"/>
    <w:rsid w:val="00AA40F3"/>
    <w:rsid w:val="00AA49FB"/>
    <w:rsid w:val="00AA63C2"/>
    <w:rsid w:val="00AA6636"/>
    <w:rsid w:val="00AB0B9F"/>
    <w:rsid w:val="00AB1BAE"/>
    <w:rsid w:val="00AB2EF8"/>
    <w:rsid w:val="00AB3DB5"/>
    <w:rsid w:val="00AB46C2"/>
    <w:rsid w:val="00AB4753"/>
    <w:rsid w:val="00AB5CD4"/>
    <w:rsid w:val="00AB736D"/>
    <w:rsid w:val="00AC42D3"/>
    <w:rsid w:val="00AC4EAB"/>
    <w:rsid w:val="00AC66CA"/>
    <w:rsid w:val="00AC6EDD"/>
    <w:rsid w:val="00AD19F8"/>
    <w:rsid w:val="00AD1B06"/>
    <w:rsid w:val="00AD2594"/>
    <w:rsid w:val="00AD354F"/>
    <w:rsid w:val="00AD3C49"/>
    <w:rsid w:val="00AD55AA"/>
    <w:rsid w:val="00AD7DA4"/>
    <w:rsid w:val="00AE557D"/>
    <w:rsid w:val="00AE7440"/>
    <w:rsid w:val="00AE760D"/>
    <w:rsid w:val="00AE7B09"/>
    <w:rsid w:val="00AF2CC3"/>
    <w:rsid w:val="00AF3F18"/>
    <w:rsid w:val="00AF6566"/>
    <w:rsid w:val="00AF7977"/>
    <w:rsid w:val="00B05695"/>
    <w:rsid w:val="00B0580F"/>
    <w:rsid w:val="00B07984"/>
    <w:rsid w:val="00B106BC"/>
    <w:rsid w:val="00B10D8D"/>
    <w:rsid w:val="00B11282"/>
    <w:rsid w:val="00B13596"/>
    <w:rsid w:val="00B13A85"/>
    <w:rsid w:val="00B1464B"/>
    <w:rsid w:val="00B1629B"/>
    <w:rsid w:val="00B172F8"/>
    <w:rsid w:val="00B17B2E"/>
    <w:rsid w:val="00B202B1"/>
    <w:rsid w:val="00B20E43"/>
    <w:rsid w:val="00B20FDC"/>
    <w:rsid w:val="00B22B4C"/>
    <w:rsid w:val="00B232A3"/>
    <w:rsid w:val="00B23892"/>
    <w:rsid w:val="00B243C0"/>
    <w:rsid w:val="00B24994"/>
    <w:rsid w:val="00B266A0"/>
    <w:rsid w:val="00B2726F"/>
    <w:rsid w:val="00B3087E"/>
    <w:rsid w:val="00B325BD"/>
    <w:rsid w:val="00B335F0"/>
    <w:rsid w:val="00B34206"/>
    <w:rsid w:val="00B351E1"/>
    <w:rsid w:val="00B378BB"/>
    <w:rsid w:val="00B37C6E"/>
    <w:rsid w:val="00B40652"/>
    <w:rsid w:val="00B41C8E"/>
    <w:rsid w:val="00B46323"/>
    <w:rsid w:val="00B50CA7"/>
    <w:rsid w:val="00B51C5A"/>
    <w:rsid w:val="00B53E15"/>
    <w:rsid w:val="00B546D1"/>
    <w:rsid w:val="00B6308E"/>
    <w:rsid w:val="00B70F6E"/>
    <w:rsid w:val="00B7229B"/>
    <w:rsid w:val="00B72924"/>
    <w:rsid w:val="00B72AD9"/>
    <w:rsid w:val="00B72E45"/>
    <w:rsid w:val="00B730FE"/>
    <w:rsid w:val="00B73445"/>
    <w:rsid w:val="00B73F34"/>
    <w:rsid w:val="00B75AD7"/>
    <w:rsid w:val="00B763A8"/>
    <w:rsid w:val="00B765A3"/>
    <w:rsid w:val="00B76B36"/>
    <w:rsid w:val="00B80170"/>
    <w:rsid w:val="00B8248B"/>
    <w:rsid w:val="00B862F2"/>
    <w:rsid w:val="00B86EF6"/>
    <w:rsid w:val="00B90866"/>
    <w:rsid w:val="00B90D24"/>
    <w:rsid w:val="00B91306"/>
    <w:rsid w:val="00B9248F"/>
    <w:rsid w:val="00B93A08"/>
    <w:rsid w:val="00B943CE"/>
    <w:rsid w:val="00BA0535"/>
    <w:rsid w:val="00BA19F9"/>
    <w:rsid w:val="00BA3D76"/>
    <w:rsid w:val="00BA48F9"/>
    <w:rsid w:val="00BA75E5"/>
    <w:rsid w:val="00BB1DEE"/>
    <w:rsid w:val="00BB256E"/>
    <w:rsid w:val="00BB3839"/>
    <w:rsid w:val="00BB74E5"/>
    <w:rsid w:val="00BB7CC0"/>
    <w:rsid w:val="00BC3BE3"/>
    <w:rsid w:val="00BC4D6E"/>
    <w:rsid w:val="00BC7196"/>
    <w:rsid w:val="00BD29C2"/>
    <w:rsid w:val="00BD384C"/>
    <w:rsid w:val="00BD53C2"/>
    <w:rsid w:val="00BD54DB"/>
    <w:rsid w:val="00BD566A"/>
    <w:rsid w:val="00BD67DF"/>
    <w:rsid w:val="00BD6834"/>
    <w:rsid w:val="00BD7D31"/>
    <w:rsid w:val="00BE4099"/>
    <w:rsid w:val="00BE49C5"/>
    <w:rsid w:val="00BE5F21"/>
    <w:rsid w:val="00BE7485"/>
    <w:rsid w:val="00BE7BD4"/>
    <w:rsid w:val="00BF0F62"/>
    <w:rsid w:val="00BF4D82"/>
    <w:rsid w:val="00BF51F4"/>
    <w:rsid w:val="00BF5DA1"/>
    <w:rsid w:val="00BF6247"/>
    <w:rsid w:val="00BF75FA"/>
    <w:rsid w:val="00C079F3"/>
    <w:rsid w:val="00C07B35"/>
    <w:rsid w:val="00C10EB3"/>
    <w:rsid w:val="00C10EF7"/>
    <w:rsid w:val="00C12CFB"/>
    <w:rsid w:val="00C161F8"/>
    <w:rsid w:val="00C22E25"/>
    <w:rsid w:val="00C2429D"/>
    <w:rsid w:val="00C24454"/>
    <w:rsid w:val="00C271D4"/>
    <w:rsid w:val="00C271D8"/>
    <w:rsid w:val="00C2778C"/>
    <w:rsid w:val="00C30153"/>
    <w:rsid w:val="00C30640"/>
    <w:rsid w:val="00C31D97"/>
    <w:rsid w:val="00C32C4F"/>
    <w:rsid w:val="00C33C5C"/>
    <w:rsid w:val="00C36148"/>
    <w:rsid w:val="00C37C45"/>
    <w:rsid w:val="00C40074"/>
    <w:rsid w:val="00C445BB"/>
    <w:rsid w:val="00C44835"/>
    <w:rsid w:val="00C4770D"/>
    <w:rsid w:val="00C50C4A"/>
    <w:rsid w:val="00C53E25"/>
    <w:rsid w:val="00C5527F"/>
    <w:rsid w:val="00C5749F"/>
    <w:rsid w:val="00C60EBC"/>
    <w:rsid w:val="00C621CE"/>
    <w:rsid w:val="00C62FCB"/>
    <w:rsid w:val="00C632C4"/>
    <w:rsid w:val="00C63955"/>
    <w:rsid w:val="00C65EAB"/>
    <w:rsid w:val="00C65F3F"/>
    <w:rsid w:val="00C71B9F"/>
    <w:rsid w:val="00C73858"/>
    <w:rsid w:val="00C759BF"/>
    <w:rsid w:val="00C76F73"/>
    <w:rsid w:val="00C80722"/>
    <w:rsid w:val="00C813B3"/>
    <w:rsid w:val="00C813BA"/>
    <w:rsid w:val="00C8170E"/>
    <w:rsid w:val="00C8446C"/>
    <w:rsid w:val="00C872C4"/>
    <w:rsid w:val="00C87950"/>
    <w:rsid w:val="00C87EBB"/>
    <w:rsid w:val="00C90EB8"/>
    <w:rsid w:val="00C92685"/>
    <w:rsid w:val="00C940C8"/>
    <w:rsid w:val="00C94627"/>
    <w:rsid w:val="00C94BBC"/>
    <w:rsid w:val="00C9532A"/>
    <w:rsid w:val="00C973D5"/>
    <w:rsid w:val="00C97F43"/>
    <w:rsid w:val="00CA3247"/>
    <w:rsid w:val="00CA52E2"/>
    <w:rsid w:val="00CA7271"/>
    <w:rsid w:val="00CA7A9C"/>
    <w:rsid w:val="00CB1FEA"/>
    <w:rsid w:val="00CB2563"/>
    <w:rsid w:val="00CB3979"/>
    <w:rsid w:val="00CB5574"/>
    <w:rsid w:val="00CB6576"/>
    <w:rsid w:val="00CB7C8A"/>
    <w:rsid w:val="00CC13F2"/>
    <w:rsid w:val="00CC4855"/>
    <w:rsid w:val="00CD037E"/>
    <w:rsid w:val="00CD0F05"/>
    <w:rsid w:val="00CD222A"/>
    <w:rsid w:val="00CD26D1"/>
    <w:rsid w:val="00CD315A"/>
    <w:rsid w:val="00CD503F"/>
    <w:rsid w:val="00CD5A68"/>
    <w:rsid w:val="00CD790C"/>
    <w:rsid w:val="00CE0CD9"/>
    <w:rsid w:val="00CE5236"/>
    <w:rsid w:val="00CE54B5"/>
    <w:rsid w:val="00CF1AB5"/>
    <w:rsid w:val="00CF2ACE"/>
    <w:rsid w:val="00CF47F0"/>
    <w:rsid w:val="00CF4D3C"/>
    <w:rsid w:val="00CF611C"/>
    <w:rsid w:val="00CF72DA"/>
    <w:rsid w:val="00CF7A98"/>
    <w:rsid w:val="00D001FE"/>
    <w:rsid w:val="00D00ED0"/>
    <w:rsid w:val="00D118E3"/>
    <w:rsid w:val="00D1419E"/>
    <w:rsid w:val="00D14D24"/>
    <w:rsid w:val="00D15386"/>
    <w:rsid w:val="00D15E74"/>
    <w:rsid w:val="00D16C6B"/>
    <w:rsid w:val="00D17F86"/>
    <w:rsid w:val="00D21925"/>
    <w:rsid w:val="00D22191"/>
    <w:rsid w:val="00D22C46"/>
    <w:rsid w:val="00D25646"/>
    <w:rsid w:val="00D25A07"/>
    <w:rsid w:val="00D26143"/>
    <w:rsid w:val="00D264DE"/>
    <w:rsid w:val="00D31CFA"/>
    <w:rsid w:val="00D330D3"/>
    <w:rsid w:val="00D3350C"/>
    <w:rsid w:val="00D3421B"/>
    <w:rsid w:val="00D348FD"/>
    <w:rsid w:val="00D36161"/>
    <w:rsid w:val="00D40988"/>
    <w:rsid w:val="00D433D8"/>
    <w:rsid w:val="00D4365F"/>
    <w:rsid w:val="00D44B44"/>
    <w:rsid w:val="00D44E37"/>
    <w:rsid w:val="00D465F5"/>
    <w:rsid w:val="00D5454C"/>
    <w:rsid w:val="00D558CD"/>
    <w:rsid w:val="00D558D3"/>
    <w:rsid w:val="00D560D4"/>
    <w:rsid w:val="00D57624"/>
    <w:rsid w:val="00D57E7E"/>
    <w:rsid w:val="00D61F66"/>
    <w:rsid w:val="00D6697F"/>
    <w:rsid w:val="00D66BB1"/>
    <w:rsid w:val="00D67357"/>
    <w:rsid w:val="00D71BF0"/>
    <w:rsid w:val="00D7261D"/>
    <w:rsid w:val="00D73973"/>
    <w:rsid w:val="00D75481"/>
    <w:rsid w:val="00D7695C"/>
    <w:rsid w:val="00D77A9D"/>
    <w:rsid w:val="00D827C2"/>
    <w:rsid w:val="00D82E67"/>
    <w:rsid w:val="00D92EC7"/>
    <w:rsid w:val="00D93043"/>
    <w:rsid w:val="00D93CC6"/>
    <w:rsid w:val="00D93F91"/>
    <w:rsid w:val="00D94841"/>
    <w:rsid w:val="00DA1D71"/>
    <w:rsid w:val="00DA3088"/>
    <w:rsid w:val="00DA54E5"/>
    <w:rsid w:val="00DA5EF4"/>
    <w:rsid w:val="00DA64B6"/>
    <w:rsid w:val="00DA72FF"/>
    <w:rsid w:val="00DB0EB0"/>
    <w:rsid w:val="00DB2BBE"/>
    <w:rsid w:val="00DB58EC"/>
    <w:rsid w:val="00DB64D8"/>
    <w:rsid w:val="00DB7BC9"/>
    <w:rsid w:val="00DC17A4"/>
    <w:rsid w:val="00DC1D73"/>
    <w:rsid w:val="00DC2D19"/>
    <w:rsid w:val="00DC3C46"/>
    <w:rsid w:val="00DC3C88"/>
    <w:rsid w:val="00DC40DC"/>
    <w:rsid w:val="00DC5913"/>
    <w:rsid w:val="00DC6AA6"/>
    <w:rsid w:val="00DC6FF3"/>
    <w:rsid w:val="00DC73DF"/>
    <w:rsid w:val="00DD119B"/>
    <w:rsid w:val="00DD223F"/>
    <w:rsid w:val="00DD296D"/>
    <w:rsid w:val="00DD4B61"/>
    <w:rsid w:val="00DD5D36"/>
    <w:rsid w:val="00DD6F03"/>
    <w:rsid w:val="00DD71AF"/>
    <w:rsid w:val="00DD7821"/>
    <w:rsid w:val="00DE1267"/>
    <w:rsid w:val="00DE1C35"/>
    <w:rsid w:val="00DE50D3"/>
    <w:rsid w:val="00DE5190"/>
    <w:rsid w:val="00DE6D44"/>
    <w:rsid w:val="00DF12F8"/>
    <w:rsid w:val="00DF3671"/>
    <w:rsid w:val="00DF504B"/>
    <w:rsid w:val="00DF72EF"/>
    <w:rsid w:val="00E01F8F"/>
    <w:rsid w:val="00E02E27"/>
    <w:rsid w:val="00E0501F"/>
    <w:rsid w:val="00E063A8"/>
    <w:rsid w:val="00E143ED"/>
    <w:rsid w:val="00E144BE"/>
    <w:rsid w:val="00E24966"/>
    <w:rsid w:val="00E25508"/>
    <w:rsid w:val="00E256F6"/>
    <w:rsid w:val="00E33D3E"/>
    <w:rsid w:val="00E35F9C"/>
    <w:rsid w:val="00E37E1F"/>
    <w:rsid w:val="00E430FE"/>
    <w:rsid w:val="00E43ACF"/>
    <w:rsid w:val="00E43B7F"/>
    <w:rsid w:val="00E45D04"/>
    <w:rsid w:val="00E4662B"/>
    <w:rsid w:val="00E472C6"/>
    <w:rsid w:val="00E50831"/>
    <w:rsid w:val="00E52B7B"/>
    <w:rsid w:val="00E55229"/>
    <w:rsid w:val="00E559FE"/>
    <w:rsid w:val="00E64000"/>
    <w:rsid w:val="00E64D44"/>
    <w:rsid w:val="00E70E6E"/>
    <w:rsid w:val="00E71DEF"/>
    <w:rsid w:val="00E727DE"/>
    <w:rsid w:val="00E756BA"/>
    <w:rsid w:val="00E76486"/>
    <w:rsid w:val="00E76C53"/>
    <w:rsid w:val="00E7778B"/>
    <w:rsid w:val="00E81425"/>
    <w:rsid w:val="00E81E6F"/>
    <w:rsid w:val="00E9051A"/>
    <w:rsid w:val="00E941F9"/>
    <w:rsid w:val="00E97BB3"/>
    <w:rsid w:val="00E97F5D"/>
    <w:rsid w:val="00EA0DBE"/>
    <w:rsid w:val="00EA1441"/>
    <w:rsid w:val="00EA27A6"/>
    <w:rsid w:val="00EB0494"/>
    <w:rsid w:val="00EB16A1"/>
    <w:rsid w:val="00EB2931"/>
    <w:rsid w:val="00EB2D2F"/>
    <w:rsid w:val="00EB302B"/>
    <w:rsid w:val="00EB54DB"/>
    <w:rsid w:val="00EB68A7"/>
    <w:rsid w:val="00EB7C51"/>
    <w:rsid w:val="00EC05ED"/>
    <w:rsid w:val="00EC5AFD"/>
    <w:rsid w:val="00EC6217"/>
    <w:rsid w:val="00ED0D14"/>
    <w:rsid w:val="00ED16E6"/>
    <w:rsid w:val="00ED1C1B"/>
    <w:rsid w:val="00ED2196"/>
    <w:rsid w:val="00ED29D4"/>
    <w:rsid w:val="00ED3BC6"/>
    <w:rsid w:val="00EE3072"/>
    <w:rsid w:val="00EE3B0D"/>
    <w:rsid w:val="00EE4A0E"/>
    <w:rsid w:val="00EE4E42"/>
    <w:rsid w:val="00EE5F7D"/>
    <w:rsid w:val="00EE63A3"/>
    <w:rsid w:val="00EE6637"/>
    <w:rsid w:val="00EE6FFF"/>
    <w:rsid w:val="00EE73E6"/>
    <w:rsid w:val="00EF1ADA"/>
    <w:rsid w:val="00EF43D7"/>
    <w:rsid w:val="00EF5AD1"/>
    <w:rsid w:val="00EF5C0D"/>
    <w:rsid w:val="00EF6034"/>
    <w:rsid w:val="00EF68DF"/>
    <w:rsid w:val="00F00679"/>
    <w:rsid w:val="00F02259"/>
    <w:rsid w:val="00F0290B"/>
    <w:rsid w:val="00F0313D"/>
    <w:rsid w:val="00F0421D"/>
    <w:rsid w:val="00F0501C"/>
    <w:rsid w:val="00F06C46"/>
    <w:rsid w:val="00F10F24"/>
    <w:rsid w:val="00F166FC"/>
    <w:rsid w:val="00F16FB7"/>
    <w:rsid w:val="00F1773F"/>
    <w:rsid w:val="00F20321"/>
    <w:rsid w:val="00F23A53"/>
    <w:rsid w:val="00F25206"/>
    <w:rsid w:val="00F327D1"/>
    <w:rsid w:val="00F33104"/>
    <w:rsid w:val="00F33CFF"/>
    <w:rsid w:val="00F3538F"/>
    <w:rsid w:val="00F35534"/>
    <w:rsid w:val="00F35DAF"/>
    <w:rsid w:val="00F37CF4"/>
    <w:rsid w:val="00F4005C"/>
    <w:rsid w:val="00F40E9A"/>
    <w:rsid w:val="00F418F4"/>
    <w:rsid w:val="00F45249"/>
    <w:rsid w:val="00F459CD"/>
    <w:rsid w:val="00F45F0B"/>
    <w:rsid w:val="00F462DC"/>
    <w:rsid w:val="00F46536"/>
    <w:rsid w:val="00F4749E"/>
    <w:rsid w:val="00F504C4"/>
    <w:rsid w:val="00F51C26"/>
    <w:rsid w:val="00F521EA"/>
    <w:rsid w:val="00F55C4F"/>
    <w:rsid w:val="00F573F0"/>
    <w:rsid w:val="00F6394F"/>
    <w:rsid w:val="00F63EA6"/>
    <w:rsid w:val="00F64359"/>
    <w:rsid w:val="00F70E5E"/>
    <w:rsid w:val="00F722CD"/>
    <w:rsid w:val="00F7239C"/>
    <w:rsid w:val="00F72B5C"/>
    <w:rsid w:val="00F81F2A"/>
    <w:rsid w:val="00F83216"/>
    <w:rsid w:val="00F8370C"/>
    <w:rsid w:val="00F845B6"/>
    <w:rsid w:val="00F925B8"/>
    <w:rsid w:val="00F92B28"/>
    <w:rsid w:val="00F96384"/>
    <w:rsid w:val="00FA00F2"/>
    <w:rsid w:val="00FA71D3"/>
    <w:rsid w:val="00FA736F"/>
    <w:rsid w:val="00FB0172"/>
    <w:rsid w:val="00FB0799"/>
    <w:rsid w:val="00FB0B00"/>
    <w:rsid w:val="00FB2C7B"/>
    <w:rsid w:val="00FB54C3"/>
    <w:rsid w:val="00FC2366"/>
    <w:rsid w:val="00FC489A"/>
    <w:rsid w:val="00FC4E1D"/>
    <w:rsid w:val="00FC569F"/>
    <w:rsid w:val="00FD2475"/>
    <w:rsid w:val="00FD32BF"/>
    <w:rsid w:val="00FD443F"/>
    <w:rsid w:val="00FD777F"/>
    <w:rsid w:val="00FD7ECF"/>
    <w:rsid w:val="00FE2A72"/>
    <w:rsid w:val="00FF2674"/>
    <w:rsid w:val="00FF3A00"/>
    <w:rsid w:val="00FF4855"/>
    <w:rsid w:val="00FF5A23"/>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151C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8151C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84ED7AC-8DC5-4EFA-8F41-A1DBC0D40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4037</TotalTime>
  <Pages>1</Pages>
  <Words>30186</Words>
  <Characters>172064</Characters>
  <Application>Microsoft Office Word</Application>
  <DocSecurity>0</DocSecurity>
  <Lines>1433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1460</cp:revision>
  <dcterms:created xsi:type="dcterms:W3CDTF">2019-10-17T12:06:00Z</dcterms:created>
  <dcterms:modified xsi:type="dcterms:W3CDTF">2019-11-08T11:56:00Z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