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834B" w14:textId="77777777" w:rsidR="00846B1C" w:rsidRPr="00846B1C" w:rsidRDefault="00846B1C" w:rsidP="00846B1C">
      <w:r w:rsidRPr="00846B1C">
        <w:t>Team,</w:t>
      </w:r>
    </w:p>
    <w:p w14:paraId="0CF8815B" w14:textId="77777777" w:rsidR="00846B1C" w:rsidRPr="00846B1C" w:rsidRDefault="00846B1C" w:rsidP="00846B1C">
      <w:r w:rsidRPr="00846B1C">
        <w:t>I have created a new dashboard that segments our customer base by purchase value and purchase frequency, along with supporting insights to guide marketing and engagement strategies.</w:t>
      </w:r>
    </w:p>
    <w:p w14:paraId="348740DF" w14:textId="77777777" w:rsidR="00846B1C" w:rsidRPr="00846B1C" w:rsidRDefault="00846B1C" w:rsidP="00846B1C">
      <w:r w:rsidRPr="00846B1C">
        <w:t>In the overview, I highlight six customer clusters ranging from very low value to very high value, combined with low to high purchase frequency. A generated narrative captures key takeaways and highlights where opportunities exist to increase revenue and improve retention. The main visual is a scatterplot of average purchase value versus purchase frequency, as it clearly illustrates the distribution of our customer segments and identifies high-potential groups.</w:t>
      </w:r>
    </w:p>
    <w:p w14:paraId="43D0896C" w14:textId="77777777" w:rsidR="00846B1C" w:rsidRPr="00846B1C" w:rsidRDefault="00846B1C" w:rsidP="00846B1C">
      <w:r w:rsidRPr="00846B1C">
        <w:t>The cluster details are as follows:</w:t>
      </w:r>
    </w:p>
    <w:p w14:paraId="3234C8FB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Very Low Value, Moderate Frequency (10,711 customers)</w:t>
      </w:r>
      <w:r w:rsidRPr="00846B1C">
        <w:t xml:space="preserve"> – A large segment that purchases regularly but at low value, suggesting potential for upselling or bundling.</w:t>
      </w:r>
    </w:p>
    <w:p w14:paraId="2E0F095F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Very High Value, Very Low Frequency (358 customers)</w:t>
      </w:r>
      <w:r w:rsidRPr="00846B1C">
        <w:t xml:space="preserve"> – High-value customers with infrequent purchases; targeted engagement could increase repeat business.</w:t>
      </w:r>
    </w:p>
    <w:p w14:paraId="11E7403B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Low Value, Moderate Frequency (3,975 customers)</w:t>
      </w:r>
      <w:r w:rsidRPr="00846B1C">
        <w:t xml:space="preserve"> – Customers with moderate purchasing habits; opportunities exist to increase average spend.</w:t>
      </w:r>
    </w:p>
    <w:p w14:paraId="6F97CC2E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Moderate Value, Moderate Frequency (2,453 customers)</w:t>
      </w:r>
      <w:r w:rsidRPr="00846B1C">
        <w:t xml:space="preserve"> – Steady contributors to revenue; could be nurtured to move into higher-value segments.</w:t>
      </w:r>
    </w:p>
    <w:p w14:paraId="2D80FC1F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High Value, Low Frequency (891 customers)</w:t>
      </w:r>
      <w:r w:rsidRPr="00846B1C">
        <w:t xml:space="preserve"> – Valuable but infrequent customers; retention and engagement strategies are recommended.</w:t>
      </w:r>
    </w:p>
    <w:p w14:paraId="4854EB08" w14:textId="77777777" w:rsidR="00846B1C" w:rsidRPr="00846B1C" w:rsidRDefault="00846B1C" w:rsidP="00846B1C">
      <w:pPr>
        <w:numPr>
          <w:ilvl w:val="0"/>
          <w:numId w:val="1"/>
        </w:numPr>
      </w:pPr>
      <w:r w:rsidRPr="00846B1C">
        <w:rPr>
          <w:b/>
          <w:bCs/>
        </w:rPr>
        <w:t>Very Low Value, Very High Frequency (36 customers)</w:t>
      </w:r>
      <w:r w:rsidRPr="00846B1C">
        <w:t xml:space="preserve"> – Frequent purchasers with low individual value; potential for promotions or loyalty programs.</w:t>
      </w:r>
    </w:p>
    <w:p w14:paraId="7CC96D77" w14:textId="58627E4E" w:rsidR="00846B1C" w:rsidRPr="00846B1C" w:rsidRDefault="00846B1C" w:rsidP="00846B1C">
      <w:r w:rsidRPr="00846B1C">
        <w:t xml:space="preserve">I chose these clusters because they provide a clear view of customer behavior and help identify where marketing and sales efforts can be most effective. Filters and slicers allow the dashboard to be explored by </w:t>
      </w:r>
      <w:r w:rsidR="00A14A57">
        <w:t>country</w:t>
      </w:r>
      <w:r w:rsidRPr="00846B1C">
        <w:t>, supporting targeted strategy development.</w:t>
      </w:r>
    </w:p>
    <w:p w14:paraId="56796D15" w14:textId="77777777" w:rsidR="00846B1C" w:rsidRPr="00846B1C" w:rsidRDefault="00846B1C" w:rsidP="00846B1C">
      <w:r w:rsidRPr="00846B1C">
        <w:t>Let me know if you have any questions.</w:t>
      </w:r>
    </w:p>
    <w:p w14:paraId="0B5AAC67" w14:textId="77777777" w:rsidR="00846B1C" w:rsidRPr="00846B1C" w:rsidRDefault="00846B1C" w:rsidP="00846B1C">
      <w:r w:rsidRPr="00846B1C">
        <w:t>Best,</w:t>
      </w:r>
      <w:r w:rsidRPr="00846B1C">
        <w:br/>
        <w:t>Connor Gaskill</w:t>
      </w:r>
    </w:p>
    <w:p w14:paraId="525D68AB" w14:textId="77777777" w:rsidR="001730F9" w:rsidRDefault="001730F9"/>
    <w:sectPr w:rsidR="0017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97B0C" w14:textId="77777777" w:rsidR="00454B0B" w:rsidRDefault="00454B0B" w:rsidP="00846B1C">
      <w:pPr>
        <w:spacing w:after="0" w:line="240" w:lineRule="auto"/>
      </w:pPr>
      <w:r>
        <w:separator/>
      </w:r>
    </w:p>
  </w:endnote>
  <w:endnote w:type="continuationSeparator" w:id="0">
    <w:p w14:paraId="567E8E17" w14:textId="77777777" w:rsidR="00454B0B" w:rsidRDefault="00454B0B" w:rsidP="00846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7189" w14:textId="77777777" w:rsidR="00454B0B" w:rsidRDefault="00454B0B" w:rsidP="00846B1C">
      <w:pPr>
        <w:spacing w:after="0" w:line="240" w:lineRule="auto"/>
      </w:pPr>
      <w:r>
        <w:separator/>
      </w:r>
    </w:p>
  </w:footnote>
  <w:footnote w:type="continuationSeparator" w:id="0">
    <w:p w14:paraId="6D5B18C4" w14:textId="77777777" w:rsidR="00454B0B" w:rsidRDefault="00454B0B" w:rsidP="00846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37C30"/>
    <w:multiLevelType w:val="multilevel"/>
    <w:tmpl w:val="099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1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F9"/>
    <w:rsid w:val="00106010"/>
    <w:rsid w:val="001730F9"/>
    <w:rsid w:val="00454B0B"/>
    <w:rsid w:val="00846B1C"/>
    <w:rsid w:val="00A14A57"/>
    <w:rsid w:val="00D8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83C5B"/>
  <w15:chartTrackingRefBased/>
  <w15:docId w15:val="{7C4A41EF-7C1A-4BA4-8D15-0711BB07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B1C"/>
  </w:style>
  <w:style w:type="paragraph" w:styleId="Footer">
    <w:name w:val="footer"/>
    <w:basedOn w:val="Normal"/>
    <w:link w:val="FooterChar"/>
    <w:uiPriority w:val="99"/>
    <w:unhideWhenUsed/>
    <w:rsid w:val="00846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3</cp:revision>
  <dcterms:created xsi:type="dcterms:W3CDTF">2025-12-06T15:34:00Z</dcterms:created>
  <dcterms:modified xsi:type="dcterms:W3CDTF">2025-12-06T15:50:00Z</dcterms:modified>
</cp:coreProperties>
</file>