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A8FB" w14:textId="4F5E51E7" w:rsidR="008C235B" w:rsidRPr="008C235B" w:rsidRDefault="008C235B" w:rsidP="008C235B">
      <w:r w:rsidRPr="008C235B">
        <w:br/>
        <w:t>When I started working on Binary Search Trees for this assignment, the first thing that stood out was how much the traversal order changes the way you read the tree. Run an in-order traversal and you get the nodes in sorted order</w:t>
      </w:r>
      <w:r>
        <w:t xml:space="preserve">. </w:t>
      </w:r>
      <w:r w:rsidRPr="008C235B">
        <w:t>Switch to pre-order and</w:t>
      </w:r>
      <w:r w:rsidR="004E43FC">
        <w:t xml:space="preserve"> you get them</w:t>
      </w:r>
      <w:r w:rsidRPr="008C235B">
        <w:t xml:space="preserve"> root-first, which </w:t>
      </w:r>
      <w:r>
        <w:t>i</w:t>
      </w:r>
      <w:r w:rsidR="004E43FC">
        <w:t>s</w:t>
      </w:r>
      <w:r>
        <w:t xml:space="preserve"> useful</w:t>
      </w:r>
      <w:r w:rsidRPr="008C235B">
        <w:t xml:space="preserve"> if you’re trying to copy or reconstruct the tree. Post-order puts the leaves up front, perfect for cleanup tasks like deletion or evaluating expression trees. </w:t>
      </w:r>
      <w:r>
        <w:t>Even when using the same data, the different traversal outputs can be useful for different tasks.</w:t>
      </w:r>
    </w:p>
    <w:p w14:paraId="00969043" w14:textId="0EFAC17C" w:rsidR="008C235B" w:rsidRPr="008C235B" w:rsidRDefault="008C235B" w:rsidP="008C235B">
      <w:r>
        <w:t>Tree height is the</w:t>
      </w:r>
      <w:r w:rsidRPr="008C235B">
        <w:t xml:space="preserve"> longest path from root to leaf, but it </w:t>
      </w:r>
      <w:r>
        <w:t>affects</w:t>
      </w:r>
      <w:r w:rsidRPr="008C235B">
        <w:t xml:space="preserve"> everything: search, insert,</w:t>
      </w:r>
      <w:r>
        <w:t xml:space="preserve"> and</w:t>
      </w:r>
      <w:r w:rsidRPr="008C235B">
        <w:t xml:space="preserve"> delete</w:t>
      </w:r>
      <w:r>
        <w:t xml:space="preserve"> </w:t>
      </w:r>
      <w:r w:rsidRPr="008C235B">
        <w:t xml:space="preserve">all follow that path, so height </w:t>
      </w:r>
      <w:r>
        <w:t>directly controls the total number of</w:t>
      </w:r>
      <w:r w:rsidRPr="008C235B">
        <w:t xml:space="preserve"> comparisons. In a balanced tree, height grows as log₂(n), keeping operations fast. </w:t>
      </w:r>
      <w:r>
        <w:t>If it’s skewed, it might be</w:t>
      </w:r>
      <w:r w:rsidRPr="008C235B">
        <w:t xml:space="preserve"> O(n), no better than a linked list.</w:t>
      </w:r>
    </w:p>
    <w:p w14:paraId="2B28FD2F" w14:textId="7F7B2603" w:rsidR="008C235B" w:rsidRPr="008C235B" w:rsidRDefault="008C235B" w:rsidP="008C235B">
      <w:r w:rsidRPr="008C235B">
        <w:t xml:space="preserve">Random inserts tend to balance things out. </w:t>
      </w:r>
      <w:r>
        <w:t>But when sorted values are fed into the tree,</w:t>
      </w:r>
      <w:r w:rsidRPr="008C235B">
        <w:t xml:space="preserve"> the tree turns into a straight lin</w:t>
      </w:r>
      <w:r>
        <w:t>e, completely nullifying any</w:t>
      </w:r>
      <w:r w:rsidRPr="008C235B">
        <w:t xml:space="preserve"> benefit </w:t>
      </w:r>
      <w:r>
        <w:t>a BST structure might have provided</w:t>
      </w:r>
      <w:r w:rsidRPr="008C235B">
        <w:t>. That’s why</w:t>
      </w:r>
      <w:r>
        <w:t xml:space="preserve"> there are</w:t>
      </w:r>
      <w:r w:rsidRPr="008C235B">
        <w:t xml:space="preserve"> AVL and Red-Black trees: they force balance no </w:t>
      </w:r>
      <w:proofErr w:type="gramStart"/>
      <w:r w:rsidRPr="008C235B">
        <w:t>matter</w:t>
      </w:r>
      <w:proofErr w:type="gramEnd"/>
      <w:r w:rsidRPr="008C235B">
        <w:t xml:space="preserve"> the input, guaranteeing consistent performance.</w:t>
      </w:r>
    </w:p>
    <w:p w14:paraId="03ED3CBF" w14:textId="77777777" w:rsidR="008C235B" w:rsidRPr="008C235B" w:rsidRDefault="008C235B" w:rsidP="008C235B"/>
    <w:sectPr w:rsidR="008C235B" w:rsidRPr="008C2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5B"/>
    <w:rsid w:val="002313F0"/>
    <w:rsid w:val="004E43FC"/>
    <w:rsid w:val="008C2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8AD2"/>
  <w15:chartTrackingRefBased/>
  <w15:docId w15:val="{E267E152-540E-47BA-A862-5C2B917DE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35B"/>
    <w:rPr>
      <w:rFonts w:eastAsiaTheme="majorEastAsia" w:cstheme="majorBidi"/>
      <w:color w:val="272727" w:themeColor="text1" w:themeTint="D8"/>
    </w:rPr>
  </w:style>
  <w:style w:type="paragraph" w:styleId="Title">
    <w:name w:val="Title"/>
    <w:basedOn w:val="Normal"/>
    <w:next w:val="Normal"/>
    <w:link w:val="TitleChar"/>
    <w:uiPriority w:val="10"/>
    <w:qFormat/>
    <w:rsid w:val="008C2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35B"/>
    <w:pPr>
      <w:spacing w:before="160"/>
      <w:jc w:val="center"/>
    </w:pPr>
    <w:rPr>
      <w:i/>
      <w:iCs/>
      <w:color w:val="404040" w:themeColor="text1" w:themeTint="BF"/>
    </w:rPr>
  </w:style>
  <w:style w:type="character" w:customStyle="1" w:styleId="QuoteChar">
    <w:name w:val="Quote Char"/>
    <w:basedOn w:val="DefaultParagraphFont"/>
    <w:link w:val="Quote"/>
    <w:uiPriority w:val="29"/>
    <w:rsid w:val="008C235B"/>
    <w:rPr>
      <w:i/>
      <w:iCs/>
      <w:color w:val="404040" w:themeColor="text1" w:themeTint="BF"/>
    </w:rPr>
  </w:style>
  <w:style w:type="paragraph" w:styleId="ListParagraph">
    <w:name w:val="List Paragraph"/>
    <w:basedOn w:val="Normal"/>
    <w:uiPriority w:val="34"/>
    <w:qFormat/>
    <w:rsid w:val="008C235B"/>
    <w:pPr>
      <w:ind w:left="720"/>
      <w:contextualSpacing/>
    </w:pPr>
  </w:style>
  <w:style w:type="character" w:styleId="IntenseEmphasis">
    <w:name w:val="Intense Emphasis"/>
    <w:basedOn w:val="DefaultParagraphFont"/>
    <w:uiPriority w:val="21"/>
    <w:qFormat/>
    <w:rsid w:val="008C235B"/>
    <w:rPr>
      <w:i/>
      <w:iCs/>
      <w:color w:val="0F4761" w:themeColor="accent1" w:themeShade="BF"/>
    </w:rPr>
  </w:style>
  <w:style w:type="paragraph" w:styleId="IntenseQuote">
    <w:name w:val="Intense Quote"/>
    <w:basedOn w:val="Normal"/>
    <w:next w:val="Normal"/>
    <w:link w:val="IntenseQuoteChar"/>
    <w:uiPriority w:val="30"/>
    <w:qFormat/>
    <w:rsid w:val="008C2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35B"/>
    <w:rPr>
      <w:i/>
      <w:iCs/>
      <w:color w:val="0F4761" w:themeColor="accent1" w:themeShade="BF"/>
    </w:rPr>
  </w:style>
  <w:style w:type="character" w:styleId="IntenseReference">
    <w:name w:val="Intense Reference"/>
    <w:basedOn w:val="DefaultParagraphFont"/>
    <w:uiPriority w:val="32"/>
    <w:qFormat/>
    <w:rsid w:val="008C2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1</cp:revision>
  <dcterms:created xsi:type="dcterms:W3CDTF">2025-11-05T22:19:00Z</dcterms:created>
  <dcterms:modified xsi:type="dcterms:W3CDTF">2025-11-06T02:39:00Z</dcterms:modified>
</cp:coreProperties>
</file>