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3465F" w14:textId="141CB7E0" w:rsidR="000811C1" w:rsidRDefault="008219E2" w:rsidP="005366F7">
      <w:pPr>
        <w:spacing w:after="0" w:line="240" w:lineRule="auto"/>
      </w:pPr>
      <w:r>
        <w:t>Connor Smith</w:t>
      </w:r>
    </w:p>
    <w:p w14:paraId="6087F6C9" w14:textId="24A58CD5" w:rsidR="008219E2" w:rsidRDefault="008219E2" w:rsidP="005366F7">
      <w:pPr>
        <w:spacing w:after="0" w:line="240" w:lineRule="auto"/>
      </w:pPr>
      <w:r>
        <w:t>Thesis, Term 1</w:t>
      </w:r>
    </w:p>
    <w:p w14:paraId="7E188E68" w14:textId="5E62CDFA" w:rsidR="008219E2" w:rsidRDefault="008219E2" w:rsidP="005366F7">
      <w:pPr>
        <w:spacing w:after="0" w:line="240" w:lineRule="auto"/>
        <w:jc w:val="center"/>
      </w:pPr>
      <w:r>
        <w:t>Specific Aims Outline: DNA Methylation in AML</w:t>
      </w:r>
    </w:p>
    <w:p w14:paraId="0F84E3E3" w14:textId="7CD51552" w:rsidR="008219E2" w:rsidRDefault="008219E2" w:rsidP="005366F7">
      <w:pPr>
        <w:pStyle w:val="ListParagraph"/>
        <w:numPr>
          <w:ilvl w:val="0"/>
          <w:numId w:val="1"/>
        </w:numPr>
        <w:spacing w:after="0" w:line="240" w:lineRule="auto"/>
      </w:pPr>
      <w:r>
        <w:t>Introduction</w:t>
      </w:r>
    </w:p>
    <w:p w14:paraId="59AC44B3" w14:textId="0FD412BF" w:rsidR="008219E2" w:rsidRDefault="008219E2" w:rsidP="005366F7">
      <w:pPr>
        <w:pStyle w:val="ListParagraph"/>
        <w:numPr>
          <w:ilvl w:val="1"/>
          <w:numId w:val="1"/>
        </w:numPr>
        <w:spacing w:after="0" w:line="240" w:lineRule="auto"/>
      </w:pPr>
      <w:r>
        <w:t>Hook</w:t>
      </w:r>
    </w:p>
    <w:p w14:paraId="55DFEDA5" w14:textId="2A4A481A" w:rsidR="008219E2" w:rsidRDefault="00055CD0" w:rsidP="005366F7">
      <w:pPr>
        <w:pStyle w:val="ListParagraph"/>
        <w:numPr>
          <w:ilvl w:val="2"/>
          <w:numId w:val="1"/>
        </w:numPr>
        <w:spacing w:after="0" w:line="240" w:lineRule="auto"/>
      </w:pPr>
      <w:r>
        <w:t>{placeholder}</w:t>
      </w:r>
    </w:p>
    <w:p w14:paraId="7EBCD586" w14:textId="726FBC11" w:rsidR="00055CD0" w:rsidRDefault="00055CD0" w:rsidP="005366F7">
      <w:pPr>
        <w:pStyle w:val="ListParagraph"/>
        <w:numPr>
          <w:ilvl w:val="1"/>
          <w:numId w:val="1"/>
        </w:numPr>
        <w:spacing w:after="0" w:line="240" w:lineRule="auto"/>
      </w:pPr>
      <w:r>
        <w:t>Known Information</w:t>
      </w:r>
    </w:p>
    <w:p w14:paraId="438EDA40" w14:textId="2F2BD4E6" w:rsidR="00055CD0" w:rsidRDefault="00055CD0" w:rsidP="005366F7">
      <w:pPr>
        <w:pStyle w:val="ListParagraph"/>
        <w:numPr>
          <w:ilvl w:val="2"/>
          <w:numId w:val="1"/>
        </w:numPr>
        <w:spacing w:after="0" w:line="240" w:lineRule="auto"/>
      </w:pPr>
      <w:r>
        <w:t>Prevalence of AML</w:t>
      </w:r>
    </w:p>
    <w:p w14:paraId="3F933F5D" w14:textId="1651B486" w:rsidR="00055CD0" w:rsidRDefault="00055CD0" w:rsidP="005366F7">
      <w:pPr>
        <w:pStyle w:val="ListParagraph"/>
        <w:numPr>
          <w:ilvl w:val="2"/>
          <w:numId w:val="1"/>
        </w:numPr>
        <w:spacing w:after="0" w:line="240" w:lineRule="auto"/>
      </w:pPr>
      <w:r>
        <w:t>Known epigenetic causes</w:t>
      </w:r>
    </w:p>
    <w:p w14:paraId="578744A8" w14:textId="1CCA7855" w:rsidR="00055CD0" w:rsidRDefault="00055CD0" w:rsidP="005366F7">
      <w:pPr>
        <w:pStyle w:val="ListParagraph"/>
        <w:numPr>
          <w:ilvl w:val="2"/>
          <w:numId w:val="1"/>
        </w:numPr>
        <w:spacing w:after="0" w:line="240" w:lineRule="auto"/>
      </w:pPr>
      <w:r>
        <w:t>Effect on prognosis/treatment based on methylation patterns</w:t>
      </w:r>
    </w:p>
    <w:p w14:paraId="1E772654" w14:textId="30C6D8ED" w:rsidR="00055CD0" w:rsidRDefault="00055CD0" w:rsidP="005366F7">
      <w:pPr>
        <w:pStyle w:val="ListParagraph"/>
        <w:numPr>
          <w:ilvl w:val="1"/>
          <w:numId w:val="1"/>
        </w:numPr>
        <w:spacing w:after="0" w:line="240" w:lineRule="auto"/>
      </w:pPr>
      <w:r>
        <w:t>Gap in Knowledge</w:t>
      </w:r>
    </w:p>
    <w:p w14:paraId="577CB75D" w14:textId="7B3A9EEC" w:rsidR="00055CD0" w:rsidRDefault="00055CD0" w:rsidP="005366F7">
      <w:pPr>
        <w:pStyle w:val="ListParagraph"/>
        <w:numPr>
          <w:ilvl w:val="2"/>
          <w:numId w:val="1"/>
        </w:numPr>
        <w:spacing w:after="0" w:line="240" w:lineRule="auto"/>
      </w:pPr>
      <w:r>
        <w:t>Gene level methylation patterns (variability) on AML oncogenes</w:t>
      </w:r>
    </w:p>
    <w:p w14:paraId="12EFBAA6" w14:textId="5B086427" w:rsidR="00055CD0" w:rsidRDefault="00055CD0" w:rsidP="005366F7">
      <w:pPr>
        <w:pStyle w:val="ListParagraph"/>
        <w:numPr>
          <w:ilvl w:val="2"/>
          <w:numId w:val="1"/>
        </w:numPr>
        <w:spacing w:after="0" w:line="240" w:lineRule="auto"/>
      </w:pPr>
      <w:r>
        <w:t>Promoter/enhancer differences</w:t>
      </w:r>
    </w:p>
    <w:p w14:paraId="07B042BE" w14:textId="630C0DB0" w:rsidR="00055CD0" w:rsidRDefault="00055CD0" w:rsidP="005366F7">
      <w:pPr>
        <w:pStyle w:val="ListParagraph"/>
        <w:numPr>
          <w:ilvl w:val="1"/>
          <w:numId w:val="1"/>
        </w:numPr>
        <w:spacing w:after="0" w:line="240" w:lineRule="auto"/>
      </w:pPr>
      <w:r>
        <w:t>Critical Need</w:t>
      </w:r>
    </w:p>
    <w:p w14:paraId="607615B1" w14:textId="071D8D61" w:rsidR="00055CD0" w:rsidRDefault="00055CD0" w:rsidP="005366F7">
      <w:pPr>
        <w:pStyle w:val="ListParagraph"/>
        <w:numPr>
          <w:ilvl w:val="2"/>
          <w:numId w:val="1"/>
        </w:numPr>
        <w:spacing w:after="0" w:line="240" w:lineRule="auto"/>
      </w:pPr>
      <w:r>
        <w:t>Gaining this knowledge may aid in diagnosis/treatment decisions/prognosis predictions</w:t>
      </w:r>
    </w:p>
    <w:p w14:paraId="13C57724" w14:textId="5125A0EA" w:rsidR="00055CD0" w:rsidRDefault="00055CD0" w:rsidP="005366F7">
      <w:pPr>
        <w:pStyle w:val="ListParagraph"/>
        <w:numPr>
          <w:ilvl w:val="2"/>
          <w:numId w:val="1"/>
        </w:numPr>
        <w:spacing w:after="0" w:line="240" w:lineRule="auto"/>
      </w:pPr>
      <w:r>
        <w:t>Aids in continuing research on methylation effects in cancer</w:t>
      </w:r>
    </w:p>
    <w:p w14:paraId="2B9B24EC" w14:textId="007EA1E9" w:rsidR="00055CD0" w:rsidRDefault="00055CD0" w:rsidP="005366F7">
      <w:pPr>
        <w:pStyle w:val="ListParagraph"/>
        <w:numPr>
          <w:ilvl w:val="0"/>
          <w:numId w:val="1"/>
        </w:numPr>
        <w:spacing w:after="0" w:line="240" w:lineRule="auto"/>
      </w:pPr>
      <w:r>
        <w:t>Second Paragraph: The Solution</w:t>
      </w:r>
    </w:p>
    <w:p w14:paraId="15160E03" w14:textId="7AEB9B82" w:rsidR="00055CD0" w:rsidRDefault="00055CD0" w:rsidP="005366F7">
      <w:pPr>
        <w:pStyle w:val="ListParagraph"/>
        <w:numPr>
          <w:ilvl w:val="1"/>
          <w:numId w:val="1"/>
        </w:numPr>
        <w:spacing w:after="0" w:line="240" w:lineRule="auto"/>
      </w:pPr>
      <w:r>
        <w:t>Long-Term Goal</w:t>
      </w:r>
    </w:p>
    <w:p w14:paraId="3BB9D67E" w14:textId="6F981070" w:rsidR="00055CD0" w:rsidRDefault="00055CD0" w:rsidP="005366F7">
      <w:pPr>
        <w:pStyle w:val="ListParagraph"/>
        <w:numPr>
          <w:ilvl w:val="2"/>
          <w:numId w:val="1"/>
        </w:numPr>
        <w:spacing w:after="0" w:line="240" w:lineRule="auto"/>
      </w:pPr>
      <w:r>
        <w:t>Gain knowledge on how methylation is affected in AML oncogenes and non-related genes</w:t>
      </w:r>
    </w:p>
    <w:p w14:paraId="37BB79DF" w14:textId="00BD2C81" w:rsidR="00055CD0" w:rsidRDefault="00055CD0" w:rsidP="005366F7">
      <w:pPr>
        <w:pStyle w:val="ListParagraph"/>
        <w:numPr>
          <w:ilvl w:val="1"/>
          <w:numId w:val="1"/>
        </w:numPr>
        <w:spacing w:after="0" w:line="240" w:lineRule="auto"/>
      </w:pPr>
      <w:r>
        <w:t>Proposal Objective</w:t>
      </w:r>
    </w:p>
    <w:p w14:paraId="6FC9AC7F" w14:textId="496EE90E" w:rsidR="00055CD0" w:rsidRDefault="00055CD0" w:rsidP="005366F7">
      <w:pPr>
        <w:pStyle w:val="ListParagraph"/>
        <w:numPr>
          <w:ilvl w:val="2"/>
          <w:numId w:val="1"/>
        </w:numPr>
        <w:spacing w:after="0" w:line="240" w:lineRule="auto"/>
      </w:pPr>
      <w:r>
        <w:t>Explore the methylation profiles of AML oncogenes and non-AML related genes using:</w:t>
      </w:r>
    </w:p>
    <w:p w14:paraId="3FB38252" w14:textId="0FF790FF" w:rsidR="00055CD0" w:rsidRDefault="00055CD0" w:rsidP="005366F7">
      <w:pPr>
        <w:pStyle w:val="ListParagraph"/>
        <w:numPr>
          <w:ilvl w:val="3"/>
          <w:numId w:val="1"/>
        </w:numPr>
        <w:spacing w:after="0" w:line="240" w:lineRule="auto"/>
      </w:pPr>
      <w:proofErr w:type="spellStart"/>
      <w:r>
        <w:t>Illumiuna</w:t>
      </w:r>
      <w:proofErr w:type="spellEnd"/>
      <w:r>
        <w:t xml:space="preserve"> 450k methylat</w:t>
      </w:r>
      <w:bookmarkStart w:id="0" w:name="_GoBack"/>
      <w:bookmarkEnd w:id="0"/>
      <w:r>
        <w:t>ion array data and normalization methods</w:t>
      </w:r>
    </w:p>
    <w:p w14:paraId="27824E92" w14:textId="31660231" w:rsidR="00055CD0" w:rsidRDefault="00055CD0" w:rsidP="005366F7">
      <w:pPr>
        <w:pStyle w:val="ListParagraph"/>
        <w:numPr>
          <w:ilvl w:val="3"/>
          <w:numId w:val="1"/>
        </w:numPr>
        <w:spacing w:after="0" w:line="240" w:lineRule="auto"/>
      </w:pPr>
      <w:r>
        <w:t>Known AML oncogene information</w:t>
      </w:r>
    </w:p>
    <w:p w14:paraId="316ED8C2" w14:textId="40AD0E06" w:rsidR="00055CD0" w:rsidRDefault="00055CD0" w:rsidP="005366F7">
      <w:pPr>
        <w:pStyle w:val="ListParagraph"/>
        <w:numPr>
          <w:ilvl w:val="3"/>
          <w:numId w:val="1"/>
        </w:numPr>
        <w:spacing w:after="0" w:line="240" w:lineRule="auto"/>
      </w:pPr>
      <w:r>
        <w:t>Differential Methylation analysis</w:t>
      </w:r>
    </w:p>
    <w:p w14:paraId="49FFC409" w14:textId="3CE1EB90" w:rsidR="00055CD0" w:rsidRDefault="00055CD0" w:rsidP="005366F7">
      <w:pPr>
        <w:pStyle w:val="ListParagraph"/>
        <w:numPr>
          <w:ilvl w:val="3"/>
          <w:numId w:val="1"/>
        </w:numPr>
        <w:spacing w:after="0" w:line="240" w:lineRule="auto"/>
      </w:pPr>
      <w:r>
        <w:t xml:space="preserve">Statistical methods for </w:t>
      </w:r>
      <w:r w:rsidR="00707A7B">
        <w:t>model construction</w:t>
      </w:r>
    </w:p>
    <w:p w14:paraId="4216CB6E" w14:textId="5BC4DFE5" w:rsidR="00707A7B" w:rsidRDefault="00707A7B" w:rsidP="005366F7">
      <w:pPr>
        <w:pStyle w:val="ListParagraph"/>
        <w:numPr>
          <w:ilvl w:val="1"/>
          <w:numId w:val="1"/>
        </w:numPr>
        <w:spacing w:after="0" w:line="240" w:lineRule="auto"/>
      </w:pPr>
      <w:r>
        <w:t>Rationale</w:t>
      </w:r>
    </w:p>
    <w:p w14:paraId="2ACE3094" w14:textId="07E6D5BA" w:rsidR="00707A7B" w:rsidRDefault="00707A7B" w:rsidP="005366F7">
      <w:pPr>
        <w:pStyle w:val="ListParagraph"/>
        <w:numPr>
          <w:ilvl w:val="2"/>
          <w:numId w:val="1"/>
        </w:numPr>
        <w:spacing w:after="0" w:line="240" w:lineRule="auto"/>
      </w:pPr>
      <w:r>
        <w:t>Similar analyses have been done, but have not focused on variability between gene types and effects on promoter/enhancer regions</w:t>
      </w:r>
    </w:p>
    <w:p w14:paraId="3DA1EBA8" w14:textId="1370F364" w:rsidR="00707A7B" w:rsidRDefault="00707A7B" w:rsidP="005366F7">
      <w:pPr>
        <w:pStyle w:val="ListParagraph"/>
        <w:numPr>
          <w:ilvl w:val="1"/>
          <w:numId w:val="1"/>
        </w:numPr>
        <w:spacing w:after="0" w:line="240" w:lineRule="auto"/>
      </w:pPr>
      <w:r>
        <w:t>Hypothesis</w:t>
      </w:r>
    </w:p>
    <w:p w14:paraId="6F35FC1F" w14:textId="3D0597D7" w:rsidR="00707A7B" w:rsidRDefault="00707A7B" w:rsidP="005366F7">
      <w:pPr>
        <w:pStyle w:val="ListParagraph"/>
        <w:numPr>
          <w:ilvl w:val="2"/>
          <w:numId w:val="1"/>
        </w:numPr>
        <w:spacing w:after="0" w:line="240" w:lineRule="auto"/>
      </w:pPr>
      <w:r>
        <w:t>As with many cancer processes, we would expect to see a dysregulation from the normal methylation patterns, resulting in increased variability of the methylation in genes related to AML</w:t>
      </w:r>
    </w:p>
    <w:p w14:paraId="1A9ED7BE" w14:textId="30274B50" w:rsidR="00707A7B" w:rsidRDefault="00707A7B" w:rsidP="005366F7">
      <w:pPr>
        <w:pStyle w:val="ListParagraph"/>
        <w:numPr>
          <w:ilvl w:val="2"/>
          <w:numId w:val="1"/>
        </w:numPr>
        <w:spacing w:after="0" w:line="240" w:lineRule="auto"/>
      </w:pPr>
      <w:r>
        <w:t>We expect to find some sort of signal around the variability of methylation in related genes</w:t>
      </w:r>
    </w:p>
    <w:p w14:paraId="6E81044A" w14:textId="0BD1405F" w:rsidR="00707A7B" w:rsidRDefault="00707A7B" w:rsidP="005366F7">
      <w:pPr>
        <w:pStyle w:val="ListParagraph"/>
        <w:numPr>
          <w:ilvl w:val="1"/>
          <w:numId w:val="1"/>
        </w:numPr>
        <w:spacing w:after="0" w:line="240" w:lineRule="auto"/>
      </w:pPr>
      <w:r>
        <w:t>Pay-off</w:t>
      </w:r>
    </w:p>
    <w:p w14:paraId="759F27AB" w14:textId="670B8F2C" w:rsidR="00707A7B" w:rsidRDefault="00707A7B" w:rsidP="005366F7">
      <w:pPr>
        <w:pStyle w:val="ListParagraph"/>
        <w:numPr>
          <w:ilvl w:val="2"/>
          <w:numId w:val="1"/>
        </w:numPr>
        <w:spacing w:after="0" w:line="240" w:lineRule="auto"/>
      </w:pPr>
      <w:r>
        <w:t xml:space="preserve">This information will help guide further research into methylation in AML and other cancers. Potentially, this method could be replicated to analyze for effects in other types of cancers as well. </w:t>
      </w:r>
    </w:p>
    <w:p w14:paraId="41807921" w14:textId="6798F109" w:rsidR="00707A7B" w:rsidRDefault="00707A7B" w:rsidP="005366F7">
      <w:pPr>
        <w:pStyle w:val="ListParagraph"/>
        <w:numPr>
          <w:ilvl w:val="2"/>
          <w:numId w:val="1"/>
        </w:numPr>
        <w:spacing w:after="0" w:line="240" w:lineRule="auto"/>
      </w:pPr>
      <w:r>
        <w:t>Understanding the change in variability of methylation will inform further studies into methylation and finding differentially methylated regions</w:t>
      </w:r>
    </w:p>
    <w:p w14:paraId="7163E1D3" w14:textId="24337858" w:rsidR="00707A7B" w:rsidRDefault="00707A7B" w:rsidP="005366F7">
      <w:pPr>
        <w:pStyle w:val="ListParagraph"/>
        <w:numPr>
          <w:ilvl w:val="0"/>
          <w:numId w:val="1"/>
        </w:numPr>
        <w:spacing w:after="0" w:line="240" w:lineRule="auto"/>
      </w:pPr>
      <w:r>
        <w:t>Specific Aims</w:t>
      </w:r>
    </w:p>
    <w:p w14:paraId="659C7E71" w14:textId="5FD2DBBC" w:rsidR="00707A7B" w:rsidRDefault="00707A7B" w:rsidP="005366F7">
      <w:pPr>
        <w:pStyle w:val="ListParagraph"/>
        <w:numPr>
          <w:ilvl w:val="1"/>
          <w:numId w:val="1"/>
        </w:numPr>
        <w:spacing w:after="0" w:line="240" w:lineRule="auto"/>
      </w:pPr>
      <w:r>
        <w:t>Aim 1:</w:t>
      </w:r>
    </w:p>
    <w:p w14:paraId="0B98FC8C" w14:textId="08C307A3" w:rsidR="00707A7B" w:rsidRDefault="000A783A" w:rsidP="005366F7">
      <w:pPr>
        <w:pStyle w:val="ListParagraph"/>
        <w:numPr>
          <w:ilvl w:val="2"/>
          <w:numId w:val="1"/>
        </w:numPr>
        <w:spacing w:after="0" w:line="240" w:lineRule="auto"/>
      </w:pPr>
      <w:r>
        <w:t>Acquire, clean, normalize, and annotate data</w:t>
      </w:r>
    </w:p>
    <w:p w14:paraId="1BE86DE4" w14:textId="21F5416E" w:rsidR="005F130A" w:rsidRDefault="005F130A" w:rsidP="005366F7">
      <w:pPr>
        <w:pStyle w:val="ListParagraph"/>
        <w:numPr>
          <w:ilvl w:val="1"/>
          <w:numId w:val="1"/>
        </w:numPr>
        <w:spacing w:after="0" w:line="240" w:lineRule="auto"/>
      </w:pPr>
      <w:r>
        <w:t xml:space="preserve">Aim 2: </w:t>
      </w:r>
    </w:p>
    <w:p w14:paraId="428DDD38" w14:textId="77777777" w:rsidR="000A783A" w:rsidRDefault="000A783A" w:rsidP="005366F7">
      <w:pPr>
        <w:pStyle w:val="ListParagraph"/>
        <w:numPr>
          <w:ilvl w:val="2"/>
          <w:numId w:val="1"/>
        </w:numPr>
        <w:spacing w:after="0" w:line="240" w:lineRule="auto"/>
      </w:pPr>
      <w:r>
        <w:lastRenderedPageBreak/>
        <w:t xml:space="preserve">Analyze the differential methylation patterns of AML oncogenes and non-AML oncogenes for variability </w:t>
      </w:r>
    </w:p>
    <w:p w14:paraId="1E123A95" w14:textId="208E8756" w:rsidR="005F130A" w:rsidRDefault="005F130A" w:rsidP="005366F7">
      <w:pPr>
        <w:pStyle w:val="ListParagraph"/>
        <w:numPr>
          <w:ilvl w:val="0"/>
          <w:numId w:val="1"/>
        </w:numPr>
        <w:spacing w:after="0" w:line="240" w:lineRule="auto"/>
      </w:pPr>
      <w:r>
        <w:t>Final Summary Paragraph</w:t>
      </w:r>
    </w:p>
    <w:p w14:paraId="7D3362B6" w14:textId="7AD67E57" w:rsidR="005F130A" w:rsidRDefault="005F130A" w:rsidP="005366F7">
      <w:pPr>
        <w:pStyle w:val="ListParagraph"/>
        <w:numPr>
          <w:ilvl w:val="1"/>
          <w:numId w:val="1"/>
        </w:numPr>
        <w:spacing w:after="0" w:line="240" w:lineRule="auto"/>
      </w:pPr>
      <w:r>
        <w:t>Innovation</w:t>
      </w:r>
    </w:p>
    <w:p w14:paraId="11B9D727" w14:textId="359CB550" w:rsidR="005F130A" w:rsidRDefault="005F130A" w:rsidP="005366F7">
      <w:pPr>
        <w:pStyle w:val="ListParagraph"/>
        <w:numPr>
          <w:ilvl w:val="2"/>
          <w:numId w:val="1"/>
        </w:numPr>
        <w:spacing w:after="0" w:line="240" w:lineRule="auto"/>
      </w:pPr>
      <w:r>
        <w:t>Method for analyzing the change in methylation variability of known pathways/related genes for AML that can be extrapolated to other cancers/conditions with known epigenetic mechanisms</w:t>
      </w:r>
    </w:p>
    <w:p w14:paraId="57E4A0F7" w14:textId="3D698A97" w:rsidR="005F130A" w:rsidRDefault="005F130A" w:rsidP="005366F7">
      <w:pPr>
        <w:pStyle w:val="ListParagraph"/>
        <w:numPr>
          <w:ilvl w:val="1"/>
          <w:numId w:val="1"/>
        </w:numPr>
        <w:spacing w:after="0" w:line="240" w:lineRule="auto"/>
      </w:pPr>
      <w:r>
        <w:t>Expected Outcomes</w:t>
      </w:r>
    </w:p>
    <w:p w14:paraId="14F6992D" w14:textId="2E048018" w:rsidR="005F130A" w:rsidRDefault="005F130A" w:rsidP="005366F7">
      <w:pPr>
        <w:pStyle w:val="ListParagraph"/>
        <w:numPr>
          <w:ilvl w:val="2"/>
          <w:numId w:val="1"/>
        </w:numPr>
        <w:spacing w:after="0" w:line="240" w:lineRule="auto"/>
      </w:pPr>
      <w:r>
        <w:t xml:space="preserve">Greater insight into the </w:t>
      </w:r>
      <w:proofErr w:type="spellStart"/>
      <w:r w:rsidR="00127E7B">
        <w:t>methylomic</w:t>
      </w:r>
      <w:proofErr w:type="spellEnd"/>
      <w:r w:rsidR="00127E7B">
        <w:t xml:space="preserve"> changes for related and non-related genes of AML</w:t>
      </w:r>
    </w:p>
    <w:p w14:paraId="7DB2D27C" w14:textId="342D1390" w:rsidR="00127E7B" w:rsidRDefault="00127E7B" w:rsidP="005366F7">
      <w:pPr>
        <w:pStyle w:val="ListParagraph"/>
        <w:numPr>
          <w:ilvl w:val="1"/>
          <w:numId w:val="1"/>
        </w:numPr>
        <w:spacing w:after="0" w:line="240" w:lineRule="auto"/>
      </w:pPr>
      <w:r>
        <w:t>Impact/Pay-Off</w:t>
      </w:r>
    </w:p>
    <w:p w14:paraId="20C6C05C" w14:textId="40341C41" w:rsidR="00127E7B" w:rsidRPr="005F130A" w:rsidRDefault="00127E7B" w:rsidP="005366F7">
      <w:pPr>
        <w:pStyle w:val="ListParagraph"/>
        <w:numPr>
          <w:ilvl w:val="2"/>
          <w:numId w:val="1"/>
        </w:numPr>
        <w:spacing w:after="0" w:line="240" w:lineRule="auto"/>
      </w:pPr>
      <w:r>
        <w:t>Continuation of recent research into methylation pattern changes and their relation to disease</w:t>
      </w:r>
    </w:p>
    <w:sectPr w:rsidR="00127E7B" w:rsidRPr="005F1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2A68"/>
    <w:multiLevelType w:val="hybridMultilevel"/>
    <w:tmpl w:val="46AC9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E2"/>
    <w:rsid w:val="00055CD0"/>
    <w:rsid w:val="000811C1"/>
    <w:rsid w:val="000A783A"/>
    <w:rsid w:val="00127E7B"/>
    <w:rsid w:val="004456FE"/>
    <w:rsid w:val="005366F7"/>
    <w:rsid w:val="005F130A"/>
    <w:rsid w:val="00707A7B"/>
    <w:rsid w:val="008219E2"/>
    <w:rsid w:val="00E1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8D488"/>
  <w15:chartTrackingRefBased/>
  <w15:docId w15:val="{0C60C5E0-5700-4BDC-99EF-ED86E381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9E2"/>
    <w:pPr>
      <w:ind w:left="720"/>
      <w:contextualSpacing/>
    </w:pPr>
  </w:style>
  <w:style w:type="paragraph" w:styleId="BalloonText">
    <w:name w:val="Balloon Text"/>
    <w:basedOn w:val="Normal"/>
    <w:link w:val="BalloonTextChar"/>
    <w:uiPriority w:val="99"/>
    <w:semiHidden/>
    <w:unhideWhenUsed/>
    <w:rsid w:val="005366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6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Smith</dc:creator>
  <cp:keywords/>
  <dc:description/>
  <cp:lastModifiedBy>Connor Smith</cp:lastModifiedBy>
  <cp:revision>4</cp:revision>
  <cp:lastPrinted>2018-03-08T06:28:00Z</cp:lastPrinted>
  <dcterms:created xsi:type="dcterms:W3CDTF">2018-03-01T20:32:00Z</dcterms:created>
  <dcterms:modified xsi:type="dcterms:W3CDTF">2018-03-08T07:57:00Z</dcterms:modified>
</cp:coreProperties>
</file>