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48E17" w14:textId="62849CBA" w:rsidR="00446129" w:rsidRDefault="00446129" w:rsidP="00446129">
      <w:pPr>
        <w:spacing w:after="0"/>
        <w:contextualSpacing/>
      </w:pPr>
      <w:bookmarkStart w:id="0" w:name="_Hlk5797912"/>
    </w:p>
    <w:p w14:paraId="147D8555" w14:textId="3262B508" w:rsidR="00EF23F6" w:rsidRDefault="00EF23F6" w:rsidP="00446129">
      <w:pPr>
        <w:spacing w:after="0"/>
        <w:contextualSpacing/>
      </w:pPr>
    </w:p>
    <w:p w14:paraId="0FC7BB9E" w14:textId="281AA756" w:rsidR="00EF23F6" w:rsidRDefault="00EF23F6" w:rsidP="00446129">
      <w:pPr>
        <w:spacing w:after="0"/>
        <w:contextualSpacing/>
      </w:pPr>
    </w:p>
    <w:p w14:paraId="21926935" w14:textId="77777777" w:rsidR="00EF23F6" w:rsidRPr="00446129" w:rsidRDefault="00EF23F6" w:rsidP="00446129">
      <w:pPr>
        <w:spacing w:after="0"/>
        <w:contextualSpacing/>
        <w:rPr>
          <w:rFonts w:eastAsia="Times New Roman" w:cs="Times New Roman"/>
        </w:rPr>
      </w:pPr>
    </w:p>
    <w:p w14:paraId="692BE9E9" w14:textId="77777777" w:rsidR="00446129" w:rsidRPr="00446129" w:rsidRDefault="00446129" w:rsidP="00446129">
      <w:pPr>
        <w:pBdr>
          <w:top w:val="single" w:sz="6" w:space="8" w:color="D2D945"/>
          <w:bottom w:val="single" w:sz="6" w:space="8" w:color="D2D945"/>
        </w:pBdr>
        <w:spacing w:after="400" w:line="240" w:lineRule="auto"/>
        <w:contextualSpacing/>
        <w:jc w:val="center"/>
        <w:rPr>
          <w:rFonts w:ascii="Montserrat Light" w:eastAsia="Times New Roman" w:hAnsi="Montserrat Light" w:cs="Open Sans"/>
          <w:caps/>
          <w:color w:val="44546A"/>
          <w:spacing w:val="90"/>
          <w:sz w:val="56"/>
          <w:szCs w:val="72"/>
        </w:rPr>
      </w:pPr>
      <w:bookmarkStart w:id="1" w:name="_Hlk5797845"/>
      <w:r w:rsidRPr="00446129">
        <w:rPr>
          <w:rFonts w:ascii="Montserrat Light" w:eastAsia="Times New Roman" w:hAnsi="Montserrat Light" w:cs="Open Sans"/>
          <w:caps/>
          <w:color w:val="44546A"/>
          <w:spacing w:val="90"/>
          <w:sz w:val="56"/>
          <w:szCs w:val="72"/>
        </w:rPr>
        <w:t>Proverb</w:t>
      </w:r>
    </w:p>
    <w:p w14:paraId="54B97C84" w14:textId="7A1FA994" w:rsidR="00446129" w:rsidRPr="00446129" w:rsidRDefault="007016D7" w:rsidP="007328A4">
      <w:pPr>
        <w:pStyle w:val="Quote"/>
        <w:tabs>
          <w:tab w:val="left" w:pos="4230"/>
        </w:tabs>
        <w:spacing w:before="0" w:after="0"/>
        <w:ind w:left="0" w:right="0"/>
        <w:contextualSpacing/>
        <w:jc w:val="right"/>
        <w:rPr>
          <w:rFonts w:ascii="Montserrat Light" w:hAnsi="Montserrat Light"/>
          <w:i w:val="0"/>
        </w:rPr>
      </w:pPr>
      <w:bookmarkStart w:id="2" w:name="_Hlk5798826"/>
      <w:r>
        <w:rPr>
          <w:rFonts w:ascii="Montserrat Light" w:hAnsi="Montserrat Light"/>
          <w:i w:val="0"/>
        </w:rPr>
        <w:t>PROJECT PROPOSAL</w:t>
      </w:r>
      <w:r>
        <w:rPr>
          <w:rFonts w:ascii="Montserrat Light" w:hAnsi="Montserrat Light"/>
          <w:i w:val="0"/>
        </w:rPr>
        <w:tab/>
        <w:t xml:space="preserve"> </w:t>
      </w:r>
      <w:r w:rsidR="00446129" w:rsidRPr="00446129">
        <w:rPr>
          <w:rFonts w:ascii="Montserrat Light" w:hAnsi="Montserrat Light"/>
          <w:i w:val="0"/>
        </w:rPr>
        <w:t>COUNSELING MANAGEMENT SOFTWARE</w:t>
      </w:r>
    </w:p>
    <w:bookmarkEnd w:id="0"/>
    <w:bookmarkEnd w:id="1"/>
    <w:bookmarkEnd w:id="2"/>
    <w:p w14:paraId="092269B2" w14:textId="77777777" w:rsidR="00EF23F6" w:rsidRDefault="00EF23F6" w:rsidP="00446129">
      <w:pPr>
        <w:pStyle w:val="Subtitle"/>
        <w:spacing w:after="0"/>
        <w:contextualSpacing/>
        <w:jc w:val="left"/>
      </w:pPr>
    </w:p>
    <w:p w14:paraId="369A9A73" w14:textId="484E9121" w:rsidR="004B29A1" w:rsidRPr="004B29A1" w:rsidRDefault="005E158C" w:rsidP="00446129">
      <w:pPr>
        <w:pStyle w:val="Subtitle"/>
        <w:spacing w:after="0"/>
        <w:contextualSpacing/>
        <w:jc w:val="left"/>
      </w:pPr>
      <w:r w:rsidRPr="005E158C">
        <w:t>Connor</w:t>
      </w:r>
      <w:r>
        <w:t xml:space="preserve"> Low</w:t>
      </w:r>
    </w:p>
    <w:p w14:paraId="6423FB40" w14:textId="3A57FB14" w:rsidR="004B29A1" w:rsidRDefault="00325607" w:rsidP="00446129">
      <w:pPr>
        <w:pStyle w:val="Subtitle"/>
        <w:spacing w:after="0"/>
        <w:contextualSpacing/>
        <w:jc w:val="left"/>
      </w:pPr>
      <w:r w:rsidRPr="00EF23F6">
        <w:rPr>
          <w:rFonts w:ascii="Open Sans Light" w:hAnsi="Open Sans Light" w:cs="Open Sans Light"/>
        </w:rPr>
        <w:t>CST-451 Capstone</w:t>
      </w:r>
      <w:r>
        <w:t xml:space="preserve"> </w:t>
      </w:r>
      <w:r w:rsidRPr="007016D7">
        <w:t>Project Proposal</w:t>
      </w:r>
    </w:p>
    <w:p w14:paraId="7151CB07" w14:textId="51A563DD" w:rsidR="00487A95" w:rsidRPr="004B29A1" w:rsidRDefault="00487A95" w:rsidP="00446129">
      <w:pPr>
        <w:pStyle w:val="Subtitle"/>
        <w:spacing w:after="0"/>
        <w:contextualSpacing/>
        <w:jc w:val="left"/>
      </w:pPr>
      <w:r>
        <w:t>Grand Canyon University</w:t>
      </w:r>
    </w:p>
    <w:p w14:paraId="536ABF68" w14:textId="134FE607" w:rsidR="004B29A1" w:rsidRPr="004B29A1" w:rsidRDefault="004B29A1" w:rsidP="00446129">
      <w:pPr>
        <w:pStyle w:val="Subtitle"/>
        <w:spacing w:after="0"/>
        <w:contextualSpacing/>
        <w:jc w:val="left"/>
      </w:pPr>
      <w:r w:rsidRPr="00446129">
        <w:rPr>
          <w:rFonts w:ascii="Open Sans Light" w:hAnsi="Open Sans Light" w:cs="Open Sans Light"/>
        </w:rPr>
        <w:t>Instructor</w:t>
      </w:r>
      <w:r w:rsidR="00487A95">
        <w:t xml:space="preserve">: </w:t>
      </w:r>
      <w:r w:rsidR="00325607">
        <w:t>Professor Mark Reha</w:t>
      </w:r>
    </w:p>
    <w:p w14:paraId="07F87F28" w14:textId="73D40584" w:rsidR="00421AE6" w:rsidRDefault="00421AE6" w:rsidP="00446129">
      <w:pPr>
        <w:pStyle w:val="Subtitle"/>
        <w:spacing w:after="0"/>
        <w:contextualSpacing/>
        <w:jc w:val="left"/>
      </w:pPr>
      <w:r w:rsidRPr="00446129">
        <w:rPr>
          <w:rFonts w:ascii="Open Sans Light" w:hAnsi="Open Sans Light" w:cs="Open Sans Light"/>
        </w:rPr>
        <w:t>Revision</w:t>
      </w:r>
      <w:r w:rsidR="00DF32FF">
        <w:t>:</w:t>
      </w:r>
      <w:r w:rsidR="005E158C">
        <w:t xml:space="preserve"> </w:t>
      </w:r>
      <w:r w:rsidR="009B2F84">
        <w:t>3</w:t>
      </w:r>
    </w:p>
    <w:p w14:paraId="0FD24F27" w14:textId="07B1E6D5" w:rsidR="00DF32FF" w:rsidRPr="004B29A1" w:rsidRDefault="00DF32FF" w:rsidP="00446129">
      <w:pPr>
        <w:pStyle w:val="Subtitle"/>
        <w:spacing w:after="0"/>
        <w:contextualSpacing/>
        <w:jc w:val="left"/>
      </w:pPr>
      <w:r w:rsidRPr="00446129">
        <w:rPr>
          <w:rFonts w:ascii="Open Sans Light" w:hAnsi="Open Sans Light" w:cs="Open Sans Light"/>
        </w:rPr>
        <w:t>Date</w:t>
      </w:r>
      <w:r>
        <w:t>:</w:t>
      </w:r>
      <w:r w:rsidR="005E158C">
        <w:t xml:space="preserve"> </w:t>
      </w:r>
      <w:r w:rsidR="009B2F84">
        <w:t>April</w:t>
      </w:r>
      <w:r w:rsidR="004F69DE">
        <w:t xml:space="preserve"> </w:t>
      </w:r>
      <w:r w:rsidR="009B2F84">
        <w:t>14</w:t>
      </w:r>
      <w:r w:rsidR="005E158C">
        <w:t>, 201</w:t>
      </w:r>
      <w:r w:rsidR="009B2F84">
        <w:t>9</w:t>
      </w:r>
      <w:bookmarkStart w:id="3" w:name="_GoBack"/>
      <w:bookmarkEnd w:id="3"/>
    </w:p>
    <w:p w14:paraId="7FDF203A" w14:textId="77777777" w:rsidR="004B29A1" w:rsidRPr="004B29A1" w:rsidRDefault="004B29A1" w:rsidP="005E158C">
      <w:r w:rsidRPr="004B29A1">
        <w:br w:type="page"/>
      </w:r>
    </w:p>
    <w:p w14:paraId="2DE448CF" w14:textId="77777777" w:rsidR="004B29A1" w:rsidRPr="005E158C" w:rsidRDefault="004B29A1" w:rsidP="005E158C">
      <w:pPr>
        <w:pStyle w:val="Heading1"/>
      </w:pPr>
      <w:r w:rsidRPr="005E158C">
        <w:lastRenderedPageBreak/>
        <w:t>ABSTRACT</w:t>
      </w:r>
    </w:p>
    <w:p w14:paraId="15FEAFA2" w14:textId="2FB984F5" w:rsidR="00471C97" w:rsidRDefault="00B85333" w:rsidP="005E158C">
      <w:r>
        <w:t xml:space="preserve">There are insufficiencies in existing counseling management systems for the specialized field of biblical counseling. </w:t>
      </w:r>
      <w:r w:rsidR="00AA339E">
        <w:t xml:space="preserve">A software that meets the specific needs of biblical counselors to store counselee information and track counselee progress is proposed. Although the current project is focused on a single client, due to the specialized nature of biblical counseling within churches, it has potential to appeal to a larger market. This application would allow administrative and counselor users to manage caseloads of counselees. An additional function of the application would be to provide access to biblical resources that may be given to counselees. Requirements for the application will be largely influenced by the client, Pastor Jim Low. </w:t>
      </w:r>
      <w:r w:rsidR="00DF1D04">
        <w:t xml:space="preserve">To consider the product “complete,” the application will need to support administrator users, who will manage counselees and caseloads, and counselor users, who will manage their individual caseload. The main contributors to this project will be Connor Low, the developer, and Pastor Jim Low, the client. The general schedule for development is: the planning and design phase of the project </w:t>
      </w:r>
      <w:r w:rsidR="00B712BE">
        <w:t>will</w:t>
      </w:r>
      <w:r w:rsidR="00DF1D04">
        <w:t xml:space="preserve"> be completed by early November; the development phase </w:t>
      </w:r>
      <w:r w:rsidR="00B712BE">
        <w:t>will</w:t>
      </w:r>
      <w:r w:rsidR="00DF1D04">
        <w:t xml:space="preserve"> begin in November and </w:t>
      </w:r>
      <w:r w:rsidR="00B712BE">
        <w:t>will</w:t>
      </w:r>
      <w:r w:rsidR="00DF1D04">
        <w:t xml:space="preserve"> have a draft ready by February, and a complete product by March; the testing phase </w:t>
      </w:r>
      <w:r w:rsidR="00B712BE">
        <w:t>will</w:t>
      </w:r>
      <w:r w:rsidR="00DF1D04">
        <w:t xml:space="preserve"> begin in March; and the deployment phase </w:t>
      </w:r>
      <w:r w:rsidR="00B712BE">
        <w:t>will</w:t>
      </w:r>
      <w:r w:rsidR="00DF1D04">
        <w:t xml:space="preserve"> </w:t>
      </w:r>
      <w:r w:rsidR="004F69DE">
        <w:t xml:space="preserve">be completed by </w:t>
      </w:r>
      <w:r w:rsidR="007A7C8E">
        <w:t>mid-April</w:t>
      </w:r>
      <w:r w:rsidR="004F69DE">
        <w:t>.</w:t>
      </w:r>
      <w:r w:rsidR="00DF1D04">
        <w:t xml:space="preserve"> </w:t>
      </w:r>
    </w:p>
    <w:tbl>
      <w:tblPr>
        <w:tblW w:w="9720" w:type="dxa"/>
        <w:tblInd w:w="-72" w:type="dxa"/>
        <w:tblLook w:val="04A0" w:firstRow="1" w:lastRow="0" w:firstColumn="1" w:lastColumn="0" w:noHBand="0" w:noVBand="1"/>
      </w:tblPr>
      <w:tblGrid>
        <w:gridCol w:w="9720"/>
      </w:tblGrid>
      <w:tr w:rsidR="00471C97" w:rsidRPr="00DD182B" w14:paraId="51478744" w14:textId="77777777" w:rsidTr="00390090">
        <w:trPr>
          <w:trHeight w:val="315"/>
        </w:trPr>
        <w:tc>
          <w:tcPr>
            <w:tcW w:w="9720" w:type="dxa"/>
            <w:tcBorders>
              <w:top w:val="single" w:sz="4" w:space="0" w:color="auto"/>
              <w:left w:val="single" w:sz="4" w:space="0" w:color="auto"/>
              <w:bottom w:val="single" w:sz="4" w:space="0" w:color="auto"/>
              <w:right w:val="single" w:sz="4" w:space="0" w:color="auto"/>
            </w:tcBorders>
            <w:shd w:val="clear" w:color="auto" w:fill="610127" w:themeFill="accent1" w:themeFillShade="80"/>
            <w:noWrap/>
            <w:vAlign w:val="bottom"/>
            <w:hideMark/>
          </w:tcPr>
          <w:p w14:paraId="66A489CE" w14:textId="77777777" w:rsidR="00471C97" w:rsidRPr="00DD182B" w:rsidRDefault="00471C97" w:rsidP="005E158C">
            <w:pPr>
              <w:rPr>
                <w:rFonts w:eastAsia="Times New Roman"/>
                <w:i/>
              </w:rPr>
            </w:pPr>
            <w:r>
              <w:rPr>
                <w:rFonts w:eastAsia="Times New Roman"/>
              </w:rPr>
              <w:t>History</w:t>
            </w:r>
            <w:r w:rsidRPr="00DD182B">
              <w:rPr>
                <w:rFonts w:eastAsia="Times New Roman"/>
              </w:rPr>
              <w:t xml:space="preserve"> and Signoff Sheet</w:t>
            </w:r>
          </w:p>
        </w:tc>
      </w:tr>
    </w:tbl>
    <w:p w14:paraId="401D16F7" w14:textId="77777777" w:rsidR="00471C97" w:rsidRPr="00DD182B" w:rsidRDefault="00471C97" w:rsidP="005E158C">
      <w:bookmarkStart w:id="4" w:name="_Toc446264504"/>
      <w:r w:rsidRPr="00DD182B">
        <w:t>Change Record</w:t>
      </w:r>
      <w:bookmarkEnd w:id="4"/>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11506E">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5E158C">
            <w:pPr>
              <w:pStyle w:val="TableNormal1"/>
            </w:pPr>
            <w:r w:rsidRPr="00DD182B">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5E158C">
            <w:pPr>
              <w:pStyle w:val="TableNormal1"/>
            </w:pPr>
            <w: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5E158C">
            <w:pPr>
              <w:pStyle w:val="TableNormal1"/>
            </w:pPr>
            <w:r w:rsidRPr="00DD182B">
              <w:t>Revision Notes</w:t>
            </w:r>
          </w:p>
        </w:tc>
      </w:tr>
      <w:tr w:rsidR="00471C97" w:rsidRPr="00DD182B" w14:paraId="6BBAA700" w14:textId="77777777" w:rsidTr="0011506E">
        <w:tc>
          <w:tcPr>
            <w:tcW w:w="1507" w:type="dxa"/>
            <w:tcBorders>
              <w:top w:val="single" w:sz="8" w:space="0" w:color="999999"/>
              <w:bottom w:val="single" w:sz="8" w:space="0" w:color="999999"/>
            </w:tcBorders>
          </w:tcPr>
          <w:p w14:paraId="632BF1E9" w14:textId="136F5503" w:rsidR="00471C97" w:rsidRPr="00DD182B" w:rsidRDefault="00840735" w:rsidP="005E158C">
            <w:pPr>
              <w:pStyle w:val="TableNormal1"/>
            </w:pPr>
            <w:r>
              <w:t>September 9, 2018</w:t>
            </w:r>
          </w:p>
        </w:tc>
        <w:tc>
          <w:tcPr>
            <w:tcW w:w="1595" w:type="dxa"/>
            <w:tcBorders>
              <w:top w:val="single" w:sz="8" w:space="0" w:color="999999"/>
              <w:bottom w:val="single" w:sz="8" w:space="0" w:color="999999"/>
            </w:tcBorders>
          </w:tcPr>
          <w:p w14:paraId="27EC55C2" w14:textId="6FD49167" w:rsidR="00471C97" w:rsidRPr="00DD182B" w:rsidRDefault="00840735" w:rsidP="005E158C">
            <w:pPr>
              <w:pStyle w:val="TableNormal1"/>
            </w:pPr>
            <w:r>
              <w:t>Connor</w:t>
            </w:r>
          </w:p>
        </w:tc>
        <w:tc>
          <w:tcPr>
            <w:tcW w:w="6708" w:type="dxa"/>
            <w:tcBorders>
              <w:top w:val="single" w:sz="8" w:space="0" w:color="999999"/>
              <w:bottom w:val="single" w:sz="8" w:space="0" w:color="999999"/>
            </w:tcBorders>
          </w:tcPr>
          <w:p w14:paraId="30A2AC59" w14:textId="77777777" w:rsidR="00471C97" w:rsidRPr="00DD182B" w:rsidRDefault="00471C97" w:rsidP="005E158C">
            <w:pPr>
              <w:pStyle w:val="TableNormal1"/>
            </w:pPr>
            <w:r w:rsidRPr="00DD182B">
              <w:t>Initial draft for review/discussion</w:t>
            </w:r>
          </w:p>
        </w:tc>
      </w:tr>
      <w:tr w:rsidR="00471C97" w:rsidRPr="00DD182B" w14:paraId="0F6FCFEC" w14:textId="77777777" w:rsidTr="0011506E">
        <w:tc>
          <w:tcPr>
            <w:tcW w:w="1507" w:type="dxa"/>
          </w:tcPr>
          <w:p w14:paraId="72A58E94" w14:textId="23E150D0" w:rsidR="00471C97" w:rsidRPr="00DD182B" w:rsidRDefault="001D3749" w:rsidP="005E158C">
            <w:pPr>
              <w:pStyle w:val="TableNormal1"/>
            </w:pPr>
            <w:r>
              <w:t>September 23, 2018</w:t>
            </w:r>
          </w:p>
        </w:tc>
        <w:tc>
          <w:tcPr>
            <w:tcW w:w="1595" w:type="dxa"/>
          </w:tcPr>
          <w:p w14:paraId="545BAD0A" w14:textId="58AC2CFE" w:rsidR="00471C97" w:rsidRPr="00DD182B" w:rsidRDefault="001D3749" w:rsidP="005E158C">
            <w:pPr>
              <w:pStyle w:val="TableNormal1"/>
            </w:pPr>
            <w:r>
              <w:t>Connor</w:t>
            </w:r>
          </w:p>
        </w:tc>
        <w:tc>
          <w:tcPr>
            <w:tcW w:w="6708" w:type="dxa"/>
          </w:tcPr>
          <w:p w14:paraId="5C0A3A6A" w14:textId="79278E35" w:rsidR="00471C97" w:rsidRPr="00DD182B" w:rsidRDefault="001D3749" w:rsidP="005E158C">
            <w:pPr>
              <w:pStyle w:val="TableNormal1"/>
            </w:pPr>
            <w:r>
              <w:t>Edits from Instructor Suggestions</w:t>
            </w:r>
          </w:p>
        </w:tc>
      </w:tr>
      <w:tr w:rsidR="00471C97" w:rsidRPr="00DD182B" w14:paraId="11733F1C" w14:textId="77777777" w:rsidTr="0011506E">
        <w:tc>
          <w:tcPr>
            <w:tcW w:w="1507" w:type="dxa"/>
            <w:tcBorders>
              <w:top w:val="single" w:sz="8" w:space="0" w:color="999999"/>
              <w:bottom w:val="single" w:sz="8" w:space="0" w:color="999999"/>
            </w:tcBorders>
          </w:tcPr>
          <w:p w14:paraId="4F885B4A" w14:textId="25C906DD" w:rsidR="00471C97" w:rsidRPr="00DD182B" w:rsidRDefault="009B2F84" w:rsidP="005E158C">
            <w:pPr>
              <w:pStyle w:val="TableNormal1"/>
            </w:pPr>
            <w:r>
              <w:t>April 14, 2019</w:t>
            </w:r>
          </w:p>
        </w:tc>
        <w:tc>
          <w:tcPr>
            <w:tcW w:w="1595" w:type="dxa"/>
            <w:tcBorders>
              <w:top w:val="single" w:sz="8" w:space="0" w:color="999999"/>
              <w:bottom w:val="single" w:sz="8" w:space="0" w:color="999999"/>
            </w:tcBorders>
          </w:tcPr>
          <w:p w14:paraId="3D22F575" w14:textId="370867CA" w:rsidR="00471C97" w:rsidRPr="00DD182B" w:rsidRDefault="009B2F84" w:rsidP="005E158C">
            <w:pPr>
              <w:pStyle w:val="TableNormal1"/>
            </w:pPr>
            <w:r>
              <w:t>Connor</w:t>
            </w:r>
          </w:p>
        </w:tc>
        <w:tc>
          <w:tcPr>
            <w:tcW w:w="6708" w:type="dxa"/>
            <w:tcBorders>
              <w:top w:val="single" w:sz="8" w:space="0" w:color="999999"/>
              <w:bottom w:val="single" w:sz="8" w:space="0" w:color="999999"/>
            </w:tcBorders>
          </w:tcPr>
          <w:p w14:paraId="012F5F9A" w14:textId="4E8997C1" w:rsidR="00471C97" w:rsidRPr="00DD182B" w:rsidRDefault="009B2F84" w:rsidP="005E158C">
            <w:pPr>
              <w:pStyle w:val="TableNormal1"/>
            </w:pPr>
            <w:r>
              <w:t>Added ER diagram for general architectural solution.</w:t>
            </w:r>
          </w:p>
        </w:tc>
      </w:tr>
    </w:tbl>
    <w:p w14:paraId="0D48D670" w14:textId="77777777" w:rsidR="00471C97" w:rsidRPr="00DD182B" w:rsidRDefault="00471C97" w:rsidP="005E158C">
      <w:pPr>
        <w:rPr>
          <w:rFonts w:eastAsia="Times New Roman"/>
        </w:rPr>
      </w:pPr>
    </w:p>
    <w:p w14:paraId="76B180C5" w14:textId="77777777" w:rsidR="00471C97" w:rsidRPr="0039638D" w:rsidRDefault="00471C97" w:rsidP="005E158C">
      <w:pPr>
        <w:rPr>
          <w:rFonts w:eastAsia="Calibri"/>
        </w:rPr>
      </w:pPr>
      <w:r w:rsidRPr="0039638D">
        <w:rPr>
          <w:rFonts w:eastAsia="Calibri"/>
        </w:rPr>
        <w:t>Integrated Instructor Feedback into Project Documentation</w:t>
      </w:r>
    </w:p>
    <w:p w14:paraId="12A5FF41" w14:textId="14B1EC4C" w:rsidR="00471C97" w:rsidRPr="0039638D" w:rsidRDefault="00CB1D4C" w:rsidP="005E158C">
      <w:pPr>
        <w:rPr>
          <w:rFonts w:eastAsia="Calibri"/>
        </w:rPr>
      </w:pPr>
      <w:sdt>
        <w:sdtPr>
          <w:rPr>
            <w:rFonts w:eastAsia="Times New Roman"/>
          </w:rPr>
          <w:id w:val="-852264918"/>
          <w14:checkbox>
            <w14:checked w14:val="1"/>
            <w14:checkedState w14:val="2612" w14:font="MS Gothic"/>
            <w14:uncheckedState w14:val="2610" w14:font="MS Gothic"/>
          </w14:checkbox>
        </w:sdtPr>
        <w:sdtEndPr/>
        <w:sdtContent>
          <w:r w:rsidR="00A735DD">
            <w:rPr>
              <w:rFonts w:ascii="MS Gothic" w:eastAsia="MS Gothic" w:hAnsi="MS Gothic" w:hint="eastAsia"/>
            </w:rPr>
            <w:t>☒</w:t>
          </w:r>
        </w:sdtContent>
      </w:sdt>
      <w:r w:rsidR="00471C97" w:rsidRPr="0039638D">
        <w:rPr>
          <w:rFonts w:eastAsia="Calibri"/>
        </w:rPr>
        <w:t xml:space="preserve"> Yes </w:t>
      </w:r>
      <w:sdt>
        <w:sdtPr>
          <w:rPr>
            <w:rFonts w:eastAsia="Times New Roman"/>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rPr>
            <w:t>☐</w:t>
          </w:r>
        </w:sdtContent>
      </w:sdt>
      <w:r w:rsidR="00471C97" w:rsidRPr="0039638D">
        <w:rPr>
          <w:rFonts w:eastAsia="Calibri"/>
        </w:rPr>
        <w:t xml:space="preserve"> No</w:t>
      </w:r>
    </w:p>
    <w:p w14:paraId="2E9F3527" w14:textId="77777777" w:rsidR="00471C97" w:rsidRPr="0039638D" w:rsidRDefault="00471C97" w:rsidP="005E158C">
      <w:pPr>
        <w:rPr>
          <w:rFonts w:eastAsia="Calibri"/>
        </w:rPr>
      </w:pPr>
      <w:r w:rsidRPr="0039638D">
        <w:rPr>
          <w:rFonts w:eastAsia="Calibri"/>
        </w:rPr>
        <w:t>Project Approval</w:t>
      </w:r>
    </w:p>
    <w:p w14:paraId="2CC6F58E" w14:textId="64A07ACE" w:rsidR="00471C97" w:rsidRDefault="00CB1D4C" w:rsidP="005E158C">
      <w:pPr>
        <w:rPr>
          <w:rFonts w:eastAsia="Times New Roman"/>
        </w:rPr>
      </w:pPr>
      <w:sdt>
        <w:sdtPr>
          <w:rPr>
            <w:rFonts w:eastAsia="Times New Roman"/>
          </w:rPr>
          <w:id w:val="37866275"/>
          <w14:checkbox>
            <w14:checked w14:val="1"/>
            <w14:checkedState w14:val="2612" w14:font="MS Gothic"/>
            <w14:uncheckedState w14:val="2610" w14:font="MS Gothic"/>
          </w14:checkbox>
        </w:sdtPr>
        <w:sdtEndPr/>
        <w:sdtContent>
          <w:r w:rsidR="007016D7">
            <w:rPr>
              <w:rFonts w:ascii="MS Gothic" w:eastAsia="MS Gothic" w:hAnsi="MS Gothic" w:hint="eastAsia"/>
            </w:rPr>
            <w:t>☒</w:t>
          </w:r>
        </w:sdtContent>
      </w:sdt>
      <w:r w:rsidR="00471C97" w:rsidRPr="0039638D">
        <w:rPr>
          <w:rFonts w:eastAsia="Times New Roman"/>
        </w:rPr>
        <w:t xml:space="preserve"> </w:t>
      </w:r>
      <w:r w:rsidR="00471C97">
        <w:rPr>
          <w:rFonts w:eastAsia="Times New Roman"/>
        </w:rPr>
        <w:t>Professor Mark Reha</w:t>
      </w:r>
    </w:p>
    <w:p w14:paraId="47B0EED6" w14:textId="048E071B" w:rsidR="004B29A1" w:rsidRPr="004B29A1" w:rsidRDefault="004B29A1" w:rsidP="005E158C">
      <w:r w:rsidRPr="004B29A1">
        <w:br w:type="page"/>
      </w:r>
    </w:p>
    <w:p w14:paraId="69C7628E" w14:textId="77777777" w:rsidR="004B29A1" w:rsidRPr="003C3CF1" w:rsidRDefault="004B29A1" w:rsidP="005E158C">
      <w:pPr>
        <w:pStyle w:val="Heading1"/>
      </w:pPr>
      <w:r w:rsidRPr="003C3CF1">
        <w:lastRenderedPageBreak/>
        <w:t>TABLE OF CONTENTS</w:t>
      </w:r>
    </w:p>
    <w:p w14:paraId="6625F805" w14:textId="2FB218B6" w:rsidR="00B26510" w:rsidRDefault="008329B7" w:rsidP="005E158C">
      <w:pPr>
        <w:pStyle w:val="TOC1"/>
        <w:rPr>
          <w:noProof/>
          <w:sz w:val="24"/>
          <w:szCs w:val="24"/>
        </w:rPr>
      </w:pPr>
      <w:r w:rsidRPr="00E91193">
        <w:rPr>
          <w:rFonts w:asciiTheme="minorBidi" w:hAnsiTheme="minorBidi"/>
          <w:sz w:val="24"/>
          <w:szCs w:val="24"/>
        </w:rPr>
        <w:fldChar w:fldCharType="begin"/>
      </w:r>
      <w:r w:rsidRPr="00E91193">
        <w:rPr>
          <w:rFonts w:asciiTheme="minorBidi" w:hAnsiTheme="minorBidi"/>
          <w:sz w:val="24"/>
          <w:szCs w:val="24"/>
        </w:rPr>
        <w:instrText xml:space="preserve"> TOC \t "SectionTitle,1,SubSectionTitle,2" </w:instrText>
      </w:r>
      <w:r w:rsidRPr="00E91193">
        <w:rPr>
          <w:rFonts w:asciiTheme="minorBidi" w:hAnsiTheme="minorBidi"/>
          <w:sz w:val="24"/>
          <w:szCs w:val="24"/>
        </w:rPr>
        <w:fldChar w:fldCharType="separate"/>
      </w:r>
      <w:r w:rsidR="00B26510">
        <w:rPr>
          <w:noProof/>
        </w:rPr>
        <w:t xml:space="preserve">Project </w:t>
      </w:r>
      <w:r w:rsidR="004237BB">
        <w:rPr>
          <w:noProof/>
        </w:rPr>
        <w:t xml:space="preserve">Overview and Project Objectives - </w:t>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712BE">
        <w:rPr>
          <w:noProof/>
        </w:rPr>
        <w:t>5</w:t>
      </w:r>
      <w:r w:rsidR="00B26510">
        <w:rPr>
          <w:noProof/>
        </w:rPr>
        <w:fldChar w:fldCharType="end"/>
      </w:r>
    </w:p>
    <w:p w14:paraId="59A8B746" w14:textId="4395678E" w:rsidR="00B26510" w:rsidRDefault="004237BB" w:rsidP="005E158C">
      <w:pPr>
        <w:pStyle w:val="TOC1"/>
        <w:rPr>
          <w:noProof/>
          <w:sz w:val="24"/>
          <w:szCs w:val="24"/>
        </w:rPr>
      </w:pPr>
      <w:r>
        <w:rPr>
          <w:noProof/>
        </w:rPr>
        <w:t xml:space="preserve">Project Scope - </w:t>
      </w:r>
      <w:r w:rsidR="00B26510">
        <w:rPr>
          <w:noProof/>
        </w:rPr>
        <w:fldChar w:fldCharType="begin"/>
      </w:r>
      <w:r w:rsidR="00B26510">
        <w:rPr>
          <w:noProof/>
        </w:rPr>
        <w:instrText xml:space="preserve"> PAGEREF _Toc515446349 \h </w:instrText>
      </w:r>
      <w:r w:rsidR="00B26510">
        <w:rPr>
          <w:noProof/>
        </w:rPr>
      </w:r>
      <w:r w:rsidR="00B26510">
        <w:rPr>
          <w:noProof/>
        </w:rPr>
        <w:fldChar w:fldCharType="separate"/>
      </w:r>
      <w:r w:rsidR="00B712BE">
        <w:rPr>
          <w:noProof/>
        </w:rPr>
        <w:t>6</w:t>
      </w:r>
      <w:r w:rsidR="00B26510">
        <w:rPr>
          <w:noProof/>
        </w:rPr>
        <w:fldChar w:fldCharType="end"/>
      </w:r>
    </w:p>
    <w:p w14:paraId="388BE201" w14:textId="3EF8754D" w:rsidR="00B26510" w:rsidRDefault="004237BB" w:rsidP="005E158C">
      <w:pPr>
        <w:pStyle w:val="TOC1"/>
        <w:rPr>
          <w:noProof/>
          <w:sz w:val="24"/>
          <w:szCs w:val="24"/>
        </w:rPr>
      </w:pPr>
      <w:r>
        <w:rPr>
          <w:noProof/>
        </w:rPr>
        <w:t xml:space="preserve">Project Success Measures - </w:t>
      </w:r>
      <w:r w:rsidR="00B26510">
        <w:rPr>
          <w:noProof/>
        </w:rPr>
        <w:fldChar w:fldCharType="begin"/>
      </w:r>
      <w:r w:rsidR="00B26510">
        <w:rPr>
          <w:noProof/>
        </w:rPr>
        <w:instrText xml:space="preserve"> PAGEREF _Toc515446350 \h </w:instrText>
      </w:r>
      <w:r w:rsidR="00B26510">
        <w:rPr>
          <w:noProof/>
        </w:rPr>
      </w:r>
      <w:r w:rsidR="00B26510">
        <w:rPr>
          <w:noProof/>
        </w:rPr>
        <w:fldChar w:fldCharType="separate"/>
      </w:r>
      <w:r w:rsidR="00B712BE">
        <w:rPr>
          <w:noProof/>
        </w:rPr>
        <w:t>7</w:t>
      </w:r>
      <w:r w:rsidR="00B26510">
        <w:rPr>
          <w:noProof/>
        </w:rPr>
        <w:fldChar w:fldCharType="end"/>
      </w:r>
    </w:p>
    <w:p w14:paraId="696A1794" w14:textId="3E67F7A1" w:rsidR="00B26510" w:rsidRDefault="004237BB" w:rsidP="005E158C">
      <w:pPr>
        <w:pStyle w:val="TOC1"/>
        <w:rPr>
          <w:noProof/>
          <w:sz w:val="24"/>
          <w:szCs w:val="24"/>
        </w:rPr>
      </w:pPr>
      <w:r>
        <w:rPr>
          <w:noProof/>
        </w:rPr>
        <w:t xml:space="preserve">Project High-Level Solution - </w:t>
      </w:r>
      <w:r w:rsidR="00B26510">
        <w:rPr>
          <w:noProof/>
        </w:rPr>
        <w:fldChar w:fldCharType="begin"/>
      </w:r>
      <w:r w:rsidR="00B26510">
        <w:rPr>
          <w:noProof/>
        </w:rPr>
        <w:instrText xml:space="preserve"> PAGEREF _Toc515446351 \h </w:instrText>
      </w:r>
      <w:r w:rsidR="00B26510">
        <w:rPr>
          <w:noProof/>
        </w:rPr>
      </w:r>
      <w:r w:rsidR="00B26510">
        <w:rPr>
          <w:noProof/>
        </w:rPr>
        <w:fldChar w:fldCharType="separate"/>
      </w:r>
      <w:r w:rsidR="00B712BE">
        <w:rPr>
          <w:noProof/>
        </w:rPr>
        <w:t>8</w:t>
      </w:r>
      <w:r w:rsidR="00B26510">
        <w:rPr>
          <w:noProof/>
        </w:rPr>
        <w:fldChar w:fldCharType="end"/>
      </w:r>
    </w:p>
    <w:p w14:paraId="26177317" w14:textId="7D023BCF" w:rsidR="00B26510" w:rsidRDefault="00B26510" w:rsidP="005E158C">
      <w:pPr>
        <w:pStyle w:val="TOC1"/>
        <w:rPr>
          <w:noProof/>
          <w:sz w:val="24"/>
          <w:szCs w:val="24"/>
        </w:rPr>
      </w:pPr>
      <w:r>
        <w:rPr>
          <w:noProof/>
        </w:rPr>
        <w:t>Project Controls</w:t>
      </w:r>
      <w:r w:rsidR="004237BB">
        <w:rPr>
          <w:noProof/>
        </w:rPr>
        <w:t xml:space="preserve"> - </w:t>
      </w:r>
      <w:r>
        <w:rPr>
          <w:noProof/>
        </w:rPr>
        <w:fldChar w:fldCharType="begin"/>
      </w:r>
      <w:r>
        <w:rPr>
          <w:noProof/>
        </w:rPr>
        <w:instrText xml:space="preserve"> PAGEREF _Toc515446352 \h </w:instrText>
      </w:r>
      <w:r>
        <w:rPr>
          <w:noProof/>
        </w:rPr>
      </w:r>
      <w:r>
        <w:rPr>
          <w:noProof/>
        </w:rPr>
        <w:fldChar w:fldCharType="separate"/>
      </w:r>
      <w:r w:rsidR="00B712BE">
        <w:rPr>
          <w:noProof/>
        </w:rPr>
        <w:t>10</w:t>
      </w:r>
      <w:r>
        <w:rPr>
          <w:noProof/>
        </w:rPr>
        <w:fldChar w:fldCharType="end"/>
      </w:r>
    </w:p>
    <w:p w14:paraId="6CA70987" w14:textId="5108491E" w:rsidR="00B26510" w:rsidRDefault="004237BB" w:rsidP="005E158C">
      <w:pPr>
        <w:pStyle w:val="TOC1"/>
        <w:rPr>
          <w:noProof/>
          <w:sz w:val="24"/>
          <w:szCs w:val="24"/>
        </w:rPr>
      </w:pPr>
      <w:r>
        <w:rPr>
          <w:noProof/>
        </w:rPr>
        <w:t xml:space="preserve">Project Cost and Schedule - </w:t>
      </w:r>
      <w:r w:rsidR="00B26510">
        <w:rPr>
          <w:noProof/>
        </w:rPr>
        <w:fldChar w:fldCharType="begin"/>
      </w:r>
      <w:r w:rsidR="00B26510">
        <w:rPr>
          <w:noProof/>
        </w:rPr>
        <w:instrText xml:space="preserve"> PAGEREF _Toc515446353 \h </w:instrText>
      </w:r>
      <w:r w:rsidR="00B26510">
        <w:rPr>
          <w:noProof/>
        </w:rPr>
      </w:r>
      <w:r w:rsidR="00B26510">
        <w:rPr>
          <w:noProof/>
        </w:rPr>
        <w:fldChar w:fldCharType="separate"/>
      </w:r>
      <w:r w:rsidR="00B712BE">
        <w:rPr>
          <w:noProof/>
        </w:rPr>
        <w:t>12</w:t>
      </w:r>
      <w:r w:rsidR="00B26510">
        <w:rPr>
          <w:noProof/>
        </w:rPr>
        <w:fldChar w:fldCharType="end"/>
      </w:r>
    </w:p>
    <w:p w14:paraId="5F256784" w14:textId="381D4B22" w:rsidR="00B26510" w:rsidRDefault="004237BB" w:rsidP="005E158C">
      <w:pPr>
        <w:pStyle w:val="TOC1"/>
        <w:rPr>
          <w:noProof/>
          <w:sz w:val="24"/>
          <w:szCs w:val="24"/>
        </w:rPr>
      </w:pPr>
      <w:r>
        <w:rPr>
          <w:noProof/>
        </w:rPr>
        <w:t xml:space="preserve">Appendix A – References - </w:t>
      </w:r>
      <w:r w:rsidR="00B26510">
        <w:rPr>
          <w:noProof/>
        </w:rPr>
        <w:fldChar w:fldCharType="begin"/>
      </w:r>
      <w:r w:rsidR="00B26510">
        <w:rPr>
          <w:noProof/>
        </w:rPr>
        <w:instrText xml:space="preserve"> PAGEREF _Toc515446354 \h </w:instrText>
      </w:r>
      <w:r w:rsidR="00B26510">
        <w:rPr>
          <w:noProof/>
        </w:rPr>
      </w:r>
      <w:r w:rsidR="00B26510">
        <w:rPr>
          <w:noProof/>
        </w:rPr>
        <w:fldChar w:fldCharType="separate"/>
      </w:r>
      <w:r w:rsidR="00B712BE">
        <w:rPr>
          <w:noProof/>
        </w:rPr>
        <w:t>13</w:t>
      </w:r>
      <w:r w:rsidR="00B26510">
        <w:rPr>
          <w:noProof/>
        </w:rPr>
        <w:fldChar w:fldCharType="end"/>
      </w:r>
    </w:p>
    <w:p w14:paraId="39012D50" w14:textId="3FD28BBD" w:rsidR="00B26510" w:rsidRDefault="00B26510" w:rsidP="005E158C">
      <w:pPr>
        <w:pStyle w:val="TOC1"/>
        <w:rPr>
          <w:noProof/>
          <w:sz w:val="24"/>
          <w:szCs w:val="24"/>
        </w:rPr>
      </w:pPr>
      <w:r>
        <w:rPr>
          <w:noProof/>
        </w:rPr>
        <w:t>Ap</w:t>
      </w:r>
      <w:r w:rsidR="004237BB">
        <w:rPr>
          <w:noProof/>
        </w:rPr>
        <w:t xml:space="preserve">pendix B – Copyright Compliance - </w:t>
      </w:r>
      <w:r>
        <w:rPr>
          <w:noProof/>
        </w:rPr>
        <w:fldChar w:fldCharType="begin"/>
      </w:r>
      <w:r>
        <w:rPr>
          <w:noProof/>
        </w:rPr>
        <w:instrText xml:space="preserve"> PAGEREF _Toc515446355 \h </w:instrText>
      </w:r>
      <w:r>
        <w:rPr>
          <w:noProof/>
        </w:rPr>
      </w:r>
      <w:r>
        <w:rPr>
          <w:noProof/>
        </w:rPr>
        <w:fldChar w:fldCharType="separate"/>
      </w:r>
      <w:r w:rsidR="00B712BE">
        <w:rPr>
          <w:noProof/>
        </w:rPr>
        <w:t>14</w:t>
      </w:r>
      <w:r>
        <w:rPr>
          <w:noProof/>
        </w:rPr>
        <w:fldChar w:fldCharType="end"/>
      </w:r>
    </w:p>
    <w:p w14:paraId="211CC11F" w14:textId="44AAC3CA" w:rsidR="004B29A1" w:rsidRPr="004B29A1" w:rsidRDefault="008329B7" w:rsidP="005E158C">
      <w:r w:rsidRPr="00E91193">
        <w:fldChar w:fldCharType="end"/>
      </w:r>
    </w:p>
    <w:p w14:paraId="67298C70" w14:textId="77777777" w:rsidR="004B29A1" w:rsidRPr="004B29A1" w:rsidRDefault="004B29A1" w:rsidP="005E158C">
      <w:r w:rsidRPr="004B29A1">
        <w:br w:type="page"/>
      </w:r>
    </w:p>
    <w:p w14:paraId="0C121DBC" w14:textId="3E2C066C" w:rsidR="004B29A1" w:rsidRPr="004B29A1" w:rsidRDefault="001D1735" w:rsidP="005E158C">
      <w:pPr>
        <w:pStyle w:val="Heading1"/>
      </w:pPr>
      <w:bookmarkStart w:id="5" w:name="_Toc515446348"/>
      <w:r>
        <w:lastRenderedPageBreak/>
        <w:t>Project Overview</w:t>
      </w:r>
      <w:r w:rsidR="006B1616">
        <w:t xml:space="preserve"> and Project Objectives</w:t>
      </w:r>
      <w:bookmarkEnd w:id="5"/>
    </w:p>
    <w:p w14:paraId="09BD862E" w14:textId="412A9356" w:rsidR="009C5E36" w:rsidRDefault="009C5E36" w:rsidP="005E158C">
      <w:pPr>
        <w:pStyle w:val="Heading3"/>
      </w:pPr>
      <w:r w:rsidRPr="00AA7CC6">
        <w:t xml:space="preserve">State the </w:t>
      </w:r>
      <w:r w:rsidRPr="005E158C">
        <w:t>Problem</w:t>
      </w:r>
      <w:r w:rsidRPr="00AA7CC6">
        <w:t xml:space="preserve"> </w:t>
      </w:r>
      <w:r w:rsidR="00C3074C" w:rsidRPr="00AA7CC6">
        <w:t xml:space="preserve">and </w:t>
      </w:r>
      <w:r w:rsidRPr="00AA7CC6">
        <w:t>Background</w:t>
      </w:r>
    </w:p>
    <w:p w14:paraId="7A0F9D8B" w14:textId="02205B9F" w:rsidR="003D36F9" w:rsidRPr="00AA7CC6" w:rsidRDefault="00161844" w:rsidP="00161844">
      <w:r>
        <w:t xml:space="preserve">The counseling industry requires a lot of data to be managed. Counselors must keep track of dozens of counselees at once – their progress, personal information, meeting times, issues discussed – so it is paramount that counselees have an efficient system for managing data. While many solutions exist to satisfy these needs, biblical counseling (such as provided through a local church) has additional or different parameters requiring special attention not given by current solutions. </w:t>
      </w:r>
    </w:p>
    <w:p w14:paraId="5A271D03" w14:textId="2A5AD7A5" w:rsidR="001B1868" w:rsidRPr="00AA7CC6" w:rsidRDefault="001B1868" w:rsidP="005E158C">
      <w:pPr>
        <w:pStyle w:val="Heading3"/>
        <w:rPr>
          <w:i/>
        </w:rPr>
      </w:pPr>
      <w:r w:rsidRPr="00AA7CC6">
        <w:t>Christian Worldview</w:t>
      </w:r>
    </w:p>
    <w:p w14:paraId="04E83E29" w14:textId="253AFF04" w:rsidR="00F031EF" w:rsidRPr="00AA7CC6" w:rsidRDefault="00F8636F" w:rsidP="00C501D9">
      <w:r>
        <w:t xml:space="preserve">While biblical and secular counselors will share methodologies and practices, their </w:t>
      </w:r>
      <w:r w:rsidR="00440FF6">
        <w:t>foundations are often radically different. A Christian counselor will offer different resources than a secular peer. A Christian counselor will have different goals, explanations, purposes,</w:t>
      </w:r>
      <w:r w:rsidR="00706E55">
        <w:t xml:space="preserve"> relationship parameters,</w:t>
      </w:r>
      <w:r w:rsidR="00440FF6">
        <w:t xml:space="preserve"> and expectati</w:t>
      </w:r>
      <w:r w:rsidR="00706E55">
        <w:t>ons for their counselees. B</w:t>
      </w:r>
      <w:r w:rsidR="00440FF6">
        <w:t xml:space="preserve">iblical counselling </w:t>
      </w:r>
      <w:r w:rsidR="00706E55">
        <w:t xml:space="preserve">often only </w:t>
      </w:r>
      <w:r w:rsidR="00440FF6">
        <w:t>requires time, not money.</w:t>
      </w:r>
      <w:r w:rsidR="00706E55">
        <w:t xml:space="preserve"> </w:t>
      </w:r>
      <w:r w:rsidR="00166FBE">
        <w:t xml:space="preserve">While only a handful </w:t>
      </w:r>
      <w:r w:rsidR="00292304">
        <w:t xml:space="preserve">will </w:t>
      </w:r>
      <w:proofErr w:type="gramStart"/>
      <w:r w:rsidR="00292304">
        <w:t>definitely manifest</w:t>
      </w:r>
      <w:proofErr w:type="gramEnd"/>
      <w:r w:rsidR="00292304">
        <w:t xml:space="preserve"> as functional requirements (additional of biblical resources and subtraction of payments, for example), all these aspects deserve consideration as they could further distinguish the finished project.</w:t>
      </w:r>
      <w:r w:rsidR="00C501D9">
        <w:t xml:space="preserve"> </w:t>
      </w:r>
    </w:p>
    <w:p w14:paraId="747B8D85" w14:textId="634C65BF" w:rsidR="009C5E36" w:rsidRPr="00AA7CC6" w:rsidRDefault="009C5E36" w:rsidP="005E158C">
      <w:pPr>
        <w:pStyle w:val="Heading3"/>
        <w:rPr>
          <w:i/>
        </w:rPr>
      </w:pPr>
      <w:r w:rsidRPr="00AA7CC6">
        <w:t>Challenges</w:t>
      </w:r>
    </w:p>
    <w:p w14:paraId="4FBA8D54" w14:textId="2B3CF749" w:rsidR="00F031EF" w:rsidRDefault="00C501D9" w:rsidP="00C501D9">
      <w:pPr>
        <w:pStyle w:val="ListParagraph"/>
        <w:numPr>
          <w:ilvl w:val="0"/>
          <w:numId w:val="7"/>
        </w:numPr>
      </w:pPr>
      <w:r>
        <w:t>Client related data will need to meet certain security standards.</w:t>
      </w:r>
    </w:p>
    <w:p w14:paraId="1A64A9A0" w14:textId="1BE58868" w:rsidR="00C501D9" w:rsidRDefault="00C501D9" w:rsidP="00C501D9">
      <w:pPr>
        <w:pStyle w:val="ListParagraph"/>
        <w:numPr>
          <w:ilvl w:val="0"/>
          <w:numId w:val="7"/>
        </w:numPr>
      </w:pPr>
      <w:r>
        <w:t>The application will need to be deployed to a private server.</w:t>
      </w:r>
    </w:p>
    <w:p w14:paraId="4B2D1686" w14:textId="12CCE6B4" w:rsidR="00C501D9" w:rsidRDefault="00C501D9" w:rsidP="00C501D9">
      <w:pPr>
        <w:pStyle w:val="ListParagraph"/>
        <w:numPr>
          <w:ilvl w:val="0"/>
          <w:numId w:val="7"/>
        </w:numPr>
      </w:pPr>
      <w:r>
        <w:t>The interface will need to be intuitive for a non-technical user.</w:t>
      </w:r>
    </w:p>
    <w:p w14:paraId="45DA0F48" w14:textId="2982AEBF" w:rsidR="003E790C" w:rsidRPr="00C501D9" w:rsidRDefault="00C501D9" w:rsidP="003E790C">
      <w:pPr>
        <w:pStyle w:val="ListParagraph"/>
        <w:numPr>
          <w:ilvl w:val="0"/>
          <w:numId w:val="7"/>
        </w:numPr>
      </w:pPr>
      <w:r>
        <w:t xml:space="preserve">The application </w:t>
      </w:r>
      <w:r w:rsidR="00B712BE">
        <w:t>will</w:t>
      </w:r>
      <w:r w:rsidR="003E790C">
        <w:t xml:space="preserve"> run quickly; load times </w:t>
      </w:r>
      <w:r w:rsidR="00B712BE">
        <w:t>will</w:t>
      </w:r>
      <w:r w:rsidR="003E790C">
        <w:t xml:space="preserve"> be mitigated.</w:t>
      </w:r>
    </w:p>
    <w:p w14:paraId="1A3E2084" w14:textId="7F4430E0" w:rsidR="009C5E36" w:rsidRPr="005E158C" w:rsidRDefault="009C5E36" w:rsidP="00007999">
      <w:pPr>
        <w:pStyle w:val="Heading3"/>
        <w:rPr>
          <w:rStyle w:val="SubtleEmphasis"/>
        </w:rPr>
      </w:pPr>
      <w:r w:rsidRPr="00AA7CC6">
        <w:t>Benefits and Opportunities</w:t>
      </w:r>
    </w:p>
    <w:p w14:paraId="2440D297" w14:textId="3B956009" w:rsidR="0037008E" w:rsidRDefault="003E790C" w:rsidP="005E158C">
      <w:r>
        <w:t xml:space="preserve">This application will benefit the counseling ministry </w:t>
      </w:r>
      <w:r w:rsidR="001D3749">
        <w:t>at Christ’s C</w:t>
      </w:r>
      <w:r>
        <w:t xml:space="preserve">hurch, </w:t>
      </w:r>
      <w:r w:rsidR="0060133D">
        <w:t xml:space="preserve">headed up </w:t>
      </w:r>
      <w:r>
        <w:t xml:space="preserve">by </w:t>
      </w:r>
      <w:r w:rsidR="001D3749">
        <w:t>Pastor Jim Low</w:t>
      </w:r>
      <w:r w:rsidR="00007999">
        <w:t xml:space="preserve"> (</w:t>
      </w:r>
      <w:r w:rsidR="001D3749">
        <w:t>the</w:t>
      </w:r>
      <w:r w:rsidR="00007999">
        <w:t xml:space="preserve"> client)</w:t>
      </w:r>
      <w:r>
        <w:t xml:space="preserve">. </w:t>
      </w:r>
      <w:r w:rsidR="0037008E">
        <w:t>Furthermore, this project was suggested by</w:t>
      </w:r>
      <w:r w:rsidR="001D3749">
        <w:t xml:space="preserve"> Pastor Low</w:t>
      </w:r>
      <w:r w:rsidR="0037008E">
        <w:t xml:space="preserve"> because he was not aware of any current solutions that met his job’s needs. Therefore, there is potential for a larger market in the church. </w:t>
      </w:r>
      <w:r w:rsidR="00007999">
        <w:t xml:space="preserve">Developing this initial solution for </w:t>
      </w:r>
      <w:r w:rsidR="001D3749">
        <w:t>the</w:t>
      </w:r>
      <w:r w:rsidR="00007999">
        <w:t xml:space="preserve"> client will allow </w:t>
      </w:r>
      <w:r w:rsidR="001D3749">
        <w:t xml:space="preserve">for </w:t>
      </w:r>
      <w:r w:rsidR="00007999">
        <w:t>experiment</w:t>
      </w:r>
      <w:r w:rsidR="001D3749">
        <w:t>ation of</w:t>
      </w:r>
      <w:r w:rsidR="00007999">
        <w:t xml:space="preserve"> features and technologies to further improve the application for potential future clients.</w:t>
      </w:r>
    </w:p>
    <w:p w14:paraId="3825C486" w14:textId="2B9F581E" w:rsidR="005B7D35" w:rsidRDefault="005B7D35" w:rsidP="005E158C">
      <w:pPr>
        <w:rPr>
          <w:rFonts w:asciiTheme="minorBidi" w:hAnsiTheme="minorBidi"/>
        </w:rPr>
      </w:pPr>
      <w:r>
        <w:br w:type="page"/>
      </w:r>
    </w:p>
    <w:p w14:paraId="2B647B83" w14:textId="0901A61C" w:rsidR="007035CE" w:rsidRDefault="007035CE" w:rsidP="005E158C">
      <w:pPr>
        <w:pStyle w:val="Heading3"/>
      </w:pPr>
      <w:bookmarkStart w:id="6" w:name="_Toc515446349"/>
      <w:r>
        <w:lastRenderedPageBreak/>
        <w:t>Project Scope</w:t>
      </w:r>
      <w:bookmarkEnd w:id="6"/>
      <w:r w:rsidRPr="00F762A5">
        <w:t xml:space="preserve"> </w:t>
      </w:r>
    </w:p>
    <w:p w14:paraId="100A81A4" w14:textId="76960373" w:rsidR="00AD13A3" w:rsidRDefault="00A53E4D" w:rsidP="00193238">
      <w:pPr>
        <w:rPr>
          <w:b/>
        </w:rPr>
      </w:pPr>
      <w:r>
        <w:t xml:space="preserve">The software will manage counselee records, </w:t>
      </w:r>
      <w:r w:rsidR="00E67C01">
        <w:t>storing</w:t>
      </w:r>
      <w:r>
        <w:t xml:space="preserve"> their progress, completed forms, and assigned resources throughout the counseling process.</w:t>
      </w:r>
      <w:r w:rsidR="00F9191C">
        <w:t xml:space="preserve"> The software will also provide basic analysis and reporting</w:t>
      </w:r>
      <w:r w:rsidR="00202E43">
        <w:t xml:space="preserve"> using select counselee data</w:t>
      </w:r>
      <w:r w:rsidR="0004251C">
        <w:t>.</w:t>
      </w:r>
      <w:r>
        <w:t xml:space="preserve"> The application will not be used to for scheduling, nor will it contain instances of the resources given.</w:t>
      </w:r>
      <w:r w:rsidR="00A8513B">
        <w:t xml:space="preserve"> The application will not be used for communication between counselor and counselees. </w:t>
      </w:r>
      <w:r w:rsidR="00D33882">
        <w:t>The software’s central role is to store, organize, and report data, internally.</w:t>
      </w:r>
      <w:r w:rsidR="00193238" w:rsidRPr="005E158C">
        <w:rPr>
          <w:rStyle w:val="SubtleEmphasis"/>
        </w:rPr>
        <w:t xml:space="preserve"> </w:t>
      </w:r>
    </w:p>
    <w:p w14:paraId="22FC07D3" w14:textId="3AD47318" w:rsidR="00193238" w:rsidRPr="0094586F" w:rsidRDefault="00193238" w:rsidP="00193238">
      <w:pPr>
        <w:pStyle w:val="Heading4"/>
      </w:pPr>
      <w:r>
        <w:t>Stakeholder</w:t>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390090">
        <w:trPr>
          <w:trHeight w:val="385"/>
        </w:trPr>
        <w:tc>
          <w:tcPr>
            <w:tcW w:w="2700" w:type="dxa"/>
            <w:tcBorders>
              <w:top w:val="single" w:sz="8" w:space="0" w:color="auto"/>
              <w:left w:val="single" w:sz="8" w:space="0" w:color="auto"/>
              <w:bottom w:val="single" w:sz="8" w:space="0" w:color="auto"/>
              <w:right w:val="single" w:sz="8" w:space="0" w:color="auto"/>
            </w:tcBorders>
            <w:shd w:val="clear" w:color="auto" w:fill="C1FCFD" w:themeFill="accent2" w:themeFillTint="33"/>
            <w:vAlign w:val="center"/>
            <w:hideMark/>
          </w:tcPr>
          <w:p w14:paraId="7E1C3343" w14:textId="77777777" w:rsidR="00AD13A3" w:rsidRPr="0094586F" w:rsidRDefault="00AD13A3" w:rsidP="005E158C">
            <w:pPr>
              <w:rPr>
                <w:rFonts w:eastAsia="Times New Roman"/>
              </w:rPr>
            </w:pPr>
            <w:r w:rsidRPr="0094586F">
              <w:rPr>
                <w:rFonts w:eastAsia="Times New Roman"/>
              </w:rPr>
              <w:t>Stakeholder Name</w:t>
            </w:r>
          </w:p>
        </w:tc>
        <w:tc>
          <w:tcPr>
            <w:tcW w:w="2790" w:type="dxa"/>
            <w:tcBorders>
              <w:top w:val="single" w:sz="8" w:space="0" w:color="auto"/>
              <w:left w:val="nil"/>
              <w:bottom w:val="single" w:sz="8" w:space="0" w:color="auto"/>
              <w:right w:val="single" w:sz="8" w:space="0" w:color="auto"/>
            </w:tcBorders>
            <w:shd w:val="clear" w:color="auto" w:fill="C1FCFD" w:themeFill="accent2" w:themeFillTint="33"/>
            <w:vAlign w:val="center"/>
            <w:hideMark/>
          </w:tcPr>
          <w:p w14:paraId="1AE78482" w14:textId="77777777" w:rsidR="00AD13A3" w:rsidRPr="0094586F" w:rsidRDefault="00AD13A3" w:rsidP="005E158C">
            <w:pPr>
              <w:rPr>
                <w:rFonts w:eastAsia="Times New Roman"/>
              </w:rPr>
            </w:pPr>
            <w:r w:rsidRPr="0094586F">
              <w:rPr>
                <w:rFonts w:eastAsia="Times New Roman"/>
              </w:rPr>
              <w:t>Role(s)</w:t>
            </w:r>
          </w:p>
        </w:tc>
        <w:tc>
          <w:tcPr>
            <w:tcW w:w="4050" w:type="dxa"/>
            <w:tcBorders>
              <w:top w:val="single" w:sz="8" w:space="0" w:color="auto"/>
              <w:left w:val="nil"/>
              <w:bottom w:val="single" w:sz="8" w:space="0" w:color="auto"/>
              <w:right w:val="single" w:sz="8" w:space="0" w:color="auto"/>
            </w:tcBorders>
            <w:shd w:val="clear" w:color="auto" w:fill="C1FCFD" w:themeFill="accent2" w:themeFillTint="33"/>
            <w:vAlign w:val="center"/>
          </w:tcPr>
          <w:p w14:paraId="3ED329BF" w14:textId="77777777" w:rsidR="00AD13A3" w:rsidRPr="0094586F" w:rsidRDefault="00AD13A3" w:rsidP="005E158C">
            <w:pPr>
              <w:rPr>
                <w:rFonts w:eastAsia="Times New Roman"/>
              </w:rPr>
            </w:pPr>
            <w:r w:rsidRPr="0094586F">
              <w:rPr>
                <w:rFonts w:eastAsia="Times New Roman"/>
              </w:rPr>
              <w:t>Responsibilities</w:t>
            </w:r>
          </w:p>
        </w:tc>
      </w:tr>
      <w:tr w:rsidR="00AD13A3" w:rsidRPr="0094586F" w14:paraId="74399697" w14:textId="77777777" w:rsidTr="0011506E">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4510D81D" w:rsidR="00AD13A3" w:rsidRPr="0094586F" w:rsidRDefault="00AD13A3" w:rsidP="005E158C">
            <w:pPr>
              <w:rPr>
                <w:rFonts w:eastAsia="Times New Roman"/>
              </w:rPr>
            </w:pPr>
            <w:r w:rsidRPr="0094586F">
              <w:rPr>
                <w:rFonts w:eastAsia="Times New Roman"/>
              </w:rPr>
              <w:t> </w:t>
            </w:r>
            <w:r w:rsidR="00A53E4D">
              <w:rPr>
                <w:rFonts w:eastAsia="Times New Roman"/>
              </w:rPr>
              <w:t>Connor Low</w:t>
            </w:r>
          </w:p>
        </w:tc>
        <w:tc>
          <w:tcPr>
            <w:tcW w:w="2790" w:type="dxa"/>
            <w:tcBorders>
              <w:top w:val="nil"/>
              <w:left w:val="nil"/>
              <w:bottom w:val="single" w:sz="8" w:space="0" w:color="auto"/>
              <w:right w:val="single" w:sz="8" w:space="0" w:color="auto"/>
            </w:tcBorders>
            <w:shd w:val="clear" w:color="auto" w:fill="auto"/>
            <w:vAlign w:val="center"/>
            <w:hideMark/>
          </w:tcPr>
          <w:p w14:paraId="43CAFC2D" w14:textId="72C2D8C1" w:rsidR="00AD13A3" w:rsidRPr="0094586F" w:rsidRDefault="00A53E4D" w:rsidP="005E158C">
            <w:pPr>
              <w:rPr>
                <w:rFonts w:eastAsia="Times New Roman"/>
              </w:rPr>
            </w:pPr>
            <w:r>
              <w:rPr>
                <w:rFonts w:eastAsia="Times New Roman"/>
              </w:rPr>
              <w:t>Developer</w:t>
            </w:r>
          </w:p>
        </w:tc>
        <w:tc>
          <w:tcPr>
            <w:tcW w:w="4050" w:type="dxa"/>
            <w:tcBorders>
              <w:top w:val="single" w:sz="8" w:space="0" w:color="auto"/>
              <w:left w:val="nil"/>
              <w:bottom w:val="single" w:sz="8" w:space="0" w:color="auto"/>
              <w:right w:val="single" w:sz="8" w:space="0" w:color="auto"/>
            </w:tcBorders>
            <w:vAlign w:val="center"/>
          </w:tcPr>
          <w:p w14:paraId="5D39247C" w14:textId="59098C00" w:rsidR="00AD13A3" w:rsidRPr="0094586F" w:rsidRDefault="00A53E4D" w:rsidP="005E158C">
            <w:pPr>
              <w:rPr>
                <w:rFonts w:eastAsia="Times New Roman"/>
              </w:rPr>
            </w:pPr>
            <w:r>
              <w:rPr>
                <w:rFonts w:eastAsia="Times New Roman"/>
              </w:rPr>
              <w:t>Developing</w:t>
            </w:r>
          </w:p>
        </w:tc>
      </w:tr>
      <w:tr w:rsidR="00AD13A3" w:rsidRPr="0094586F" w14:paraId="7A552AF5" w14:textId="77777777" w:rsidTr="0011506E">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163015BD" w:rsidR="00AD13A3" w:rsidRPr="0094586F" w:rsidRDefault="00AD13A3" w:rsidP="005E158C">
            <w:pPr>
              <w:rPr>
                <w:rFonts w:eastAsia="Times New Roman"/>
              </w:rPr>
            </w:pPr>
            <w:r w:rsidRPr="0094586F">
              <w:rPr>
                <w:rFonts w:eastAsia="Times New Roman"/>
              </w:rPr>
              <w:t> </w:t>
            </w:r>
            <w:r w:rsidR="00A53E4D">
              <w:rPr>
                <w:rFonts w:eastAsia="Times New Roman"/>
              </w:rPr>
              <w:t>Jim Low</w:t>
            </w:r>
          </w:p>
        </w:tc>
        <w:tc>
          <w:tcPr>
            <w:tcW w:w="2790" w:type="dxa"/>
            <w:tcBorders>
              <w:top w:val="nil"/>
              <w:left w:val="nil"/>
              <w:bottom w:val="single" w:sz="8" w:space="0" w:color="auto"/>
              <w:right w:val="single" w:sz="8" w:space="0" w:color="auto"/>
            </w:tcBorders>
            <w:shd w:val="clear" w:color="auto" w:fill="auto"/>
            <w:vAlign w:val="center"/>
            <w:hideMark/>
          </w:tcPr>
          <w:p w14:paraId="6D51B16C" w14:textId="6C1B65E7" w:rsidR="00AD13A3" w:rsidRPr="0094586F" w:rsidRDefault="00A53E4D" w:rsidP="005E158C">
            <w:pPr>
              <w:rPr>
                <w:rFonts w:eastAsia="Times New Roman"/>
              </w:rPr>
            </w:pPr>
            <w:r>
              <w:rPr>
                <w:rFonts w:eastAsia="Times New Roman"/>
              </w:rPr>
              <w:t>Primary client</w:t>
            </w:r>
          </w:p>
        </w:tc>
        <w:tc>
          <w:tcPr>
            <w:tcW w:w="4050" w:type="dxa"/>
            <w:tcBorders>
              <w:top w:val="single" w:sz="8" w:space="0" w:color="auto"/>
              <w:left w:val="nil"/>
              <w:bottom w:val="single" w:sz="8" w:space="0" w:color="auto"/>
              <w:right w:val="single" w:sz="8" w:space="0" w:color="auto"/>
            </w:tcBorders>
            <w:vAlign w:val="center"/>
          </w:tcPr>
          <w:p w14:paraId="7210673B" w14:textId="35ADB640" w:rsidR="00AD13A3" w:rsidRPr="0094586F" w:rsidRDefault="00A53E4D" w:rsidP="005E158C">
            <w:pPr>
              <w:rPr>
                <w:rFonts w:eastAsia="Times New Roman"/>
              </w:rPr>
            </w:pPr>
            <w:r>
              <w:rPr>
                <w:rFonts w:eastAsia="Times New Roman"/>
              </w:rPr>
              <w:t>Providing functional requirements</w:t>
            </w:r>
          </w:p>
        </w:tc>
      </w:tr>
    </w:tbl>
    <w:p w14:paraId="42562A79" w14:textId="035128C5" w:rsidR="00AD13A3" w:rsidRDefault="00611241" w:rsidP="00611241">
      <w:pPr>
        <w:pStyle w:val="Heading4"/>
      </w:pPr>
      <w:r>
        <w:t>Work Breakdown Structure</w:t>
      </w:r>
    </w:p>
    <w:p w14:paraId="0FE402D8" w14:textId="1B86DA32" w:rsidR="00470F87" w:rsidRDefault="008F3833" w:rsidP="005E158C">
      <w:pPr>
        <w:rPr>
          <w:rFonts w:asciiTheme="minorBidi" w:hAnsiTheme="minorBidi"/>
        </w:rPr>
      </w:pPr>
      <w:r>
        <w:rPr>
          <w:noProof/>
        </w:rPr>
        <w:drawing>
          <wp:inline distT="0" distB="0" distL="0" distR="0" wp14:anchorId="1F6D5DB9" wp14:editId="66972D70">
            <wp:extent cx="5943600" cy="4697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97095"/>
                    </a:xfrm>
                    <a:prstGeom prst="rect">
                      <a:avLst/>
                    </a:prstGeom>
                  </pic:spPr>
                </pic:pic>
              </a:graphicData>
            </a:graphic>
          </wp:inline>
        </w:drawing>
      </w:r>
      <w:r w:rsidR="00470F87">
        <w:br w:type="page"/>
      </w:r>
    </w:p>
    <w:p w14:paraId="6D3FFB4F" w14:textId="4BE914B3" w:rsidR="00464CB0" w:rsidRDefault="006E2E69" w:rsidP="00B85333">
      <w:pPr>
        <w:pStyle w:val="Heading3"/>
        <w:rPr>
          <w:rStyle w:val="SubtleEmphasis"/>
        </w:rPr>
      </w:pPr>
      <w:bookmarkStart w:id="7" w:name="_Toc515446350"/>
      <w:r>
        <w:lastRenderedPageBreak/>
        <w:t xml:space="preserve">Project </w:t>
      </w:r>
      <w:r w:rsidR="00DC4CD2">
        <w:t>Success Measures</w:t>
      </w:r>
      <w:bookmarkEnd w:id="7"/>
      <w:r w:rsidR="00083F18" w:rsidRPr="005E158C">
        <w:rPr>
          <w:rStyle w:val="SubtleEmphasis"/>
        </w:rPr>
        <w:t xml:space="preserve"> </w:t>
      </w:r>
    </w:p>
    <w:p w14:paraId="679AE644" w14:textId="04DF793D" w:rsidR="00464CB0" w:rsidRPr="00464CB0" w:rsidRDefault="00464CB0" w:rsidP="00464CB0">
      <w:pPr>
        <w:rPr>
          <w:rStyle w:val="SubtleEmphasis"/>
          <w:color w:val="auto"/>
        </w:rPr>
      </w:pPr>
      <w:r>
        <w:rPr>
          <w:rStyle w:val="SubtleEmphasis"/>
          <w:color w:val="auto"/>
        </w:rPr>
        <w:t xml:space="preserve">The project </w:t>
      </w:r>
      <w:r w:rsidR="00B712BE">
        <w:rPr>
          <w:rStyle w:val="SubtleEmphasis"/>
          <w:color w:val="auto"/>
        </w:rPr>
        <w:t>will</w:t>
      </w:r>
      <w:r>
        <w:rPr>
          <w:rStyle w:val="SubtleEmphasis"/>
          <w:color w:val="auto"/>
        </w:rPr>
        <w:t xml:space="preserve"> be able to replace existing physical (paper) forms used throughout the counseling process; if all need for a physical record is negated, the project is a success. </w:t>
      </w:r>
    </w:p>
    <w:p w14:paraId="5B2721A8" w14:textId="79D84243" w:rsidR="00464CB0" w:rsidRPr="00464CB0" w:rsidRDefault="00464CB0" w:rsidP="00464CB0">
      <w:pPr>
        <w:pStyle w:val="Heading4"/>
        <w:rPr>
          <w:rStyle w:val="SubtleEmphasis"/>
          <w:color w:val="auto"/>
        </w:rPr>
      </w:pPr>
      <w:r>
        <w:rPr>
          <w:rStyle w:val="SubtleEmphasis"/>
          <w:rFonts w:ascii="Open Sans Light" w:hAnsi="Open Sans Light"/>
          <w:color w:val="auto"/>
        </w:rPr>
        <w:t>Project Completion Criteria</w:t>
      </w:r>
    </w:p>
    <w:tbl>
      <w:tblPr>
        <w:tblW w:w="9697" w:type="dxa"/>
        <w:tblInd w:w="108" w:type="dxa"/>
        <w:tblLook w:val="04A0" w:firstRow="1" w:lastRow="0" w:firstColumn="1" w:lastColumn="0" w:noHBand="0" w:noVBand="1"/>
      </w:tblPr>
      <w:tblGrid>
        <w:gridCol w:w="9697"/>
      </w:tblGrid>
      <w:tr w:rsidR="00083F18" w:rsidRPr="00F13490" w14:paraId="73930791" w14:textId="77777777" w:rsidTr="00390090">
        <w:trPr>
          <w:trHeight w:val="315"/>
        </w:trPr>
        <w:tc>
          <w:tcPr>
            <w:tcW w:w="9697" w:type="dxa"/>
            <w:tcBorders>
              <w:top w:val="single" w:sz="4" w:space="0" w:color="auto"/>
              <w:left w:val="single" w:sz="4" w:space="0" w:color="auto"/>
              <w:bottom w:val="single" w:sz="4" w:space="0" w:color="auto"/>
              <w:right w:val="single" w:sz="4" w:space="0" w:color="000000"/>
            </w:tcBorders>
            <w:shd w:val="clear" w:color="auto" w:fill="610127" w:themeFill="accent1" w:themeFillShade="80"/>
            <w:noWrap/>
            <w:vAlign w:val="bottom"/>
            <w:hideMark/>
          </w:tcPr>
          <w:p w14:paraId="38A6D701" w14:textId="260C91AA" w:rsidR="00083F18" w:rsidRPr="00F13490" w:rsidRDefault="00083F18" w:rsidP="005E158C">
            <w:pPr>
              <w:rPr>
                <w:rFonts w:eastAsia="Times New Roman"/>
              </w:rPr>
            </w:pPr>
            <w:r w:rsidRPr="00F13490">
              <w:rPr>
                <w:rFonts w:eastAsia="Times New Roman"/>
              </w:rPr>
              <w:t>Criteria</w:t>
            </w:r>
          </w:p>
        </w:tc>
      </w:tr>
      <w:tr w:rsidR="00083F18" w:rsidRPr="00F13490" w14:paraId="2325ED5A" w14:textId="77777777" w:rsidTr="001150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46258242" w:rsidR="00083F18" w:rsidRPr="00F13490" w:rsidRDefault="00083F18" w:rsidP="005E158C">
            <w:pPr>
              <w:rPr>
                <w:rFonts w:eastAsia="Times New Roman"/>
              </w:rPr>
            </w:pPr>
            <w:r w:rsidRPr="00F13490">
              <w:rPr>
                <w:rFonts w:eastAsia="Times New Roman"/>
              </w:rPr>
              <w:t xml:space="preserve">1 </w:t>
            </w:r>
            <w:r w:rsidR="00464CB0">
              <w:rPr>
                <w:rFonts w:eastAsia="Times New Roman"/>
              </w:rPr>
              <w:t xml:space="preserve">– A administrator </w:t>
            </w:r>
            <w:r w:rsidR="00B712BE">
              <w:rPr>
                <w:rFonts w:eastAsia="Times New Roman"/>
              </w:rPr>
              <w:t>will</w:t>
            </w:r>
            <w:r w:rsidR="00464CB0">
              <w:rPr>
                <w:rFonts w:eastAsia="Times New Roman"/>
              </w:rPr>
              <w:t xml:space="preserve"> be able to add, modify, and remove counselees.</w:t>
            </w:r>
          </w:p>
        </w:tc>
      </w:tr>
      <w:tr w:rsidR="00083F18" w:rsidRPr="00F13490" w14:paraId="43430579" w14:textId="77777777" w:rsidTr="001150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158DB73B" w:rsidR="00083F18" w:rsidRPr="00F13490" w:rsidRDefault="00083F18" w:rsidP="005E158C">
            <w:pPr>
              <w:rPr>
                <w:rFonts w:eastAsia="Times New Roman"/>
              </w:rPr>
            </w:pPr>
            <w:r w:rsidRPr="00F13490">
              <w:rPr>
                <w:rFonts w:eastAsia="Times New Roman"/>
              </w:rPr>
              <w:t xml:space="preserve">2 </w:t>
            </w:r>
            <w:r w:rsidR="00464CB0">
              <w:rPr>
                <w:rFonts w:eastAsia="Times New Roman"/>
              </w:rPr>
              <w:t>–</w:t>
            </w:r>
            <w:r w:rsidRPr="00F13490">
              <w:rPr>
                <w:rFonts w:eastAsia="Times New Roman"/>
              </w:rPr>
              <w:t xml:space="preserve"> </w:t>
            </w:r>
            <w:r w:rsidR="00464CB0">
              <w:rPr>
                <w:rFonts w:eastAsia="Times New Roman"/>
              </w:rPr>
              <w:t xml:space="preserve">A counselor </w:t>
            </w:r>
            <w:r w:rsidR="00B712BE">
              <w:rPr>
                <w:rFonts w:eastAsia="Times New Roman"/>
              </w:rPr>
              <w:t>will</w:t>
            </w:r>
            <w:r w:rsidR="00464CB0">
              <w:rPr>
                <w:rFonts w:eastAsia="Times New Roman"/>
              </w:rPr>
              <w:t xml:space="preserve"> be able to</w:t>
            </w:r>
            <w:r w:rsidR="00341746">
              <w:rPr>
                <w:rFonts w:eastAsia="Times New Roman"/>
              </w:rPr>
              <w:t xml:space="preserve"> view, complete, and retrieve forms </w:t>
            </w:r>
          </w:p>
        </w:tc>
      </w:tr>
      <w:tr w:rsidR="00341746" w:rsidRPr="00F13490" w14:paraId="1B4A1452" w14:textId="77777777" w:rsidTr="001150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9AA74A7" w14:textId="3918363E" w:rsidR="00341746" w:rsidRPr="00F13490" w:rsidRDefault="00341746" w:rsidP="005E158C">
            <w:pPr>
              <w:rPr>
                <w:rFonts w:eastAsia="Times New Roman"/>
              </w:rPr>
            </w:pPr>
            <w:r>
              <w:rPr>
                <w:rFonts w:eastAsia="Times New Roman"/>
              </w:rPr>
              <w:t xml:space="preserve">3 – A counselor </w:t>
            </w:r>
            <w:r w:rsidR="00B712BE">
              <w:rPr>
                <w:rFonts w:eastAsia="Times New Roman"/>
              </w:rPr>
              <w:t>will</w:t>
            </w:r>
            <w:r>
              <w:rPr>
                <w:rFonts w:eastAsia="Times New Roman"/>
              </w:rPr>
              <w:t xml:space="preserve"> be able to sign off on a counselee to signify completion</w:t>
            </w:r>
          </w:p>
        </w:tc>
      </w:tr>
      <w:tr w:rsidR="00341746" w:rsidRPr="00F13490" w14:paraId="09EFF888" w14:textId="77777777" w:rsidTr="001150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2942F87" w14:textId="35EEA308" w:rsidR="00341746" w:rsidRPr="00F13490" w:rsidRDefault="00341746" w:rsidP="005E158C">
            <w:pPr>
              <w:rPr>
                <w:rFonts w:eastAsia="Times New Roman"/>
              </w:rPr>
            </w:pPr>
            <w:r>
              <w:rPr>
                <w:rFonts w:eastAsia="Times New Roman"/>
              </w:rPr>
              <w:t xml:space="preserve">4 – A counselor </w:t>
            </w:r>
            <w:r w:rsidR="00B712BE">
              <w:rPr>
                <w:rFonts w:eastAsia="Times New Roman"/>
              </w:rPr>
              <w:t>will</w:t>
            </w:r>
            <w:r>
              <w:rPr>
                <w:rFonts w:eastAsia="Times New Roman"/>
              </w:rPr>
              <w:t xml:space="preserve"> be able to view basic reports and statistics based on caseload data</w:t>
            </w:r>
          </w:p>
        </w:tc>
      </w:tr>
    </w:tbl>
    <w:p w14:paraId="7D35DAA8" w14:textId="680F96DE" w:rsidR="00083F18" w:rsidRPr="00D900A9" w:rsidRDefault="00083F18" w:rsidP="00D900A9"/>
    <w:p w14:paraId="79EBC63E" w14:textId="21452397" w:rsidR="00341746" w:rsidRPr="00341746" w:rsidRDefault="00341746" w:rsidP="00341746">
      <w:pPr>
        <w:pStyle w:val="Heading4"/>
        <w:rPr>
          <w:rStyle w:val="SubtleEmphasis"/>
          <w:color w:val="auto"/>
        </w:rPr>
      </w:pPr>
      <w:r>
        <w:rPr>
          <w:rStyle w:val="SubtleEmphasis"/>
          <w:rFonts w:ascii="Open Sans Light" w:hAnsi="Open Sans Light"/>
          <w:color w:val="auto"/>
        </w:rPr>
        <w:t>Project Completion Criteria</w:t>
      </w:r>
    </w:p>
    <w:tbl>
      <w:tblPr>
        <w:tblW w:w="9630" w:type="dxa"/>
        <w:tblInd w:w="108" w:type="dxa"/>
        <w:tblLook w:val="04A0" w:firstRow="1" w:lastRow="0" w:firstColumn="1" w:lastColumn="0" w:noHBand="0" w:noVBand="1"/>
      </w:tblPr>
      <w:tblGrid>
        <w:gridCol w:w="810"/>
        <w:gridCol w:w="3330"/>
        <w:gridCol w:w="2317"/>
        <w:gridCol w:w="720"/>
        <w:gridCol w:w="1463"/>
        <w:gridCol w:w="990"/>
      </w:tblGrid>
      <w:tr w:rsidR="00083F18" w:rsidRPr="00D10CA9" w14:paraId="58134708" w14:textId="77777777" w:rsidTr="00390090">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auto" w:fill="610127" w:themeFill="accent1" w:themeFillShade="80"/>
            <w:noWrap/>
            <w:vAlign w:val="bottom"/>
            <w:hideMark/>
          </w:tcPr>
          <w:p w14:paraId="16125353" w14:textId="77777777" w:rsidR="00083F18" w:rsidRPr="0091650A" w:rsidRDefault="00083F18" w:rsidP="005E158C">
            <w:pPr>
              <w:rPr>
                <w:rFonts w:eastAsia="Times New Roman"/>
              </w:rPr>
            </w:pPr>
            <w:r w:rsidRPr="0091650A">
              <w:rPr>
                <w:rFonts w:eastAsia="Times New Roman"/>
              </w:rPr>
              <w:t>Assumptions and Constraints</w:t>
            </w:r>
          </w:p>
        </w:tc>
      </w:tr>
      <w:tr w:rsidR="00083F18" w:rsidRPr="00D10CA9" w14:paraId="14BD66AD" w14:textId="77777777" w:rsidTr="00AA563E">
        <w:trPr>
          <w:trHeight w:val="350"/>
        </w:trPr>
        <w:tc>
          <w:tcPr>
            <w:tcW w:w="810" w:type="dxa"/>
            <w:tcBorders>
              <w:top w:val="nil"/>
              <w:left w:val="single" w:sz="4" w:space="0" w:color="auto"/>
              <w:bottom w:val="single" w:sz="4" w:space="0" w:color="auto"/>
              <w:right w:val="single" w:sz="4" w:space="0" w:color="auto"/>
            </w:tcBorders>
            <w:shd w:val="clear" w:color="auto" w:fill="C1FCFD" w:themeFill="accent2" w:themeFillTint="33"/>
            <w:vAlign w:val="bottom"/>
            <w:hideMark/>
          </w:tcPr>
          <w:p w14:paraId="7698DA5D" w14:textId="77777777" w:rsidR="00083F18" w:rsidRPr="00D10CA9" w:rsidRDefault="00083F18" w:rsidP="005E158C">
            <w:pPr>
              <w:rPr>
                <w:rFonts w:eastAsia="Times New Roman"/>
              </w:rPr>
            </w:pPr>
            <w:r w:rsidRPr="00D10CA9">
              <w:rPr>
                <w:rFonts w:eastAsia="Times New Roman"/>
              </w:rPr>
              <w:t>ID</w:t>
            </w:r>
          </w:p>
        </w:tc>
        <w:tc>
          <w:tcPr>
            <w:tcW w:w="3330" w:type="dxa"/>
            <w:tcBorders>
              <w:top w:val="nil"/>
              <w:left w:val="nil"/>
              <w:bottom w:val="single" w:sz="4" w:space="0" w:color="auto"/>
              <w:right w:val="single" w:sz="4" w:space="0" w:color="auto"/>
            </w:tcBorders>
            <w:shd w:val="clear" w:color="auto" w:fill="C1FCFD" w:themeFill="accent2" w:themeFillTint="33"/>
            <w:vAlign w:val="bottom"/>
            <w:hideMark/>
          </w:tcPr>
          <w:p w14:paraId="60FE2788" w14:textId="77777777" w:rsidR="00083F18" w:rsidRPr="00D10CA9" w:rsidRDefault="00083F18" w:rsidP="005E158C">
            <w:pPr>
              <w:rPr>
                <w:rFonts w:eastAsia="Times New Roman"/>
              </w:rPr>
            </w:pPr>
            <w:r w:rsidRPr="00D10CA9">
              <w:rPr>
                <w:rFonts w:eastAsia="Times New Roman"/>
              </w:rPr>
              <w:t>Description</w:t>
            </w:r>
          </w:p>
        </w:tc>
        <w:tc>
          <w:tcPr>
            <w:tcW w:w="2317" w:type="dxa"/>
            <w:tcBorders>
              <w:top w:val="nil"/>
              <w:left w:val="nil"/>
              <w:bottom w:val="single" w:sz="4" w:space="0" w:color="auto"/>
              <w:right w:val="single" w:sz="4" w:space="0" w:color="auto"/>
            </w:tcBorders>
            <w:shd w:val="clear" w:color="auto" w:fill="C1FCFD" w:themeFill="accent2" w:themeFillTint="33"/>
            <w:vAlign w:val="bottom"/>
            <w:hideMark/>
          </w:tcPr>
          <w:p w14:paraId="113F6F17" w14:textId="77777777" w:rsidR="00083F18" w:rsidRPr="00D10CA9" w:rsidRDefault="00083F18" w:rsidP="005E158C">
            <w:pPr>
              <w:rPr>
                <w:rFonts w:eastAsia="Times New Roman"/>
              </w:rPr>
            </w:pPr>
            <w:r w:rsidRPr="00D10CA9">
              <w:rPr>
                <w:rFonts w:eastAsia="Times New Roman"/>
              </w:rPr>
              <w:t>Comments</w:t>
            </w:r>
          </w:p>
        </w:tc>
        <w:tc>
          <w:tcPr>
            <w:tcW w:w="720" w:type="dxa"/>
            <w:tcBorders>
              <w:top w:val="nil"/>
              <w:left w:val="nil"/>
              <w:bottom w:val="single" w:sz="4" w:space="0" w:color="auto"/>
              <w:right w:val="single" w:sz="4" w:space="0" w:color="auto"/>
            </w:tcBorders>
            <w:shd w:val="clear" w:color="auto" w:fill="C1FCFD" w:themeFill="accent2" w:themeFillTint="33"/>
            <w:vAlign w:val="bottom"/>
            <w:hideMark/>
          </w:tcPr>
          <w:p w14:paraId="4995814C" w14:textId="77777777" w:rsidR="00083F18" w:rsidRPr="00D10CA9" w:rsidRDefault="00083F18" w:rsidP="005E158C">
            <w:pPr>
              <w:rPr>
                <w:rFonts w:eastAsia="Times New Roman"/>
              </w:rPr>
            </w:pPr>
            <w:r w:rsidRPr="00D10CA9">
              <w:rPr>
                <w:rFonts w:eastAsia="Times New Roman"/>
              </w:rPr>
              <w:t>Type</w:t>
            </w:r>
          </w:p>
        </w:tc>
        <w:tc>
          <w:tcPr>
            <w:tcW w:w="1463" w:type="dxa"/>
            <w:tcBorders>
              <w:top w:val="nil"/>
              <w:left w:val="nil"/>
              <w:bottom w:val="single" w:sz="4" w:space="0" w:color="auto"/>
              <w:right w:val="single" w:sz="4" w:space="0" w:color="auto"/>
            </w:tcBorders>
            <w:shd w:val="clear" w:color="auto" w:fill="C1FCFD" w:themeFill="accent2" w:themeFillTint="33"/>
            <w:vAlign w:val="bottom"/>
            <w:hideMark/>
          </w:tcPr>
          <w:p w14:paraId="078E2671" w14:textId="77777777" w:rsidR="00083F18" w:rsidRPr="00D10CA9" w:rsidRDefault="00083F18" w:rsidP="005E158C">
            <w:pPr>
              <w:rPr>
                <w:rFonts w:eastAsia="Times New Roman"/>
              </w:rPr>
            </w:pPr>
            <w:r w:rsidRPr="00D10CA9">
              <w:rPr>
                <w:rFonts w:eastAsia="Times New Roman"/>
              </w:rPr>
              <w:t>Status</w:t>
            </w:r>
          </w:p>
        </w:tc>
        <w:tc>
          <w:tcPr>
            <w:tcW w:w="990" w:type="dxa"/>
            <w:tcBorders>
              <w:top w:val="nil"/>
              <w:left w:val="nil"/>
              <w:bottom w:val="single" w:sz="4" w:space="0" w:color="auto"/>
              <w:right w:val="single" w:sz="4" w:space="0" w:color="auto"/>
            </w:tcBorders>
            <w:shd w:val="clear" w:color="auto" w:fill="C1FCFD" w:themeFill="accent2" w:themeFillTint="33"/>
            <w:vAlign w:val="bottom"/>
            <w:hideMark/>
          </w:tcPr>
          <w:p w14:paraId="73656AC1" w14:textId="77777777" w:rsidR="00083F18" w:rsidRPr="00D10CA9" w:rsidRDefault="00083F18" w:rsidP="005E158C">
            <w:pPr>
              <w:rPr>
                <w:rFonts w:eastAsia="Times New Roman"/>
              </w:rPr>
            </w:pPr>
            <w:r w:rsidRPr="00D10CA9">
              <w:rPr>
                <w:rFonts w:eastAsia="Times New Roman"/>
              </w:rPr>
              <w:t>Date Entered</w:t>
            </w:r>
          </w:p>
        </w:tc>
      </w:tr>
      <w:tr w:rsidR="00083F18" w:rsidRPr="00D10CA9" w14:paraId="3A276340" w14:textId="77777777" w:rsidTr="00AA563E">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5E158C">
            <w:pPr>
              <w:rPr>
                <w:rFonts w:eastAsia="Times New Roman"/>
              </w:rPr>
            </w:pPr>
            <w:r w:rsidRPr="00D10CA9">
              <w:rPr>
                <w:rFonts w:eastAsia="Times New Roman"/>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146623A2" w:rsidR="00083F18" w:rsidRPr="00D10CA9" w:rsidRDefault="00341746" w:rsidP="005E158C">
            <w:pPr>
              <w:rPr>
                <w:rFonts w:eastAsia="Times New Roman"/>
              </w:rPr>
            </w:pPr>
            <w:r>
              <w:rPr>
                <w:rFonts w:eastAsia="Times New Roman"/>
              </w:rPr>
              <w:t xml:space="preserve">The office’s server (deployment server) will be able to support a </w:t>
            </w:r>
            <w:r w:rsidR="00A469CD">
              <w:rPr>
                <w:rFonts w:eastAsia="Times New Roman"/>
              </w:rPr>
              <w:t>node.js</w:t>
            </w:r>
            <w:r>
              <w:rPr>
                <w:rFonts w:eastAsia="Times New Roman"/>
              </w:rPr>
              <w:t xml:space="preserve"> application</w:t>
            </w:r>
            <w:r w:rsidR="00AA563E">
              <w:rPr>
                <w:rFonts w:eastAsia="Times New Roman"/>
              </w:rPr>
              <w:t>.</w:t>
            </w:r>
          </w:p>
        </w:tc>
        <w:tc>
          <w:tcPr>
            <w:tcW w:w="2317" w:type="dxa"/>
            <w:tcBorders>
              <w:top w:val="nil"/>
              <w:left w:val="nil"/>
              <w:bottom w:val="single" w:sz="4" w:space="0" w:color="auto"/>
              <w:right w:val="single" w:sz="4" w:space="0" w:color="auto"/>
            </w:tcBorders>
            <w:shd w:val="clear" w:color="auto" w:fill="auto"/>
            <w:vAlign w:val="bottom"/>
            <w:hideMark/>
          </w:tcPr>
          <w:p w14:paraId="12B12065" w14:textId="77777777" w:rsidR="00083F18" w:rsidRPr="00D10CA9" w:rsidRDefault="00083F18" w:rsidP="005E158C">
            <w:pPr>
              <w:rPr>
                <w:rFonts w:eastAsia="Times New Roman"/>
              </w:rPr>
            </w:pPr>
            <w:r w:rsidRPr="00D10CA9">
              <w:rPr>
                <w:rFonts w:eastAsia="Times New Roman"/>
              </w:rPr>
              <w:t> </w:t>
            </w:r>
          </w:p>
        </w:tc>
        <w:tc>
          <w:tcPr>
            <w:tcW w:w="720" w:type="dxa"/>
            <w:tcBorders>
              <w:top w:val="nil"/>
              <w:left w:val="nil"/>
              <w:bottom w:val="single" w:sz="4" w:space="0" w:color="auto"/>
              <w:right w:val="single" w:sz="4" w:space="0" w:color="auto"/>
            </w:tcBorders>
            <w:shd w:val="clear" w:color="auto" w:fill="auto"/>
            <w:vAlign w:val="bottom"/>
            <w:hideMark/>
          </w:tcPr>
          <w:p w14:paraId="30347678" w14:textId="2C192DE9" w:rsidR="00083F18" w:rsidRPr="00D10CA9" w:rsidRDefault="00341746" w:rsidP="005E158C">
            <w:pPr>
              <w:rPr>
                <w:rFonts w:eastAsia="Times New Roman"/>
              </w:rPr>
            </w:pPr>
            <w:r>
              <w:rPr>
                <w:rFonts w:eastAsia="Times New Roman"/>
              </w:rPr>
              <w:t>A</w:t>
            </w:r>
          </w:p>
        </w:tc>
        <w:tc>
          <w:tcPr>
            <w:tcW w:w="1463" w:type="dxa"/>
            <w:tcBorders>
              <w:top w:val="nil"/>
              <w:left w:val="nil"/>
              <w:bottom w:val="single" w:sz="4" w:space="0" w:color="auto"/>
              <w:right w:val="single" w:sz="4" w:space="0" w:color="auto"/>
            </w:tcBorders>
            <w:shd w:val="clear" w:color="auto" w:fill="auto"/>
            <w:vAlign w:val="bottom"/>
            <w:hideMark/>
          </w:tcPr>
          <w:p w14:paraId="67B1A0C6" w14:textId="5807A301" w:rsidR="00083F18" w:rsidRPr="00D10CA9" w:rsidRDefault="00AA563E" w:rsidP="005E158C">
            <w:pPr>
              <w:rPr>
                <w:rFonts w:eastAsia="Times New Roman"/>
              </w:rPr>
            </w:pPr>
            <w:r>
              <w:rPr>
                <w:rFonts w:eastAsia="Times New Roman"/>
              </w:rPr>
              <w:t>Inquiry sent to server admin.</w:t>
            </w:r>
          </w:p>
        </w:tc>
        <w:tc>
          <w:tcPr>
            <w:tcW w:w="990" w:type="dxa"/>
            <w:tcBorders>
              <w:top w:val="nil"/>
              <w:left w:val="nil"/>
              <w:bottom w:val="single" w:sz="4" w:space="0" w:color="auto"/>
              <w:right w:val="single" w:sz="4" w:space="0" w:color="auto"/>
            </w:tcBorders>
            <w:shd w:val="clear" w:color="auto" w:fill="auto"/>
            <w:vAlign w:val="bottom"/>
            <w:hideMark/>
          </w:tcPr>
          <w:p w14:paraId="2471BB33" w14:textId="5DD2A10F" w:rsidR="00083F18" w:rsidRPr="00D10CA9" w:rsidRDefault="00341746" w:rsidP="005E158C">
            <w:pPr>
              <w:rPr>
                <w:rFonts w:eastAsia="Times New Roman"/>
              </w:rPr>
            </w:pPr>
            <w:r>
              <w:rPr>
                <w:rFonts w:eastAsia="Times New Roman"/>
              </w:rPr>
              <w:t>9/6/18</w:t>
            </w:r>
          </w:p>
        </w:tc>
      </w:tr>
      <w:tr w:rsidR="00083F18" w:rsidRPr="00D10CA9" w14:paraId="71A7F77F" w14:textId="77777777" w:rsidTr="00AA563E">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5E158C">
            <w:pPr>
              <w:rPr>
                <w:rFonts w:eastAsia="Times New Roman"/>
              </w:rPr>
            </w:pPr>
            <w:r w:rsidRPr="00D10CA9">
              <w:rPr>
                <w:rFonts w:eastAsia="Times New Roman"/>
              </w:rPr>
              <w:t>2</w:t>
            </w:r>
          </w:p>
        </w:tc>
        <w:tc>
          <w:tcPr>
            <w:tcW w:w="3330" w:type="dxa"/>
            <w:tcBorders>
              <w:top w:val="nil"/>
              <w:left w:val="nil"/>
              <w:bottom w:val="single" w:sz="4" w:space="0" w:color="auto"/>
              <w:right w:val="single" w:sz="4" w:space="0" w:color="auto"/>
            </w:tcBorders>
            <w:shd w:val="clear" w:color="auto" w:fill="auto"/>
            <w:vAlign w:val="bottom"/>
            <w:hideMark/>
          </w:tcPr>
          <w:p w14:paraId="6287FA70" w14:textId="77777777" w:rsidR="00083F18" w:rsidRPr="00D10CA9" w:rsidRDefault="00083F18" w:rsidP="005E158C">
            <w:pPr>
              <w:rPr>
                <w:rFonts w:eastAsia="Times New Roman"/>
              </w:rPr>
            </w:pPr>
            <w:r w:rsidRPr="00D10CA9">
              <w:rPr>
                <w:rFonts w:eastAsia="Times New Roman"/>
              </w:rPr>
              <w:t> </w:t>
            </w:r>
          </w:p>
        </w:tc>
        <w:tc>
          <w:tcPr>
            <w:tcW w:w="2317" w:type="dxa"/>
            <w:tcBorders>
              <w:top w:val="nil"/>
              <w:left w:val="nil"/>
              <w:bottom w:val="single" w:sz="4" w:space="0" w:color="auto"/>
              <w:right w:val="single" w:sz="4" w:space="0" w:color="auto"/>
            </w:tcBorders>
            <w:shd w:val="clear" w:color="auto" w:fill="auto"/>
            <w:vAlign w:val="bottom"/>
            <w:hideMark/>
          </w:tcPr>
          <w:p w14:paraId="159F8311" w14:textId="77777777" w:rsidR="00083F18" w:rsidRPr="00D10CA9" w:rsidRDefault="00083F18" w:rsidP="005E158C">
            <w:pPr>
              <w:rPr>
                <w:rFonts w:eastAsia="Times New Roman"/>
              </w:rPr>
            </w:pPr>
            <w:r w:rsidRPr="00D10CA9">
              <w:rPr>
                <w:rFonts w:eastAsia="Times New Roman"/>
              </w:rPr>
              <w:t> </w:t>
            </w:r>
          </w:p>
        </w:tc>
        <w:tc>
          <w:tcPr>
            <w:tcW w:w="720" w:type="dxa"/>
            <w:tcBorders>
              <w:top w:val="nil"/>
              <w:left w:val="nil"/>
              <w:bottom w:val="single" w:sz="4" w:space="0" w:color="auto"/>
              <w:right w:val="single" w:sz="4" w:space="0" w:color="auto"/>
            </w:tcBorders>
            <w:shd w:val="clear" w:color="auto" w:fill="auto"/>
            <w:vAlign w:val="bottom"/>
            <w:hideMark/>
          </w:tcPr>
          <w:p w14:paraId="2373D7A1" w14:textId="77777777" w:rsidR="00083F18" w:rsidRPr="00D10CA9" w:rsidRDefault="00083F18" w:rsidP="005E158C">
            <w:pPr>
              <w:rPr>
                <w:rFonts w:eastAsia="Times New Roman"/>
              </w:rPr>
            </w:pPr>
            <w:r w:rsidRPr="00D10CA9">
              <w:rPr>
                <w:rFonts w:eastAsia="Times New Roman"/>
              </w:rPr>
              <w:t> </w:t>
            </w:r>
          </w:p>
        </w:tc>
        <w:tc>
          <w:tcPr>
            <w:tcW w:w="1463" w:type="dxa"/>
            <w:tcBorders>
              <w:top w:val="nil"/>
              <w:left w:val="nil"/>
              <w:bottom w:val="single" w:sz="4" w:space="0" w:color="auto"/>
              <w:right w:val="single" w:sz="4" w:space="0" w:color="auto"/>
            </w:tcBorders>
            <w:shd w:val="clear" w:color="auto" w:fill="auto"/>
            <w:vAlign w:val="bottom"/>
            <w:hideMark/>
          </w:tcPr>
          <w:p w14:paraId="2E23F4A9" w14:textId="77777777" w:rsidR="00083F18" w:rsidRPr="00D10CA9" w:rsidRDefault="00083F18" w:rsidP="005E158C">
            <w:pPr>
              <w:rPr>
                <w:rFonts w:eastAsia="Times New Roman"/>
              </w:rPr>
            </w:pPr>
            <w:r w:rsidRPr="00D10CA9">
              <w:rPr>
                <w:rFonts w:eastAsia="Times New Roman"/>
              </w:rPr>
              <w:t> </w:t>
            </w:r>
          </w:p>
        </w:tc>
        <w:tc>
          <w:tcPr>
            <w:tcW w:w="990" w:type="dxa"/>
            <w:tcBorders>
              <w:top w:val="nil"/>
              <w:left w:val="nil"/>
              <w:bottom w:val="single" w:sz="4" w:space="0" w:color="auto"/>
              <w:right w:val="single" w:sz="4" w:space="0" w:color="auto"/>
            </w:tcBorders>
            <w:shd w:val="clear" w:color="auto" w:fill="auto"/>
            <w:vAlign w:val="bottom"/>
            <w:hideMark/>
          </w:tcPr>
          <w:p w14:paraId="346DC193" w14:textId="77777777" w:rsidR="00083F18" w:rsidRPr="00D10CA9" w:rsidRDefault="00083F18" w:rsidP="005E158C">
            <w:pPr>
              <w:rPr>
                <w:rFonts w:eastAsia="Times New Roman"/>
              </w:rPr>
            </w:pPr>
            <w:r w:rsidRPr="00D10CA9">
              <w:rPr>
                <w:rFonts w:eastAsia="Times New Roman"/>
              </w:rPr>
              <w:t> </w:t>
            </w:r>
          </w:p>
        </w:tc>
      </w:tr>
    </w:tbl>
    <w:p w14:paraId="1A001E50" w14:textId="77777777" w:rsidR="006E2E69" w:rsidRDefault="006E2E69" w:rsidP="005E158C">
      <w:pPr>
        <w:rPr>
          <w:rFonts w:asciiTheme="minorBidi" w:hAnsiTheme="minorBidi"/>
        </w:rPr>
      </w:pPr>
      <w:r>
        <w:br w:type="page"/>
      </w:r>
    </w:p>
    <w:p w14:paraId="468189C9" w14:textId="5923DDFE" w:rsidR="00E616B0" w:rsidRPr="00E616B0" w:rsidRDefault="00F93F6D" w:rsidP="005E158C">
      <w:pPr>
        <w:pStyle w:val="Heading3"/>
      </w:pPr>
      <w:bookmarkStart w:id="8" w:name="_Toc515446351"/>
      <w:r>
        <w:lastRenderedPageBreak/>
        <w:t xml:space="preserve">Project </w:t>
      </w:r>
      <w:r w:rsidR="00A575F7">
        <w:t xml:space="preserve">High-Level </w:t>
      </w:r>
      <w:r>
        <w:t>Solution</w:t>
      </w:r>
      <w:bookmarkEnd w:id="8"/>
    </w:p>
    <w:p w14:paraId="5A8C62A7" w14:textId="391BAFAB" w:rsidR="00E616B0" w:rsidRDefault="00E616B0" w:rsidP="005E158C">
      <w:pPr>
        <w:pStyle w:val="Heading4"/>
      </w:pPr>
      <w:r w:rsidRPr="005E158C">
        <w:t>Introduction</w:t>
      </w:r>
    </w:p>
    <w:p w14:paraId="5EC1B8C1" w14:textId="2CBFEECF" w:rsidR="005A0C4B" w:rsidRPr="005E772F" w:rsidRDefault="00D900A9" w:rsidP="00076575">
      <w:r>
        <w:t xml:space="preserve">An information management system is needed to replace a current system that relies on paper documents and physical storage. Each step of the counseling process requires one or more forms to be filled out either by the counselee (Counseling Inquiry Form, </w:t>
      </w:r>
      <w:r w:rsidR="003C73C5">
        <w:t>PIF) or the counselor (Counseling Summary Form, Counselor’s Summary Form)</w:t>
      </w:r>
      <w:r w:rsidR="00076575">
        <w:t>. It is time consuming to file documents in an organized way and an ineffective use of information that could be applied to evolve the counseling process for future iterations. The virtual system would automatically organize and store these forms and provide beneficial analyses that are not readily available in the current physical system.</w:t>
      </w:r>
    </w:p>
    <w:p w14:paraId="0F7682D3" w14:textId="6CFEEC8F" w:rsidR="00E616B0" w:rsidRDefault="00E616B0" w:rsidP="005E158C">
      <w:pPr>
        <w:pStyle w:val="Heading4"/>
      </w:pPr>
      <w:r w:rsidRPr="005E772F">
        <w:t>Solution</w:t>
      </w:r>
    </w:p>
    <w:p w14:paraId="0AC62582" w14:textId="07D951EB" w:rsidR="00076575" w:rsidRDefault="00076575" w:rsidP="00076575">
      <w:r>
        <w:t>The application will</w:t>
      </w:r>
      <w:r w:rsidR="00FE0C78">
        <w:t xml:space="preserve"> allow for </w:t>
      </w:r>
      <w:r w:rsidR="004D5B22">
        <w:t>counselees to submit their counseling inquiries and Personal Information Forms (PIF) through a simple public-facing HTML web-page. A private React application used by the counselors and administrators will be hosted on the office intranet</w:t>
      </w:r>
      <w:r w:rsidR="009601BA">
        <w:t xml:space="preserve"> for managing caseloads and submitting additional forms for the counseling process</w:t>
      </w:r>
      <w:r w:rsidR="004D5B22">
        <w:t xml:space="preserve">. A central node.js server will manage incoming data from the public and private </w:t>
      </w:r>
      <w:r w:rsidR="00DF1D04">
        <w:t>client applications, storing information in a MongoDB. An API will be built using Express.</w:t>
      </w:r>
    </w:p>
    <w:p w14:paraId="58D18F4B" w14:textId="2B07BB44" w:rsidR="00C35AF3" w:rsidRDefault="00C35AF3" w:rsidP="00DF1D04">
      <w:pPr>
        <w:jc w:val="center"/>
      </w:pPr>
      <w:r>
        <w:rPr>
          <w:noProof/>
        </w:rPr>
        <w:drawing>
          <wp:inline distT="0" distB="0" distL="0" distR="0" wp14:anchorId="30FC10D2" wp14:editId="5C607C58">
            <wp:extent cx="5433060" cy="3622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 First Document - Page 2.png"/>
                    <pic:cNvPicPr/>
                  </pic:nvPicPr>
                  <pic:blipFill>
                    <a:blip r:embed="rId9">
                      <a:extLst>
                        <a:ext uri="{28A0092B-C50C-407E-A947-70E740481C1C}">
                          <a14:useLocalDpi xmlns:a14="http://schemas.microsoft.com/office/drawing/2010/main" val="0"/>
                        </a:ext>
                      </a:extLst>
                    </a:blip>
                    <a:stretch>
                      <a:fillRect/>
                    </a:stretch>
                  </pic:blipFill>
                  <pic:spPr>
                    <a:xfrm>
                      <a:off x="0" y="0"/>
                      <a:ext cx="5443272" cy="3628847"/>
                    </a:xfrm>
                    <a:prstGeom prst="rect">
                      <a:avLst/>
                    </a:prstGeom>
                  </pic:spPr>
                </pic:pic>
              </a:graphicData>
            </a:graphic>
          </wp:inline>
        </w:drawing>
      </w:r>
    </w:p>
    <w:p w14:paraId="62A7E635" w14:textId="5EADBF8D" w:rsidR="004D5B22" w:rsidRDefault="004D5B22" w:rsidP="00076575">
      <w:r>
        <w:lastRenderedPageBreak/>
        <w:t xml:space="preserve">Counselees and counselors will be modeled. Counselor models will be tied to user accounts (a third model). Counselees will not have accounts but will have several models related to the PIF attached (HAS-A). </w:t>
      </w:r>
    </w:p>
    <w:p w14:paraId="46BAEAAD" w14:textId="59F37947" w:rsidR="006C771D" w:rsidRPr="00076575" w:rsidRDefault="006C771D" w:rsidP="00076575">
      <w:r>
        <w:rPr>
          <w:noProof/>
        </w:rPr>
        <w:drawing>
          <wp:inline distT="0" distB="0" distL="0" distR="0" wp14:anchorId="6C8077BA" wp14:editId="2B951A08">
            <wp:extent cx="5905500" cy="493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 First Document.png"/>
                    <pic:cNvPicPr/>
                  </pic:nvPicPr>
                  <pic:blipFill rotWithShape="1">
                    <a:blip r:embed="rId10">
                      <a:extLst>
                        <a:ext uri="{28A0092B-C50C-407E-A947-70E740481C1C}">
                          <a14:useLocalDpi xmlns:a14="http://schemas.microsoft.com/office/drawing/2010/main" val="0"/>
                        </a:ext>
                      </a:extLst>
                    </a:blip>
                    <a:srcRect t="2902" r="630" b="3062"/>
                    <a:stretch/>
                  </pic:blipFill>
                  <pic:spPr bwMode="auto">
                    <a:xfrm>
                      <a:off x="0" y="0"/>
                      <a:ext cx="5905500" cy="4937760"/>
                    </a:xfrm>
                    <a:prstGeom prst="rect">
                      <a:avLst/>
                    </a:prstGeom>
                    <a:ln>
                      <a:noFill/>
                    </a:ln>
                    <a:extLst>
                      <a:ext uri="{53640926-AAD7-44D8-BBD7-CCE9431645EC}">
                        <a14:shadowObscured xmlns:a14="http://schemas.microsoft.com/office/drawing/2010/main"/>
                      </a:ext>
                    </a:extLst>
                  </pic:spPr>
                </pic:pic>
              </a:graphicData>
            </a:graphic>
          </wp:inline>
        </w:drawing>
      </w:r>
    </w:p>
    <w:p w14:paraId="0F9BD976" w14:textId="05312031" w:rsidR="000E5026" w:rsidRDefault="000E5026">
      <w:r>
        <w:br w:type="page"/>
      </w:r>
    </w:p>
    <w:p w14:paraId="78F4BE3B" w14:textId="7E9A9EA0" w:rsidR="000E5026" w:rsidRDefault="000E5026" w:rsidP="005E158C">
      <w:r>
        <w:lastRenderedPageBreak/>
        <w:t xml:space="preserve">A high-level </w:t>
      </w:r>
      <w:r w:rsidR="00343899">
        <w:t>solution</w:t>
      </w:r>
      <w:r>
        <w:t xml:space="preserve"> ER diagram:</w:t>
      </w:r>
    </w:p>
    <w:p w14:paraId="19DA280C" w14:textId="2444A82E" w:rsidR="00F93F6D" w:rsidRDefault="000E5026" w:rsidP="005E158C">
      <w:pPr>
        <w:rPr>
          <w:rFonts w:asciiTheme="minorBidi" w:hAnsiTheme="minorBidi"/>
        </w:rPr>
      </w:pPr>
      <w:r w:rsidRPr="000E5026">
        <w:drawing>
          <wp:inline distT="0" distB="0" distL="0" distR="0" wp14:anchorId="49753E65" wp14:editId="31E78647">
            <wp:extent cx="5943600" cy="2765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5425"/>
                    </a:xfrm>
                    <a:prstGeom prst="rect">
                      <a:avLst/>
                    </a:prstGeom>
                  </pic:spPr>
                </pic:pic>
              </a:graphicData>
            </a:graphic>
          </wp:inline>
        </w:drawing>
      </w:r>
      <w:r w:rsidRPr="000E5026">
        <w:t xml:space="preserve"> </w:t>
      </w:r>
      <w:r w:rsidR="00F93F6D">
        <w:br w:type="page"/>
      </w:r>
    </w:p>
    <w:p w14:paraId="595D5D13" w14:textId="1C5F486C" w:rsidR="002433CD" w:rsidRDefault="002433CD" w:rsidP="00202E43">
      <w:pPr>
        <w:pStyle w:val="Heading3"/>
      </w:pPr>
      <w:bookmarkStart w:id="9" w:name="_Toc515446352"/>
      <w:r>
        <w:lastRenderedPageBreak/>
        <w:t>Project Controls</w:t>
      </w:r>
      <w:bookmarkEnd w:id="9"/>
    </w:p>
    <w:p w14:paraId="5961E043" w14:textId="237F2DA7" w:rsidR="004D177F" w:rsidRPr="004D177F" w:rsidRDefault="004D177F" w:rsidP="004D177F">
      <w:pPr>
        <w:pStyle w:val="Heading4"/>
      </w:pPr>
      <w:r>
        <w:t>Risks and Issues</w:t>
      </w: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390090">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auto" w:fill="610127" w:themeFill="accent1" w:themeFillShade="80"/>
            <w:noWrap/>
            <w:vAlign w:val="bottom"/>
            <w:hideMark/>
          </w:tcPr>
          <w:p w14:paraId="6DC88C39" w14:textId="77777777" w:rsidR="002433CD" w:rsidRPr="0091650A" w:rsidRDefault="002433CD" w:rsidP="005E158C">
            <w:pPr>
              <w:rPr>
                <w:rFonts w:eastAsia="Times New Roman"/>
              </w:rPr>
            </w:pPr>
            <w:r w:rsidRPr="0091650A">
              <w:rPr>
                <w:rFonts w:eastAsia="Times New Roman"/>
              </w:rPr>
              <w:t>Risk Management</w:t>
            </w:r>
          </w:p>
        </w:tc>
      </w:tr>
      <w:tr w:rsidR="002433CD" w:rsidRPr="00D10CA9" w14:paraId="447F5418" w14:textId="77777777" w:rsidTr="009242FD">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2728A2E3" w14:textId="3BDED628" w:rsidR="002433CD" w:rsidRPr="00D10CA9" w:rsidRDefault="002433CD" w:rsidP="009242FD">
            <w:pPr>
              <w:rPr>
                <w:rFonts w:eastAsia="Times New Roman"/>
              </w:rPr>
            </w:pPr>
            <w:r w:rsidRPr="00D10CA9">
              <w:rPr>
                <w:rFonts w:eastAsia="Times New Roman"/>
              </w:rPr>
              <w:t>Event</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1A94BB63" w:rsidR="002433CD" w:rsidRPr="00D10CA9" w:rsidRDefault="009242FD" w:rsidP="009242FD">
            <w:pPr>
              <w:rPr>
                <w:rFonts w:eastAsia="Times New Roman"/>
              </w:rPr>
            </w:pPr>
            <w:r w:rsidRPr="00D10CA9">
              <w:rPr>
                <w:rFonts w:eastAsia="Times New Roman"/>
              </w:rPr>
              <w:t>Probability</w:t>
            </w: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246A91" w14:textId="56E5900B" w:rsidR="002433CD" w:rsidRPr="00D10CA9" w:rsidRDefault="00524067" w:rsidP="009242FD">
            <w:pPr>
              <w:rPr>
                <w:rFonts w:eastAsia="Times New Roman"/>
              </w:rPr>
            </w:pPr>
            <w:r>
              <w:rPr>
                <w:rFonts w:eastAsia="Times New Roman"/>
              </w:rPr>
              <w:t>Impact</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4940AB2B" w14:textId="3FD3CFFC" w:rsidR="002433CD" w:rsidRPr="00D10CA9" w:rsidRDefault="002433CD" w:rsidP="009242FD">
            <w:pPr>
              <w:rPr>
                <w:rFonts w:eastAsia="Times New Roman"/>
              </w:rPr>
            </w:pPr>
            <w:r w:rsidRPr="00D10CA9">
              <w:rPr>
                <w:rFonts w:eastAsia="Times New Roman"/>
              </w:rPr>
              <w:t>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277B6931" w14:textId="77777777" w:rsidR="002433CD" w:rsidRPr="00D10CA9" w:rsidRDefault="002433CD" w:rsidP="009242FD">
            <w:pPr>
              <w:rPr>
                <w:rFonts w:eastAsia="Times New Roman"/>
              </w:rPr>
            </w:pPr>
            <w:r w:rsidRPr="00D10CA9">
              <w:rPr>
                <w:rFonts w:eastAsia="Times New Roman"/>
              </w:rPr>
              <w:t>Contingency Plan</w:t>
            </w:r>
          </w:p>
        </w:tc>
      </w:tr>
      <w:tr w:rsidR="002433CD" w:rsidRPr="00D10CA9" w14:paraId="02C12CE3" w14:textId="77777777" w:rsidTr="009242F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62C7C76F" w:rsidR="002433CD" w:rsidRPr="00757DB2" w:rsidRDefault="009242FD" w:rsidP="009242FD">
            <w:pPr>
              <w:rPr>
                <w:rFonts w:eastAsia="Times New Roman"/>
                <w:sz w:val="18"/>
              </w:rPr>
            </w:pPr>
            <w:r w:rsidRPr="00757DB2">
              <w:rPr>
                <w:rFonts w:eastAsia="Times New Roman"/>
                <w:sz w:val="18"/>
              </w:rPr>
              <w:t>Inability to secure sensitive data</w:t>
            </w:r>
          </w:p>
        </w:tc>
        <w:tc>
          <w:tcPr>
            <w:tcW w:w="1350" w:type="dxa"/>
            <w:tcBorders>
              <w:top w:val="single" w:sz="4" w:space="0" w:color="auto"/>
              <w:left w:val="single" w:sz="4" w:space="0" w:color="auto"/>
              <w:bottom w:val="single" w:sz="4" w:space="0" w:color="auto"/>
              <w:right w:val="single" w:sz="4" w:space="0" w:color="auto"/>
            </w:tcBorders>
          </w:tcPr>
          <w:p w14:paraId="31E81C71" w14:textId="1E43F77D" w:rsidR="002433CD" w:rsidRPr="00757DB2" w:rsidRDefault="009242FD" w:rsidP="009242FD">
            <w:pPr>
              <w:rPr>
                <w:rFonts w:eastAsia="Times New Roman"/>
                <w:sz w:val="18"/>
              </w:rPr>
            </w:pPr>
            <w:r w:rsidRPr="00757DB2">
              <w:rPr>
                <w:rFonts w:eastAsia="Times New Roman"/>
                <w:sz w:val="18"/>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3097DA97" w14:textId="3E9E2229" w:rsidR="009242FD" w:rsidRPr="00757DB2" w:rsidRDefault="009242FD" w:rsidP="009242FD">
            <w:pPr>
              <w:rPr>
                <w:rFonts w:eastAsia="Times New Roman"/>
                <w:sz w:val="18"/>
              </w:rPr>
            </w:pPr>
            <w:r w:rsidRPr="00757DB2">
              <w:rPr>
                <w:rFonts w:eastAsia="Times New Roman"/>
                <w:sz w:val="18"/>
              </w:rPr>
              <w:t>Minimization of the software’s effectiveness</w:t>
            </w:r>
          </w:p>
        </w:tc>
        <w:tc>
          <w:tcPr>
            <w:tcW w:w="2190" w:type="dxa"/>
            <w:tcBorders>
              <w:top w:val="single" w:sz="4" w:space="0" w:color="auto"/>
              <w:left w:val="single" w:sz="4" w:space="0" w:color="auto"/>
              <w:bottom w:val="single" w:sz="4" w:space="0" w:color="auto"/>
              <w:right w:val="single" w:sz="4" w:space="0" w:color="auto"/>
            </w:tcBorders>
          </w:tcPr>
          <w:p w14:paraId="4CA9ADE5" w14:textId="322363FD" w:rsidR="002433CD" w:rsidRPr="00757DB2" w:rsidRDefault="009242FD" w:rsidP="009242FD">
            <w:pPr>
              <w:rPr>
                <w:rFonts w:eastAsia="Times New Roman"/>
                <w:sz w:val="18"/>
              </w:rPr>
            </w:pPr>
            <w:r w:rsidRPr="00757DB2">
              <w:rPr>
                <w:rFonts w:eastAsia="Times New Roman"/>
                <w:sz w:val="18"/>
              </w:rPr>
              <w:t>Research best practices for saving and accessing data</w:t>
            </w:r>
          </w:p>
        </w:tc>
        <w:tc>
          <w:tcPr>
            <w:tcW w:w="2190" w:type="dxa"/>
            <w:tcBorders>
              <w:top w:val="single" w:sz="4" w:space="0" w:color="auto"/>
              <w:left w:val="single" w:sz="4" w:space="0" w:color="auto"/>
              <w:bottom w:val="single" w:sz="4" w:space="0" w:color="auto"/>
              <w:right w:val="single" w:sz="4" w:space="0" w:color="auto"/>
            </w:tcBorders>
          </w:tcPr>
          <w:p w14:paraId="2480F845" w14:textId="0E159104" w:rsidR="002433CD" w:rsidRPr="00757DB2" w:rsidRDefault="00524067" w:rsidP="009242FD">
            <w:pPr>
              <w:rPr>
                <w:rFonts w:eastAsia="Times New Roman"/>
                <w:sz w:val="18"/>
              </w:rPr>
            </w:pPr>
            <w:r w:rsidRPr="00757DB2">
              <w:rPr>
                <w:rFonts w:eastAsia="Times New Roman"/>
                <w:sz w:val="18"/>
              </w:rPr>
              <w:t xml:space="preserve">Option to save data on local machine, external from the </w:t>
            </w:r>
          </w:p>
        </w:tc>
      </w:tr>
      <w:tr w:rsidR="002433CD" w:rsidRPr="00D10CA9" w14:paraId="60AB1B62" w14:textId="77777777" w:rsidTr="009242F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4F11B6E6" w:rsidR="002433CD" w:rsidRPr="00757DB2" w:rsidRDefault="00DF1D04" w:rsidP="009242FD">
            <w:pPr>
              <w:rPr>
                <w:rFonts w:eastAsia="Times New Roman"/>
                <w:sz w:val="18"/>
              </w:rPr>
            </w:pPr>
            <w:r>
              <w:rPr>
                <w:rFonts w:eastAsia="Times New Roman"/>
                <w:sz w:val="18"/>
              </w:rPr>
              <w:t>Fail to understand Node.JS and React</w:t>
            </w:r>
          </w:p>
        </w:tc>
        <w:tc>
          <w:tcPr>
            <w:tcW w:w="1350" w:type="dxa"/>
            <w:tcBorders>
              <w:top w:val="single" w:sz="4" w:space="0" w:color="auto"/>
              <w:left w:val="single" w:sz="4" w:space="0" w:color="auto"/>
              <w:bottom w:val="single" w:sz="4" w:space="0" w:color="auto"/>
              <w:right w:val="single" w:sz="4" w:space="0" w:color="auto"/>
            </w:tcBorders>
          </w:tcPr>
          <w:p w14:paraId="04A35FEE" w14:textId="6C028DB2" w:rsidR="002433CD" w:rsidRPr="00757DB2" w:rsidRDefault="00DF1D04" w:rsidP="009242FD">
            <w:pPr>
              <w:rPr>
                <w:rFonts w:eastAsia="Times New Roman"/>
                <w:sz w:val="18"/>
              </w:rPr>
            </w:pPr>
            <w:r>
              <w:rPr>
                <w:rFonts w:eastAsia="Times New Roman"/>
                <w:sz w:val="18"/>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0AA3D34E" w14:textId="68122BB9" w:rsidR="002433CD" w:rsidRPr="00757DB2" w:rsidRDefault="00DF1D04" w:rsidP="009242FD">
            <w:pPr>
              <w:rPr>
                <w:rFonts w:eastAsia="Times New Roman"/>
                <w:sz w:val="18"/>
              </w:rPr>
            </w:pPr>
            <w:r>
              <w:rPr>
                <w:rFonts w:eastAsia="Times New Roman"/>
                <w:sz w:val="18"/>
              </w:rPr>
              <w:t>Must move to a more familiar Framework, such as .NET, requiring more planning.</w:t>
            </w:r>
          </w:p>
        </w:tc>
        <w:tc>
          <w:tcPr>
            <w:tcW w:w="2190" w:type="dxa"/>
            <w:tcBorders>
              <w:top w:val="single" w:sz="4" w:space="0" w:color="auto"/>
              <w:left w:val="single" w:sz="4" w:space="0" w:color="auto"/>
              <w:bottom w:val="single" w:sz="4" w:space="0" w:color="auto"/>
              <w:right w:val="single" w:sz="4" w:space="0" w:color="auto"/>
            </w:tcBorders>
          </w:tcPr>
          <w:p w14:paraId="49EE0065" w14:textId="454D2665" w:rsidR="002433CD" w:rsidRPr="00757DB2" w:rsidRDefault="00DF1D04" w:rsidP="009242FD">
            <w:pPr>
              <w:rPr>
                <w:rFonts w:eastAsia="Times New Roman"/>
                <w:sz w:val="18"/>
              </w:rPr>
            </w:pPr>
            <w:r>
              <w:rPr>
                <w:rFonts w:eastAsia="Times New Roman"/>
                <w:sz w:val="18"/>
              </w:rPr>
              <w:t>Experiment with the frameworks outside of the project to understand better</w:t>
            </w:r>
          </w:p>
        </w:tc>
        <w:tc>
          <w:tcPr>
            <w:tcW w:w="2190" w:type="dxa"/>
            <w:tcBorders>
              <w:top w:val="single" w:sz="4" w:space="0" w:color="auto"/>
              <w:left w:val="single" w:sz="4" w:space="0" w:color="auto"/>
              <w:bottom w:val="single" w:sz="4" w:space="0" w:color="auto"/>
              <w:right w:val="single" w:sz="4" w:space="0" w:color="auto"/>
            </w:tcBorders>
          </w:tcPr>
          <w:p w14:paraId="4A921136" w14:textId="7D9DAC97" w:rsidR="002433CD" w:rsidRPr="00757DB2" w:rsidRDefault="00DF1D04" w:rsidP="009242FD">
            <w:pPr>
              <w:rPr>
                <w:rFonts w:eastAsia="Times New Roman"/>
                <w:sz w:val="18"/>
              </w:rPr>
            </w:pPr>
            <w:r>
              <w:rPr>
                <w:rFonts w:eastAsia="Times New Roman"/>
                <w:sz w:val="18"/>
              </w:rPr>
              <w:t>Switch to .NET.</w:t>
            </w:r>
          </w:p>
        </w:tc>
      </w:tr>
    </w:tbl>
    <w:p w14:paraId="71205BDE" w14:textId="1155FA79" w:rsidR="008812C3" w:rsidRDefault="008812C3" w:rsidP="005E158C">
      <w:pPr>
        <w:pStyle w:val="Description"/>
      </w:pPr>
    </w:p>
    <w:tbl>
      <w:tblPr>
        <w:tblW w:w="9451" w:type="dxa"/>
        <w:tblInd w:w="108" w:type="dxa"/>
        <w:tblLook w:val="04A0" w:firstRow="1" w:lastRow="0" w:firstColumn="1" w:lastColumn="0" w:noHBand="0" w:noVBand="1"/>
      </w:tblPr>
      <w:tblGrid>
        <w:gridCol w:w="721"/>
        <w:gridCol w:w="1170"/>
        <w:gridCol w:w="1710"/>
        <w:gridCol w:w="1611"/>
        <w:gridCol w:w="1170"/>
        <w:gridCol w:w="721"/>
        <w:gridCol w:w="797"/>
        <w:gridCol w:w="721"/>
        <w:gridCol w:w="830"/>
      </w:tblGrid>
      <w:tr w:rsidR="00152C21" w:rsidRPr="00D10CA9" w14:paraId="59F477E1" w14:textId="77777777" w:rsidTr="00390090">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auto" w:fill="610127" w:themeFill="accent1" w:themeFillShade="80"/>
            <w:noWrap/>
            <w:vAlign w:val="bottom"/>
            <w:hideMark/>
          </w:tcPr>
          <w:p w14:paraId="41C266F4" w14:textId="31C86B12" w:rsidR="00152C21" w:rsidRPr="002F4D67" w:rsidRDefault="00152C21" w:rsidP="005E158C">
            <w:pPr>
              <w:pStyle w:val="ListParagraph"/>
              <w:rPr>
                <w:rFonts w:eastAsia="Times New Roman"/>
                <w:i/>
                <w:highlight w:val="yellow"/>
              </w:rPr>
            </w:pPr>
            <w:r>
              <w:rPr>
                <w:rFonts w:eastAsia="Times New Roman"/>
              </w:rPr>
              <w:t xml:space="preserve">Issues </w:t>
            </w:r>
            <w:r w:rsidRPr="002F4D67">
              <w:rPr>
                <w:rFonts w:eastAsia="Times New Roman"/>
              </w:rPr>
              <w:t>Log</w:t>
            </w:r>
          </w:p>
        </w:tc>
      </w:tr>
      <w:tr w:rsidR="00152C21" w:rsidRPr="00D10CA9" w14:paraId="0CB2AE3D" w14:textId="77777777" w:rsidTr="00D900A9">
        <w:trPr>
          <w:cantSplit/>
          <w:trHeight w:val="1493"/>
        </w:trPr>
        <w:tc>
          <w:tcPr>
            <w:tcW w:w="721"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5E158C">
            <w:pPr>
              <w:rPr>
                <w:rFonts w:eastAsia="Times New Roman"/>
              </w:rPr>
            </w:pPr>
            <w:r>
              <w:rPr>
                <w:rFonts w:eastAsia="Times New Roman"/>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5E158C">
            <w:pPr>
              <w:rPr>
                <w:rFonts w:eastAsia="Times New Roman"/>
              </w:rPr>
            </w:pPr>
            <w:r w:rsidRPr="00D10CA9">
              <w:rPr>
                <w:rFonts w:eastAsia="Times New Roman"/>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5E158C">
            <w:pPr>
              <w:rPr>
                <w:rFonts w:eastAsia="Times New Roman"/>
              </w:rPr>
            </w:pPr>
            <w:r w:rsidRPr="00D10CA9">
              <w:rPr>
                <w:rFonts w:eastAsia="Times New Roman"/>
              </w:rPr>
              <w:t>Project Impact</w:t>
            </w:r>
          </w:p>
        </w:tc>
        <w:tc>
          <w:tcPr>
            <w:tcW w:w="1611"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5E158C">
            <w:pPr>
              <w:rPr>
                <w:rFonts w:eastAsia="Times New Roman"/>
              </w:rPr>
            </w:pPr>
            <w:r w:rsidRPr="00D10CA9">
              <w:rPr>
                <w:rFonts w:eastAsia="Times New Roman"/>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5E158C">
            <w:pPr>
              <w:rPr>
                <w:rFonts w:eastAsia="Times New Roman"/>
              </w:rPr>
            </w:pPr>
            <w:r w:rsidRPr="00D10CA9">
              <w:rPr>
                <w:rFonts w:eastAsia="Times New Roman"/>
              </w:rPr>
              <w:t>Owner</w:t>
            </w:r>
          </w:p>
        </w:tc>
        <w:tc>
          <w:tcPr>
            <w:tcW w:w="721"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5E158C">
            <w:pPr>
              <w:rPr>
                <w:rFonts w:eastAsia="Times New Roman"/>
              </w:rPr>
            </w:pPr>
            <w:r w:rsidRPr="00D10CA9">
              <w:rPr>
                <w:rFonts w:eastAsia="Times New Roman"/>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5E158C">
            <w:pPr>
              <w:rPr>
                <w:rFonts w:eastAsia="Times New Roman"/>
              </w:rPr>
            </w:pPr>
            <w:r w:rsidRPr="00D10CA9">
              <w:rPr>
                <w:rFonts w:eastAsia="Times New Roman"/>
              </w:rPr>
              <w:t>Date Entered</w:t>
            </w:r>
          </w:p>
        </w:tc>
        <w:tc>
          <w:tcPr>
            <w:tcW w:w="721"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5E158C">
            <w:pPr>
              <w:rPr>
                <w:rFonts w:eastAsia="Times New Roman"/>
              </w:rPr>
            </w:pPr>
            <w:r w:rsidRPr="00D10CA9">
              <w:rPr>
                <w:rFonts w:eastAsia="Times New Roman"/>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5E158C">
            <w:pPr>
              <w:rPr>
                <w:rFonts w:eastAsia="Times New Roman"/>
              </w:rPr>
            </w:pPr>
            <w:r w:rsidRPr="00D10CA9">
              <w:rPr>
                <w:rFonts w:eastAsia="Times New Roman"/>
              </w:rPr>
              <w:t>Date Resolved</w:t>
            </w:r>
          </w:p>
        </w:tc>
      </w:tr>
      <w:tr w:rsidR="00152C21" w:rsidRPr="00D10CA9" w14:paraId="09683538" w14:textId="77777777" w:rsidTr="00D900A9">
        <w:trPr>
          <w:trHeight w:val="350"/>
        </w:trPr>
        <w:tc>
          <w:tcPr>
            <w:tcW w:w="721" w:type="dxa"/>
            <w:tcBorders>
              <w:top w:val="nil"/>
              <w:left w:val="single" w:sz="4" w:space="0" w:color="auto"/>
              <w:bottom w:val="single" w:sz="4" w:space="0" w:color="auto"/>
              <w:right w:val="single" w:sz="4" w:space="0" w:color="auto"/>
            </w:tcBorders>
            <w:shd w:val="clear" w:color="auto" w:fill="auto"/>
            <w:noWrap/>
          </w:tcPr>
          <w:p w14:paraId="3DDE2711" w14:textId="25FBCE0C" w:rsidR="00152C21" w:rsidRPr="00757DB2" w:rsidRDefault="00152C21" w:rsidP="00757DB2">
            <w:pPr>
              <w:rPr>
                <w:rFonts w:eastAsia="Times New Roman"/>
                <w:sz w:val="18"/>
                <w:szCs w:val="18"/>
              </w:rPr>
            </w:pPr>
          </w:p>
        </w:tc>
        <w:tc>
          <w:tcPr>
            <w:tcW w:w="1170" w:type="dxa"/>
            <w:tcBorders>
              <w:top w:val="nil"/>
              <w:left w:val="nil"/>
              <w:bottom w:val="single" w:sz="4" w:space="0" w:color="auto"/>
              <w:right w:val="single" w:sz="4" w:space="0" w:color="auto"/>
            </w:tcBorders>
            <w:shd w:val="clear" w:color="auto" w:fill="auto"/>
          </w:tcPr>
          <w:p w14:paraId="0E8D9F54" w14:textId="0FD2D32B" w:rsidR="00152C21" w:rsidRPr="00757DB2" w:rsidRDefault="00152C21" w:rsidP="00757DB2">
            <w:pPr>
              <w:rPr>
                <w:rFonts w:eastAsia="Times New Roman"/>
                <w:sz w:val="18"/>
                <w:szCs w:val="18"/>
              </w:rPr>
            </w:pPr>
          </w:p>
        </w:tc>
        <w:tc>
          <w:tcPr>
            <w:tcW w:w="1710" w:type="dxa"/>
            <w:tcBorders>
              <w:top w:val="nil"/>
              <w:left w:val="nil"/>
              <w:bottom w:val="single" w:sz="4" w:space="0" w:color="auto"/>
              <w:right w:val="single" w:sz="4" w:space="0" w:color="auto"/>
            </w:tcBorders>
            <w:shd w:val="clear" w:color="auto" w:fill="auto"/>
          </w:tcPr>
          <w:p w14:paraId="6A261F6C" w14:textId="3FC55175" w:rsidR="00152C21" w:rsidRPr="00757DB2" w:rsidRDefault="00152C21" w:rsidP="00757DB2">
            <w:pPr>
              <w:rPr>
                <w:rFonts w:eastAsia="Times New Roman"/>
                <w:sz w:val="18"/>
                <w:szCs w:val="18"/>
              </w:rPr>
            </w:pPr>
          </w:p>
        </w:tc>
        <w:tc>
          <w:tcPr>
            <w:tcW w:w="1611" w:type="dxa"/>
            <w:tcBorders>
              <w:top w:val="nil"/>
              <w:left w:val="nil"/>
              <w:bottom w:val="single" w:sz="4" w:space="0" w:color="auto"/>
              <w:right w:val="single" w:sz="4" w:space="0" w:color="auto"/>
            </w:tcBorders>
            <w:shd w:val="clear" w:color="auto" w:fill="auto"/>
          </w:tcPr>
          <w:p w14:paraId="53905E21" w14:textId="39E27593" w:rsidR="00152C21" w:rsidRPr="00757DB2" w:rsidRDefault="00152C21" w:rsidP="00757DB2">
            <w:pPr>
              <w:rPr>
                <w:rFonts w:eastAsia="Times New Roman"/>
                <w:sz w:val="18"/>
                <w:szCs w:val="18"/>
              </w:rPr>
            </w:pPr>
          </w:p>
        </w:tc>
        <w:tc>
          <w:tcPr>
            <w:tcW w:w="1170" w:type="dxa"/>
            <w:tcBorders>
              <w:top w:val="nil"/>
              <w:left w:val="nil"/>
              <w:bottom w:val="single" w:sz="4" w:space="0" w:color="auto"/>
              <w:right w:val="single" w:sz="4" w:space="0" w:color="auto"/>
            </w:tcBorders>
            <w:shd w:val="clear" w:color="auto" w:fill="auto"/>
          </w:tcPr>
          <w:p w14:paraId="64780768" w14:textId="72441B91" w:rsidR="00152C21" w:rsidRPr="00757DB2" w:rsidRDefault="00152C21" w:rsidP="00757DB2">
            <w:pPr>
              <w:rPr>
                <w:rFonts w:eastAsia="Times New Roman"/>
                <w:sz w:val="18"/>
                <w:szCs w:val="18"/>
              </w:rPr>
            </w:pPr>
          </w:p>
        </w:tc>
        <w:tc>
          <w:tcPr>
            <w:tcW w:w="721" w:type="dxa"/>
            <w:tcBorders>
              <w:top w:val="nil"/>
              <w:left w:val="nil"/>
              <w:bottom w:val="single" w:sz="4" w:space="0" w:color="auto"/>
              <w:right w:val="single" w:sz="4" w:space="0" w:color="auto"/>
            </w:tcBorders>
            <w:shd w:val="clear" w:color="auto" w:fill="auto"/>
          </w:tcPr>
          <w:p w14:paraId="6BC0FE70" w14:textId="5170DFBC" w:rsidR="00152C21" w:rsidRPr="00757DB2" w:rsidRDefault="00152C21" w:rsidP="00757DB2">
            <w:pPr>
              <w:rPr>
                <w:rFonts w:eastAsia="Times New Roman"/>
                <w:sz w:val="18"/>
                <w:szCs w:val="18"/>
              </w:rPr>
            </w:pPr>
          </w:p>
        </w:tc>
        <w:tc>
          <w:tcPr>
            <w:tcW w:w="797" w:type="dxa"/>
            <w:tcBorders>
              <w:top w:val="nil"/>
              <w:left w:val="nil"/>
              <w:bottom w:val="single" w:sz="4" w:space="0" w:color="auto"/>
              <w:right w:val="single" w:sz="4" w:space="0" w:color="auto"/>
            </w:tcBorders>
            <w:shd w:val="clear" w:color="auto" w:fill="auto"/>
          </w:tcPr>
          <w:p w14:paraId="65EE10D6" w14:textId="74147F9F" w:rsidR="00152C21" w:rsidRPr="00757DB2" w:rsidRDefault="00152C21" w:rsidP="00757DB2">
            <w:pPr>
              <w:rPr>
                <w:rFonts w:eastAsia="Times New Roman"/>
                <w:sz w:val="18"/>
                <w:szCs w:val="18"/>
              </w:rPr>
            </w:pPr>
          </w:p>
        </w:tc>
        <w:tc>
          <w:tcPr>
            <w:tcW w:w="721" w:type="dxa"/>
            <w:tcBorders>
              <w:top w:val="nil"/>
              <w:left w:val="nil"/>
              <w:bottom w:val="single" w:sz="4" w:space="0" w:color="auto"/>
              <w:right w:val="single" w:sz="4" w:space="0" w:color="auto"/>
            </w:tcBorders>
            <w:shd w:val="clear" w:color="auto" w:fill="auto"/>
          </w:tcPr>
          <w:p w14:paraId="7908CF36" w14:textId="132B02BB" w:rsidR="00152C21" w:rsidRPr="00757DB2" w:rsidRDefault="00152C21" w:rsidP="00757DB2">
            <w:pPr>
              <w:rPr>
                <w:rFonts w:eastAsia="Times New Roman"/>
                <w:sz w:val="18"/>
                <w:szCs w:val="18"/>
              </w:rPr>
            </w:pPr>
          </w:p>
        </w:tc>
        <w:tc>
          <w:tcPr>
            <w:tcW w:w="830" w:type="dxa"/>
            <w:tcBorders>
              <w:top w:val="nil"/>
              <w:left w:val="nil"/>
              <w:bottom w:val="single" w:sz="4" w:space="0" w:color="auto"/>
              <w:right w:val="single" w:sz="4" w:space="0" w:color="auto"/>
            </w:tcBorders>
            <w:shd w:val="clear" w:color="auto" w:fill="auto"/>
          </w:tcPr>
          <w:p w14:paraId="620232EA" w14:textId="633C1629" w:rsidR="00152C21" w:rsidRPr="00757DB2" w:rsidRDefault="00152C21" w:rsidP="00757DB2">
            <w:pPr>
              <w:rPr>
                <w:rFonts w:eastAsia="Times New Roman"/>
                <w:sz w:val="18"/>
                <w:szCs w:val="18"/>
              </w:rPr>
            </w:pPr>
          </w:p>
        </w:tc>
      </w:tr>
    </w:tbl>
    <w:p w14:paraId="6AAFE238" w14:textId="2FD82C55" w:rsidR="002433CD" w:rsidRDefault="002433CD" w:rsidP="00202E43"/>
    <w:p w14:paraId="77CBF297" w14:textId="77777777" w:rsidR="00AE6465" w:rsidRDefault="00AE6465">
      <w:pPr>
        <w:rPr>
          <w:rFonts w:ascii="Open Sans Light" w:eastAsiaTheme="majorEastAsia" w:hAnsi="Open Sans Light" w:cs="Open Sans Light"/>
          <w:i/>
          <w:iCs/>
          <w:sz w:val="30"/>
          <w:szCs w:val="30"/>
        </w:rPr>
      </w:pPr>
      <w:r>
        <w:br w:type="page"/>
      </w:r>
    </w:p>
    <w:p w14:paraId="13297653" w14:textId="72992276" w:rsidR="00202E43" w:rsidRPr="00202E43" w:rsidRDefault="00202E43" w:rsidP="00202E43">
      <w:pPr>
        <w:pStyle w:val="Heading4"/>
      </w:pPr>
      <w:r>
        <w:lastRenderedPageBreak/>
        <w:t>Change Control</w:t>
      </w:r>
    </w:p>
    <w:p w14:paraId="56A6C116" w14:textId="77777777" w:rsidR="002433CD" w:rsidRDefault="002433CD" w:rsidP="005E158C">
      <w:pPr>
        <w:pStyle w:val="Description"/>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390090">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auto" w:fill="610127" w:themeFill="accent1" w:themeFillShade="80"/>
            <w:noWrap/>
            <w:vAlign w:val="bottom"/>
            <w:hideMark/>
          </w:tcPr>
          <w:p w14:paraId="564A5C4E" w14:textId="77777777" w:rsidR="002433CD" w:rsidRPr="0091650A" w:rsidRDefault="002433CD" w:rsidP="005E158C">
            <w:pPr>
              <w:rPr>
                <w:rFonts w:eastAsia="Times New Roman"/>
              </w:rPr>
            </w:pPr>
            <w:r w:rsidRPr="0091650A">
              <w:rPr>
                <w:rFonts w:eastAsia="Times New Roman"/>
              </w:rPr>
              <w:t>Change Control Log</w:t>
            </w:r>
          </w:p>
        </w:tc>
      </w:tr>
      <w:tr w:rsidR="002433CD" w:rsidRPr="00D10CA9" w14:paraId="6666BADF" w14:textId="77777777" w:rsidTr="0011506E">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5E158C">
            <w:pPr>
              <w:rPr>
                <w:rFonts w:eastAsia="Times New Roman"/>
              </w:rPr>
            </w:pPr>
            <w:r w:rsidRPr="00D10CA9">
              <w:rPr>
                <w:rFonts w:eastAsia="Times New Roman"/>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5E158C">
            <w:pPr>
              <w:rPr>
                <w:rFonts w:eastAsia="Times New Roman"/>
              </w:rPr>
            </w:pPr>
            <w:r w:rsidRPr="00D10CA9">
              <w:rPr>
                <w:rFonts w:eastAsia="Times New Roman"/>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5E158C">
            <w:pPr>
              <w:rPr>
                <w:rFonts w:eastAsia="Times New Roman"/>
              </w:rPr>
            </w:pPr>
            <w:r w:rsidRPr="00D10CA9">
              <w:rPr>
                <w:rFonts w:eastAsia="Times New Roman"/>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5E158C">
            <w:pPr>
              <w:rPr>
                <w:rFonts w:eastAsia="Times New Roman"/>
              </w:rPr>
            </w:pPr>
            <w:r w:rsidRPr="00D10CA9">
              <w:rPr>
                <w:rFonts w:eastAsia="Times New Roman"/>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5E158C">
            <w:pPr>
              <w:rPr>
                <w:rFonts w:eastAsia="Times New Roman"/>
              </w:rPr>
            </w:pPr>
            <w:r w:rsidRPr="00D10CA9">
              <w:rPr>
                <w:rFonts w:eastAsia="Times New Roman"/>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5E158C">
            <w:pPr>
              <w:rPr>
                <w:rFonts w:eastAsia="Times New Roman"/>
              </w:rPr>
            </w:pPr>
            <w:r w:rsidRPr="00D10CA9">
              <w:rPr>
                <w:rFonts w:eastAsia="Times New Roman"/>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5E158C">
            <w:pPr>
              <w:rPr>
                <w:rFonts w:eastAsia="Times New Roman"/>
              </w:rPr>
            </w:pPr>
            <w:r w:rsidRPr="00D10CA9">
              <w:rPr>
                <w:rFonts w:eastAsia="Times New Roman"/>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5E158C">
            <w:pPr>
              <w:rPr>
                <w:rFonts w:eastAsia="Times New Roman"/>
              </w:rPr>
            </w:pPr>
            <w:r w:rsidRPr="00D10CA9">
              <w:rPr>
                <w:rFonts w:eastAsia="Times New Roman"/>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5E158C">
            <w:pPr>
              <w:rPr>
                <w:rFonts w:eastAsia="Times New Roman"/>
              </w:rPr>
            </w:pPr>
            <w:r w:rsidRPr="00D10CA9">
              <w:rPr>
                <w:rFonts w:eastAsia="Times New Roman"/>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5E158C">
            <w:pPr>
              <w:rPr>
                <w:rFonts w:eastAsia="Times New Roman"/>
              </w:rPr>
            </w:pPr>
            <w:r w:rsidRPr="00D10CA9">
              <w:rPr>
                <w:rFonts w:eastAsia="Times New Roman"/>
              </w:rPr>
              <w:t>Included in Rev. #</w:t>
            </w:r>
          </w:p>
        </w:tc>
      </w:tr>
      <w:tr w:rsidR="002433CD" w:rsidRPr="00D10CA9" w14:paraId="45E093FD" w14:textId="77777777" w:rsidTr="0011506E">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5E158C">
            <w:pPr>
              <w:rPr>
                <w:rFonts w:eastAsia="Times New Roman"/>
              </w:rPr>
            </w:pPr>
            <w:r w:rsidRPr="00D10CA9">
              <w:rPr>
                <w:rFonts w:eastAsia="Times New Roman"/>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77777777" w:rsidR="002433CD" w:rsidRPr="00D10CA9" w:rsidRDefault="002433CD" w:rsidP="005E158C">
            <w:pPr>
              <w:rPr>
                <w:rFonts w:eastAsia="Times New Roman"/>
              </w:rPr>
            </w:pPr>
            <w:r w:rsidRPr="00D10CA9">
              <w:rPr>
                <w:rFonts w:eastAsia="Times New Roman"/>
              </w:rPr>
              <w:t> </w:t>
            </w:r>
          </w:p>
        </w:tc>
        <w:tc>
          <w:tcPr>
            <w:tcW w:w="450" w:type="dxa"/>
            <w:tcBorders>
              <w:top w:val="nil"/>
              <w:left w:val="nil"/>
              <w:bottom w:val="single" w:sz="4" w:space="0" w:color="auto"/>
              <w:right w:val="single" w:sz="4" w:space="0" w:color="auto"/>
            </w:tcBorders>
            <w:shd w:val="clear" w:color="auto" w:fill="auto"/>
            <w:vAlign w:val="bottom"/>
            <w:hideMark/>
          </w:tcPr>
          <w:p w14:paraId="36B898B4" w14:textId="77777777" w:rsidR="002433CD" w:rsidRPr="00D10CA9" w:rsidRDefault="002433CD" w:rsidP="005E158C">
            <w:pPr>
              <w:rPr>
                <w:rFonts w:eastAsia="Times New Roman"/>
              </w:rPr>
            </w:pPr>
            <w:r w:rsidRPr="00D10CA9">
              <w:rPr>
                <w:rFonts w:eastAsia="Times New Roman"/>
              </w:rPr>
              <w:t> </w:t>
            </w:r>
          </w:p>
        </w:tc>
        <w:tc>
          <w:tcPr>
            <w:tcW w:w="990" w:type="dxa"/>
            <w:tcBorders>
              <w:top w:val="nil"/>
              <w:left w:val="nil"/>
              <w:bottom w:val="single" w:sz="4" w:space="0" w:color="auto"/>
              <w:right w:val="single" w:sz="4" w:space="0" w:color="auto"/>
            </w:tcBorders>
            <w:shd w:val="clear" w:color="auto" w:fill="auto"/>
            <w:vAlign w:val="bottom"/>
            <w:hideMark/>
          </w:tcPr>
          <w:p w14:paraId="62C7108C" w14:textId="77777777" w:rsidR="002433CD" w:rsidRPr="00D10CA9" w:rsidRDefault="002433CD" w:rsidP="005E158C">
            <w:pPr>
              <w:rPr>
                <w:rFonts w:eastAsia="Times New Roman"/>
              </w:rPr>
            </w:pPr>
            <w:r w:rsidRPr="00D10CA9">
              <w:rPr>
                <w:rFonts w:eastAsia="Times New Roman"/>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77777777" w:rsidR="002433CD" w:rsidRPr="00D10CA9" w:rsidRDefault="002433CD" w:rsidP="005E158C">
            <w:pPr>
              <w:rPr>
                <w:rFonts w:eastAsia="Times New Roman"/>
              </w:rPr>
            </w:pPr>
            <w:r w:rsidRPr="00D10CA9">
              <w:rPr>
                <w:rFonts w:eastAsia="Times New Roman"/>
              </w:rPr>
              <w:t> </w:t>
            </w:r>
          </w:p>
        </w:tc>
        <w:tc>
          <w:tcPr>
            <w:tcW w:w="900" w:type="dxa"/>
            <w:tcBorders>
              <w:top w:val="nil"/>
              <w:left w:val="nil"/>
              <w:bottom w:val="single" w:sz="4" w:space="0" w:color="auto"/>
              <w:right w:val="single" w:sz="4" w:space="0" w:color="auto"/>
            </w:tcBorders>
            <w:shd w:val="clear" w:color="auto" w:fill="auto"/>
            <w:vAlign w:val="bottom"/>
            <w:hideMark/>
          </w:tcPr>
          <w:p w14:paraId="74F34B6F" w14:textId="77777777" w:rsidR="002433CD" w:rsidRPr="00D10CA9" w:rsidRDefault="002433CD" w:rsidP="005E158C">
            <w:pPr>
              <w:rPr>
                <w:rFonts w:eastAsia="Times New Roman"/>
              </w:rPr>
            </w:pPr>
            <w:r w:rsidRPr="00D10CA9">
              <w:rPr>
                <w:rFonts w:eastAsia="Times New Roman"/>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5E158C">
            <w:pPr>
              <w:rPr>
                <w:rFonts w:eastAsia="Times New Roman"/>
              </w:rPr>
            </w:pPr>
            <w:r w:rsidRPr="00D10CA9">
              <w:rPr>
                <w:rFonts w:eastAsia="Times New Roman"/>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5E158C">
            <w:pPr>
              <w:rPr>
                <w:rFonts w:eastAsia="Times New Roman"/>
              </w:rPr>
            </w:pPr>
            <w:r w:rsidRPr="00D10CA9">
              <w:rPr>
                <w:rFonts w:eastAsia="Times New Roman"/>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10CA9" w:rsidRDefault="002433CD" w:rsidP="005E158C">
            <w:pPr>
              <w:rPr>
                <w:rFonts w:eastAsia="Times New Roman"/>
              </w:rPr>
            </w:pPr>
            <w:r w:rsidRPr="00D10CA9">
              <w:rPr>
                <w:rFonts w:eastAsia="Times New Roman"/>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5E158C">
            <w:pPr>
              <w:rPr>
                <w:rFonts w:eastAsia="Times New Roman"/>
              </w:rPr>
            </w:pPr>
            <w:r w:rsidRPr="00D10CA9">
              <w:rPr>
                <w:rFonts w:eastAsia="Times New Roman"/>
              </w:rPr>
              <w:t> </w:t>
            </w:r>
          </w:p>
        </w:tc>
      </w:tr>
      <w:tr w:rsidR="002433CD" w:rsidRPr="00D10CA9" w14:paraId="3EF15000" w14:textId="77777777" w:rsidTr="0011506E">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5E158C">
            <w:pPr>
              <w:rPr>
                <w:rFonts w:eastAsia="Times New Roman"/>
              </w:rPr>
            </w:pPr>
            <w:r w:rsidRPr="00D10CA9">
              <w:rPr>
                <w:rFonts w:eastAsia="Times New Roman"/>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5E158C">
            <w:pPr>
              <w:rPr>
                <w:rFonts w:eastAsia="Times New Roman"/>
              </w:rPr>
            </w:pPr>
            <w:r w:rsidRPr="00D10CA9">
              <w:rPr>
                <w:rFonts w:eastAsia="Times New Roman"/>
              </w:rPr>
              <w:t> </w:t>
            </w:r>
          </w:p>
        </w:tc>
        <w:tc>
          <w:tcPr>
            <w:tcW w:w="450"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5E158C">
            <w:pPr>
              <w:rPr>
                <w:rFonts w:eastAsia="Times New Roman"/>
              </w:rPr>
            </w:pPr>
            <w:r w:rsidRPr="00D10CA9">
              <w:rPr>
                <w:rFonts w:eastAsia="Times New Roman"/>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5E158C">
            <w:pPr>
              <w:rPr>
                <w:rFonts w:eastAsia="Times New Roman"/>
              </w:rPr>
            </w:pPr>
            <w:r w:rsidRPr="00D10CA9">
              <w:rPr>
                <w:rFonts w:eastAsia="Times New Roman"/>
              </w:rPr>
              <w:t> </w:t>
            </w:r>
          </w:p>
        </w:tc>
        <w:tc>
          <w:tcPr>
            <w:tcW w:w="810"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5E158C">
            <w:pPr>
              <w:rPr>
                <w:rFonts w:eastAsia="Times New Roman"/>
              </w:rPr>
            </w:pPr>
            <w:r w:rsidRPr="00D10CA9">
              <w:rPr>
                <w:rFonts w:eastAsia="Times New Roman"/>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5E158C">
            <w:pPr>
              <w:rPr>
                <w:rFonts w:eastAsia="Times New Roman"/>
              </w:rPr>
            </w:pPr>
            <w:r w:rsidRPr="00D10CA9">
              <w:rPr>
                <w:rFonts w:eastAsia="Times New Roman"/>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5E158C">
            <w:pPr>
              <w:rPr>
                <w:rFonts w:eastAsia="Times New Roman"/>
              </w:rPr>
            </w:pPr>
            <w:r w:rsidRPr="00D10CA9">
              <w:rPr>
                <w:rFonts w:eastAsia="Times New Roman"/>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5E158C">
            <w:pPr>
              <w:rPr>
                <w:rFonts w:eastAsia="Times New Roman"/>
              </w:rPr>
            </w:pPr>
            <w:r w:rsidRPr="00D10CA9">
              <w:rPr>
                <w:rFonts w:eastAsia="Times New Roman"/>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5E158C">
            <w:pPr>
              <w:rPr>
                <w:rFonts w:eastAsia="Times New Roman"/>
              </w:rPr>
            </w:pPr>
            <w:r w:rsidRPr="00D10CA9">
              <w:rPr>
                <w:rFonts w:eastAsia="Times New Roman"/>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5E158C">
            <w:pPr>
              <w:rPr>
                <w:rFonts w:eastAsia="Times New Roman"/>
              </w:rPr>
            </w:pPr>
            <w:r w:rsidRPr="00D10CA9">
              <w:rPr>
                <w:rFonts w:eastAsia="Times New Roman"/>
              </w:rPr>
              <w:t> </w:t>
            </w:r>
          </w:p>
        </w:tc>
      </w:tr>
    </w:tbl>
    <w:p w14:paraId="4A96D89B" w14:textId="314E9C8A" w:rsidR="002433CD" w:rsidRPr="00202E43" w:rsidRDefault="00202E43" w:rsidP="00202E43">
      <w:pPr>
        <w:pStyle w:val="Heading4"/>
      </w:pPr>
      <w:r w:rsidRPr="00202E43">
        <w:t>Roles</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390090">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auto" w:fill="610127" w:themeFill="accent1" w:themeFillShade="80"/>
            <w:noWrap/>
            <w:vAlign w:val="bottom"/>
            <w:hideMark/>
          </w:tcPr>
          <w:p w14:paraId="18008C86" w14:textId="77777777" w:rsidR="002433CD" w:rsidRPr="0091650A" w:rsidRDefault="002433CD" w:rsidP="005E158C">
            <w:pPr>
              <w:rPr>
                <w:rFonts w:eastAsia="Times New Roman"/>
              </w:rPr>
            </w:pPr>
            <w:r w:rsidRPr="0091650A">
              <w:rPr>
                <w:rFonts w:eastAsia="Times New Roman"/>
              </w:rPr>
              <w:t>Roles and Responsibilities</w:t>
            </w:r>
          </w:p>
        </w:tc>
      </w:tr>
      <w:tr w:rsidR="002433CD" w:rsidRPr="00D10CA9" w14:paraId="74E558BA" w14:textId="77777777" w:rsidTr="0011506E">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5E158C">
            <w:pPr>
              <w:rPr>
                <w:rFonts w:eastAsia="Times New Roman"/>
              </w:rPr>
            </w:pPr>
            <w:r w:rsidRPr="00D10CA9">
              <w:rPr>
                <w:rFonts w:eastAsia="Times New Roman"/>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5E158C">
            <w:pPr>
              <w:rPr>
                <w:rFonts w:eastAsia="Times New Roman"/>
              </w:rPr>
            </w:pPr>
            <w:r w:rsidRPr="00D10CA9">
              <w:rPr>
                <w:rFonts w:eastAsia="Times New Roman"/>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5E158C">
            <w:pPr>
              <w:rPr>
                <w:rFonts w:eastAsia="Times New Roman"/>
              </w:rPr>
            </w:pPr>
            <w:r w:rsidRPr="00D10CA9">
              <w:rPr>
                <w:rFonts w:eastAsia="Times New Roman"/>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5E158C">
            <w:pPr>
              <w:rPr>
                <w:rFonts w:eastAsia="Times New Roman"/>
              </w:rPr>
            </w:pPr>
            <w:r w:rsidRPr="00D10CA9">
              <w:rPr>
                <w:rFonts w:eastAsia="Times New Roman"/>
              </w:rPr>
              <w:t>Responsibility</w:t>
            </w:r>
          </w:p>
        </w:tc>
      </w:tr>
      <w:tr w:rsidR="002433CD" w:rsidRPr="00D10CA9" w14:paraId="633FADA1" w14:textId="77777777" w:rsidTr="0011506E">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4005D68C" w:rsidR="002433CD" w:rsidRPr="00202E43" w:rsidRDefault="002433CD" w:rsidP="005E158C">
            <w:pPr>
              <w:rPr>
                <w:rFonts w:eastAsia="Times New Roman"/>
                <w:sz w:val="18"/>
              </w:rPr>
            </w:pPr>
            <w:r w:rsidRPr="00202E43">
              <w:rPr>
                <w:rFonts w:eastAsia="Times New Roman"/>
                <w:sz w:val="18"/>
              </w:rPr>
              <w:t> </w:t>
            </w:r>
            <w:r w:rsidR="00202E43" w:rsidRPr="00202E43">
              <w:rPr>
                <w:rFonts w:eastAsia="Times New Roman"/>
                <w:sz w:val="18"/>
              </w:rPr>
              <w:t>Connor Low</w:t>
            </w:r>
          </w:p>
        </w:tc>
        <w:tc>
          <w:tcPr>
            <w:tcW w:w="1260" w:type="dxa"/>
            <w:tcBorders>
              <w:top w:val="nil"/>
              <w:left w:val="nil"/>
              <w:bottom w:val="single" w:sz="4" w:space="0" w:color="auto"/>
              <w:right w:val="single" w:sz="4" w:space="0" w:color="auto"/>
            </w:tcBorders>
            <w:shd w:val="clear" w:color="auto" w:fill="auto"/>
            <w:vAlign w:val="bottom"/>
            <w:hideMark/>
          </w:tcPr>
          <w:p w14:paraId="49A97563" w14:textId="64618C1B" w:rsidR="002433CD" w:rsidRPr="00202E43" w:rsidRDefault="00202E43" w:rsidP="005E158C">
            <w:pPr>
              <w:rPr>
                <w:rFonts w:eastAsia="Times New Roman"/>
                <w:sz w:val="18"/>
              </w:rPr>
            </w:pPr>
            <w:r w:rsidRPr="00202E43">
              <w:rPr>
                <w:rFonts w:eastAsia="Times New Roman"/>
                <w:sz w:val="18"/>
              </w:rPr>
              <w:t>Developer</w:t>
            </w:r>
          </w:p>
        </w:tc>
        <w:tc>
          <w:tcPr>
            <w:tcW w:w="1530" w:type="dxa"/>
            <w:tcBorders>
              <w:top w:val="nil"/>
              <w:left w:val="nil"/>
              <w:bottom w:val="single" w:sz="4" w:space="0" w:color="auto"/>
              <w:right w:val="single" w:sz="4" w:space="0" w:color="auto"/>
            </w:tcBorders>
            <w:shd w:val="clear" w:color="auto" w:fill="auto"/>
            <w:vAlign w:val="bottom"/>
            <w:hideMark/>
          </w:tcPr>
          <w:p w14:paraId="0509317B" w14:textId="4FC19E22" w:rsidR="002433CD" w:rsidRPr="00202E43" w:rsidRDefault="00202E43" w:rsidP="005E158C">
            <w:pPr>
              <w:rPr>
                <w:rFonts w:eastAsia="Times New Roman"/>
                <w:sz w:val="18"/>
              </w:rPr>
            </w:pPr>
            <w:r w:rsidRPr="00202E43">
              <w:rPr>
                <w:rFonts w:eastAsia="Times New Roman"/>
                <w:sz w:val="18"/>
              </w:rPr>
              <w:t>Developer</w:t>
            </w:r>
          </w:p>
        </w:tc>
        <w:tc>
          <w:tcPr>
            <w:tcW w:w="4770" w:type="dxa"/>
            <w:tcBorders>
              <w:top w:val="nil"/>
              <w:left w:val="nil"/>
              <w:bottom w:val="single" w:sz="4" w:space="0" w:color="auto"/>
              <w:right w:val="single" w:sz="4" w:space="0" w:color="auto"/>
            </w:tcBorders>
            <w:shd w:val="clear" w:color="auto" w:fill="auto"/>
            <w:vAlign w:val="bottom"/>
            <w:hideMark/>
          </w:tcPr>
          <w:p w14:paraId="4CBBFF58" w14:textId="3AF86DE6" w:rsidR="002433CD" w:rsidRPr="00202E43" w:rsidRDefault="00202E43" w:rsidP="005E158C">
            <w:pPr>
              <w:rPr>
                <w:rFonts w:eastAsia="Times New Roman"/>
                <w:sz w:val="18"/>
              </w:rPr>
            </w:pPr>
            <w:r w:rsidRPr="00202E43">
              <w:rPr>
                <w:rFonts w:eastAsia="Times New Roman"/>
                <w:sz w:val="18"/>
              </w:rPr>
              <w:t>Decides which functionality to include. Implementation.</w:t>
            </w:r>
          </w:p>
        </w:tc>
      </w:tr>
      <w:tr w:rsidR="002433CD" w:rsidRPr="00D10CA9" w14:paraId="2250B47C" w14:textId="77777777" w:rsidTr="0011506E">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472F69B1" w:rsidR="002433CD" w:rsidRPr="00202E43" w:rsidRDefault="002433CD" w:rsidP="005E158C">
            <w:pPr>
              <w:rPr>
                <w:rFonts w:eastAsia="Times New Roman"/>
                <w:sz w:val="18"/>
              </w:rPr>
            </w:pPr>
            <w:r w:rsidRPr="00202E43">
              <w:rPr>
                <w:rFonts w:eastAsia="Times New Roman"/>
                <w:sz w:val="18"/>
              </w:rPr>
              <w:t> </w:t>
            </w:r>
            <w:r w:rsidR="00202E43" w:rsidRPr="00202E43">
              <w:rPr>
                <w:rFonts w:eastAsia="Times New Roman"/>
                <w:sz w:val="18"/>
              </w:rPr>
              <w:t>Jim Low</w:t>
            </w:r>
          </w:p>
        </w:tc>
        <w:tc>
          <w:tcPr>
            <w:tcW w:w="1260" w:type="dxa"/>
            <w:tcBorders>
              <w:top w:val="nil"/>
              <w:left w:val="nil"/>
              <w:bottom w:val="single" w:sz="4" w:space="0" w:color="auto"/>
              <w:right w:val="single" w:sz="4" w:space="0" w:color="auto"/>
            </w:tcBorders>
            <w:shd w:val="clear" w:color="auto" w:fill="auto"/>
            <w:vAlign w:val="bottom"/>
            <w:hideMark/>
          </w:tcPr>
          <w:p w14:paraId="7BDF9B32" w14:textId="0E6BED01" w:rsidR="002433CD" w:rsidRPr="00202E43" w:rsidRDefault="00202E43" w:rsidP="005E158C">
            <w:pPr>
              <w:rPr>
                <w:rFonts w:eastAsia="Times New Roman"/>
                <w:sz w:val="18"/>
              </w:rPr>
            </w:pPr>
            <w:r w:rsidRPr="00202E43">
              <w:rPr>
                <w:rFonts w:eastAsia="Times New Roman"/>
                <w:sz w:val="18"/>
              </w:rPr>
              <w:t>CCFW</w:t>
            </w:r>
          </w:p>
        </w:tc>
        <w:tc>
          <w:tcPr>
            <w:tcW w:w="1530" w:type="dxa"/>
            <w:tcBorders>
              <w:top w:val="nil"/>
              <w:left w:val="nil"/>
              <w:bottom w:val="single" w:sz="4" w:space="0" w:color="auto"/>
              <w:right w:val="single" w:sz="4" w:space="0" w:color="auto"/>
            </w:tcBorders>
            <w:shd w:val="clear" w:color="auto" w:fill="auto"/>
            <w:vAlign w:val="bottom"/>
            <w:hideMark/>
          </w:tcPr>
          <w:p w14:paraId="4C51C5E0" w14:textId="1A395432" w:rsidR="002433CD" w:rsidRPr="00202E43" w:rsidRDefault="00202E43" w:rsidP="005E158C">
            <w:pPr>
              <w:rPr>
                <w:rFonts w:eastAsia="Times New Roman"/>
                <w:sz w:val="18"/>
              </w:rPr>
            </w:pPr>
            <w:r w:rsidRPr="00202E43">
              <w:rPr>
                <w:rFonts w:eastAsia="Times New Roman"/>
                <w:sz w:val="18"/>
              </w:rPr>
              <w:t>End User</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2862539" w:rsidR="002433CD" w:rsidRPr="00202E43" w:rsidRDefault="00202E43" w:rsidP="005E158C">
            <w:pPr>
              <w:rPr>
                <w:rFonts w:eastAsia="Times New Roman"/>
                <w:sz w:val="18"/>
              </w:rPr>
            </w:pPr>
            <w:r w:rsidRPr="00202E43">
              <w:rPr>
                <w:rFonts w:eastAsia="Times New Roman"/>
                <w:sz w:val="18"/>
              </w:rPr>
              <w:t>Proposes functionality</w:t>
            </w:r>
            <w:r w:rsidR="002433CD" w:rsidRPr="00202E43">
              <w:rPr>
                <w:rFonts w:eastAsia="Times New Roman"/>
                <w:sz w:val="18"/>
              </w:rPr>
              <w:t> </w:t>
            </w:r>
          </w:p>
        </w:tc>
      </w:tr>
    </w:tbl>
    <w:p w14:paraId="0EF1F16D" w14:textId="77777777" w:rsidR="002433CD" w:rsidRDefault="002433CD" w:rsidP="005E158C">
      <w:pPr>
        <w:rPr>
          <w:rFonts w:asciiTheme="minorBidi" w:hAnsiTheme="minorBidi"/>
        </w:rPr>
      </w:pPr>
      <w:r>
        <w:br w:type="page"/>
      </w:r>
    </w:p>
    <w:p w14:paraId="1D6D586F" w14:textId="1BA384DD" w:rsidR="002B2E0A" w:rsidRPr="00F762A5" w:rsidRDefault="002B2E0A" w:rsidP="005E158C">
      <w:pPr>
        <w:pStyle w:val="Heading3"/>
      </w:pPr>
      <w:bookmarkStart w:id="10" w:name="_Toc515446353"/>
      <w:r>
        <w:lastRenderedPageBreak/>
        <w:t>Project Cost and Schedule</w:t>
      </w:r>
      <w:bookmarkEnd w:id="10"/>
    </w:p>
    <w:p w14:paraId="67CF601A" w14:textId="7A3D8885" w:rsidR="004D177F" w:rsidRDefault="004D177F" w:rsidP="004D177F">
      <w:r>
        <w:t xml:space="preserve">There are no expected expenses </w:t>
      </w:r>
      <w:r w:rsidR="00D900A9">
        <w:t xml:space="preserve">in </w:t>
      </w:r>
      <w:r>
        <w:t>developing this software.</w:t>
      </w:r>
    </w:p>
    <w:p w14:paraId="25AB4690" w14:textId="66ABBE50" w:rsidR="00D900A9" w:rsidRDefault="00D900A9" w:rsidP="00D900A9">
      <w:pPr>
        <w:pStyle w:val="Heading4"/>
      </w:pPr>
      <w:r>
        <w:t>Project Schedule</w:t>
      </w:r>
    </w:p>
    <w:p w14:paraId="65B0FF71" w14:textId="1F5AC756" w:rsidR="00D900A9" w:rsidRDefault="006113CD" w:rsidP="006113CD">
      <w:pPr>
        <w:pStyle w:val="ListParagraph"/>
        <w:numPr>
          <w:ilvl w:val="0"/>
          <w:numId w:val="9"/>
        </w:numPr>
      </w:pPr>
      <w:r>
        <w:t>Initial Project Proposal (September 9</w:t>
      </w:r>
      <w:r w:rsidRPr="006113CD">
        <w:rPr>
          <w:vertAlign w:val="superscript"/>
        </w:rPr>
        <w:t>th</w:t>
      </w:r>
      <w:r>
        <w:t>)</w:t>
      </w:r>
    </w:p>
    <w:p w14:paraId="0C2F23DE" w14:textId="6D8162B0" w:rsidR="006113CD" w:rsidRDefault="006113CD" w:rsidP="006113CD">
      <w:pPr>
        <w:pStyle w:val="ListParagraph"/>
        <w:numPr>
          <w:ilvl w:val="0"/>
          <w:numId w:val="9"/>
        </w:numPr>
      </w:pPr>
      <w:r>
        <w:t>Project Requirements (September 23</w:t>
      </w:r>
      <w:r w:rsidRPr="006113CD">
        <w:rPr>
          <w:vertAlign w:val="superscript"/>
        </w:rPr>
        <w:t>rd</w:t>
      </w:r>
      <w:r>
        <w:t>)</w:t>
      </w:r>
    </w:p>
    <w:p w14:paraId="17B3DD98" w14:textId="0BA1D4F7" w:rsidR="006113CD" w:rsidRDefault="006113CD" w:rsidP="006113CD">
      <w:pPr>
        <w:pStyle w:val="ListParagraph"/>
        <w:numPr>
          <w:ilvl w:val="0"/>
          <w:numId w:val="9"/>
        </w:numPr>
      </w:pPr>
      <w:r>
        <w:t>Architectural Plan</w:t>
      </w:r>
      <w:r w:rsidR="00D36FC7">
        <w:t>, Development begins</w:t>
      </w:r>
      <w:r>
        <w:t xml:space="preserve"> (November 11</w:t>
      </w:r>
      <w:r w:rsidRPr="006113CD">
        <w:rPr>
          <w:vertAlign w:val="superscript"/>
        </w:rPr>
        <w:t>th</w:t>
      </w:r>
      <w:r>
        <w:t>)</w:t>
      </w:r>
    </w:p>
    <w:p w14:paraId="08AFF135" w14:textId="32F8C3D0" w:rsidR="006113CD" w:rsidRDefault="006113CD" w:rsidP="006113CD">
      <w:pPr>
        <w:pStyle w:val="ListParagraph"/>
        <w:numPr>
          <w:ilvl w:val="0"/>
          <w:numId w:val="9"/>
        </w:numPr>
      </w:pPr>
      <w:r>
        <w:t>Module Test Cases, Source Code Listing, Implementation Plan (December 16</w:t>
      </w:r>
      <w:r w:rsidRPr="006113CD">
        <w:rPr>
          <w:vertAlign w:val="superscript"/>
        </w:rPr>
        <w:t>th</w:t>
      </w:r>
      <w:r>
        <w:t>)</w:t>
      </w:r>
    </w:p>
    <w:p w14:paraId="0C7CD0F1" w14:textId="108F51E1" w:rsidR="006113CD" w:rsidRDefault="006113CD" w:rsidP="006113CD">
      <w:pPr>
        <w:pStyle w:val="ListParagraph"/>
        <w:numPr>
          <w:ilvl w:val="0"/>
          <w:numId w:val="9"/>
        </w:numPr>
      </w:pPr>
      <w:r>
        <w:t>Application Draft Client Meeting (February 3</w:t>
      </w:r>
      <w:r w:rsidRPr="006113CD">
        <w:rPr>
          <w:vertAlign w:val="superscript"/>
        </w:rPr>
        <w:t>rd</w:t>
      </w:r>
      <w:r>
        <w:t xml:space="preserve">) </w:t>
      </w:r>
    </w:p>
    <w:p w14:paraId="6544D5D0" w14:textId="29F0FAD5" w:rsidR="006113CD" w:rsidRDefault="006113CD" w:rsidP="006113CD">
      <w:pPr>
        <w:pStyle w:val="ListParagraph"/>
        <w:numPr>
          <w:ilvl w:val="0"/>
          <w:numId w:val="9"/>
        </w:numPr>
      </w:pPr>
      <w:r>
        <w:t xml:space="preserve">Application </w:t>
      </w:r>
      <w:r w:rsidR="003A64C8">
        <w:t>Testing (March 3</w:t>
      </w:r>
      <w:r w:rsidR="003A64C8" w:rsidRPr="003A64C8">
        <w:rPr>
          <w:vertAlign w:val="superscript"/>
        </w:rPr>
        <w:t>rd</w:t>
      </w:r>
      <w:r w:rsidR="003A64C8">
        <w:t>)</w:t>
      </w:r>
    </w:p>
    <w:p w14:paraId="1CD38BFB" w14:textId="68187F26" w:rsidR="003A64C8" w:rsidRDefault="004E6561" w:rsidP="006113CD">
      <w:pPr>
        <w:pStyle w:val="ListParagraph"/>
        <w:numPr>
          <w:ilvl w:val="0"/>
          <w:numId w:val="9"/>
        </w:numPr>
      </w:pPr>
      <w:r>
        <w:t>Application Client Review (March 17</w:t>
      </w:r>
      <w:r w:rsidRPr="004E6561">
        <w:rPr>
          <w:vertAlign w:val="superscript"/>
        </w:rPr>
        <w:t>th</w:t>
      </w:r>
      <w:r>
        <w:t>)</w:t>
      </w:r>
    </w:p>
    <w:p w14:paraId="60A7F4BA" w14:textId="26636741" w:rsidR="002B2E0A" w:rsidRPr="00B85333" w:rsidRDefault="00753CBD" w:rsidP="00B85333">
      <w:pPr>
        <w:pStyle w:val="ListParagraph"/>
        <w:numPr>
          <w:ilvl w:val="0"/>
          <w:numId w:val="9"/>
        </w:numPr>
        <w:rPr>
          <w:rStyle w:val="SubtleEmphasis"/>
          <w:color w:val="auto"/>
        </w:rPr>
      </w:pPr>
      <w:r>
        <w:t xml:space="preserve">Application </w:t>
      </w:r>
      <w:r w:rsidR="00C27520">
        <w:t>Release (April 14</w:t>
      </w:r>
      <w:r w:rsidR="00C27520" w:rsidRPr="00C27520">
        <w:rPr>
          <w:vertAlign w:val="superscript"/>
        </w:rPr>
        <w:t>th</w:t>
      </w:r>
      <w:r w:rsidR="00C27520">
        <w:t>)</w:t>
      </w:r>
    </w:p>
    <w:p w14:paraId="28EE38D8" w14:textId="40526570" w:rsidR="00D900A9" w:rsidRDefault="00D900A9" w:rsidP="00D900A9">
      <w:pPr>
        <w:pStyle w:val="Heading4"/>
        <w:rPr>
          <w:lang w:eastAsia="zh-TW"/>
        </w:rPr>
      </w:pPr>
      <w:r>
        <w:rPr>
          <w:lang w:eastAsia="zh-TW"/>
        </w:rPr>
        <w:t>Programming schedule</w:t>
      </w:r>
    </w:p>
    <w:p w14:paraId="340A5926" w14:textId="50CF4D50" w:rsidR="00E37874" w:rsidRPr="00E37874" w:rsidRDefault="00E37874" w:rsidP="00E37874">
      <w:pPr>
        <w:rPr>
          <w:lang w:eastAsia="zh-TW"/>
        </w:rPr>
      </w:pPr>
      <w:r>
        <w:rPr>
          <w:lang w:eastAsia="zh-TW"/>
        </w:rPr>
        <w:t>Schedule weeks be</w:t>
      </w:r>
      <w:r w:rsidR="00B85333">
        <w:rPr>
          <w:lang w:eastAsia="zh-TW"/>
        </w:rPr>
        <w:t>ginn</w:t>
      </w:r>
      <w:r>
        <w:rPr>
          <w:lang w:eastAsia="zh-TW"/>
        </w:rPr>
        <w:t>ing November 11</w:t>
      </w:r>
      <w:r w:rsidRPr="00E37874">
        <w:rPr>
          <w:vertAlign w:val="superscript"/>
          <w:lang w:eastAsia="zh-TW"/>
        </w:rPr>
        <w:t>th</w:t>
      </w:r>
      <w:r>
        <w:rPr>
          <w:lang w:eastAsia="zh-TW"/>
        </w:rPr>
        <w:t>.</w:t>
      </w:r>
    </w:p>
    <w:p w14:paraId="28BDFDE1" w14:textId="6AE34156" w:rsidR="00D900A9" w:rsidRDefault="005A0BA4" w:rsidP="00A32E0B">
      <w:pPr>
        <w:pStyle w:val="ListParagraph"/>
        <w:numPr>
          <w:ilvl w:val="0"/>
          <w:numId w:val="10"/>
        </w:numPr>
        <w:rPr>
          <w:lang w:eastAsia="zh-TW"/>
        </w:rPr>
      </w:pPr>
      <w:r>
        <w:rPr>
          <w:lang w:eastAsia="zh-TW"/>
        </w:rPr>
        <w:t>Database</w:t>
      </w:r>
      <w:r w:rsidR="00E37874">
        <w:rPr>
          <w:lang w:eastAsia="zh-TW"/>
        </w:rPr>
        <w:t xml:space="preserve"> (week 1)</w:t>
      </w:r>
    </w:p>
    <w:p w14:paraId="78BE06B1" w14:textId="2DA28B24" w:rsidR="00E37874" w:rsidRDefault="001044C2" w:rsidP="00A32E0B">
      <w:pPr>
        <w:pStyle w:val="ListParagraph"/>
        <w:numPr>
          <w:ilvl w:val="0"/>
          <w:numId w:val="10"/>
        </w:numPr>
        <w:rPr>
          <w:lang w:eastAsia="zh-TW"/>
        </w:rPr>
      </w:pPr>
      <w:r>
        <w:rPr>
          <w:lang w:eastAsia="zh-TW"/>
        </w:rPr>
        <w:t>User account creation,</w:t>
      </w:r>
      <w:r w:rsidR="00B85333">
        <w:rPr>
          <w:lang w:eastAsia="zh-TW"/>
        </w:rPr>
        <w:t xml:space="preserve"> authentication, counselors </w:t>
      </w:r>
      <w:r>
        <w:rPr>
          <w:lang w:eastAsia="zh-TW"/>
        </w:rPr>
        <w:t>(week 2)</w:t>
      </w:r>
    </w:p>
    <w:p w14:paraId="6461E994" w14:textId="336CAADA" w:rsidR="001044C2" w:rsidRDefault="00B85333" w:rsidP="00A32E0B">
      <w:pPr>
        <w:pStyle w:val="ListParagraph"/>
        <w:numPr>
          <w:ilvl w:val="0"/>
          <w:numId w:val="10"/>
        </w:numPr>
        <w:rPr>
          <w:lang w:eastAsia="zh-TW"/>
        </w:rPr>
      </w:pPr>
      <w:r>
        <w:rPr>
          <w:lang w:eastAsia="zh-TW"/>
        </w:rPr>
        <w:t>Counselee inquiry form (week 3)</w:t>
      </w:r>
    </w:p>
    <w:p w14:paraId="471CF432" w14:textId="60A54AA6" w:rsidR="00B85333" w:rsidRDefault="00B85333" w:rsidP="00A32E0B">
      <w:pPr>
        <w:pStyle w:val="ListParagraph"/>
        <w:numPr>
          <w:ilvl w:val="0"/>
          <w:numId w:val="10"/>
        </w:numPr>
        <w:rPr>
          <w:lang w:eastAsia="zh-TW"/>
        </w:rPr>
      </w:pPr>
      <w:r>
        <w:rPr>
          <w:lang w:eastAsia="zh-TW"/>
        </w:rPr>
        <w:t>Counselee PIF (week 4)</w:t>
      </w:r>
    </w:p>
    <w:p w14:paraId="00541693" w14:textId="19EBF9E8" w:rsidR="00B85333" w:rsidRDefault="00B85333" w:rsidP="00A32E0B">
      <w:pPr>
        <w:pStyle w:val="ListParagraph"/>
        <w:numPr>
          <w:ilvl w:val="0"/>
          <w:numId w:val="10"/>
        </w:numPr>
        <w:rPr>
          <w:lang w:eastAsia="zh-TW"/>
        </w:rPr>
      </w:pPr>
      <w:r>
        <w:rPr>
          <w:lang w:eastAsia="zh-TW"/>
        </w:rPr>
        <w:t>Administrator dashboard (week 6)</w:t>
      </w:r>
    </w:p>
    <w:p w14:paraId="3CBB240E" w14:textId="35A0834C" w:rsidR="00B85333" w:rsidRDefault="00B85333" w:rsidP="00A32E0B">
      <w:pPr>
        <w:pStyle w:val="ListParagraph"/>
        <w:numPr>
          <w:ilvl w:val="0"/>
          <w:numId w:val="10"/>
        </w:numPr>
        <w:rPr>
          <w:lang w:eastAsia="zh-TW"/>
        </w:rPr>
      </w:pPr>
      <w:r>
        <w:rPr>
          <w:lang w:eastAsia="zh-TW"/>
        </w:rPr>
        <w:t>Counselor dashboard (week 8)</w:t>
      </w:r>
    </w:p>
    <w:p w14:paraId="760FF1E5" w14:textId="78FAAA34" w:rsidR="00B85333" w:rsidRDefault="00B85333" w:rsidP="00A32E0B">
      <w:pPr>
        <w:pStyle w:val="ListParagraph"/>
        <w:numPr>
          <w:ilvl w:val="0"/>
          <w:numId w:val="10"/>
        </w:numPr>
        <w:rPr>
          <w:lang w:eastAsia="zh-TW"/>
        </w:rPr>
      </w:pPr>
      <w:r>
        <w:rPr>
          <w:lang w:eastAsia="zh-TW"/>
        </w:rPr>
        <w:t>Counselor forms (week 10)</w:t>
      </w:r>
    </w:p>
    <w:p w14:paraId="57E4B633" w14:textId="67E90F85" w:rsidR="00B85333" w:rsidRDefault="00B85333" w:rsidP="00A32E0B">
      <w:pPr>
        <w:pStyle w:val="ListParagraph"/>
        <w:numPr>
          <w:ilvl w:val="0"/>
          <w:numId w:val="10"/>
        </w:numPr>
        <w:rPr>
          <w:lang w:eastAsia="zh-TW"/>
        </w:rPr>
      </w:pPr>
      <w:r>
        <w:rPr>
          <w:lang w:eastAsia="zh-TW"/>
        </w:rPr>
        <w:t>Counseling resources (week 11)</w:t>
      </w:r>
    </w:p>
    <w:p w14:paraId="6C71B133" w14:textId="03ADE162" w:rsidR="002B2E0A" w:rsidRPr="00EC2777" w:rsidRDefault="00B85333" w:rsidP="00B85333">
      <w:pPr>
        <w:pStyle w:val="ListParagraph"/>
        <w:numPr>
          <w:ilvl w:val="0"/>
          <w:numId w:val="10"/>
        </w:numPr>
      </w:pPr>
      <w:r>
        <w:rPr>
          <w:lang w:eastAsia="zh-TW"/>
        </w:rPr>
        <w:t>Counselor sign off counselee and evaluation form (week 12)</w:t>
      </w:r>
      <w:r w:rsidRPr="00EC2777">
        <w:t xml:space="preserve"> </w:t>
      </w:r>
    </w:p>
    <w:p w14:paraId="38582005" w14:textId="77777777" w:rsidR="002B2E0A" w:rsidRDefault="002B2E0A" w:rsidP="005E158C">
      <w:pPr>
        <w:rPr>
          <w:rFonts w:asciiTheme="minorBidi" w:hAnsiTheme="minorBidi"/>
        </w:rPr>
      </w:pPr>
      <w:r>
        <w:br w:type="page"/>
      </w:r>
    </w:p>
    <w:p w14:paraId="690EDF22" w14:textId="0791579A" w:rsidR="00E41094" w:rsidRPr="00F762A5" w:rsidRDefault="00F27B38" w:rsidP="005E158C">
      <w:pPr>
        <w:pStyle w:val="Heading1"/>
      </w:pPr>
      <w:bookmarkStart w:id="11" w:name="_Toc515446354"/>
      <w:r>
        <w:lastRenderedPageBreak/>
        <w:t>Appendix A</w:t>
      </w:r>
      <w:r w:rsidR="00E41094">
        <w:t xml:space="preserve"> – References</w:t>
      </w:r>
      <w:bookmarkEnd w:id="11"/>
    </w:p>
    <w:p w14:paraId="72ABE0F7" w14:textId="2C8B7E07" w:rsidR="00E41094" w:rsidRPr="005E158C" w:rsidRDefault="00E41094" w:rsidP="005E158C">
      <w:r w:rsidRPr="005E158C">
        <w:t>List all references using APA style</w:t>
      </w:r>
    </w:p>
    <w:p w14:paraId="5E0E6393" w14:textId="77777777" w:rsidR="00E41094" w:rsidRDefault="00E41094" w:rsidP="005E158C">
      <w:pPr>
        <w:rPr>
          <w:rFonts w:asciiTheme="minorBidi" w:hAnsiTheme="minorBidi"/>
        </w:rPr>
      </w:pPr>
      <w:r>
        <w:br w:type="page"/>
      </w:r>
    </w:p>
    <w:p w14:paraId="3236A724" w14:textId="77777777" w:rsidR="003362FB" w:rsidRDefault="003362FB" w:rsidP="005E158C"/>
    <w:p w14:paraId="3E88F1C4" w14:textId="53E197D9" w:rsidR="00106D0C" w:rsidRPr="00106D0C" w:rsidRDefault="00DB5237" w:rsidP="005E158C">
      <w:pPr>
        <w:pStyle w:val="Heading1"/>
      </w:pPr>
      <w:bookmarkStart w:id="12" w:name="_Toc515446355"/>
      <w:r>
        <w:t>Appendix B</w:t>
      </w:r>
      <w:r w:rsidR="00E213CF">
        <w:t xml:space="preserve"> </w:t>
      </w:r>
      <w:r w:rsidR="004435C4">
        <w:t xml:space="preserve">– </w:t>
      </w:r>
      <w:r w:rsidR="00106D0C" w:rsidRPr="00106D0C">
        <w:t>Copyright Compliance</w:t>
      </w:r>
      <w:bookmarkEnd w:id="12"/>
    </w:p>
    <w:p w14:paraId="26AFBC01" w14:textId="77777777" w:rsidR="00106D0C" w:rsidRPr="005E158C" w:rsidRDefault="00106D0C" w:rsidP="005E158C">
      <w:r w:rsidRPr="005E158C">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5E158C">
        <w:t xml:space="preserve"> prior to beginning to work on the project.</w:t>
      </w:r>
    </w:p>
    <w:p w14:paraId="44795BCD" w14:textId="394E3C8E" w:rsidR="00E2773E" w:rsidRPr="00F64CE6" w:rsidRDefault="00E2773E" w:rsidP="005E158C"/>
    <w:sectPr w:rsidR="00E2773E" w:rsidRPr="00F64CE6" w:rsidSect="00E2773E">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D461A" w14:textId="77777777" w:rsidR="00CB1D4C" w:rsidRDefault="00CB1D4C" w:rsidP="005E158C">
      <w:r>
        <w:separator/>
      </w:r>
    </w:p>
  </w:endnote>
  <w:endnote w:type="continuationSeparator" w:id="0">
    <w:p w14:paraId="79847149" w14:textId="77777777" w:rsidR="00CB1D4C" w:rsidRDefault="00CB1D4C" w:rsidP="005E1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CCE9A" w14:textId="77777777" w:rsidR="00AA563E" w:rsidRDefault="00AA563E" w:rsidP="005E158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AA563E" w:rsidRDefault="00AA563E" w:rsidP="005E1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84A2B" w14:textId="77777777" w:rsidR="00AA563E" w:rsidRDefault="00AA563E" w:rsidP="005E158C">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AA563E" w:rsidRDefault="00AA563E" w:rsidP="005E158C">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5BDEF" w14:textId="77777777" w:rsidR="00CB1D4C" w:rsidRDefault="00CB1D4C" w:rsidP="005E158C">
      <w:r>
        <w:separator/>
      </w:r>
    </w:p>
  </w:footnote>
  <w:footnote w:type="continuationSeparator" w:id="0">
    <w:p w14:paraId="0BFAB4A6" w14:textId="77777777" w:rsidR="00CB1D4C" w:rsidRDefault="00CB1D4C" w:rsidP="005E1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7A3EE" w14:textId="77777777" w:rsidR="00343899" w:rsidRDefault="00343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019D"/>
    <w:multiLevelType w:val="hybridMultilevel"/>
    <w:tmpl w:val="4426BAF0"/>
    <w:lvl w:ilvl="0" w:tplc="687E2B36">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89BEBA50"/>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A72A19"/>
    <w:multiLevelType w:val="hybridMultilevel"/>
    <w:tmpl w:val="9B00FD5E"/>
    <w:lvl w:ilvl="0" w:tplc="687E2B36">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860A3D"/>
    <w:multiLevelType w:val="hybridMultilevel"/>
    <w:tmpl w:val="F52C3FFE"/>
    <w:lvl w:ilvl="0" w:tplc="687E2B36">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AD6303"/>
    <w:multiLevelType w:val="hybridMultilevel"/>
    <w:tmpl w:val="5D88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6"/>
  </w:num>
  <w:num w:numId="6">
    <w:abstractNumId w:val="8"/>
  </w:num>
  <w:num w:numId="7">
    <w:abstractNumId w:val="9"/>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7999"/>
    <w:rsid w:val="000272A6"/>
    <w:rsid w:val="0004251C"/>
    <w:rsid w:val="00060530"/>
    <w:rsid w:val="00076575"/>
    <w:rsid w:val="00083F18"/>
    <w:rsid w:val="000B2237"/>
    <w:rsid w:val="000E5026"/>
    <w:rsid w:val="001044C2"/>
    <w:rsid w:val="00106D0C"/>
    <w:rsid w:val="0011506E"/>
    <w:rsid w:val="001175BC"/>
    <w:rsid w:val="00136E24"/>
    <w:rsid w:val="00152C21"/>
    <w:rsid w:val="00161844"/>
    <w:rsid w:val="00166FBE"/>
    <w:rsid w:val="00167762"/>
    <w:rsid w:val="00193238"/>
    <w:rsid w:val="001A7AAC"/>
    <w:rsid w:val="001B1868"/>
    <w:rsid w:val="001B77E1"/>
    <w:rsid w:val="001D1735"/>
    <w:rsid w:val="001D337D"/>
    <w:rsid w:val="001D3749"/>
    <w:rsid w:val="001E201C"/>
    <w:rsid w:val="00202BC9"/>
    <w:rsid w:val="00202E43"/>
    <w:rsid w:val="00216E2D"/>
    <w:rsid w:val="00242440"/>
    <w:rsid w:val="002433CD"/>
    <w:rsid w:val="00280F39"/>
    <w:rsid w:val="00285AFA"/>
    <w:rsid w:val="00292304"/>
    <w:rsid w:val="002A4652"/>
    <w:rsid w:val="002B2E0A"/>
    <w:rsid w:val="002C3D98"/>
    <w:rsid w:val="002F1A11"/>
    <w:rsid w:val="002F4D67"/>
    <w:rsid w:val="00305A6C"/>
    <w:rsid w:val="0032191C"/>
    <w:rsid w:val="00325607"/>
    <w:rsid w:val="00326D5E"/>
    <w:rsid w:val="003362FB"/>
    <w:rsid w:val="00341746"/>
    <w:rsid w:val="00343899"/>
    <w:rsid w:val="003600F6"/>
    <w:rsid w:val="00366E1E"/>
    <w:rsid w:val="0037008E"/>
    <w:rsid w:val="00390090"/>
    <w:rsid w:val="003A1B36"/>
    <w:rsid w:val="003A64C8"/>
    <w:rsid w:val="003C3CF1"/>
    <w:rsid w:val="003C73C5"/>
    <w:rsid w:val="003D36F9"/>
    <w:rsid w:val="003E6FCD"/>
    <w:rsid w:val="003E790C"/>
    <w:rsid w:val="003F700E"/>
    <w:rsid w:val="003F7873"/>
    <w:rsid w:val="0040616E"/>
    <w:rsid w:val="00417AFB"/>
    <w:rsid w:val="00421AE6"/>
    <w:rsid w:val="004237BB"/>
    <w:rsid w:val="00440FF6"/>
    <w:rsid w:val="004435C4"/>
    <w:rsid w:val="00446129"/>
    <w:rsid w:val="00463ECD"/>
    <w:rsid w:val="00464CB0"/>
    <w:rsid w:val="00470F87"/>
    <w:rsid w:val="0047145B"/>
    <w:rsid w:val="00471C97"/>
    <w:rsid w:val="0047752D"/>
    <w:rsid w:val="00486408"/>
    <w:rsid w:val="00487A95"/>
    <w:rsid w:val="004A0930"/>
    <w:rsid w:val="004B29A1"/>
    <w:rsid w:val="004C65ED"/>
    <w:rsid w:val="004D177F"/>
    <w:rsid w:val="004D40F1"/>
    <w:rsid w:val="004D5B22"/>
    <w:rsid w:val="004E6561"/>
    <w:rsid w:val="004F69DE"/>
    <w:rsid w:val="00524067"/>
    <w:rsid w:val="00524256"/>
    <w:rsid w:val="005912C0"/>
    <w:rsid w:val="00592532"/>
    <w:rsid w:val="005A0BA4"/>
    <w:rsid w:val="005A0C4B"/>
    <w:rsid w:val="005A3045"/>
    <w:rsid w:val="005B76FD"/>
    <w:rsid w:val="005B7D35"/>
    <w:rsid w:val="005E158C"/>
    <w:rsid w:val="005E25D8"/>
    <w:rsid w:val="005E772F"/>
    <w:rsid w:val="005F349E"/>
    <w:rsid w:val="0060133D"/>
    <w:rsid w:val="006045D2"/>
    <w:rsid w:val="00607375"/>
    <w:rsid w:val="00611241"/>
    <w:rsid w:val="006113CD"/>
    <w:rsid w:val="0062303A"/>
    <w:rsid w:val="00643B0E"/>
    <w:rsid w:val="00656A51"/>
    <w:rsid w:val="006758BD"/>
    <w:rsid w:val="0068325C"/>
    <w:rsid w:val="00697A71"/>
    <w:rsid w:val="006A49EB"/>
    <w:rsid w:val="006B1616"/>
    <w:rsid w:val="006C0647"/>
    <w:rsid w:val="006C771D"/>
    <w:rsid w:val="006E2170"/>
    <w:rsid w:val="006E2E69"/>
    <w:rsid w:val="007016D7"/>
    <w:rsid w:val="007035CE"/>
    <w:rsid w:val="00706E55"/>
    <w:rsid w:val="007328A4"/>
    <w:rsid w:val="00753CBD"/>
    <w:rsid w:val="00757DB2"/>
    <w:rsid w:val="00777877"/>
    <w:rsid w:val="00785E17"/>
    <w:rsid w:val="0078686B"/>
    <w:rsid w:val="007A7C8E"/>
    <w:rsid w:val="007D520E"/>
    <w:rsid w:val="007F5486"/>
    <w:rsid w:val="0081458F"/>
    <w:rsid w:val="008220F3"/>
    <w:rsid w:val="008329B7"/>
    <w:rsid w:val="00840735"/>
    <w:rsid w:val="008812C3"/>
    <w:rsid w:val="008817B5"/>
    <w:rsid w:val="008919DF"/>
    <w:rsid w:val="00897461"/>
    <w:rsid w:val="008A005E"/>
    <w:rsid w:val="008A64EA"/>
    <w:rsid w:val="008E16C5"/>
    <w:rsid w:val="008E29B5"/>
    <w:rsid w:val="008F3833"/>
    <w:rsid w:val="008F5D40"/>
    <w:rsid w:val="0091268C"/>
    <w:rsid w:val="009242FD"/>
    <w:rsid w:val="00942910"/>
    <w:rsid w:val="0094586F"/>
    <w:rsid w:val="00957E1A"/>
    <w:rsid w:val="009601BA"/>
    <w:rsid w:val="009B2F84"/>
    <w:rsid w:val="009C2A4F"/>
    <w:rsid w:val="009C5E36"/>
    <w:rsid w:val="009D0D6E"/>
    <w:rsid w:val="00A32E0B"/>
    <w:rsid w:val="00A36718"/>
    <w:rsid w:val="00A37A2B"/>
    <w:rsid w:val="00A469CD"/>
    <w:rsid w:val="00A53E4D"/>
    <w:rsid w:val="00A56778"/>
    <w:rsid w:val="00A575F7"/>
    <w:rsid w:val="00A653C7"/>
    <w:rsid w:val="00A735DD"/>
    <w:rsid w:val="00A8513B"/>
    <w:rsid w:val="00AA0B5D"/>
    <w:rsid w:val="00AA339E"/>
    <w:rsid w:val="00AA563E"/>
    <w:rsid w:val="00AA6B27"/>
    <w:rsid w:val="00AA7CC6"/>
    <w:rsid w:val="00AB2F97"/>
    <w:rsid w:val="00AD13A3"/>
    <w:rsid w:val="00AE6465"/>
    <w:rsid w:val="00B26510"/>
    <w:rsid w:val="00B712BE"/>
    <w:rsid w:val="00B8352C"/>
    <w:rsid w:val="00B85333"/>
    <w:rsid w:val="00B926E8"/>
    <w:rsid w:val="00BA5345"/>
    <w:rsid w:val="00BB667A"/>
    <w:rsid w:val="00C24983"/>
    <w:rsid w:val="00C27520"/>
    <w:rsid w:val="00C3074C"/>
    <w:rsid w:val="00C313C1"/>
    <w:rsid w:val="00C354F2"/>
    <w:rsid w:val="00C35AF3"/>
    <w:rsid w:val="00C44143"/>
    <w:rsid w:val="00C501D9"/>
    <w:rsid w:val="00C908D5"/>
    <w:rsid w:val="00CA0FCB"/>
    <w:rsid w:val="00CB1D4C"/>
    <w:rsid w:val="00CE4DC3"/>
    <w:rsid w:val="00CE7BBB"/>
    <w:rsid w:val="00D21062"/>
    <w:rsid w:val="00D33882"/>
    <w:rsid w:val="00D36FC7"/>
    <w:rsid w:val="00D47468"/>
    <w:rsid w:val="00D531C9"/>
    <w:rsid w:val="00D53B9D"/>
    <w:rsid w:val="00D555CD"/>
    <w:rsid w:val="00D900A9"/>
    <w:rsid w:val="00D954EB"/>
    <w:rsid w:val="00DA4907"/>
    <w:rsid w:val="00DB5237"/>
    <w:rsid w:val="00DC4CD2"/>
    <w:rsid w:val="00DF1D04"/>
    <w:rsid w:val="00DF32FF"/>
    <w:rsid w:val="00E1393B"/>
    <w:rsid w:val="00E213CF"/>
    <w:rsid w:val="00E2773E"/>
    <w:rsid w:val="00E37874"/>
    <w:rsid w:val="00E41094"/>
    <w:rsid w:val="00E47BC5"/>
    <w:rsid w:val="00E616B0"/>
    <w:rsid w:val="00E62EA5"/>
    <w:rsid w:val="00E67C01"/>
    <w:rsid w:val="00E91193"/>
    <w:rsid w:val="00E93247"/>
    <w:rsid w:val="00EC2777"/>
    <w:rsid w:val="00EC3B5D"/>
    <w:rsid w:val="00EC6222"/>
    <w:rsid w:val="00ED0D54"/>
    <w:rsid w:val="00EF23F6"/>
    <w:rsid w:val="00F031EF"/>
    <w:rsid w:val="00F13490"/>
    <w:rsid w:val="00F27B38"/>
    <w:rsid w:val="00F50172"/>
    <w:rsid w:val="00F64CE6"/>
    <w:rsid w:val="00F6678E"/>
    <w:rsid w:val="00F7326F"/>
    <w:rsid w:val="00F762A5"/>
    <w:rsid w:val="00F8636F"/>
    <w:rsid w:val="00F9191C"/>
    <w:rsid w:val="00F93F6D"/>
    <w:rsid w:val="00FC068B"/>
    <w:rsid w:val="00FD2511"/>
    <w:rsid w:val="00FE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E158C"/>
    <w:rPr>
      <w:rFonts w:ascii="Roboto" w:hAnsi="Roboto"/>
      <w:sz w:val="22"/>
    </w:rPr>
  </w:style>
  <w:style w:type="paragraph" w:styleId="Heading1">
    <w:name w:val="heading 1"/>
    <w:basedOn w:val="Normal"/>
    <w:next w:val="Normal"/>
    <w:link w:val="Heading1Char"/>
    <w:uiPriority w:val="9"/>
    <w:qFormat/>
    <w:rsid w:val="005E158C"/>
    <w:pPr>
      <w:keepNext/>
      <w:keepLines/>
      <w:spacing w:before="320" w:after="80" w:line="240" w:lineRule="auto"/>
      <w:jc w:val="center"/>
      <w:outlineLvl w:val="0"/>
    </w:pPr>
    <w:rPr>
      <w:rFonts w:ascii="Open Sans Light" w:eastAsiaTheme="majorEastAsia" w:hAnsi="Open Sans Light" w:cs="Open Sans Light"/>
      <w:color w:val="91013B" w:themeColor="accent1" w:themeShade="BF"/>
      <w:sz w:val="40"/>
      <w:szCs w:val="40"/>
    </w:rPr>
  </w:style>
  <w:style w:type="paragraph" w:styleId="Heading2">
    <w:name w:val="heading 2"/>
    <w:basedOn w:val="Normal"/>
    <w:next w:val="Normal"/>
    <w:link w:val="Heading2Char"/>
    <w:uiPriority w:val="9"/>
    <w:unhideWhenUsed/>
    <w:qFormat/>
    <w:rsid w:val="005E158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E158C"/>
    <w:pPr>
      <w:keepNext/>
      <w:keepLines/>
      <w:spacing w:before="160" w:after="0" w:line="240" w:lineRule="auto"/>
      <w:outlineLvl w:val="2"/>
    </w:pPr>
    <w:rPr>
      <w:rFonts w:ascii="Open Sans" w:eastAsiaTheme="majorEastAsia" w:hAnsi="Open Sans" w:cs="Open Sans"/>
      <w:sz w:val="32"/>
      <w:szCs w:val="32"/>
    </w:rPr>
  </w:style>
  <w:style w:type="paragraph" w:styleId="Heading4">
    <w:name w:val="heading 4"/>
    <w:basedOn w:val="Normal"/>
    <w:next w:val="Normal"/>
    <w:link w:val="Heading4Char"/>
    <w:uiPriority w:val="9"/>
    <w:unhideWhenUsed/>
    <w:qFormat/>
    <w:rsid w:val="005E158C"/>
    <w:pPr>
      <w:keepNext/>
      <w:keepLines/>
      <w:spacing w:before="80" w:after="0"/>
      <w:outlineLvl w:val="3"/>
    </w:pPr>
    <w:rPr>
      <w:rFonts w:ascii="Open Sans Light" w:eastAsiaTheme="majorEastAsia" w:hAnsi="Open Sans Light" w:cs="Open Sans Light"/>
      <w:i/>
      <w:iCs/>
      <w:sz w:val="30"/>
      <w:szCs w:val="30"/>
    </w:rPr>
  </w:style>
  <w:style w:type="paragraph" w:styleId="Heading5">
    <w:name w:val="heading 5"/>
    <w:basedOn w:val="Normal"/>
    <w:next w:val="Normal"/>
    <w:link w:val="Heading5Char"/>
    <w:uiPriority w:val="9"/>
    <w:semiHidden/>
    <w:unhideWhenUsed/>
    <w:qFormat/>
    <w:rsid w:val="005E158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E158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E158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E158C"/>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5E158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Cs w:val="22"/>
    </w:rPr>
  </w:style>
  <w:style w:type="paragraph" w:styleId="TOC2">
    <w:name w:val="toc 2"/>
    <w:basedOn w:val="Normal"/>
    <w:next w:val="Normal"/>
    <w:autoRedefine/>
    <w:uiPriority w:val="39"/>
    <w:unhideWhenUsed/>
    <w:rsid w:val="008E29B5"/>
    <w:pPr>
      <w:ind w:left="240"/>
    </w:pPr>
    <w:rPr>
      <w:smallCaps/>
      <w:szCs w:val="22"/>
    </w:rPr>
  </w:style>
  <w:style w:type="paragraph" w:styleId="TOC3">
    <w:name w:val="toc 3"/>
    <w:basedOn w:val="Normal"/>
    <w:next w:val="Normal"/>
    <w:autoRedefine/>
    <w:uiPriority w:val="39"/>
    <w:unhideWhenUsed/>
    <w:rsid w:val="008E29B5"/>
    <w:pPr>
      <w:ind w:left="480"/>
    </w:pPr>
    <w:rPr>
      <w:i/>
      <w:iCs/>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5E158C"/>
    <w:rPr>
      <w:rFonts w:ascii="Open Sans Light" w:eastAsiaTheme="majorEastAsia" w:hAnsi="Open Sans Light" w:cs="Open Sans Light"/>
      <w:color w:val="91013B" w:themeColor="accent1" w:themeShade="BF"/>
      <w:sz w:val="40"/>
      <w:szCs w:val="40"/>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ind w:left="720"/>
      <w:contextualSpacing/>
    </w:p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Title">
    <w:name w:val="Title"/>
    <w:basedOn w:val="Normal"/>
    <w:next w:val="Normal"/>
    <w:link w:val="TitleChar"/>
    <w:uiPriority w:val="10"/>
    <w:qFormat/>
    <w:rsid w:val="005E158C"/>
    <w:pPr>
      <w:pBdr>
        <w:top w:val="single" w:sz="6" w:space="8" w:color="D2D945" w:themeColor="accent3"/>
        <w:bottom w:val="single" w:sz="6" w:space="8" w:color="D2D945" w:themeColor="accent3"/>
      </w:pBdr>
      <w:spacing w:after="400" w:line="240" w:lineRule="auto"/>
      <w:contextualSpacing/>
      <w:jc w:val="center"/>
    </w:pPr>
    <w:rPr>
      <w:rFonts w:ascii="Open Sans" w:eastAsiaTheme="majorEastAsia" w:hAnsi="Open Sans" w:cs="Open Sans"/>
      <w:caps/>
      <w:color w:val="44546A" w:themeColor="text2"/>
      <w:spacing w:val="30"/>
      <w:sz w:val="72"/>
      <w:szCs w:val="72"/>
    </w:rPr>
  </w:style>
  <w:style w:type="character" w:customStyle="1" w:styleId="TitleChar">
    <w:name w:val="Title Char"/>
    <w:basedOn w:val="DefaultParagraphFont"/>
    <w:link w:val="Title"/>
    <w:uiPriority w:val="10"/>
    <w:rsid w:val="005E158C"/>
    <w:rPr>
      <w:rFonts w:ascii="Open Sans" w:eastAsiaTheme="majorEastAsia" w:hAnsi="Open Sans" w:cs="Open Sans"/>
      <w:caps/>
      <w:color w:val="44546A" w:themeColor="text2"/>
      <w:spacing w:val="30"/>
      <w:sz w:val="72"/>
      <w:szCs w:val="72"/>
    </w:rPr>
  </w:style>
  <w:style w:type="paragraph" w:styleId="Subtitle">
    <w:name w:val="Subtitle"/>
    <w:basedOn w:val="Normal"/>
    <w:next w:val="Normal"/>
    <w:link w:val="SubtitleChar"/>
    <w:uiPriority w:val="11"/>
    <w:qFormat/>
    <w:rsid w:val="005E158C"/>
    <w:pPr>
      <w:numPr>
        <w:ilvl w:val="1"/>
      </w:numPr>
      <w:jc w:val="center"/>
    </w:pPr>
    <w:rPr>
      <w:rFonts w:ascii="Open Sans" w:hAnsi="Open Sans" w:cs="Open Sans"/>
      <w:color w:val="44546A" w:themeColor="text2"/>
      <w:sz w:val="28"/>
      <w:szCs w:val="28"/>
    </w:rPr>
  </w:style>
  <w:style w:type="character" w:customStyle="1" w:styleId="SubtitleChar">
    <w:name w:val="Subtitle Char"/>
    <w:basedOn w:val="DefaultParagraphFont"/>
    <w:link w:val="Subtitle"/>
    <w:uiPriority w:val="11"/>
    <w:rsid w:val="005E158C"/>
    <w:rPr>
      <w:rFonts w:ascii="Open Sans" w:hAnsi="Open Sans" w:cs="Open Sans"/>
      <w:color w:val="44546A" w:themeColor="text2"/>
      <w:sz w:val="28"/>
      <w:szCs w:val="28"/>
    </w:rPr>
  </w:style>
  <w:style w:type="character" w:customStyle="1" w:styleId="Heading2Char">
    <w:name w:val="Heading 2 Char"/>
    <w:basedOn w:val="DefaultParagraphFont"/>
    <w:link w:val="Heading2"/>
    <w:uiPriority w:val="9"/>
    <w:rsid w:val="005E158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E158C"/>
    <w:rPr>
      <w:rFonts w:ascii="Open Sans" w:eastAsiaTheme="majorEastAsia" w:hAnsi="Open Sans" w:cs="Open Sans"/>
      <w:sz w:val="32"/>
      <w:szCs w:val="32"/>
    </w:rPr>
  </w:style>
  <w:style w:type="character" w:customStyle="1" w:styleId="Heading4Char">
    <w:name w:val="Heading 4 Char"/>
    <w:basedOn w:val="DefaultParagraphFont"/>
    <w:link w:val="Heading4"/>
    <w:uiPriority w:val="9"/>
    <w:rsid w:val="005E158C"/>
    <w:rPr>
      <w:rFonts w:ascii="Open Sans Light" w:eastAsiaTheme="majorEastAsia" w:hAnsi="Open Sans Light" w:cs="Open Sans Light"/>
      <w:i/>
      <w:iCs/>
      <w:sz w:val="30"/>
      <w:szCs w:val="30"/>
    </w:rPr>
  </w:style>
  <w:style w:type="character" w:customStyle="1" w:styleId="Heading5Char">
    <w:name w:val="Heading 5 Char"/>
    <w:basedOn w:val="DefaultParagraphFont"/>
    <w:link w:val="Heading5"/>
    <w:uiPriority w:val="9"/>
    <w:semiHidden/>
    <w:rsid w:val="005E158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E158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E158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E158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E158C"/>
    <w:rPr>
      <w:b/>
      <w:bCs/>
      <w:i/>
      <w:iCs/>
    </w:rPr>
  </w:style>
  <w:style w:type="paragraph" w:styleId="Caption">
    <w:name w:val="caption"/>
    <w:basedOn w:val="Normal"/>
    <w:next w:val="Normal"/>
    <w:uiPriority w:val="35"/>
    <w:semiHidden/>
    <w:unhideWhenUsed/>
    <w:qFormat/>
    <w:rsid w:val="005E158C"/>
    <w:pPr>
      <w:spacing w:line="240" w:lineRule="auto"/>
    </w:pPr>
    <w:rPr>
      <w:b/>
      <w:bCs/>
      <w:color w:val="404040" w:themeColor="text1" w:themeTint="BF"/>
      <w:sz w:val="16"/>
      <w:szCs w:val="16"/>
    </w:rPr>
  </w:style>
  <w:style w:type="character" w:styleId="Strong">
    <w:name w:val="Strong"/>
    <w:basedOn w:val="DefaultParagraphFont"/>
    <w:uiPriority w:val="22"/>
    <w:qFormat/>
    <w:rsid w:val="005E158C"/>
    <w:rPr>
      <w:b/>
      <w:bCs/>
    </w:rPr>
  </w:style>
  <w:style w:type="character" w:styleId="Emphasis">
    <w:name w:val="Emphasis"/>
    <w:basedOn w:val="DefaultParagraphFont"/>
    <w:uiPriority w:val="20"/>
    <w:qFormat/>
    <w:rsid w:val="005E158C"/>
    <w:rPr>
      <w:i/>
      <w:iCs/>
      <w:color w:val="000000" w:themeColor="text1"/>
    </w:rPr>
  </w:style>
  <w:style w:type="paragraph" w:styleId="NoSpacing">
    <w:name w:val="No Spacing"/>
    <w:uiPriority w:val="1"/>
    <w:qFormat/>
    <w:rsid w:val="005E158C"/>
    <w:pPr>
      <w:spacing w:after="0" w:line="240" w:lineRule="auto"/>
    </w:pPr>
  </w:style>
  <w:style w:type="paragraph" w:styleId="Quote">
    <w:name w:val="Quote"/>
    <w:basedOn w:val="Normal"/>
    <w:next w:val="Normal"/>
    <w:link w:val="QuoteChar"/>
    <w:uiPriority w:val="29"/>
    <w:qFormat/>
    <w:rsid w:val="005E158C"/>
    <w:pPr>
      <w:spacing w:before="160"/>
      <w:ind w:left="720" w:right="720"/>
      <w:jc w:val="center"/>
    </w:pPr>
    <w:rPr>
      <w:i/>
      <w:iCs/>
      <w:color w:val="AAB124" w:themeColor="accent3" w:themeShade="BF"/>
      <w:sz w:val="24"/>
      <w:szCs w:val="24"/>
    </w:rPr>
  </w:style>
  <w:style w:type="character" w:customStyle="1" w:styleId="QuoteChar">
    <w:name w:val="Quote Char"/>
    <w:basedOn w:val="DefaultParagraphFont"/>
    <w:link w:val="Quote"/>
    <w:uiPriority w:val="29"/>
    <w:rsid w:val="005E158C"/>
    <w:rPr>
      <w:i/>
      <w:iCs/>
      <w:color w:val="AAB124" w:themeColor="accent3" w:themeShade="BF"/>
      <w:sz w:val="24"/>
      <w:szCs w:val="24"/>
    </w:rPr>
  </w:style>
  <w:style w:type="paragraph" w:styleId="IntenseQuote">
    <w:name w:val="Intense Quote"/>
    <w:basedOn w:val="Normal"/>
    <w:next w:val="Normal"/>
    <w:link w:val="IntenseQuoteChar"/>
    <w:uiPriority w:val="30"/>
    <w:qFormat/>
    <w:rsid w:val="005E158C"/>
    <w:pPr>
      <w:spacing w:before="160" w:line="276" w:lineRule="auto"/>
      <w:ind w:left="936" w:right="936"/>
      <w:jc w:val="center"/>
    </w:pPr>
    <w:rPr>
      <w:rFonts w:asciiTheme="majorHAnsi" w:eastAsiaTheme="majorEastAsia" w:hAnsiTheme="majorHAnsi" w:cstheme="majorBidi"/>
      <w:caps/>
      <w:color w:val="91013B" w:themeColor="accent1" w:themeShade="BF"/>
      <w:sz w:val="28"/>
      <w:szCs w:val="28"/>
    </w:rPr>
  </w:style>
  <w:style w:type="character" w:customStyle="1" w:styleId="IntenseQuoteChar">
    <w:name w:val="Intense Quote Char"/>
    <w:basedOn w:val="DefaultParagraphFont"/>
    <w:link w:val="IntenseQuote"/>
    <w:uiPriority w:val="30"/>
    <w:rsid w:val="005E158C"/>
    <w:rPr>
      <w:rFonts w:asciiTheme="majorHAnsi" w:eastAsiaTheme="majorEastAsia" w:hAnsiTheme="majorHAnsi" w:cstheme="majorBidi"/>
      <w:caps/>
      <w:color w:val="91013B" w:themeColor="accent1" w:themeShade="BF"/>
      <w:sz w:val="28"/>
      <w:szCs w:val="28"/>
    </w:rPr>
  </w:style>
  <w:style w:type="character" w:styleId="SubtleEmphasis">
    <w:name w:val="Subtle Emphasis"/>
    <w:uiPriority w:val="19"/>
    <w:qFormat/>
    <w:rsid w:val="005E158C"/>
    <w:rPr>
      <w:rFonts w:ascii="Roboto" w:hAnsi="Roboto"/>
      <w:color w:val="222A35" w:themeColor="text2" w:themeShade="80"/>
    </w:rPr>
  </w:style>
  <w:style w:type="character" w:styleId="IntenseEmphasis">
    <w:name w:val="Intense Emphasis"/>
    <w:basedOn w:val="DefaultParagraphFont"/>
    <w:uiPriority w:val="21"/>
    <w:qFormat/>
    <w:rsid w:val="005E158C"/>
    <w:rPr>
      <w:b/>
      <w:bCs/>
      <w:i/>
      <w:iCs/>
      <w:color w:val="auto"/>
    </w:rPr>
  </w:style>
  <w:style w:type="character" w:styleId="SubtleReference">
    <w:name w:val="Subtle Reference"/>
    <w:basedOn w:val="DefaultParagraphFont"/>
    <w:uiPriority w:val="31"/>
    <w:qFormat/>
    <w:rsid w:val="005E158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E158C"/>
    <w:rPr>
      <w:b/>
      <w:bCs/>
      <w:caps w:val="0"/>
      <w:smallCaps/>
      <w:color w:val="auto"/>
      <w:spacing w:val="0"/>
      <w:u w:val="single"/>
    </w:rPr>
  </w:style>
  <w:style w:type="character" w:styleId="BookTitle">
    <w:name w:val="Book Title"/>
    <w:basedOn w:val="DefaultParagraphFont"/>
    <w:uiPriority w:val="33"/>
    <w:qFormat/>
    <w:rsid w:val="005E158C"/>
    <w:rPr>
      <w:b/>
      <w:bCs/>
      <w:caps w:val="0"/>
      <w:smallCaps/>
      <w:spacing w:val="0"/>
    </w:rPr>
  </w:style>
  <w:style w:type="paragraph" w:styleId="TOCHeading">
    <w:name w:val="TOC Heading"/>
    <w:basedOn w:val="Heading1"/>
    <w:next w:val="Normal"/>
    <w:uiPriority w:val="39"/>
    <w:semiHidden/>
    <w:unhideWhenUsed/>
    <w:qFormat/>
    <w:rsid w:val="005E158C"/>
    <w:pPr>
      <w:outlineLvl w:val="9"/>
    </w:pPr>
  </w:style>
  <w:style w:type="paragraph" w:styleId="BalloonText">
    <w:name w:val="Balloon Text"/>
    <w:basedOn w:val="Normal"/>
    <w:link w:val="BalloonTextChar"/>
    <w:uiPriority w:val="99"/>
    <w:semiHidden/>
    <w:unhideWhenUsed/>
    <w:rsid w:val="00446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1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Facet">
  <a:themeElements>
    <a:clrScheme name="Custom 1">
      <a:dk1>
        <a:sysClr val="windowText" lastClr="000000"/>
      </a:dk1>
      <a:lt1>
        <a:sysClr val="window" lastClr="FFFFFF"/>
      </a:lt1>
      <a:dk2>
        <a:srgbClr val="44546A"/>
      </a:dk2>
      <a:lt2>
        <a:srgbClr val="E7E6E6"/>
      </a:lt2>
      <a:accent1>
        <a:srgbClr val="C2024F"/>
      </a:accent1>
      <a:accent2>
        <a:srgbClr val="04BBBF"/>
      </a:accent2>
      <a:accent3>
        <a:srgbClr val="D2D945"/>
      </a:accent3>
      <a:accent4>
        <a:srgbClr val="FCB13F"/>
      </a:accent4>
      <a:accent5>
        <a:srgbClr val="FF594F"/>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D4873A-4928-46E1-A083-A96B7379D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3954</TotalTime>
  <Pages>14</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Connor Low</cp:lastModifiedBy>
  <cp:revision>42</cp:revision>
  <dcterms:created xsi:type="dcterms:W3CDTF">2018-08-28T19:11:00Z</dcterms:created>
  <dcterms:modified xsi:type="dcterms:W3CDTF">2019-04-15T02:53:00Z</dcterms:modified>
</cp:coreProperties>
</file>