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35980" cy="33680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6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user accounts (from user via web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a group of users. (from use via web page)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a new meeting including a list of attendees within a group. (from user in group, via web page)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schedules of users (from user via web page)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 meeting times from input schedules (at time of meeting creation)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vote for an appointment time and date. (at time of meeting creation)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invitations accept attachments (at time of meeting creation)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handwriting into text (on request, for meeting attachments)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Recalculate meeting times in real time if schedules change 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credentials must be stored securely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group must have a Manager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Schedules may need to be confidential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2384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23846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1168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YMfhIXzB3fStEUyNHVeTrrH6tg==">AMUW2mWjfgLUqTj66nSg741+GfodtyouB6/hO8G5E4FxATsMRFt3sTFUmU3odK5Vh8VR9+aAdGyRS/x8CMx5OOc+zFnlIDNOXPtnp4f2jqQHKOpen7NpkvdUqVvkABU3KnUUSpQy+XpY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2020-01-31T18:26:00Z</dcterms:created>
  <dc:creator>Daniel Busby</dc:creator>
</cp:coreProperties>
</file>