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3403" w14:textId="2E1C1CC0" w:rsidR="00F25A6A" w:rsidRPr="007C0CCF" w:rsidRDefault="00F25A6A" w:rsidP="007C0C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0CCF">
        <w:rPr>
          <w:rFonts w:ascii="Times New Roman" w:hAnsi="Times New Roman" w:cs="Times New Roman"/>
          <w:b/>
          <w:bCs/>
          <w:sz w:val="28"/>
          <w:szCs w:val="28"/>
        </w:rPr>
        <w:t xml:space="preserve">Read Me: </w:t>
      </w:r>
      <w:proofErr w:type="spellStart"/>
      <w:r w:rsidR="007400D2" w:rsidRPr="007400D2">
        <w:rPr>
          <w:rFonts w:ascii="Times New Roman" w:hAnsi="Times New Roman" w:cs="Times New Roman"/>
          <w:b/>
          <w:bCs/>
          <w:sz w:val="28"/>
          <w:szCs w:val="28"/>
        </w:rPr>
        <w:t>hot_exposure_adult_metadata</w:t>
      </w:r>
      <w:proofErr w:type="spellEnd"/>
    </w:p>
    <w:p w14:paraId="2900BE92" w14:textId="77777777" w:rsidR="00F25A6A" w:rsidRDefault="00F25A6A">
      <w:pPr>
        <w:rPr>
          <w:rFonts w:ascii="Times New Roman" w:hAnsi="Times New Roman" w:cs="Times New Roman"/>
        </w:rPr>
      </w:pPr>
    </w:p>
    <w:p w14:paraId="1D6BB31D" w14:textId="11183359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 xml:space="preserve">This dataset is associated with the manuscript: </w:t>
      </w:r>
    </w:p>
    <w:p w14:paraId="208B5CA9" w14:textId="4BB7A494" w:rsidR="007C0CCF" w:rsidRPr="00B52FF0" w:rsidRDefault="007C0CCF" w:rsidP="007C0CCF">
      <w:pPr>
        <w:rPr>
          <w:rFonts w:ascii="Times New Roman" w:hAnsi="Times New Roman" w:cs="Times New Roman"/>
        </w:rPr>
      </w:pPr>
      <w:r w:rsidRPr="00B52FF0">
        <w:rPr>
          <w:rFonts w:ascii="Times New Roman" w:hAnsi="Times New Roman" w:cs="Times New Roman"/>
        </w:rPr>
        <w:t>Temperature Influences</w:t>
      </w:r>
      <w:r w:rsidRPr="00B52FF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52FF0">
        <w:rPr>
          <w:rFonts w:ascii="Times New Roman" w:hAnsi="Times New Roman" w:cs="Times New Roman"/>
          <w:i/>
          <w:iCs/>
        </w:rPr>
        <w:t>Pseudocapillaria</w:t>
      </w:r>
      <w:proofErr w:type="spellEnd"/>
      <w:r w:rsidRPr="00B52FF0">
        <w:rPr>
          <w:rFonts w:ascii="Times New Roman" w:hAnsi="Times New Roman" w:cs="Times New Roman"/>
          <w:i/>
          <w:iCs/>
        </w:rPr>
        <w:t xml:space="preserve"> tomentosa</w:t>
      </w:r>
      <w:r w:rsidRPr="00B52FF0">
        <w:rPr>
          <w:rFonts w:ascii="Times New Roman" w:hAnsi="Times New Roman" w:cs="Times New Roman"/>
        </w:rPr>
        <w:t xml:space="preserve"> Infections in Zebrafish (</w:t>
      </w:r>
      <w:r w:rsidRPr="00B52FF0">
        <w:rPr>
          <w:rFonts w:ascii="Times New Roman" w:hAnsi="Times New Roman" w:cs="Times New Roman"/>
          <w:i/>
          <w:iCs/>
        </w:rPr>
        <w:t>Danio rerio</w:t>
      </w:r>
      <w:r w:rsidRPr="00B52FF0">
        <w:rPr>
          <w:rFonts w:ascii="Times New Roman" w:hAnsi="Times New Roman" w:cs="Times New Roman"/>
        </w:rPr>
        <w:t>): Implications for Seasonality and Climate Change</w:t>
      </w:r>
    </w:p>
    <w:p w14:paraId="279B4701" w14:textId="288E9CD3" w:rsidR="00F25A6A" w:rsidRDefault="007C0CCF">
      <w:pPr>
        <w:rPr>
          <w:rFonts w:ascii="Times New Roman" w:hAnsi="Times New Roman" w:cs="Times New Roman"/>
        </w:rPr>
      </w:pPr>
      <w:r w:rsidRPr="007C0CCF">
        <w:rPr>
          <w:rFonts w:ascii="Times New Roman" w:hAnsi="Times New Roman" w:cs="Times New Roman"/>
        </w:rPr>
        <w:t xml:space="preserve">This dataset is associated with </w:t>
      </w:r>
      <w:r w:rsidR="007400D2">
        <w:rPr>
          <w:rFonts w:ascii="Times New Roman" w:hAnsi="Times New Roman" w:cs="Times New Roman"/>
        </w:rPr>
        <w:t>infected adult fish held at elevated temperatures.</w:t>
      </w:r>
    </w:p>
    <w:p w14:paraId="5D6C2E6D" w14:textId="77777777" w:rsidR="00B52FF0" w:rsidRDefault="00B52FF0">
      <w:pPr>
        <w:rPr>
          <w:rFonts w:ascii="Times New Roman" w:hAnsi="Times New Roman" w:cs="Times New Roman"/>
        </w:rPr>
      </w:pPr>
    </w:p>
    <w:p w14:paraId="0CF07772" w14:textId="16AD1DA0" w:rsidR="00F25A6A" w:rsidRPr="007C0CCF" w:rsidRDefault="00F25A6A">
      <w:pPr>
        <w:rPr>
          <w:rFonts w:ascii="Times New Roman" w:hAnsi="Times New Roman" w:cs="Times New Roman"/>
          <w:b/>
          <w:bCs/>
        </w:rPr>
      </w:pPr>
      <w:r w:rsidRPr="007C0CCF">
        <w:rPr>
          <w:rFonts w:ascii="Times New Roman" w:hAnsi="Times New Roman" w:cs="Times New Roman"/>
          <w:b/>
          <w:bCs/>
        </w:rPr>
        <w:t>Column names are as follows:</w:t>
      </w:r>
    </w:p>
    <w:p w14:paraId="3ECEA33B" w14:textId="5BB2FFCF" w:rsidR="00B52FF0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fish.id</w:t>
      </w:r>
      <w:r w:rsidR="00B52FF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Unique identifier for each fish in the dataset.</w:t>
      </w:r>
    </w:p>
    <w:p w14:paraId="03AED153" w14:textId="3A5B4D58" w:rsidR="00B52FF0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tank.id</w:t>
      </w:r>
      <w:r w:rsidR="00B52FF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The tank associated with each fish.</w:t>
      </w:r>
    </w:p>
    <w:p w14:paraId="3E31F23D" w14:textId="77777777" w:rsidR="007400D2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timepoint: The day post exposure a fish was evaluated</w:t>
      </w:r>
    </w:p>
    <w:p w14:paraId="148826A5" w14:textId="6DA7F427" w:rsidR="007400D2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temperature: The tank water temperature </w:t>
      </w:r>
      <w:r>
        <w:rPr>
          <w:rFonts w:ascii="Times New Roman" w:hAnsi="Times New Roman" w:cs="Times New Roman"/>
        </w:rPr>
        <w:t>(°C)</w:t>
      </w:r>
      <w:r>
        <w:rPr>
          <w:rFonts w:ascii="Times New Roman" w:hAnsi="Times New Roman" w:cs="Times New Roman"/>
        </w:rPr>
        <w:t>. “35.28” indicates that a fish was transferred back to 28</w:t>
      </w:r>
      <w:r>
        <w:rPr>
          <w:rFonts w:ascii="Times New Roman" w:hAnsi="Times New Roman" w:cs="Times New Roman"/>
        </w:rPr>
        <w:t>°</w:t>
      </w:r>
      <w:r>
        <w:rPr>
          <w:rFonts w:ascii="Times New Roman" w:hAnsi="Times New Roman" w:cs="Times New Roman"/>
        </w:rPr>
        <w:t>C at 25 days post exposure.</w:t>
      </w:r>
    </w:p>
    <w:p w14:paraId="60FA9AC6" w14:textId="6920DFBA" w:rsidR="007400D2" w:rsidRDefault="007400D2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worm.count</w:t>
      </w:r>
      <w:proofErr w:type="spellEnd"/>
      <w:proofErr w:type="gramEnd"/>
      <w:r>
        <w:rPr>
          <w:rFonts w:ascii="Times New Roman" w:hAnsi="Times New Roman" w:cs="Times New Roman"/>
        </w:rPr>
        <w:t>: The number of worms in each fish, including females.</w:t>
      </w:r>
    </w:p>
    <w:p w14:paraId="6A22C172" w14:textId="45F1D262" w:rsidR="007400D2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female: The total number of gravid females in each fish.</w:t>
      </w:r>
    </w:p>
    <w:p w14:paraId="6036F5BB" w14:textId="0179D7E0" w:rsidR="00B52FF0" w:rsidRPr="00F25A6A" w:rsidRDefault="00740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mortality: Indicates if a fish was evaluated as a mortality &lt;3hr postmortem</w:t>
      </w:r>
      <w:r w:rsidR="00B52FF0">
        <w:rPr>
          <w:rFonts w:ascii="Times New Roman" w:hAnsi="Times New Roman" w:cs="Times New Roman"/>
        </w:rPr>
        <w:t>.</w:t>
      </w:r>
    </w:p>
    <w:sectPr w:rsidR="00B52FF0" w:rsidRPr="00F25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4C"/>
    <w:rsid w:val="000A5C89"/>
    <w:rsid w:val="000D7A4C"/>
    <w:rsid w:val="001975D8"/>
    <w:rsid w:val="001F660C"/>
    <w:rsid w:val="00324D9B"/>
    <w:rsid w:val="004A3220"/>
    <w:rsid w:val="00620B34"/>
    <w:rsid w:val="006C29A1"/>
    <w:rsid w:val="007163FA"/>
    <w:rsid w:val="007400D2"/>
    <w:rsid w:val="007C0CCF"/>
    <w:rsid w:val="008E751A"/>
    <w:rsid w:val="00B52FF0"/>
    <w:rsid w:val="00E32C11"/>
    <w:rsid w:val="00F25A6A"/>
    <w:rsid w:val="00FF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A9B4"/>
  <w15:chartTrackingRefBased/>
  <w15:docId w15:val="{93053819-9E7B-4B46-AF8F-891D09DB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118</Words>
  <Characters>705</Characters>
  <Application>Microsoft Office Word</Application>
  <DocSecurity>0</DocSecurity>
  <Lines>17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Connor</dc:creator>
  <cp:keywords/>
  <dc:description/>
  <cp:lastModifiedBy>Leong, Connor</cp:lastModifiedBy>
  <cp:revision>6</cp:revision>
  <dcterms:created xsi:type="dcterms:W3CDTF">2026-01-28T03:50:00Z</dcterms:created>
  <dcterms:modified xsi:type="dcterms:W3CDTF">2026-01-28T04:39:00Z</dcterms:modified>
</cp:coreProperties>
</file>