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284C22" w14:paraId="3F012719" w14:textId="77777777" w:rsidTr="00284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</w:tcPr>
          <w:p w14:paraId="41199242" w14:textId="77777777" w:rsidR="00284C22" w:rsidRDefault="00284C22">
            <w:pPr>
              <w:pStyle w:val="Title"/>
              <w:pBdr>
                <w:left w:val="none" w:sz="0" w:space="0" w:color="auto"/>
              </w:pBdr>
            </w:pPr>
          </w:p>
        </w:tc>
        <w:tc>
          <w:tcPr>
            <w:tcW w:w="6378" w:type="dxa"/>
          </w:tcPr>
          <w:p w14:paraId="0D0CCC2A" w14:textId="77777777" w:rsidR="00284C22" w:rsidRDefault="00284C22">
            <w:pPr>
              <w:pStyle w:val="Title"/>
              <w:pBdr>
                <w:left w:val="none" w:sz="0" w:space="0" w:color="auto"/>
              </w:pBdr>
            </w:pPr>
          </w:p>
        </w:tc>
      </w:tr>
      <w:tr w:rsidR="00284C22" w14:paraId="673952BA" w14:textId="77777777" w:rsidTr="00284C22">
        <w:tc>
          <w:tcPr>
            <w:tcW w:w="2972" w:type="dxa"/>
          </w:tcPr>
          <w:p w14:paraId="2A45BAA2" w14:textId="77777777" w:rsidR="00284C22" w:rsidRDefault="00284C22" w:rsidP="00284C22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Student:</w:t>
            </w:r>
          </w:p>
        </w:tc>
        <w:tc>
          <w:tcPr>
            <w:tcW w:w="6378" w:type="dxa"/>
          </w:tcPr>
          <w:p w14:paraId="50159671" w14:textId="77777777" w:rsidR="00284C22" w:rsidRDefault="00284C22" w:rsidP="00284C22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Connor Newton</w:t>
            </w:r>
          </w:p>
        </w:tc>
      </w:tr>
      <w:tr w:rsidR="00284C22" w14:paraId="40B33E17" w14:textId="77777777" w:rsidTr="00284C22">
        <w:tc>
          <w:tcPr>
            <w:tcW w:w="2972" w:type="dxa"/>
          </w:tcPr>
          <w:p w14:paraId="1D279612" w14:textId="77777777" w:rsidR="00284C22" w:rsidRDefault="00284C22" w:rsidP="00284C22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Date:</w:t>
            </w:r>
          </w:p>
        </w:tc>
        <w:tc>
          <w:tcPr>
            <w:tcW w:w="6378" w:type="dxa"/>
          </w:tcPr>
          <w:p w14:paraId="12B4E49E" w14:textId="77777777" w:rsidR="00284C22" w:rsidRDefault="00284C22" w:rsidP="00284C22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23/10/2018</w:t>
            </w:r>
          </w:p>
        </w:tc>
      </w:tr>
      <w:tr w:rsidR="00284C22" w14:paraId="4546CCEA" w14:textId="77777777" w:rsidTr="00284C22">
        <w:tc>
          <w:tcPr>
            <w:tcW w:w="2972" w:type="dxa"/>
          </w:tcPr>
          <w:p w14:paraId="3761D724" w14:textId="77777777" w:rsidR="00284C22" w:rsidRDefault="00284C22" w:rsidP="00284C22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Supervisor:</w:t>
            </w:r>
          </w:p>
        </w:tc>
        <w:tc>
          <w:tcPr>
            <w:tcW w:w="6378" w:type="dxa"/>
          </w:tcPr>
          <w:p w14:paraId="3F87514D" w14:textId="77777777" w:rsidR="00284C22" w:rsidRDefault="00284C22" w:rsidP="00284C22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Jamie Hufford</w:t>
            </w:r>
          </w:p>
        </w:tc>
      </w:tr>
      <w:tr w:rsidR="00284C22" w14:paraId="33A1851F" w14:textId="77777777" w:rsidTr="00284C22">
        <w:tc>
          <w:tcPr>
            <w:tcW w:w="2972" w:type="dxa"/>
          </w:tcPr>
          <w:p w14:paraId="483013F6" w14:textId="77777777" w:rsidR="00284C22" w:rsidRDefault="00284C22" w:rsidP="00284C22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Degree Course:</w:t>
            </w:r>
          </w:p>
        </w:tc>
        <w:tc>
          <w:tcPr>
            <w:tcW w:w="6378" w:type="dxa"/>
          </w:tcPr>
          <w:p w14:paraId="777A8DDE" w14:textId="77777777" w:rsidR="00284C22" w:rsidRDefault="00284C22" w:rsidP="00284C22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Computer Science For Games</w:t>
            </w:r>
          </w:p>
        </w:tc>
      </w:tr>
      <w:tr w:rsidR="00284C22" w14:paraId="353F6487" w14:textId="77777777" w:rsidTr="00284C22">
        <w:tc>
          <w:tcPr>
            <w:tcW w:w="2972" w:type="dxa"/>
          </w:tcPr>
          <w:p w14:paraId="567CB952" w14:textId="77777777" w:rsidR="00284C22" w:rsidRDefault="00284C22" w:rsidP="00284C22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Title of Project:</w:t>
            </w:r>
          </w:p>
        </w:tc>
        <w:tc>
          <w:tcPr>
            <w:tcW w:w="6378" w:type="dxa"/>
          </w:tcPr>
          <w:p w14:paraId="09DE6E70" w14:textId="39A646FC" w:rsidR="00284C22" w:rsidRDefault="00284C22" w:rsidP="00284C22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 xml:space="preserve">How Psychology Affects Difficulty Choice </w:t>
            </w:r>
            <w:r w:rsidR="00AB1E8D">
              <w:t>i</w:t>
            </w:r>
            <w:r>
              <w:t>n Games</w:t>
            </w:r>
          </w:p>
        </w:tc>
      </w:tr>
    </w:tbl>
    <w:p w14:paraId="5C005E77" w14:textId="77777777" w:rsidR="003312ED" w:rsidRDefault="002728CA">
      <w:pPr>
        <w:pStyle w:val="Heading1"/>
      </w:pPr>
      <w:sdt>
        <w:sdtPr>
          <w:alias w:val="Overview:"/>
          <w:tag w:val="Overview:"/>
          <w:id w:val="1877890496"/>
          <w:placeholder>
            <w:docPart w:val="CFC7919AF32749F68EE8E53673DDF00E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1534E9C1" w14:textId="77777777" w:rsidR="003312ED" w:rsidRDefault="00284C22">
      <w:pPr>
        <w:pStyle w:val="Heading2"/>
      </w:pPr>
      <w:r>
        <w:t>Elaboration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65"/>
        <w:gridCol w:w="10135"/>
      </w:tblGrid>
      <w:tr w:rsidR="005D4DC9" w14:paraId="5D75B4F2" w14:textId="77777777" w:rsidTr="007664E8">
        <w:tc>
          <w:tcPr>
            <w:tcW w:w="308" w:type="pct"/>
          </w:tcPr>
          <w:p w14:paraId="29F84185" w14:textId="77777777" w:rsidR="005D4DC9" w:rsidRDefault="005D4DC9" w:rsidP="007664E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020CFE" wp14:editId="48B954CC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3A905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3F64BD5" w14:textId="573158B9" w:rsidR="000C50E3" w:rsidRPr="00BD320F" w:rsidRDefault="00415094" w:rsidP="00415094">
            <w:pPr>
              <w:rPr>
                <w:sz w:val="16"/>
                <w:szCs w:val="16"/>
              </w:rPr>
            </w:pPr>
            <w:r w:rsidRPr="00BD320F">
              <w:rPr>
                <w:sz w:val="16"/>
                <w:szCs w:val="16"/>
              </w:rPr>
              <w:t xml:space="preserve">With games long providing players with a </w:t>
            </w:r>
            <w:r w:rsidR="000C50E3" w:rsidRPr="00BD320F">
              <w:rPr>
                <w:sz w:val="16"/>
                <w:szCs w:val="16"/>
              </w:rPr>
              <w:t>range</w:t>
            </w:r>
            <w:r w:rsidRPr="00BD320F">
              <w:rPr>
                <w:sz w:val="16"/>
                <w:szCs w:val="16"/>
              </w:rPr>
              <w:t xml:space="preserve"> of difficulty settings, this project aims to research into what factors contribute to the psychology behind our choices. Can reward be utilized to encourage those who </w:t>
            </w:r>
            <w:r w:rsidR="000C50E3" w:rsidRPr="00BD320F">
              <w:rPr>
                <w:sz w:val="16"/>
                <w:szCs w:val="16"/>
              </w:rPr>
              <w:t>play easier difficulties to attempt a harder game mode</w:t>
            </w:r>
            <w:r w:rsidR="006648C1">
              <w:rPr>
                <w:sz w:val="16"/>
                <w:szCs w:val="16"/>
              </w:rPr>
              <w:t>?</w:t>
            </w:r>
          </w:p>
          <w:p w14:paraId="0AC7ECEB" w14:textId="77777777" w:rsidR="000C50E3" w:rsidRPr="00BD320F" w:rsidRDefault="000C50E3" w:rsidP="00415094">
            <w:pPr>
              <w:rPr>
                <w:sz w:val="16"/>
                <w:szCs w:val="16"/>
              </w:rPr>
            </w:pPr>
          </w:p>
          <w:p w14:paraId="32D8B23D" w14:textId="0C0DE527" w:rsidR="000C50E3" w:rsidRPr="00BD320F" w:rsidRDefault="000C50E3" w:rsidP="00415094">
            <w:pPr>
              <w:rPr>
                <w:sz w:val="16"/>
                <w:szCs w:val="16"/>
              </w:rPr>
            </w:pPr>
            <w:r w:rsidRPr="00BD320F">
              <w:rPr>
                <w:sz w:val="16"/>
                <w:szCs w:val="16"/>
              </w:rPr>
              <w:t xml:space="preserve">The deliverable will be a collection of </w:t>
            </w:r>
            <w:r w:rsidR="00CA7514" w:rsidRPr="00BD320F">
              <w:rPr>
                <w:sz w:val="16"/>
                <w:szCs w:val="16"/>
              </w:rPr>
              <w:t xml:space="preserve">5 to </w:t>
            </w:r>
            <w:r w:rsidRPr="00BD320F">
              <w:rPr>
                <w:sz w:val="16"/>
                <w:szCs w:val="16"/>
              </w:rPr>
              <w:t>10 minigames</w:t>
            </w:r>
            <w:r w:rsidR="006648C1">
              <w:rPr>
                <w:sz w:val="16"/>
                <w:szCs w:val="16"/>
              </w:rPr>
              <w:t>,</w:t>
            </w:r>
            <w:r w:rsidRPr="00BD320F">
              <w:rPr>
                <w:sz w:val="16"/>
                <w:szCs w:val="16"/>
              </w:rPr>
              <w:t xml:space="preserve"> through which the player will have </w:t>
            </w:r>
            <w:r w:rsidR="00AB1E8D">
              <w:rPr>
                <w:sz w:val="16"/>
                <w:szCs w:val="16"/>
              </w:rPr>
              <w:t>three lives,</w:t>
            </w:r>
            <w:r w:rsidRPr="00BD320F">
              <w:rPr>
                <w:sz w:val="16"/>
                <w:szCs w:val="16"/>
              </w:rPr>
              <w:t xml:space="preserve"> and can change difficulties before advancing to each next game. These games will be varying in gameplay activities to ensure there is a variety of skills being tested.</w:t>
            </w:r>
            <w:r w:rsidR="00AB1E8D">
              <w:rPr>
                <w:sz w:val="16"/>
                <w:szCs w:val="16"/>
              </w:rPr>
              <w:t xml:space="preserve"> The lives will span across all challenges, the final data will be taken when the player either loses all lives or completes all challenges.</w:t>
            </w:r>
          </w:p>
          <w:p w14:paraId="3E3A90D9" w14:textId="77777777" w:rsidR="000C50E3" w:rsidRPr="00BD320F" w:rsidRDefault="000C50E3" w:rsidP="00415094">
            <w:pPr>
              <w:rPr>
                <w:sz w:val="16"/>
                <w:szCs w:val="16"/>
              </w:rPr>
            </w:pPr>
          </w:p>
          <w:p w14:paraId="67D3A1A2" w14:textId="2E9502A1" w:rsidR="000C50E3" w:rsidRPr="00BD320F" w:rsidRDefault="000C50E3" w:rsidP="000C50E3">
            <w:pPr>
              <w:rPr>
                <w:sz w:val="16"/>
                <w:szCs w:val="16"/>
              </w:rPr>
            </w:pPr>
            <w:r w:rsidRPr="00BD320F">
              <w:rPr>
                <w:sz w:val="16"/>
                <w:szCs w:val="16"/>
              </w:rPr>
              <w:t>Data will be collected from the deliverables</w:t>
            </w:r>
            <w:r w:rsidR="006648C1">
              <w:rPr>
                <w:sz w:val="16"/>
                <w:szCs w:val="16"/>
              </w:rPr>
              <w:t xml:space="preserve"> </w:t>
            </w:r>
            <w:r w:rsidRPr="00BD320F">
              <w:rPr>
                <w:sz w:val="16"/>
                <w:szCs w:val="16"/>
              </w:rPr>
              <w:t>sent to the test groups whose choice data</w:t>
            </w:r>
            <w:r w:rsidR="00AB1E8D">
              <w:rPr>
                <w:sz w:val="16"/>
                <w:szCs w:val="16"/>
              </w:rPr>
              <w:t xml:space="preserve">, and survey will be used </w:t>
            </w:r>
            <w:r w:rsidR="002728CA">
              <w:rPr>
                <w:sz w:val="16"/>
                <w:szCs w:val="16"/>
              </w:rPr>
              <w:t xml:space="preserve">and </w:t>
            </w:r>
            <w:r w:rsidR="00AB1E8D">
              <w:rPr>
                <w:sz w:val="16"/>
                <w:szCs w:val="16"/>
              </w:rPr>
              <w:t>compare alongside the research gathered to draw a conclusion.</w:t>
            </w:r>
          </w:p>
          <w:p w14:paraId="3CECA4A9" w14:textId="77777777" w:rsidR="005D4DC9" w:rsidRDefault="000C50E3" w:rsidP="000C50E3">
            <w:r>
              <w:t xml:space="preserve"> </w:t>
            </w:r>
          </w:p>
        </w:tc>
      </w:tr>
    </w:tbl>
    <w:p w14:paraId="07AB81AF" w14:textId="2C9651C3" w:rsidR="003312ED" w:rsidRDefault="003312ED"/>
    <w:p w14:paraId="1DCB7E7C" w14:textId="22696CC8" w:rsidR="00FC0468" w:rsidRDefault="00FC0468"/>
    <w:p w14:paraId="417EF552" w14:textId="77777777" w:rsidR="00FC0468" w:rsidRDefault="00FC0468"/>
    <w:p w14:paraId="1346A1DF" w14:textId="77777777" w:rsidR="00FC0468" w:rsidRDefault="00FC0468" w:rsidP="00FC0468">
      <w:pPr>
        <w:pStyle w:val="Heading2"/>
      </w:pPr>
      <w:r>
        <w:t>Project Deliverable(s)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65"/>
        <w:gridCol w:w="10135"/>
      </w:tblGrid>
      <w:tr w:rsidR="00FC0468" w14:paraId="5AEF7610" w14:textId="77777777" w:rsidTr="00095587">
        <w:tc>
          <w:tcPr>
            <w:tcW w:w="308" w:type="pct"/>
          </w:tcPr>
          <w:p w14:paraId="17BC9472" w14:textId="77777777" w:rsidR="00FC0468" w:rsidRDefault="00FC0468" w:rsidP="0009558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F912299" wp14:editId="6DE918CD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81E43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897A83D" w14:textId="31CD4C72" w:rsidR="00FC0468" w:rsidRDefault="00FC0468" w:rsidP="00095587">
            <w:pPr>
              <w:pStyle w:val="TipText"/>
              <w:rPr>
                <w:i w:val="0"/>
              </w:rPr>
            </w:pPr>
            <w:r>
              <w:rPr>
                <w:i w:val="0"/>
              </w:rPr>
              <w:t xml:space="preserve">I will create a deliverable containing 5-10 rapidly prototyped minigames that will work alongside a decision of difficulty for rewards after each minigame. </w:t>
            </w:r>
            <w:r w:rsidR="00AB1E8D">
              <w:rPr>
                <w:i w:val="0"/>
              </w:rPr>
              <w:t>The player will have 3 lives to not only serve as a safety net to allow for optimal data to be gathered, but also as another factor that must be considered when decisions are made. These</w:t>
            </w:r>
            <w:r>
              <w:rPr>
                <w:i w:val="0"/>
              </w:rPr>
              <w:t xml:space="preserve"> decisions will be saved in a database for analysis after a month of data has been gathered.</w:t>
            </w:r>
          </w:p>
          <w:p w14:paraId="2D1E094C" w14:textId="709F9686" w:rsidR="00FC0468" w:rsidRDefault="00FC0468" w:rsidP="00095587">
            <w:pPr>
              <w:pStyle w:val="TipText"/>
              <w:rPr>
                <w:i w:val="0"/>
              </w:rPr>
            </w:pPr>
            <w:r>
              <w:rPr>
                <w:i w:val="0"/>
              </w:rPr>
              <w:t>There will be a large amount of research required into different theories as to what can motivate these decisions. These will be paired with a short survey that will be completed before beginning</w:t>
            </w:r>
            <w:r w:rsidR="002728CA">
              <w:rPr>
                <w:i w:val="0"/>
              </w:rPr>
              <w:t xml:space="preserve"> of the game</w:t>
            </w:r>
            <w:bookmarkStart w:id="0" w:name="_GoBack"/>
            <w:bookmarkEnd w:id="0"/>
            <w:r>
              <w:rPr>
                <w:i w:val="0"/>
              </w:rPr>
              <w:t>.</w:t>
            </w:r>
            <w:r w:rsidR="00AB1E8D">
              <w:rPr>
                <w:i w:val="0"/>
              </w:rPr>
              <w:t xml:space="preserve"> The key theories that require research into are “Maslow’s Hierarchy of Needs”, and “Self Determination Theory”. Though research into potential others will also be done.</w:t>
            </w:r>
          </w:p>
          <w:p w14:paraId="745779FB" w14:textId="77777777" w:rsidR="00FC0468" w:rsidRPr="00581B0F" w:rsidRDefault="00FC0468" w:rsidP="00095587">
            <w:pPr>
              <w:pStyle w:val="TipText"/>
              <w:rPr>
                <w:i w:val="0"/>
              </w:rPr>
            </w:pPr>
            <w:r>
              <w:rPr>
                <w:i w:val="0"/>
              </w:rPr>
              <w:t>A system will be designed to display the collected data in visual format so that trends can be analyzed to see if it is supported by data gathered by research done.</w:t>
            </w:r>
          </w:p>
        </w:tc>
      </w:tr>
    </w:tbl>
    <w:p w14:paraId="21C8DE5E" w14:textId="77777777" w:rsidR="00FC0468" w:rsidRDefault="00FC0468"/>
    <w:p w14:paraId="599ABAEA" w14:textId="77777777" w:rsidR="003312ED" w:rsidRDefault="00284C22">
      <w:pPr>
        <w:pStyle w:val="Heading2"/>
      </w:pPr>
      <w:r>
        <w:lastRenderedPageBreak/>
        <w:t>Project Aims</w:t>
      </w:r>
    </w:p>
    <w:tbl>
      <w:tblPr>
        <w:tblStyle w:val="TipTable"/>
        <w:tblW w:w="4983" w:type="pct"/>
        <w:tblLook w:val="04A0" w:firstRow="1" w:lastRow="0" w:firstColumn="1" w:lastColumn="0" w:noHBand="0" w:noVBand="1"/>
        <w:tblDescription w:val="Layout table"/>
      </w:tblPr>
      <w:tblGrid>
        <w:gridCol w:w="663"/>
        <w:gridCol w:w="10100"/>
      </w:tblGrid>
      <w:tr w:rsidR="005D4DC9" w14:paraId="0E8D0CE6" w14:textId="77777777" w:rsidTr="00FC0468">
        <w:trPr>
          <w:trHeight w:val="2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0018085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8F6FEF0" wp14:editId="069EF516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689D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3965970" w14:textId="58147F07" w:rsidR="005D4DC9" w:rsidRDefault="00CA7514" w:rsidP="00CA751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Research into what psychology theories might contribute to player motivation.</w:t>
            </w:r>
          </w:p>
          <w:p w14:paraId="255A1453" w14:textId="21B1DBEE" w:rsidR="00581B0F" w:rsidRDefault="00581B0F" w:rsidP="00581B0F">
            <w:pPr>
              <w:pStyle w:val="TipText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Maslow’s Hierarchy of Needs.</w:t>
            </w:r>
          </w:p>
          <w:p w14:paraId="1E220169" w14:textId="73F88FCF" w:rsidR="00581B0F" w:rsidRDefault="00581B0F" w:rsidP="00581B0F">
            <w:pPr>
              <w:pStyle w:val="TipText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Self-Determination Theory.</w:t>
            </w:r>
          </w:p>
          <w:p w14:paraId="5268B5A3" w14:textId="3F4F0A4F" w:rsidR="001D6015" w:rsidRDefault="00581B0F" w:rsidP="00581B0F">
            <w:pPr>
              <w:pStyle w:val="TipText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Potential other(s).</w:t>
            </w:r>
          </w:p>
          <w:p w14:paraId="09157B22" w14:textId="564B522A" w:rsidR="00BD320F" w:rsidRDefault="00FD457D" w:rsidP="00BD320F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Research into what combination of games makes for most even testing.</w:t>
            </w:r>
          </w:p>
          <w:p w14:paraId="229BEA74" w14:textId="35000DF3" w:rsidR="00581B0F" w:rsidRPr="00BD320F" w:rsidRDefault="00581B0F" w:rsidP="00581B0F">
            <w:pPr>
              <w:pStyle w:val="TipText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Take the most suitable tests into development.</w:t>
            </w:r>
          </w:p>
          <w:p w14:paraId="0DA7CB8E" w14:textId="5E240129" w:rsidR="00FD457D" w:rsidRDefault="00FD457D" w:rsidP="00CA751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Develop a deliverable containing a collection of varying game play minigames.</w:t>
            </w:r>
          </w:p>
          <w:p w14:paraId="264D7297" w14:textId="77BDBE30" w:rsidR="00581B0F" w:rsidRDefault="00581B0F" w:rsidP="00581B0F">
            <w:pPr>
              <w:pStyle w:val="TipText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Rapid Prototyping</w:t>
            </w:r>
            <w:r w:rsidR="00D97F7F">
              <w:rPr>
                <w:i w:val="0"/>
              </w:rPr>
              <w:t>.</w:t>
            </w:r>
          </w:p>
          <w:p w14:paraId="0F8E30C7" w14:textId="64131A4E" w:rsidR="00581B0F" w:rsidRDefault="00581B0F" w:rsidP="00581B0F">
            <w:pPr>
              <w:pStyle w:val="TipText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Standard &amp; Advanced difficulty tuning.</w:t>
            </w:r>
          </w:p>
          <w:p w14:paraId="166FE959" w14:textId="4B83AA8B" w:rsidR="00BD320F" w:rsidRDefault="00BD320F" w:rsidP="00CA751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Design a reward system that works alongside the difficulty choices to promote engaging decision making.</w:t>
            </w:r>
          </w:p>
          <w:p w14:paraId="15326852" w14:textId="4B8ADA82" w:rsidR="00FC0468" w:rsidRDefault="00FC0468" w:rsidP="00FC0468">
            <w:pPr>
              <w:pStyle w:val="TipText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Vary degree of rewards to see potential boundaries for motivation.</w:t>
            </w:r>
          </w:p>
          <w:p w14:paraId="28ED86C5" w14:textId="611FB8F2" w:rsidR="00FC0468" w:rsidRDefault="00FC0468" w:rsidP="00FC0468">
            <w:pPr>
              <w:pStyle w:val="TipText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Provide choice where failure could result in loss of “points”.</w:t>
            </w:r>
          </w:p>
          <w:p w14:paraId="07A252B8" w14:textId="2BFA839D" w:rsidR="001D6015" w:rsidRDefault="001D6015" w:rsidP="00CA751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Deploy and Integrate an online database that the deliverables can report data back to.</w:t>
            </w:r>
          </w:p>
          <w:p w14:paraId="4497DB7A" w14:textId="6355CB96" w:rsidR="00AB1E8D" w:rsidRDefault="00AB1E8D" w:rsidP="00CA751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Research and create an ethical questionnaire that can be used prior to the game to compare data to.</w:t>
            </w:r>
          </w:p>
          <w:p w14:paraId="46E9C9E7" w14:textId="1FE68049" w:rsidR="00BD320F" w:rsidRDefault="00BD320F" w:rsidP="00CA751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Design a system to display the data collected in a visual format.</w:t>
            </w:r>
          </w:p>
          <w:p w14:paraId="5B59FB97" w14:textId="5AA2E2BB" w:rsidR="00FD457D" w:rsidRDefault="001D6015" w:rsidP="00CA751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Analise data on players choices with the supporting research gathered.</w:t>
            </w:r>
          </w:p>
          <w:p w14:paraId="0F5E3012" w14:textId="338885D2" w:rsidR="001D6015" w:rsidRDefault="001D6015" w:rsidP="00CA751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Review and report on if data is supported by the research gathered within the time frame allocated.</w:t>
            </w:r>
          </w:p>
          <w:p w14:paraId="74AC3C2A" w14:textId="0FDED975" w:rsidR="00FC0468" w:rsidRPr="00FC0468" w:rsidRDefault="001D6015" w:rsidP="00FC0468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Research into Voronoi split screen for potential local 2 player if research proves beneficial.</w:t>
            </w:r>
          </w:p>
        </w:tc>
      </w:tr>
      <w:tr w:rsidR="00581B0F" w14:paraId="1D8E84D1" w14:textId="77777777" w:rsidTr="00FC0468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D8FB81F" w14:textId="77777777" w:rsidR="00581B0F" w:rsidRDefault="00581B0F" w:rsidP="007664E8">
            <w:pPr>
              <w:rPr>
                <w:noProof/>
                <w:lang w:eastAsia="en-US"/>
              </w:rPr>
            </w:pPr>
          </w:p>
        </w:tc>
        <w:tc>
          <w:tcPr>
            <w:tcW w:w="4692" w:type="pct"/>
          </w:tcPr>
          <w:p w14:paraId="2D9739BB" w14:textId="77777777" w:rsidR="00581B0F" w:rsidRDefault="00581B0F" w:rsidP="00FC04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</w:tr>
    </w:tbl>
    <w:p w14:paraId="089EEE9C" w14:textId="77777777" w:rsidR="003312ED" w:rsidRDefault="00284C22">
      <w:pPr>
        <w:pStyle w:val="Heading2"/>
      </w:pPr>
      <w:r>
        <w:t>Action Plan</w:t>
      </w:r>
    </w:p>
    <w:p w14:paraId="6BBDCA2D" w14:textId="2D7632C4" w:rsidR="003312ED" w:rsidRDefault="00FC0468">
      <w:r>
        <w:rPr>
          <w:noProof/>
        </w:rPr>
        <w:drawing>
          <wp:inline distT="0" distB="0" distL="0" distR="0" wp14:anchorId="0DE4D03B" wp14:editId="43239476">
            <wp:extent cx="5943600" cy="1572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4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7D6FB5" wp14:editId="3B4F9F69">
            <wp:extent cx="5943600" cy="1597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2ED" w:rsidSect="00FC0468">
      <w:footerReference w:type="default" r:id="rId9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07444" w14:textId="77777777" w:rsidR="00130EE3" w:rsidRDefault="00130EE3">
      <w:pPr>
        <w:spacing w:after="0" w:line="240" w:lineRule="auto"/>
      </w:pPr>
      <w:r>
        <w:separator/>
      </w:r>
    </w:p>
  </w:endnote>
  <w:endnote w:type="continuationSeparator" w:id="0">
    <w:p w14:paraId="46076EBC" w14:textId="77777777" w:rsidR="00130EE3" w:rsidRDefault="0013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CB02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F0DBD" w14:textId="77777777" w:rsidR="00130EE3" w:rsidRDefault="00130EE3">
      <w:pPr>
        <w:spacing w:after="0" w:line="240" w:lineRule="auto"/>
      </w:pPr>
      <w:r>
        <w:separator/>
      </w:r>
    </w:p>
  </w:footnote>
  <w:footnote w:type="continuationSeparator" w:id="0">
    <w:p w14:paraId="74B83454" w14:textId="77777777" w:rsidR="00130EE3" w:rsidRDefault="00130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3" w15:restartNumberingAfterBreak="0">
    <w:nsid w:val="70506BC3"/>
    <w:multiLevelType w:val="hybridMultilevel"/>
    <w:tmpl w:val="BCE2A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22"/>
    <w:rsid w:val="00083B37"/>
    <w:rsid w:val="000A0612"/>
    <w:rsid w:val="000C50E3"/>
    <w:rsid w:val="00130EE3"/>
    <w:rsid w:val="001A728E"/>
    <w:rsid w:val="001D6015"/>
    <w:rsid w:val="001E042A"/>
    <w:rsid w:val="00225505"/>
    <w:rsid w:val="002564BC"/>
    <w:rsid w:val="002728CA"/>
    <w:rsid w:val="00284C22"/>
    <w:rsid w:val="002A7348"/>
    <w:rsid w:val="003312ED"/>
    <w:rsid w:val="004018C1"/>
    <w:rsid w:val="00415094"/>
    <w:rsid w:val="004727F4"/>
    <w:rsid w:val="004A0A8D"/>
    <w:rsid w:val="00575B92"/>
    <w:rsid w:val="00581B0F"/>
    <w:rsid w:val="005D4DC9"/>
    <w:rsid w:val="005F7999"/>
    <w:rsid w:val="00626EDA"/>
    <w:rsid w:val="006648C1"/>
    <w:rsid w:val="006D7FF8"/>
    <w:rsid w:val="00704472"/>
    <w:rsid w:val="00791457"/>
    <w:rsid w:val="007F372E"/>
    <w:rsid w:val="008D5E06"/>
    <w:rsid w:val="008D6D77"/>
    <w:rsid w:val="0090111E"/>
    <w:rsid w:val="00934758"/>
    <w:rsid w:val="00954BFF"/>
    <w:rsid w:val="00971182"/>
    <w:rsid w:val="00AA316B"/>
    <w:rsid w:val="00AB1E8D"/>
    <w:rsid w:val="00BC1FD2"/>
    <w:rsid w:val="00BD320F"/>
    <w:rsid w:val="00C92C41"/>
    <w:rsid w:val="00CA7514"/>
    <w:rsid w:val="00CC32B1"/>
    <w:rsid w:val="00D47848"/>
    <w:rsid w:val="00D57E3E"/>
    <w:rsid w:val="00D97F7F"/>
    <w:rsid w:val="00DB24CB"/>
    <w:rsid w:val="00DF5013"/>
    <w:rsid w:val="00E9640A"/>
    <w:rsid w:val="00E975FE"/>
    <w:rsid w:val="00F1586E"/>
    <w:rsid w:val="00FC0468"/>
    <w:rsid w:val="00FC6304"/>
    <w:rsid w:val="00FD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51A2E3"/>
  <w15:chartTrackingRefBased/>
  <w15:docId w15:val="{A56BAEB8-9715-40D1-9FFF-A14F6A49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C7919AF32749F68EE8E53673DDF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697D6-9441-485E-B982-CA880F9A4A30}"/>
      </w:docPartPr>
      <w:docPartBody>
        <w:p w:rsidR="00BA0FC4" w:rsidRDefault="00555FEE">
          <w:pPr>
            <w:pStyle w:val="CFC7919AF32749F68EE8E53673DDF00E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8B"/>
    <w:rsid w:val="002F19DA"/>
    <w:rsid w:val="0040048B"/>
    <w:rsid w:val="00555FEE"/>
    <w:rsid w:val="00BA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C7621014E44C881D92FD58619C641">
    <w:name w:val="A01C7621014E44C881D92FD58619C641"/>
  </w:style>
  <w:style w:type="paragraph" w:customStyle="1" w:styleId="9C362F7462E449379E414F48B859EA30">
    <w:name w:val="9C362F7462E449379E414F48B859EA30"/>
  </w:style>
  <w:style w:type="paragraph" w:customStyle="1" w:styleId="36D349AB25024711BFEFF3C67D116868">
    <w:name w:val="36D349AB25024711BFEFF3C67D116868"/>
  </w:style>
  <w:style w:type="paragraph" w:customStyle="1" w:styleId="CFC7919AF32749F68EE8E53673DDF00E">
    <w:name w:val="CFC7919AF32749F68EE8E53673DDF00E"/>
  </w:style>
  <w:style w:type="paragraph" w:customStyle="1" w:styleId="2397B10AD7864A8DAE2383839D26B6ED">
    <w:name w:val="2397B10AD7864A8DAE2383839D26B6ED"/>
  </w:style>
  <w:style w:type="paragraph" w:customStyle="1" w:styleId="6E70442FE34C4779BDD26BC8997D4B88">
    <w:name w:val="6E70442FE34C4779BDD26BC8997D4B88"/>
  </w:style>
  <w:style w:type="paragraph" w:customStyle="1" w:styleId="CA36BF16585A4DEBBD5DE2F49CE9368E">
    <w:name w:val="CA36BF16585A4DEBBD5DE2F49CE9368E"/>
  </w:style>
  <w:style w:type="paragraph" w:customStyle="1" w:styleId="DECF8E9EE3CB4A63B2C8B7ECA6145D87">
    <w:name w:val="DECF8E9EE3CB4A63B2C8B7ECA6145D87"/>
  </w:style>
  <w:style w:type="paragraph" w:customStyle="1" w:styleId="2FE1C464F2EF4ABEB9C268CCC0EA8DA7">
    <w:name w:val="2FE1C464F2EF4ABEB9C268CCC0EA8DA7"/>
  </w:style>
  <w:style w:type="paragraph" w:customStyle="1" w:styleId="429D78C34DE6453F8E635C3837C8AEA3">
    <w:name w:val="429D78C34DE6453F8E635C3837C8AEA3"/>
  </w:style>
  <w:style w:type="paragraph" w:customStyle="1" w:styleId="0222C63A1CA84DF58F99D996E42FBEE8">
    <w:name w:val="0222C63A1CA84DF58F99D996E42FBEE8"/>
  </w:style>
  <w:style w:type="paragraph" w:customStyle="1" w:styleId="703CC00D966A437F84C6B6362EE4467C">
    <w:name w:val="703CC00D966A437F84C6B6362EE4467C"/>
  </w:style>
  <w:style w:type="paragraph" w:customStyle="1" w:styleId="3CDAEFC8D308472EB73105DC0DDFB95E">
    <w:name w:val="3CDAEFC8D308472EB73105DC0DDFB95E"/>
  </w:style>
  <w:style w:type="paragraph" w:customStyle="1" w:styleId="39815972F3A64CBB90ED73834A82A0AD">
    <w:name w:val="39815972F3A64CBB90ED73834A82A0AD"/>
  </w:style>
  <w:style w:type="paragraph" w:customStyle="1" w:styleId="08B6DA7FAC164272AB70FA23E54B6EBE">
    <w:name w:val="08B6DA7FAC164272AB70FA23E54B6EBE"/>
  </w:style>
  <w:style w:type="paragraph" w:customStyle="1" w:styleId="1AD331FDD32C48DA8E1C14DFDE4D8E54">
    <w:name w:val="1AD331FDD32C48DA8E1C14DFDE4D8E54"/>
  </w:style>
  <w:style w:type="paragraph" w:customStyle="1" w:styleId="2DBF183966DF40ABAD81A5EB38E0D7EC">
    <w:name w:val="2DBF183966DF40ABAD81A5EB38E0D7EC"/>
  </w:style>
  <w:style w:type="paragraph" w:customStyle="1" w:styleId="9C517073C36B420FADD2A78D517C5382">
    <w:name w:val="9C517073C36B420FADD2A78D517C5382"/>
  </w:style>
  <w:style w:type="paragraph" w:customStyle="1" w:styleId="B44D2DFFA39F43FEBBDB8E6FFB2407AF">
    <w:name w:val="B44D2DFFA39F43FEBBDB8E6FFB2407AF"/>
  </w:style>
  <w:style w:type="paragraph" w:customStyle="1" w:styleId="526C12FE1F104B8990090E7B1320A689">
    <w:name w:val="526C12FE1F104B8990090E7B1320A689"/>
  </w:style>
  <w:style w:type="paragraph" w:customStyle="1" w:styleId="779B940E4B62461BB5820F51664EDC27">
    <w:name w:val="779B940E4B62461BB5820F51664EDC27"/>
  </w:style>
  <w:style w:type="paragraph" w:customStyle="1" w:styleId="2872A39882454AB49C9579CE2BC0E230">
    <w:name w:val="2872A39882454AB49C9579CE2BC0E230"/>
  </w:style>
  <w:style w:type="paragraph" w:customStyle="1" w:styleId="56A83D9699CC4EE6910817FADEDBB451">
    <w:name w:val="56A83D9699CC4EE6910817FADEDBB451"/>
  </w:style>
  <w:style w:type="paragraph" w:customStyle="1" w:styleId="5739139B0B5B455094FBA3B424F0CCF9">
    <w:name w:val="5739139B0B5B455094FBA3B424F0CCF9"/>
  </w:style>
  <w:style w:type="paragraph" w:customStyle="1" w:styleId="F3F79A7B45654550BFA82D6E2BF32E1B">
    <w:name w:val="F3F79A7B45654550BFA82D6E2BF32E1B"/>
  </w:style>
  <w:style w:type="paragraph" w:customStyle="1" w:styleId="76BF64A2D46E41A9B5541245825749D7">
    <w:name w:val="76BF64A2D46E41A9B5541245825749D7"/>
  </w:style>
  <w:style w:type="paragraph" w:customStyle="1" w:styleId="838086453ECB4F1D88AD8AA9D8A688C0">
    <w:name w:val="838086453ECB4F1D88AD8AA9D8A688C0"/>
  </w:style>
  <w:style w:type="paragraph" w:customStyle="1" w:styleId="08F20FA0D1C84E659AF3321F400547DC">
    <w:name w:val="08F20FA0D1C84E659AF3321F400547DC"/>
  </w:style>
  <w:style w:type="paragraph" w:customStyle="1" w:styleId="7B0271569B944FF2AC5849992D9E0D44">
    <w:name w:val="7B0271569B944FF2AC5849992D9E0D44"/>
  </w:style>
  <w:style w:type="paragraph" w:customStyle="1" w:styleId="C3AE61601F194931B9402960D6652F4A">
    <w:name w:val="C3AE61601F194931B9402960D6652F4A"/>
  </w:style>
  <w:style w:type="paragraph" w:customStyle="1" w:styleId="1F5E82172426428FAC6F639FF30ADB85">
    <w:name w:val="1F5E82172426428FAC6F639FF30ADB85"/>
  </w:style>
  <w:style w:type="paragraph" w:customStyle="1" w:styleId="9E058304EB314BED9902AAE60539F439">
    <w:name w:val="9E058304EB314BED9902AAE60539F439"/>
  </w:style>
  <w:style w:type="paragraph" w:customStyle="1" w:styleId="6426B90779CC44D7BD3394FEDABED436">
    <w:name w:val="6426B90779CC44D7BD3394FEDABED436"/>
  </w:style>
  <w:style w:type="paragraph" w:customStyle="1" w:styleId="82171EE6440844F08EB35EF8434A2D04">
    <w:name w:val="82171EE6440844F08EB35EF8434A2D04"/>
  </w:style>
  <w:style w:type="paragraph" w:customStyle="1" w:styleId="96AEF58F6FA64018ADEFF5BFF1137962">
    <w:name w:val="96AEF58F6FA64018ADEFF5BFF1137962"/>
  </w:style>
  <w:style w:type="paragraph" w:customStyle="1" w:styleId="6F6C088F0D114A1F8FEC89B2E01A0EAD">
    <w:name w:val="6F6C088F0D114A1F8FEC89B2E01A0EAD"/>
  </w:style>
  <w:style w:type="paragraph" w:customStyle="1" w:styleId="22E9DB9D8D3B4971A91B9336BD4661DB">
    <w:name w:val="22E9DB9D8D3B4971A91B9336BD4661DB"/>
  </w:style>
  <w:style w:type="paragraph" w:customStyle="1" w:styleId="E9C40934CBEA437784E50179F3DE643B">
    <w:name w:val="E9C40934CBEA437784E50179F3DE643B"/>
  </w:style>
  <w:style w:type="paragraph" w:customStyle="1" w:styleId="4AAA2A0312FF4C5A9B3649988CB64061">
    <w:name w:val="4AAA2A0312FF4C5A9B3649988CB64061"/>
    <w:rsid w:val="00400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1271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</dc:creator>
  <cp:lastModifiedBy>Connor Newton</cp:lastModifiedBy>
  <cp:revision>5</cp:revision>
  <dcterms:created xsi:type="dcterms:W3CDTF">2018-10-24T12:10:00Z</dcterms:created>
  <dcterms:modified xsi:type="dcterms:W3CDTF">2018-10-26T13:50:00Z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