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260" w:type="dxa"/>
        <w:jc w:val="center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32"/>
        <w:gridCol w:w="5127"/>
      </w:tblGrid>
      <w:tr>
        <w:trPr/>
        <w:tc>
          <w:tcPr>
            <w:tcW w:w="102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ascii="Arial" w:hAnsi="Arial"/>
                <w:b/>
                <w:bCs/>
                <w:sz w:val="40"/>
                <w:szCs w:val="40"/>
              </w:rPr>
              <w:t>Connor Simpson</w:t>
            </w:r>
          </w:p>
        </w:tc>
      </w:tr>
      <w:tr>
        <w:trPr/>
        <w:tc>
          <w:tcPr>
            <w:tcW w:w="5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16500 Lauder Lane</w:t>
            </w:r>
          </w:p>
        </w:tc>
        <w:tc>
          <w:tcPr>
            <w:tcW w:w="5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4"/>
                <w:szCs w:val="24"/>
              </w:rPr>
              <w:t>(214) 491-0869</w:t>
            </w:r>
          </w:p>
        </w:tc>
      </w:tr>
      <w:tr>
        <w:trPr/>
        <w:tc>
          <w:tcPr>
            <w:tcW w:w="5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Suite 14106</w:t>
            </w:r>
          </w:p>
        </w:tc>
        <w:tc>
          <w:tcPr>
            <w:tcW w:w="5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4"/>
                <w:szCs w:val="24"/>
              </w:rPr>
              <w:t>ConnorPatrickSimpson@gmail.com</w:t>
            </w:r>
          </w:p>
        </w:tc>
      </w:tr>
      <w:tr>
        <w:trPr/>
        <w:tc>
          <w:tcPr>
            <w:tcW w:w="5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4"/>
                <w:szCs w:val="24"/>
              </w:rPr>
              <w:t>Dallas, TX 75248</w:t>
            </w:r>
          </w:p>
        </w:tc>
        <w:tc>
          <w:tcPr>
            <w:tcW w:w="5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4"/>
                <w:szCs w:val="24"/>
              </w:rPr>
              <w:t>ConnorPSimpson.com</w:t>
            </w:r>
          </w:p>
        </w:tc>
      </w:tr>
    </w:tbl>
    <w:p>
      <w:pPr>
        <w:pStyle w:val="Normal"/>
        <w:pBdr>
          <w:bottom w:val="single" w:sz="12" w:space="1" w:color="00000A"/>
        </w:pBdr>
        <w:spacing w:lineRule="auto" w:line="240" w:before="259" w:after="115"/>
        <w:rPr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Employment</w:t>
      </w:r>
    </w:p>
    <w:tbl>
      <w:tblPr>
        <w:tblStyle w:val="TableGrid"/>
        <w:tblW w:w="10147" w:type="dxa"/>
        <w:jc w:val="left"/>
        <w:tblInd w:w="18" w:type="dxa"/>
        <w:tblCellMar>
          <w:top w:w="0" w:type="dxa"/>
          <w:left w:w="1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0"/>
        <w:gridCol w:w="3354"/>
        <w:gridCol w:w="3463"/>
      </w:tblGrid>
      <w:tr>
        <w:trPr/>
        <w:tc>
          <w:tcPr>
            <w:tcW w:w="3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Software Developer</w:t>
            </w:r>
          </w:p>
        </w:tc>
        <w:tc>
          <w:tcPr>
            <w:tcW w:w="3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STS Group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sz w:val="24"/>
                <w:szCs w:val="20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May 2014 – Nov 2014</w:t>
            </w:r>
          </w:p>
        </w:tc>
      </w:tr>
    </w:tbl>
    <w:p>
      <w:pPr>
        <w:pStyle w:val="ListParagraph"/>
        <w:widowControl w:val="false"/>
        <w:numPr>
          <w:ilvl w:val="0"/>
          <w:numId w:val="1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274" w:hanging="274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 up server room in addition to choosing and installing hardware upgrades in servers.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274" w:hanging="274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Performed general server maintenance such as flashing BIOS and configuring RAID.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115"/>
        <w:ind w:left="274" w:hanging="274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Wrote PHP script to receive text forwarded from SMS shortcode on OpenMarket servers.</w:t>
      </w:r>
    </w:p>
    <w:tbl>
      <w:tblPr>
        <w:tblStyle w:val="TableGrid"/>
        <w:tblW w:w="10147" w:type="dxa"/>
        <w:jc w:val="left"/>
        <w:tblInd w:w="18" w:type="dxa"/>
        <w:tblCellMar>
          <w:top w:w="0" w:type="dxa"/>
          <w:left w:w="1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0"/>
        <w:gridCol w:w="3354"/>
        <w:gridCol w:w="3463"/>
      </w:tblGrid>
      <w:tr>
        <w:trPr/>
        <w:tc>
          <w:tcPr>
            <w:tcW w:w="3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0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Network Engineer</w:t>
            </w:r>
          </w:p>
        </w:tc>
        <w:tc>
          <w:tcPr>
            <w:tcW w:w="3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Ser Technology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sz w:val="24"/>
                <w:szCs w:val="20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July 2015 – Dec 2015</w:t>
            </w:r>
          </w:p>
        </w:tc>
      </w:tr>
    </w:tbl>
    <w:p>
      <w:pPr>
        <w:pStyle w:val="ListParagraph"/>
        <w:widowControl w:val="false"/>
        <w:numPr>
          <w:ilvl w:val="0"/>
          <w:numId w:val="3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360" w:hanging="3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Formed network policies in line with FCRA requirements for SSAE 16 certification.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360" w:hanging="3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Patched and updated network servers and databases using GFI LanGuard.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0"/>
        <w:ind w:left="360" w:hanging="3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Managed DNS records for client email campaigns using Webmin.</w:t>
      </w:r>
    </w:p>
    <w:p>
      <w:pPr>
        <w:pStyle w:val="Normal"/>
        <w:widowControl w:val="false"/>
        <w:pBdr>
          <w:bottom w:val="single" w:sz="12" w:space="1" w:color="00000A"/>
        </w:pBd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173" w:after="115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36"/>
          <w:szCs w:val="36"/>
        </w:rPr>
        <w:t>Education</w:t>
      </w:r>
    </w:p>
    <w:tbl>
      <w:tblPr>
        <w:tblStyle w:val="TableGrid"/>
        <w:tblW w:w="10087" w:type="dxa"/>
        <w:jc w:val="left"/>
        <w:tblInd w:w="78" w:type="dxa"/>
        <w:tblCellMar>
          <w:top w:w="0" w:type="dxa"/>
          <w:left w:w="1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0"/>
        <w:gridCol w:w="3684"/>
        <w:gridCol w:w="3253"/>
      </w:tblGrid>
      <w:tr>
        <w:trPr/>
        <w:tc>
          <w:tcPr>
            <w:tcW w:w="31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Dallas, TX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University of Texas at Dallas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Aug 2013 – Dec 2015</w:t>
            </w:r>
          </w:p>
        </w:tc>
      </w:tr>
      <w:tr>
        <w:trPr/>
        <w:tc>
          <w:tcPr>
            <w:tcW w:w="31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B.S. in Computer Science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Graduation: December 2015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GPA: 3.495</w:t>
            </w:r>
          </w:p>
        </w:tc>
      </w:tr>
    </w:tbl>
    <w:p>
      <w:pPr>
        <w:pStyle w:val="Normal"/>
        <w:widowControl w:val="false"/>
        <w:pBdr>
          <w:bottom w:val="single" w:sz="12" w:space="1" w:color="00000A"/>
        </w:pBd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173" w:after="115"/>
        <w:jc w:val="both"/>
        <w:rPr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Skills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360" w:hanging="360"/>
        <w:jc w:val="both"/>
        <w:rPr>
          <w:sz w:val="24"/>
          <w:szCs w:val="24"/>
        </w:rPr>
      </w:pPr>
      <w:bookmarkStart w:id="0" w:name="__DdeLink__108_408998299"/>
      <w:r>
        <w:rPr>
          <w:rFonts w:cs="Arial" w:ascii="Arial" w:hAnsi="Arial"/>
          <w:sz w:val="24"/>
          <w:szCs w:val="24"/>
        </w:rPr>
        <w:t>Languages</w:t>
      </w:r>
      <w:bookmarkEnd w:id="0"/>
      <w:r>
        <w:rPr>
          <w:rFonts w:cs="Arial" w:ascii="Arial" w:hAnsi="Arial"/>
          <w:sz w:val="24"/>
          <w:szCs w:val="24"/>
        </w:rPr>
        <w:tab/>
        <w:tab/>
        <w:tab/>
        <w:t>JavaScript; Java; C++; HTML; CSS; MySQL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360" w:hanging="3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Technologies</w:t>
        <w:tab/>
        <w:tab/>
        <w:tab/>
        <w:t>AngularJS; Bootstrap; .NET 3.0; Git; VMWare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0"/>
        <w:ind w:left="360" w:hanging="3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Operating Systems</w:t>
        <w:tab/>
        <w:tab/>
        <w:t>Windows NT; Ubuntu; Debian; CentOS</w:t>
      </w:r>
    </w:p>
    <w:p>
      <w:pPr>
        <w:pStyle w:val="Normal"/>
        <w:widowControl w:val="false"/>
        <w:pBdr>
          <w:bottom w:val="single" w:sz="12" w:space="1" w:color="00000A"/>
        </w:pBd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173" w:after="115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36"/>
          <w:szCs w:val="36"/>
        </w:rPr>
        <w:t>Projects</w:t>
      </w:r>
    </w:p>
    <w:p>
      <w:pPr>
        <w:pStyle w:val="Normal"/>
        <w:widowControl w:val="false"/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115"/>
        <w:ind w:left="2160" w:hanging="2160"/>
        <w:jc w:val="both"/>
        <w:rPr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Message Client</w:t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My partner and I d</w:t>
      </w:r>
      <w:r>
        <w:rPr>
          <w:rFonts w:cs="Arial" w:ascii="Arial" w:hAnsi="Arial"/>
          <w:sz w:val="24"/>
          <w:szCs w:val="24"/>
        </w:rPr>
        <w:t>eveloped the frontend for a message system using REST endpoints through Microsoft Azure. We created a browser application with AngularJS and Bootstrap while the rest of our team developed a backend with WebAPI and Entity Framework for data persistence and retrieval.</w:t>
      </w:r>
    </w:p>
    <w:p>
      <w:pPr>
        <w:pStyle w:val="Normal"/>
        <w:widowControl w:val="false"/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115"/>
        <w:ind w:left="2160" w:hanging="2160"/>
        <w:jc w:val="both"/>
        <w:rPr/>
      </w:pPr>
      <w:r>
        <w:rPr>
          <w:rFonts w:cs="Arial" w:ascii="Arial" w:hAnsi="Arial"/>
          <w:b/>
          <w:sz w:val="24"/>
          <w:szCs w:val="24"/>
        </w:rPr>
        <w:t>Personal Website</w:t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I created a personal website using GitHub Pages and Bootstrap and setup a domain name for the site. I designed the page using the smallest grid option possible in order to minimize complications on mobile devices. I limited the size and number of assets that I used in order to minimize the site's footprint.</w:t>
      </w:r>
    </w:p>
    <w:p>
      <w:pPr>
        <w:pStyle w:val="Normal"/>
        <w:widowControl w:val="false"/>
        <w:pBdr>
          <w:bottom w:val="single" w:sz="12" w:space="1" w:color="00000A"/>
        </w:pBd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173" w:after="115"/>
        <w:jc w:val="both"/>
        <w:rPr/>
      </w:pPr>
      <w:r>
        <w:rPr>
          <w:rFonts w:cs="Arial" w:ascii="Arial" w:hAnsi="Arial"/>
          <w:b/>
          <w:sz w:val="36"/>
          <w:szCs w:val="36"/>
        </w:rPr>
        <w:t>Memberships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2160" w:hanging="2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Tau Sigma National Honors Society, UT Dallas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0" w:after="58"/>
        <w:ind w:left="2160" w:hanging="2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IEEE Student Member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27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240" w:before="432" w:after="0"/>
        <w:ind w:hanging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REFERENCES AVAILABLE UPON REQUEST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ain" w:customStyle="1">
    <w:name w:val="domain"/>
    <w:basedOn w:val="DefaultParagraphFont"/>
    <w:qFormat/>
    <w:rsid w:val="007d74c0"/>
    <w:rPr/>
  </w:style>
  <w:style w:type="character" w:styleId="Vanityname" w:customStyle="1">
    <w:name w:val="vanity-name"/>
    <w:basedOn w:val="DefaultParagraphFont"/>
    <w:qFormat/>
    <w:rsid w:val="007d74c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" w:hAnsi="Arial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rial" w:hAnsi="Arial"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Arial" w:hAnsi="Arial"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07d8f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268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C8C53-6ED8-433B-B0AC-9BDA8CDA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LibreOffice/5.0.4.2$Windows_x86 LibreOffice_project/2b9802c1994aa0b7dc6079e128979269cf95bc78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2015-12-01T17:01:00Z</dcterms:created>
  <dc:creator>Connor Simpson</dc:creator>
  <dc:language>en-US</dc:language>
  <dcterms:modified xsi:type="dcterms:W3CDTF">2016-02-16T17:48:04Z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