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17D8FDCF" w:rsidP="5F8C4D8B" w:rsidRDefault="17D8FDCF" w14:paraId="4DB5AFFC" w14:textId="7F877D7B">
      <w:pPr>
        <w:spacing w:after="0"/>
        <w:jc w:val="center"/>
        <w:rPr>
          <w:rFonts w:ascii="Aptos" w:hAnsi="Aptos" w:eastAsia="Aptos" w:cs="Aptos"/>
          <w:b/>
          <w:bCs/>
          <w:color w:val="0E101A"/>
          <w:sz w:val="36"/>
          <w:szCs w:val="36"/>
        </w:rPr>
      </w:pPr>
      <w:r w:rsidRPr="5F8C4D8B">
        <w:rPr>
          <w:rFonts w:ascii="Aptos" w:hAnsi="Aptos" w:eastAsia="Aptos" w:cs="Aptos"/>
          <w:b/>
          <w:bCs/>
          <w:color w:val="0E101A"/>
          <w:sz w:val="36"/>
          <w:szCs w:val="36"/>
        </w:rPr>
        <w:t>Classical Pre-processing: Overview of the Hyperparameter Optimi</w:t>
      </w:r>
      <w:r w:rsidRPr="5F8C4D8B" w:rsidR="6F8F2C60">
        <w:rPr>
          <w:rFonts w:ascii="Aptos" w:hAnsi="Aptos" w:eastAsia="Aptos" w:cs="Aptos"/>
          <w:b/>
          <w:bCs/>
          <w:color w:val="0E101A"/>
          <w:sz w:val="36"/>
          <w:szCs w:val="36"/>
        </w:rPr>
        <w:t>s</w:t>
      </w:r>
      <w:r w:rsidRPr="5F8C4D8B">
        <w:rPr>
          <w:rFonts w:ascii="Aptos" w:hAnsi="Aptos" w:eastAsia="Aptos" w:cs="Aptos"/>
          <w:b/>
          <w:bCs/>
          <w:color w:val="0E101A"/>
          <w:sz w:val="36"/>
          <w:szCs w:val="36"/>
        </w:rPr>
        <w:t>ation Algorithm</w:t>
      </w:r>
    </w:p>
    <w:p w:rsidR="5F8C4D8B" w:rsidP="5F8C4D8B" w:rsidRDefault="5F8C4D8B" w14:paraId="26A57149" w14:textId="389F806F">
      <w:pPr>
        <w:spacing w:after="0"/>
        <w:jc w:val="center"/>
        <w:rPr>
          <w:rFonts w:ascii="Aptos" w:hAnsi="Aptos" w:eastAsia="Aptos" w:cs="Aptos"/>
          <w:b/>
          <w:bCs/>
          <w:color w:val="0E101A"/>
          <w:sz w:val="36"/>
          <w:szCs w:val="36"/>
        </w:rPr>
      </w:pPr>
    </w:p>
    <w:p w:rsidR="1D5A55EE" w:rsidP="5F8C4D8B" w:rsidRDefault="1D5A55EE" w14:paraId="612A7AAD" w14:textId="6B36B610">
      <w:pPr>
        <w:spacing w:after="0"/>
        <w:jc w:val="center"/>
        <w:rPr>
          <w:rFonts w:ascii="Aptos" w:hAnsi="Aptos" w:eastAsia="Aptos" w:cs="Aptos"/>
          <w:b/>
          <w:bCs/>
          <w:color w:val="0E101A"/>
          <w:sz w:val="28"/>
          <w:szCs w:val="28"/>
        </w:rPr>
      </w:pPr>
      <w:r w:rsidRPr="5F8C4D8B">
        <w:rPr>
          <w:rFonts w:ascii="Aptos" w:hAnsi="Aptos" w:eastAsia="Aptos" w:cs="Aptos"/>
          <w:b/>
          <w:bCs/>
          <w:color w:val="0E101A"/>
          <w:sz w:val="28"/>
          <w:szCs w:val="28"/>
        </w:rPr>
        <w:t>Avner Bensoussan, Elena Chachkarova, Karine Even-Mendoza, Sophie Fortz, Connor Lenihan</w:t>
      </w:r>
    </w:p>
    <w:p w:rsidR="5F8C4D8B" w:rsidP="5F8C4D8B" w:rsidRDefault="5F8C4D8B" w14:paraId="43B56680" w14:textId="3EE35F79">
      <w:pPr>
        <w:spacing w:after="0"/>
        <w:jc w:val="center"/>
        <w:rPr>
          <w:rFonts w:ascii="Aptos" w:hAnsi="Aptos" w:eastAsia="Aptos" w:cs="Aptos"/>
          <w:b/>
          <w:bCs/>
          <w:color w:val="0E101A"/>
          <w:sz w:val="28"/>
          <w:szCs w:val="28"/>
        </w:rPr>
      </w:pPr>
    </w:p>
    <w:p w:rsidR="1D5A55EE" w:rsidP="5F8C4D8B" w:rsidRDefault="1D5A55EE" w14:paraId="65DCBAC5" w14:textId="5FC28C66">
      <w:pPr>
        <w:spacing w:after="0"/>
        <w:jc w:val="center"/>
        <w:rPr>
          <w:rFonts w:ascii="Aptos" w:hAnsi="Aptos" w:eastAsia="Aptos" w:cs="Aptos"/>
          <w:b/>
          <w:bCs/>
          <w:color w:val="0E101A"/>
          <w:sz w:val="28"/>
          <w:szCs w:val="28"/>
        </w:rPr>
      </w:pPr>
      <w:r w:rsidRPr="5F8C4D8B">
        <w:rPr>
          <w:rFonts w:ascii="Aptos" w:hAnsi="Aptos" w:eastAsia="Aptos" w:cs="Aptos"/>
          <w:b/>
          <w:bCs/>
          <w:color w:val="0E101A"/>
          <w:sz w:val="28"/>
          <w:szCs w:val="28"/>
        </w:rPr>
        <w:t xml:space="preserve">King's College London, Faculty of NMES </w:t>
      </w:r>
    </w:p>
    <w:p w:rsidR="1D5A55EE" w:rsidP="5F8C4D8B" w:rsidRDefault="1D5A55EE" w14:paraId="08D22AF8" w14:textId="0956B59B">
      <w:pPr>
        <w:spacing w:after="0"/>
        <w:jc w:val="center"/>
        <w:rPr>
          <w:rFonts w:ascii="Aptos" w:hAnsi="Aptos" w:eastAsia="Aptos" w:cs="Aptos"/>
          <w:b/>
          <w:bCs/>
          <w:color w:val="0E101A"/>
          <w:sz w:val="28"/>
          <w:szCs w:val="28"/>
        </w:rPr>
      </w:pPr>
      <w:r w:rsidRPr="5F8C4D8B">
        <w:rPr>
          <w:rFonts w:ascii="Aptos" w:hAnsi="Aptos" w:eastAsia="Aptos" w:cs="Aptos"/>
          <w:b/>
          <w:bCs/>
          <w:color w:val="0E101A"/>
          <w:sz w:val="28"/>
          <w:szCs w:val="28"/>
        </w:rPr>
        <w:t>June 2024</w:t>
      </w:r>
    </w:p>
    <w:p w:rsidR="5F8C4D8B" w:rsidP="5F8C4D8B" w:rsidRDefault="5F8C4D8B" w14:paraId="2E81D6F4" w14:textId="31E1AC6A">
      <w:pPr>
        <w:spacing w:after="0"/>
        <w:rPr>
          <w:rFonts w:ascii="Aptos" w:hAnsi="Aptos" w:eastAsia="Aptos" w:cs="Aptos"/>
          <w:color w:val="0E101A"/>
        </w:rPr>
      </w:pPr>
    </w:p>
    <w:p w:rsidR="5F8C4D8B" w:rsidP="5F8C4D8B" w:rsidRDefault="5F8C4D8B" w14:paraId="0042BD17" w14:textId="6F7F016E">
      <w:pPr>
        <w:spacing w:after="0"/>
        <w:rPr>
          <w:rFonts w:ascii="Aptos" w:hAnsi="Aptos" w:eastAsia="Aptos" w:cs="Aptos"/>
          <w:color w:val="0E101A"/>
        </w:rPr>
      </w:pPr>
    </w:p>
    <w:p w:rsidR="17D8FDCF" w:rsidP="2A5552DC" w:rsidRDefault="17D8FDCF" w14:paraId="16A83557" w14:textId="0F47BD5A">
      <w:pPr>
        <w:spacing w:after="0"/>
        <w:rPr>
          <w:rFonts w:ascii="Aptos" w:hAnsi="Aptos" w:eastAsia="Aptos" w:cs="Aptos"/>
          <w:color w:val="0E101A"/>
        </w:rPr>
      </w:pPr>
      <w:r w:rsidRPr="2A5552DC">
        <w:rPr>
          <w:rFonts w:ascii="Aptos" w:hAnsi="Aptos" w:eastAsia="Aptos" w:cs="Aptos"/>
          <w:color w:val="0E101A"/>
        </w:rPr>
        <w:t xml:space="preserve">The provided algorithm optimises hyperparameters for a quantum problem by leveraging </w:t>
      </w:r>
      <w:r w:rsidRPr="2A5552DC" w:rsidR="01EC4C21">
        <w:rPr>
          <w:rFonts w:ascii="Aptos" w:hAnsi="Aptos" w:eastAsia="Aptos" w:cs="Aptos"/>
          <w:color w:val="0E101A"/>
        </w:rPr>
        <w:t xml:space="preserve">a </w:t>
      </w:r>
      <w:r w:rsidRPr="2A5552DC" w:rsidR="220E4818">
        <w:rPr>
          <w:rFonts w:ascii="Aptos" w:hAnsi="Aptos" w:eastAsia="Aptos" w:cs="Aptos"/>
          <w:color w:val="0E101A"/>
        </w:rPr>
        <w:t>Regularising Gradient Boosting Regression</w:t>
      </w:r>
      <w:r w:rsidRPr="2A5552DC">
        <w:rPr>
          <w:rFonts w:ascii="Aptos" w:hAnsi="Aptos" w:eastAsia="Aptos" w:cs="Aptos"/>
          <w:color w:val="0E101A"/>
        </w:rPr>
        <w:t xml:space="preserve"> (</w:t>
      </w:r>
      <w:r w:rsidRPr="2A5552DC" w:rsidR="2AAAE660">
        <w:rPr>
          <w:rFonts w:ascii="Aptos" w:hAnsi="Aptos" w:eastAsia="Aptos" w:cs="Aptos"/>
          <w:color w:val="0E101A"/>
        </w:rPr>
        <w:t>XGBoost</w:t>
      </w:r>
      <w:r w:rsidRPr="2A5552DC">
        <w:rPr>
          <w:rFonts w:ascii="Aptos" w:hAnsi="Aptos" w:eastAsia="Aptos" w:cs="Aptos"/>
          <w:color w:val="0E101A"/>
        </w:rPr>
        <w:t xml:space="preserve">), divided into three stages: data preparation, model training, and hyperparameter optimisation. </w:t>
      </w:r>
    </w:p>
    <w:p w:rsidR="5F8C4D8B" w:rsidP="5F8C4D8B" w:rsidRDefault="5F8C4D8B" w14:paraId="7921F263" w14:textId="7C6763B7">
      <w:pPr>
        <w:spacing w:after="0"/>
        <w:rPr>
          <w:rFonts w:ascii="Aptos" w:hAnsi="Aptos" w:eastAsia="Aptos" w:cs="Aptos"/>
          <w:b/>
          <w:bCs/>
          <w:color w:val="0E101A"/>
        </w:rPr>
      </w:pPr>
    </w:p>
    <w:p w:rsidR="17D8FDCF" w:rsidP="2A5552DC" w:rsidRDefault="17D8FDCF" w14:paraId="2BB1BE14" w14:textId="6B53FD1A">
      <w:pPr>
        <w:spacing w:after="0"/>
        <w:rPr>
          <w:rFonts w:ascii="Aptos" w:hAnsi="Aptos" w:eastAsia="Aptos" w:cs="Aptos"/>
          <w:color w:val="0E101A"/>
        </w:rPr>
      </w:pPr>
      <w:r w:rsidRPr="3549168A" w:rsidR="5B4C87B0">
        <w:rPr>
          <w:rFonts w:ascii="Aptos" w:hAnsi="Aptos" w:eastAsia="Aptos" w:cs="Aptos"/>
          <w:b w:val="1"/>
          <w:bCs w:val="1"/>
          <w:color w:val="0E101A"/>
        </w:rPr>
        <w:t>Data Preparation:</w:t>
      </w:r>
      <w:r w:rsidRPr="3549168A" w:rsidR="5B4C87B0">
        <w:rPr>
          <w:rFonts w:ascii="Aptos" w:hAnsi="Aptos" w:eastAsia="Aptos" w:cs="Aptos"/>
          <w:color w:val="0E101A"/>
        </w:rPr>
        <w:t xml:space="preserve"> We </w:t>
      </w:r>
      <w:r w:rsidRPr="3549168A" w:rsidR="6FB65E33">
        <w:rPr>
          <w:rFonts w:ascii="Aptos" w:hAnsi="Aptos" w:eastAsia="Aptos" w:cs="Aptos"/>
          <w:color w:val="0E101A"/>
        </w:rPr>
        <w:t>add opensource commonly used molecular</w:t>
      </w:r>
      <w:r w:rsidRPr="3549168A" w:rsidR="50C6CBA2">
        <w:rPr>
          <w:rFonts w:ascii="Aptos" w:hAnsi="Aptos" w:eastAsia="Aptos" w:cs="Aptos"/>
          <w:color w:val="0E101A"/>
        </w:rPr>
        <w:t xml:space="preserve"> Hamiltonians </w:t>
      </w:r>
      <w:r w:rsidRPr="3549168A" w:rsidR="4FC22EC5">
        <w:rPr>
          <w:rFonts w:ascii="Aptos" w:hAnsi="Aptos" w:eastAsia="Aptos" w:cs="Aptos"/>
          <w:color w:val="0E101A"/>
        </w:rPr>
        <w:t xml:space="preserve">(H2O, LiH, BeH2, Hc and H chain) </w:t>
      </w:r>
      <w:r w:rsidRPr="3549168A" w:rsidR="50C6CBA2">
        <w:rPr>
          <w:rFonts w:ascii="Aptos" w:hAnsi="Aptos" w:eastAsia="Aptos" w:cs="Aptos"/>
          <w:color w:val="0E101A"/>
        </w:rPr>
        <w:t>and co</w:t>
      </w:r>
      <w:r w:rsidRPr="3549168A" w:rsidR="50C6CBA2">
        <w:rPr>
          <w:rFonts w:ascii="Aptos" w:hAnsi="Aptos" w:eastAsia="Aptos" w:cs="Aptos"/>
          <w:color w:val="0E101A"/>
        </w:rPr>
        <w:t>mbi</w:t>
      </w:r>
      <w:r w:rsidRPr="3549168A" w:rsidR="50C6CBA2">
        <w:rPr>
          <w:rFonts w:ascii="Aptos" w:hAnsi="Aptos" w:eastAsia="Aptos" w:cs="Aptos"/>
          <w:color w:val="0E101A"/>
        </w:rPr>
        <w:t>ne</w:t>
      </w:r>
      <w:r w:rsidRPr="3549168A" w:rsidR="79F79989">
        <w:rPr>
          <w:rFonts w:ascii="Aptos" w:hAnsi="Aptos" w:eastAsia="Aptos" w:cs="Aptos"/>
          <w:color w:val="0E101A"/>
        </w:rPr>
        <w:t xml:space="preserve"> them</w:t>
      </w:r>
      <w:r w:rsidRPr="3549168A" w:rsidR="50C6CBA2">
        <w:rPr>
          <w:rFonts w:ascii="Aptos" w:hAnsi="Aptos" w:eastAsia="Aptos" w:cs="Aptos"/>
          <w:color w:val="0E101A"/>
        </w:rPr>
        <w:t xml:space="preserve"> with </w:t>
      </w:r>
      <w:r w:rsidRPr="3549168A" w:rsidR="264382EE">
        <w:rPr>
          <w:rFonts w:ascii="Aptos" w:hAnsi="Aptos" w:eastAsia="Aptos" w:cs="Aptos"/>
          <w:color w:val="0E101A"/>
        </w:rPr>
        <w:t xml:space="preserve">the provided </w:t>
      </w:r>
      <w:r w:rsidRPr="3549168A" w:rsidR="5B4C87B0">
        <w:rPr>
          <w:rFonts w:ascii="Aptos" w:hAnsi="Aptos" w:eastAsia="Aptos" w:cs="Aptos"/>
          <w:color w:val="0E101A"/>
        </w:rPr>
        <w:t xml:space="preserve">Hamiltonians of 20 qubits or less, run the wrapper in classical mode while giving a randomly </w:t>
      </w:r>
      <w:r w:rsidRPr="3549168A" w:rsidR="11A41AE5">
        <w:rPr>
          <w:rFonts w:ascii="Aptos" w:hAnsi="Aptos" w:eastAsia="Aptos" w:cs="Aptos"/>
          <w:color w:val="0E101A"/>
        </w:rPr>
        <w:t xml:space="preserve">generated </w:t>
      </w:r>
      <w:r w:rsidRPr="3549168A" w:rsidR="5B4C87B0">
        <w:rPr>
          <w:rFonts w:ascii="Aptos" w:hAnsi="Aptos" w:eastAsia="Aptos" w:cs="Aptos"/>
          <w:color w:val="0E101A"/>
        </w:rPr>
        <w:t xml:space="preserve">set of hyperparameters each time, and record the energy level as the score. We repeat </w:t>
      </w:r>
      <w:r w:rsidRPr="3549168A" w:rsidR="5B4C87B0">
        <w:rPr>
          <w:rFonts w:ascii="Aptos" w:hAnsi="Aptos" w:eastAsia="Aptos" w:cs="Aptos"/>
          <w:color w:val="0E101A"/>
        </w:rPr>
        <w:t>it</w:t>
      </w:r>
      <w:r w:rsidRPr="3549168A" w:rsidR="5B4C87B0">
        <w:rPr>
          <w:rFonts w:ascii="Aptos" w:hAnsi="Aptos" w:eastAsia="Aptos" w:cs="Aptos"/>
          <w:color w:val="0E101A"/>
        </w:rPr>
        <w:t xml:space="preserve">. As a result, we have a data array to train a </w:t>
      </w:r>
      <w:r w:rsidRPr="3549168A" w:rsidR="52F776F3">
        <w:rPr>
          <w:rFonts w:ascii="Aptos" w:hAnsi="Aptos" w:eastAsia="Aptos" w:cs="Aptos"/>
          <w:color w:val="0E101A"/>
        </w:rPr>
        <w:t xml:space="preserve">Regularising Gradient Boosting Regression </w:t>
      </w:r>
      <w:r w:rsidRPr="3549168A" w:rsidR="5B4C87B0">
        <w:rPr>
          <w:rFonts w:ascii="Aptos" w:hAnsi="Aptos" w:eastAsia="Aptos" w:cs="Aptos"/>
          <w:color w:val="0E101A"/>
        </w:rPr>
        <w:t>(</w:t>
      </w:r>
      <w:r w:rsidRPr="3549168A" w:rsidR="001E93C6">
        <w:rPr>
          <w:rFonts w:ascii="Aptos" w:hAnsi="Aptos" w:eastAsia="Aptos" w:cs="Aptos"/>
          <w:color w:val="0E101A"/>
        </w:rPr>
        <w:t>XGBoo</w:t>
      </w:r>
      <w:r w:rsidRPr="3549168A" w:rsidR="001E93C6">
        <w:rPr>
          <w:rFonts w:ascii="Aptos" w:hAnsi="Aptos" w:eastAsia="Aptos" w:cs="Aptos"/>
          <w:color w:val="0E101A"/>
        </w:rPr>
        <w:t>st</w:t>
      </w:r>
      <w:r w:rsidRPr="3549168A" w:rsidR="5B4C87B0">
        <w:rPr>
          <w:rFonts w:ascii="Aptos" w:hAnsi="Aptos" w:eastAsia="Aptos" w:cs="Aptos"/>
          <w:color w:val="0E101A"/>
        </w:rPr>
        <w:t>). We store generated data</w:t>
      </w:r>
      <w:r w:rsidRPr="3549168A" w:rsidR="5B4C87B0">
        <w:rPr>
          <w:rFonts w:ascii="Aptos" w:hAnsi="Aptos" w:eastAsia="Aptos" w:cs="Aptos"/>
          <w:color w:val="0E101A"/>
        </w:rPr>
        <w:t>—consis</w:t>
      </w:r>
      <w:r w:rsidRPr="3549168A" w:rsidR="5B4C87B0">
        <w:rPr>
          <w:rFonts w:ascii="Aptos" w:hAnsi="Aptos" w:eastAsia="Aptos" w:cs="Aptos"/>
          <w:color w:val="0E101A"/>
        </w:rPr>
        <w:t>ting of hyperparameter vectors (</w:t>
      </w:r>
      <w:r w:rsidRPr="3549168A" w:rsidR="5B4C87B0">
        <w:rPr>
          <w:rFonts w:ascii="Aptos" w:hAnsi="Aptos" w:eastAsia="Aptos" w:cs="Aptos"/>
          <w:color w:val="0E101A"/>
        </w:rPr>
        <w:t>Xs</w:t>
      </w:r>
      <w:r w:rsidRPr="3549168A" w:rsidR="5B4C87B0">
        <w:rPr>
          <w:rFonts w:ascii="Aptos" w:hAnsi="Aptos" w:eastAsia="Aptos" w:cs="Aptos"/>
          <w:color w:val="0E101A"/>
        </w:rPr>
        <w:t>) and their corresponding energ</w:t>
      </w:r>
      <w:r w:rsidRPr="3549168A" w:rsidR="5B4C87B0">
        <w:rPr>
          <w:rFonts w:ascii="Aptos" w:hAnsi="Aptos" w:eastAsia="Aptos" w:cs="Aptos"/>
          <w:color w:val="0E101A"/>
        </w:rPr>
        <w:t xml:space="preserve">y </w:t>
      </w:r>
      <w:r w:rsidRPr="3549168A" w:rsidR="5B4C87B0">
        <w:rPr>
          <w:rFonts w:ascii="Aptos" w:hAnsi="Aptos" w:eastAsia="Aptos" w:cs="Aptos"/>
          <w:color w:val="0E101A"/>
        </w:rPr>
        <w:t>levels (</w:t>
      </w:r>
      <w:r w:rsidRPr="3549168A" w:rsidR="5B4C87B0">
        <w:rPr>
          <w:rFonts w:ascii="Aptos" w:hAnsi="Aptos" w:eastAsia="Aptos" w:cs="Aptos"/>
          <w:color w:val="0E101A"/>
        </w:rPr>
        <w:t>Ys</w:t>
      </w:r>
      <w:r w:rsidRPr="3549168A" w:rsidR="5B4C87B0">
        <w:rPr>
          <w:rFonts w:ascii="Aptos" w:hAnsi="Aptos" w:eastAsia="Aptos" w:cs="Aptos"/>
          <w:color w:val="0E101A"/>
        </w:rPr>
        <w:t xml:space="preserve">)—for further processing. </w:t>
      </w:r>
    </w:p>
    <w:p w:rsidR="5F8C4D8B" w:rsidP="5F8C4D8B" w:rsidRDefault="5F8C4D8B" w14:paraId="57798789" w14:textId="59A5DB24">
      <w:pPr>
        <w:spacing w:after="0"/>
        <w:rPr>
          <w:rFonts w:ascii="Aptos" w:hAnsi="Aptos" w:eastAsia="Aptos" w:cs="Aptos"/>
          <w:b/>
          <w:bCs/>
          <w:color w:val="0E101A"/>
        </w:rPr>
      </w:pPr>
    </w:p>
    <w:p w:rsidR="17D8FDCF" w:rsidP="5F8C4D8B" w:rsidRDefault="17D8FDCF" w14:paraId="37EDE875" w14:textId="1AEAEE61">
      <w:pPr>
        <w:spacing w:after="0"/>
      </w:pPr>
      <w:r w:rsidRPr="611B7C2A">
        <w:rPr>
          <w:rFonts w:ascii="Aptos" w:hAnsi="Aptos" w:eastAsia="Aptos" w:cs="Aptos"/>
          <w:b/>
          <w:bCs/>
          <w:color w:val="0E101A"/>
        </w:rPr>
        <w:t>Model Training:</w:t>
      </w:r>
      <w:r w:rsidRPr="611B7C2A">
        <w:rPr>
          <w:rFonts w:ascii="Aptos" w:hAnsi="Aptos" w:eastAsia="Aptos" w:cs="Aptos"/>
          <w:color w:val="0E101A"/>
        </w:rPr>
        <w:t xml:space="preserve"> Our algorithm uses an </w:t>
      </w:r>
      <w:r w:rsidRPr="611B7C2A" w:rsidR="1EFD1191">
        <w:rPr>
          <w:rFonts w:ascii="Aptos" w:hAnsi="Aptos" w:eastAsia="Aptos" w:cs="Aptos"/>
          <w:color w:val="0E101A"/>
        </w:rPr>
        <w:t xml:space="preserve">XGBoost </w:t>
      </w:r>
      <w:r w:rsidRPr="611B7C2A">
        <w:rPr>
          <w:rFonts w:ascii="Aptos" w:hAnsi="Aptos" w:eastAsia="Aptos" w:cs="Aptos"/>
          <w:color w:val="0E101A"/>
        </w:rPr>
        <w:t>model to predict the best</w:t>
      </w:r>
      <w:r w:rsidRPr="611B7C2A" w:rsidR="11F702E0">
        <w:rPr>
          <w:rFonts w:ascii="Aptos" w:hAnsi="Aptos" w:eastAsia="Aptos" w:cs="Aptos"/>
          <w:color w:val="0E101A"/>
        </w:rPr>
        <w:t xml:space="preserve"> </w:t>
      </w:r>
      <w:r w:rsidRPr="611B7C2A">
        <w:rPr>
          <w:rFonts w:ascii="Aptos" w:hAnsi="Aptos" w:eastAsia="Aptos" w:cs="Aptos"/>
          <w:color w:val="0E101A"/>
        </w:rPr>
        <w:t>hyperparameters. Before training, it ensures all data vectors are of consistent length by padding them as needed. We split the padded data array into training and testing sets. We then train, test and evaluate the model's performance.</w:t>
      </w:r>
    </w:p>
    <w:p w:rsidR="5F8C4D8B" w:rsidP="5F8C4D8B" w:rsidRDefault="5F8C4D8B" w14:paraId="11EBEDC0" w14:textId="5E1F5EC0">
      <w:pPr>
        <w:spacing w:after="0"/>
        <w:rPr>
          <w:rFonts w:ascii="Aptos" w:hAnsi="Aptos" w:eastAsia="Aptos" w:cs="Aptos"/>
          <w:b/>
          <w:bCs/>
          <w:color w:val="0E101A"/>
        </w:rPr>
      </w:pPr>
    </w:p>
    <w:p w:rsidR="17D8FDCF" w:rsidP="2A5552DC" w:rsidRDefault="17D8FDCF" w14:paraId="1CB6A56F" w14:textId="12BB6561">
      <w:pPr>
        <w:spacing w:after="0"/>
        <w:rPr>
          <w:rFonts w:ascii="Aptos" w:hAnsi="Aptos" w:eastAsia="Aptos" w:cs="Aptos"/>
          <w:color w:val="0E101A"/>
        </w:rPr>
      </w:pPr>
      <w:r w:rsidRPr="2A5552DC">
        <w:rPr>
          <w:rFonts w:ascii="Aptos" w:hAnsi="Aptos" w:eastAsia="Aptos" w:cs="Aptos"/>
          <w:b/>
          <w:bCs/>
          <w:color w:val="0E101A"/>
        </w:rPr>
        <w:t>Hyperparameter Optimi</w:t>
      </w:r>
      <w:r w:rsidRPr="2A5552DC" w:rsidR="49CD8EF7">
        <w:rPr>
          <w:rFonts w:ascii="Aptos" w:hAnsi="Aptos" w:eastAsia="Aptos" w:cs="Aptos"/>
          <w:b/>
          <w:bCs/>
          <w:color w:val="0E101A"/>
        </w:rPr>
        <w:t>s</w:t>
      </w:r>
      <w:r w:rsidRPr="2A5552DC">
        <w:rPr>
          <w:rFonts w:ascii="Aptos" w:hAnsi="Aptos" w:eastAsia="Aptos" w:cs="Aptos"/>
          <w:b/>
          <w:bCs/>
          <w:color w:val="0E101A"/>
        </w:rPr>
        <w:t xml:space="preserve">ation: </w:t>
      </w:r>
      <w:r w:rsidRPr="2A5552DC">
        <w:rPr>
          <w:rFonts w:ascii="Aptos" w:hAnsi="Aptos" w:eastAsia="Aptos" w:cs="Aptos"/>
          <w:color w:val="0E101A"/>
        </w:rPr>
        <w:t xml:space="preserve">With the </w:t>
      </w:r>
      <w:r w:rsidRPr="2A5552DC" w:rsidR="145F8BED">
        <w:rPr>
          <w:rFonts w:ascii="Aptos" w:hAnsi="Aptos" w:eastAsia="Aptos" w:cs="Aptos"/>
          <w:color w:val="0E101A"/>
        </w:rPr>
        <w:t xml:space="preserve">XGBoost </w:t>
      </w:r>
      <w:r w:rsidRPr="2A5552DC">
        <w:rPr>
          <w:rFonts w:ascii="Aptos" w:hAnsi="Aptos" w:eastAsia="Aptos" w:cs="Aptos"/>
          <w:color w:val="0E101A"/>
        </w:rPr>
        <w:t xml:space="preserve">model trained, the algorithm proceeds to predict the optimal hyperparameters for a given Hamiltonian of 28 qubits. It generates a series of hyperparameter vectors and uses the </w:t>
      </w:r>
      <w:r w:rsidRPr="2A5552DC" w:rsidR="51BD3E77">
        <w:rPr>
          <w:rFonts w:ascii="Aptos" w:hAnsi="Aptos" w:eastAsia="Aptos" w:cs="Aptos"/>
          <w:color w:val="0E101A"/>
        </w:rPr>
        <w:t xml:space="preserve">XGBoost </w:t>
      </w:r>
      <w:r w:rsidRPr="2A5552DC">
        <w:rPr>
          <w:rFonts w:ascii="Aptos" w:hAnsi="Aptos" w:eastAsia="Aptos" w:cs="Aptos"/>
          <w:color w:val="0E101A"/>
        </w:rPr>
        <w:t>model to predict their performance. We return the vector with the minimum score (predicted energy level) as the optimal set of hyperparameters. Finally, the algorithm runs</w:t>
      </w:r>
      <w:r w:rsidRPr="2A5552DC" w:rsidR="18006B6D">
        <w:rPr>
          <w:rFonts w:ascii="Aptos" w:hAnsi="Aptos" w:eastAsia="Aptos" w:cs="Aptos"/>
          <w:color w:val="0E101A"/>
        </w:rPr>
        <w:t xml:space="preserve"> adapt-</w:t>
      </w:r>
      <w:r w:rsidRPr="2A5552DC">
        <w:rPr>
          <w:rFonts w:ascii="Aptos" w:hAnsi="Aptos" w:eastAsia="Aptos" w:cs="Aptos"/>
          <w:color w:val="0E101A"/>
        </w:rPr>
        <w:t xml:space="preserve">QSCI with the optimised hyperparameters. </w:t>
      </w:r>
    </w:p>
    <w:p w:rsidR="5F8C4D8B" w:rsidP="5F8C4D8B" w:rsidRDefault="5F8C4D8B" w14:paraId="5A2C6550" w14:textId="08E74A3F">
      <w:pPr>
        <w:rPr>
          <w:b/>
          <w:bCs/>
        </w:rPr>
      </w:pPr>
    </w:p>
    <w:sectPr w:rsidR="5F8C4D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6C347"/>
    <w:rsid w:val="00135AF0"/>
    <w:rsid w:val="00164041"/>
    <w:rsid w:val="00165BED"/>
    <w:rsid w:val="001E93C6"/>
    <w:rsid w:val="002C2D08"/>
    <w:rsid w:val="00381DD1"/>
    <w:rsid w:val="0071443B"/>
    <w:rsid w:val="009D2C84"/>
    <w:rsid w:val="00CD592F"/>
    <w:rsid w:val="00CE2B05"/>
    <w:rsid w:val="01EC4C21"/>
    <w:rsid w:val="02A7DF34"/>
    <w:rsid w:val="06BCCC9D"/>
    <w:rsid w:val="081D0BBB"/>
    <w:rsid w:val="0CC5E846"/>
    <w:rsid w:val="11A41AE5"/>
    <w:rsid w:val="11F702E0"/>
    <w:rsid w:val="137739A8"/>
    <w:rsid w:val="145F8BED"/>
    <w:rsid w:val="17527A6D"/>
    <w:rsid w:val="17D8FDCF"/>
    <w:rsid w:val="18006B6D"/>
    <w:rsid w:val="188B0470"/>
    <w:rsid w:val="1D5A55EE"/>
    <w:rsid w:val="1EFD1191"/>
    <w:rsid w:val="220E4818"/>
    <w:rsid w:val="22C44E76"/>
    <w:rsid w:val="264382EE"/>
    <w:rsid w:val="2A5552DC"/>
    <w:rsid w:val="2AAAE660"/>
    <w:rsid w:val="31B497C9"/>
    <w:rsid w:val="32B323BE"/>
    <w:rsid w:val="34563A23"/>
    <w:rsid w:val="3549168A"/>
    <w:rsid w:val="40075147"/>
    <w:rsid w:val="4083D711"/>
    <w:rsid w:val="40B4387F"/>
    <w:rsid w:val="41652719"/>
    <w:rsid w:val="42532016"/>
    <w:rsid w:val="49A20C7F"/>
    <w:rsid w:val="49CD8EF7"/>
    <w:rsid w:val="4D680384"/>
    <w:rsid w:val="4FC22EC5"/>
    <w:rsid w:val="50C6CBA2"/>
    <w:rsid w:val="51BD3E77"/>
    <w:rsid w:val="52F776F3"/>
    <w:rsid w:val="5618EF79"/>
    <w:rsid w:val="58397CBB"/>
    <w:rsid w:val="59A7515E"/>
    <w:rsid w:val="5B4C87B0"/>
    <w:rsid w:val="5F2E14E6"/>
    <w:rsid w:val="5F8C4D8B"/>
    <w:rsid w:val="611B7C2A"/>
    <w:rsid w:val="629C83DF"/>
    <w:rsid w:val="62B45EBC"/>
    <w:rsid w:val="68FCC351"/>
    <w:rsid w:val="69F6C347"/>
    <w:rsid w:val="6F8F2C60"/>
    <w:rsid w:val="6FB65E33"/>
    <w:rsid w:val="79F79989"/>
    <w:rsid w:val="7A00FB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1600"/>
  <w15:chartTrackingRefBased/>
  <w15:docId w15:val="{5A680830-CC8C-44ED-BC0C-14FFEC79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F8C4D8B"/>
    <w:rPr>
      <w:lang w:val="en-GB"/>
    </w:rPr>
  </w:style>
  <w:style w:type="paragraph" w:styleId="Heading1">
    <w:name w:val="heading 1"/>
    <w:basedOn w:val="Normal"/>
    <w:next w:val="Normal"/>
    <w:link w:val="Heading1Char"/>
    <w:uiPriority w:val="9"/>
    <w:qFormat/>
    <w:rsid w:val="5F8C4D8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5F8C4D8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F8C4D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5F8C4D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5F8C4D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5F8C4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5F8C4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5F8C4D8B"/>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5F8C4D8B"/>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5F8C4D8B"/>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5F8C4D8B"/>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5F8C4D8B"/>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5F8C4D8B"/>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F8C4D8B"/>
    <w:pPr>
      <w:ind w:left="720"/>
      <w:contextualSpacing/>
    </w:pPr>
  </w:style>
  <w:style w:type="paragraph" w:styleId="TOC1">
    <w:name w:val="toc 1"/>
    <w:basedOn w:val="Normal"/>
    <w:next w:val="Normal"/>
    <w:uiPriority w:val="39"/>
    <w:unhideWhenUsed/>
    <w:rsid w:val="5F8C4D8B"/>
    <w:pPr>
      <w:spacing w:after="100"/>
    </w:pPr>
  </w:style>
  <w:style w:type="paragraph" w:styleId="TOC2">
    <w:name w:val="toc 2"/>
    <w:basedOn w:val="Normal"/>
    <w:next w:val="Normal"/>
    <w:uiPriority w:val="39"/>
    <w:unhideWhenUsed/>
    <w:rsid w:val="5F8C4D8B"/>
    <w:pPr>
      <w:spacing w:after="100"/>
      <w:ind w:left="220"/>
    </w:pPr>
  </w:style>
  <w:style w:type="paragraph" w:styleId="TOC3">
    <w:name w:val="toc 3"/>
    <w:basedOn w:val="Normal"/>
    <w:next w:val="Normal"/>
    <w:uiPriority w:val="39"/>
    <w:unhideWhenUsed/>
    <w:rsid w:val="5F8C4D8B"/>
    <w:pPr>
      <w:spacing w:after="100"/>
      <w:ind w:left="440"/>
    </w:pPr>
  </w:style>
  <w:style w:type="paragraph" w:styleId="TOC4">
    <w:name w:val="toc 4"/>
    <w:basedOn w:val="Normal"/>
    <w:next w:val="Normal"/>
    <w:uiPriority w:val="39"/>
    <w:unhideWhenUsed/>
    <w:rsid w:val="5F8C4D8B"/>
    <w:pPr>
      <w:spacing w:after="100"/>
      <w:ind w:left="660"/>
    </w:pPr>
  </w:style>
  <w:style w:type="paragraph" w:styleId="TOC5">
    <w:name w:val="toc 5"/>
    <w:basedOn w:val="Normal"/>
    <w:next w:val="Normal"/>
    <w:uiPriority w:val="39"/>
    <w:unhideWhenUsed/>
    <w:rsid w:val="5F8C4D8B"/>
    <w:pPr>
      <w:spacing w:after="100"/>
      <w:ind w:left="880"/>
    </w:pPr>
  </w:style>
  <w:style w:type="paragraph" w:styleId="TOC6">
    <w:name w:val="toc 6"/>
    <w:basedOn w:val="Normal"/>
    <w:next w:val="Normal"/>
    <w:uiPriority w:val="39"/>
    <w:unhideWhenUsed/>
    <w:rsid w:val="5F8C4D8B"/>
    <w:pPr>
      <w:spacing w:after="100"/>
      <w:ind w:left="1100"/>
    </w:pPr>
  </w:style>
  <w:style w:type="paragraph" w:styleId="TOC7">
    <w:name w:val="toc 7"/>
    <w:basedOn w:val="Normal"/>
    <w:next w:val="Normal"/>
    <w:uiPriority w:val="39"/>
    <w:unhideWhenUsed/>
    <w:rsid w:val="5F8C4D8B"/>
    <w:pPr>
      <w:spacing w:after="100"/>
      <w:ind w:left="1320"/>
    </w:pPr>
  </w:style>
  <w:style w:type="paragraph" w:styleId="TOC8">
    <w:name w:val="toc 8"/>
    <w:basedOn w:val="Normal"/>
    <w:next w:val="Normal"/>
    <w:uiPriority w:val="39"/>
    <w:unhideWhenUsed/>
    <w:rsid w:val="5F8C4D8B"/>
    <w:pPr>
      <w:spacing w:after="100"/>
      <w:ind w:left="1540"/>
    </w:pPr>
  </w:style>
  <w:style w:type="paragraph" w:styleId="TOC9">
    <w:name w:val="toc 9"/>
    <w:basedOn w:val="Normal"/>
    <w:next w:val="Normal"/>
    <w:uiPriority w:val="39"/>
    <w:unhideWhenUsed/>
    <w:rsid w:val="5F8C4D8B"/>
    <w:pPr>
      <w:spacing w:after="100"/>
      <w:ind w:left="1760"/>
    </w:pPr>
  </w:style>
  <w:style w:type="paragraph" w:styleId="EndnoteText">
    <w:name w:val="endnote text"/>
    <w:basedOn w:val="Normal"/>
    <w:uiPriority w:val="99"/>
    <w:semiHidden/>
    <w:unhideWhenUsed/>
    <w:rsid w:val="5F8C4D8B"/>
    <w:pPr>
      <w:spacing w:after="0" w:line="240" w:lineRule="auto"/>
    </w:pPr>
    <w:rPr>
      <w:sz w:val="20"/>
      <w:szCs w:val="20"/>
    </w:rPr>
  </w:style>
  <w:style w:type="paragraph" w:styleId="Footer">
    <w:name w:val="footer"/>
    <w:basedOn w:val="Normal"/>
    <w:uiPriority w:val="99"/>
    <w:unhideWhenUsed/>
    <w:rsid w:val="5F8C4D8B"/>
    <w:pPr>
      <w:tabs>
        <w:tab w:val="center" w:pos="4680"/>
        <w:tab w:val="right" w:pos="9360"/>
      </w:tabs>
      <w:spacing w:after="0" w:line="240" w:lineRule="auto"/>
    </w:pPr>
  </w:style>
  <w:style w:type="paragraph" w:styleId="FootnoteText">
    <w:name w:val="footnote text"/>
    <w:basedOn w:val="Normal"/>
    <w:uiPriority w:val="99"/>
    <w:semiHidden/>
    <w:unhideWhenUsed/>
    <w:rsid w:val="5F8C4D8B"/>
    <w:pPr>
      <w:spacing w:after="0" w:line="240" w:lineRule="auto"/>
    </w:pPr>
    <w:rPr>
      <w:sz w:val="20"/>
      <w:szCs w:val="20"/>
    </w:rPr>
  </w:style>
  <w:style w:type="paragraph" w:styleId="Header">
    <w:name w:val="header"/>
    <w:basedOn w:val="Normal"/>
    <w:uiPriority w:val="99"/>
    <w:unhideWhenUsed/>
    <w:rsid w:val="5F8C4D8B"/>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Karine Even-Mendoza</dc:creator>
  <keywords/>
  <dc:description/>
  <lastModifiedBy>Elena Chachkarova</lastModifiedBy>
  <revision>7</revision>
  <dcterms:created xsi:type="dcterms:W3CDTF">2024-06-13T22:50:00.0000000Z</dcterms:created>
  <dcterms:modified xsi:type="dcterms:W3CDTF">2024-06-27T11:47:24.5009649Z</dcterms:modified>
</coreProperties>
</file>