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E8" w:rsidRDefault="00E52307">
      <w:r>
        <w:rPr>
          <w:rFonts w:hint="eastAsia"/>
          <w:noProof/>
        </w:rPr>
        <w:drawing>
          <wp:inline distT="0" distB="0" distL="0" distR="0">
            <wp:extent cx="5143500" cy="426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11-09 13.44.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07" w:rsidRDefault="00E52307">
      <w:pPr>
        <w:rPr>
          <w:rFonts w:ascii="Songti SC" w:eastAsia="Songti SC" w:hAnsi="Songti SC"/>
          <w:sz w:val="24"/>
        </w:rPr>
      </w:pPr>
      <w:r w:rsidRPr="001C0181">
        <w:rPr>
          <w:rFonts w:ascii="Songti SC" w:eastAsia="Songti SC" w:hAnsi="Songti SC" w:hint="eastAsia"/>
          <w:sz w:val="24"/>
        </w:rPr>
        <w:t>图5：Raspberry Pi模型图B.图片来源：Raspberry Pi Foundation;知识共享归属和共享[41]。 标有“512MB RAM，CPU和GPU”的芯片是BCM2835。 在现实生活中，它实际上并没有说“Broadcom”，因为该芯片实际上由一个由Hynix或三星等不同公司提供的存储器包组成，使用封装在一起的封装技术物理堆叠在Broadcom封装的顶部。 BCM2835上方和右侧的未标记方形芯片是SMSC LAN9512 USB 2.0集线器和以太网控制器。</w:t>
      </w:r>
      <w:r w:rsidR="001C0181" w:rsidRPr="001C0181">
        <w:rPr>
          <w:rFonts w:ascii="Songti SC" w:eastAsia="Songti SC" w:hAnsi="Songti SC" w:hint="eastAsia"/>
          <w:sz w:val="24"/>
        </w:rPr>
        <w:t>由于ARM处理器基于RISC（精简指令集计算）设计，因此在汇编语言级别对它们进行编程比其他微处理器架构（如x86）更为简单。 但是，ARM体系结构仍然具有很大的复杂性。</w:t>
      </w:r>
    </w:p>
    <w:p w:rsidR="001C0181" w:rsidRDefault="001C0181" w:rsidP="001C0181">
      <w:pPr>
        <w:ind w:firstLine="420"/>
        <w:rPr>
          <w:rFonts w:ascii="Songti SC" w:eastAsia="Songti SC" w:hAnsi="Songti SC"/>
          <w:sz w:val="24"/>
        </w:rPr>
      </w:pPr>
      <w:r w:rsidRPr="001C0181">
        <w:rPr>
          <w:rFonts w:ascii="Songti SC" w:eastAsia="Songti SC" w:hAnsi="Songti SC" w:hint="eastAsia"/>
          <w:sz w:val="24"/>
        </w:rPr>
        <w:t xml:space="preserve">BCM2835上的GPU是Broadcom </w:t>
      </w:r>
      <w:proofErr w:type="spellStart"/>
      <w:r w:rsidRPr="001C0181">
        <w:rPr>
          <w:rFonts w:ascii="Songti SC" w:eastAsia="Songti SC" w:hAnsi="Songti SC" w:hint="eastAsia"/>
          <w:sz w:val="24"/>
        </w:rPr>
        <w:t>VideoCore</w:t>
      </w:r>
      <w:proofErr w:type="spellEnd"/>
      <w:r w:rsidRPr="001C0181">
        <w:rPr>
          <w:rFonts w:ascii="Songti SC" w:eastAsia="Songti SC" w:hAnsi="Songti SC" w:hint="eastAsia"/>
          <w:sz w:val="24"/>
        </w:rPr>
        <w:t xml:space="preserve"> IV。与CPU相比，鲜为人知，因为它是专有的Broadcom设计，最终用户不存在官方文档.1但是，GPU可用于显示图形，如果用户购买的话还可用于视频解码适当的许可密钥。根据一个试图</w:t>
      </w:r>
      <w:r w:rsidRPr="001C0181">
        <w:rPr>
          <w:rFonts w:ascii="Songti SC" w:eastAsia="Songti SC" w:hAnsi="Songti SC" w:hint="eastAsia"/>
          <w:sz w:val="24"/>
        </w:rPr>
        <w:lastRenderedPageBreak/>
        <w:t>对</w:t>
      </w:r>
      <w:proofErr w:type="spellStart"/>
      <w:r w:rsidRPr="001C0181">
        <w:rPr>
          <w:rFonts w:ascii="Songti SC" w:eastAsia="Songti SC" w:hAnsi="Songti SC" w:hint="eastAsia"/>
          <w:sz w:val="24"/>
        </w:rPr>
        <w:t>VideoCore</w:t>
      </w:r>
      <w:proofErr w:type="spellEnd"/>
      <w:r w:rsidRPr="001C0181">
        <w:rPr>
          <w:rFonts w:ascii="Songti SC" w:eastAsia="Songti SC" w:hAnsi="Songti SC" w:hint="eastAsia"/>
          <w:sz w:val="24"/>
        </w:rPr>
        <w:t>进行逆向工程的项目，</w:t>
      </w:r>
      <w:proofErr w:type="spellStart"/>
      <w:r w:rsidRPr="001C0181">
        <w:rPr>
          <w:rFonts w:ascii="Songti SC" w:eastAsia="Songti SC" w:hAnsi="Songti SC" w:hint="eastAsia"/>
          <w:sz w:val="24"/>
        </w:rPr>
        <w:t>VideoCore</w:t>
      </w:r>
      <w:proofErr w:type="spellEnd"/>
      <w:r w:rsidRPr="001C0181">
        <w:rPr>
          <w:rFonts w:ascii="Songti SC" w:eastAsia="Songti SC" w:hAnsi="Songti SC" w:hint="eastAsia"/>
          <w:sz w:val="24"/>
        </w:rPr>
        <w:t xml:space="preserve">实际上包含自己的双核CPU，它可以运行标量和矢量程序，以及图像传感器管道和“四处理器单元”，提供24 GFLOPS计算坐标，顶点和像素着色器的性能[28]。 </w:t>
      </w:r>
      <w:proofErr w:type="spellStart"/>
      <w:r w:rsidRPr="001C0181">
        <w:rPr>
          <w:rFonts w:ascii="Songti SC" w:eastAsia="Songti SC" w:hAnsi="Songti SC" w:hint="eastAsia"/>
          <w:sz w:val="24"/>
        </w:rPr>
        <w:t>VideoCore</w:t>
      </w:r>
      <w:proofErr w:type="spellEnd"/>
      <w:r w:rsidRPr="001C0181">
        <w:rPr>
          <w:rFonts w:ascii="Songti SC" w:eastAsia="Songti SC" w:hAnsi="Songti SC" w:hint="eastAsia"/>
          <w:sz w:val="24"/>
        </w:rPr>
        <w:t>被认为运行自己的操作系统，名为</w:t>
      </w:r>
      <w:proofErr w:type="spellStart"/>
      <w:r w:rsidRPr="001C0181">
        <w:rPr>
          <w:rFonts w:ascii="Songti SC" w:eastAsia="Songti SC" w:hAnsi="Songti SC" w:hint="eastAsia"/>
          <w:sz w:val="24"/>
        </w:rPr>
        <w:t>VideoCore</w:t>
      </w:r>
      <w:proofErr w:type="spellEnd"/>
      <w:r w:rsidRPr="001C0181">
        <w:rPr>
          <w:rFonts w:ascii="Songti SC" w:eastAsia="Songti SC" w:hAnsi="Songti SC" w:hint="eastAsia"/>
          <w:sz w:val="24"/>
        </w:rPr>
        <w:t xml:space="preserve"> OS，它基于一个名为</w:t>
      </w:r>
      <w:proofErr w:type="spellStart"/>
      <w:r w:rsidRPr="001C0181">
        <w:rPr>
          <w:rFonts w:ascii="Songti SC" w:eastAsia="Songti SC" w:hAnsi="Songti SC" w:hint="eastAsia"/>
          <w:sz w:val="24"/>
        </w:rPr>
        <w:t>ThreadX</w:t>
      </w:r>
      <w:proofErr w:type="spellEnd"/>
      <w:r w:rsidRPr="001C0181">
        <w:rPr>
          <w:rFonts w:ascii="Songti SC" w:eastAsia="Songti SC" w:hAnsi="Songti SC" w:hint="eastAsia"/>
          <w:sz w:val="24"/>
        </w:rPr>
        <w:t>的专有实时操作系统，一个项目成功地对硬件进行逆向工程，足以在其上运行自定义代码[29]。有关</w:t>
      </w:r>
      <w:proofErr w:type="spellStart"/>
      <w:r w:rsidRPr="001C0181">
        <w:rPr>
          <w:rFonts w:ascii="Songti SC" w:eastAsia="Songti SC" w:hAnsi="Songti SC" w:hint="eastAsia"/>
          <w:sz w:val="24"/>
        </w:rPr>
        <w:t>VideoCore</w:t>
      </w:r>
      <w:proofErr w:type="spellEnd"/>
      <w:r w:rsidRPr="001C0181">
        <w:rPr>
          <w:rFonts w:ascii="Songti SC" w:eastAsia="Songti SC" w:hAnsi="Songti SC" w:hint="eastAsia"/>
          <w:sz w:val="24"/>
        </w:rPr>
        <w:t>的更多信息可以从与之交互的Linux代码和Broadcom美国专利中获取，这些专利涉及可能是</w:t>
      </w:r>
      <w:proofErr w:type="spellStart"/>
      <w:r w:rsidRPr="001C0181">
        <w:rPr>
          <w:rFonts w:ascii="Songti SC" w:eastAsia="Songti SC" w:hAnsi="Songti SC" w:hint="eastAsia"/>
          <w:sz w:val="24"/>
        </w:rPr>
        <w:t>VideoCore</w:t>
      </w:r>
      <w:proofErr w:type="spellEnd"/>
      <w:r w:rsidRPr="001C0181">
        <w:rPr>
          <w:rFonts w:ascii="Songti SC" w:eastAsia="Songti SC" w:hAnsi="Songti SC" w:hint="eastAsia"/>
          <w:sz w:val="24"/>
        </w:rPr>
        <w:t>的未命名多媒体处理器[8]。</w:t>
      </w:r>
    </w:p>
    <w:p w:rsidR="00E621EB" w:rsidRDefault="00E621EB" w:rsidP="00E621EB">
      <w:pPr>
        <w:ind w:firstLine="420"/>
        <w:rPr>
          <w:rFonts w:ascii="Songti SC" w:eastAsia="Songti SC" w:hAnsi="Songti SC"/>
          <w:sz w:val="24"/>
        </w:rPr>
      </w:pPr>
      <w:r w:rsidRPr="00E621EB">
        <w:rPr>
          <w:rFonts w:ascii="Songti SC" w:eastAsia="Songti SC" w:hAnsi="Songti SC" w:hint="eastAsia"/>
          <w:sz w:val="24"/>
        </w:rPr>
        <w:t>幸运的是，不完整的</w:t>
      </w:r>
      <w:proofErr w:type="spellStart"/>
      <w:r w:rsidRPr="00E621EB">
        <w:rPr>
          <w:rFonts w:ascii="Songti SC" w:eastAsia="Songti SC" w:hAnsi="Songti SC" w:hint="eastAsia"/>
          <w:sz w:val="24"/>
        </w:rPr>
        <w:t>VideoCore</w:t>
      </w:r>
      <w:proofErr w:type="spellEnd"/>
      <w:r w:rsidRPr="00E621EB">
        <w:rPr>
          <w:rFonts w:ascii="Songti SC" w:eastAsia="Songti SC" w:hAnsi="Songti SC" w:hint="eastAsia"/>
          <w:sz w:val="24"/>
        </w:rPr>
        <w:t xml:space="preserve">知识对于Embedded </w:t>
      </w:r>
      <w:proofErr w:type="spellStart"/>
      <w:r w:rsidRPr="00E621EB">
        <w:rPr>
          <w:rFonts w:ascii="Songti SC" w:eastAsia="Songti SC" w:hAnsi="Songti SC" w:hint="eastAsia"/>
          <w:sz w:val="24"/>
        </w:rPr>
        <w:t>Xinu</w:t>
      </w:r>
      <w:proofErr w:type="spellEnd"/>
      <w:r w:rsidRPr="00E621EB">
        <w:rPr>
          <w:rFonts w:ascii="Songti SC" w:eastAsia="Songti SC" w:hAnsi="Songti SC" w:hint="eastAsia"/>
          <w:sz w:val="24"/>
        </w:rPr>
        <w:t>来说并不是很重要，因为当</w:t>
      </w:r>
      <w:proofErr w:type="spellStart"/>
      <w:r w:rsidRPr="00E621EB">
        <w:rPr>
          <w:rFonts w:ascii="Songti SC" w:eastAsia="Songti SC" w:hAnsi="Songti SC" w:hint="eastAsia"/>
          <w:sz w:val="24"/>
        </w:rPr>
        <w:t>Xinu</w:t>
      </w:r>
      <w:proofErr w:type="spellEnd"/>
      <w:r w:rsidRPr="00E621EB">
        <w:rPr>
          <w:rFonts w:ascii="Songti SC" w:eastAsia="Songti SC" w:hAnsi="Songti SC" w:hint="eastAsia"/>
          <w:sz w:val="24"/>
        </w:rPr>
        <w:t>在ARM处理器上运行时，</w:t>
      </w:r>
      <w:proofErr w:type="spellStart"/>
      <w:r w:rsidRPr="00E621EB">
        <w:rPr>
          <w:rFonts w:ascii="Songti SC" w:eastAsia="Songti SC" w:hAnsi="Songti SC" w:hint="eastAsia"/>
          <w:sz w:val="24"/>
        </w:rPr>
        <w:t>VideoCore</w:t>
      </w:r>
      <w:proofErr w:type="spellEnd"/>
      <w:r w:rsidRPr="00E621EB">
        <w:rPr>
          <w:rFonts w:ascii="Songti SC" w:eastAsia="Songti SC" w:hAnsi="Songti SC" w:hint="eastAsia"/>
          <w:sz w:val="24"/>
        </w:rPr>
        <w:t>很大程度上不合适。 它只是图形的真正需要。 （有关详细信息，请参阅第9.2节。）</w:t>
      </w:r>
    </w:p>
    <w:p w:rsidR="001C0181" w:rsidRDefault="002D4C18" w:rsidP="002D4C18">
      <w:pPr>
        <w:ind w:firstLine="420"/>
        <w:rPr>
          <w:rFonts w:ascii="Songti SC" w:eastAsia="Songti SC" w:hAnsi="Songti SC"/>
          <w:sz w:val="24"/>
        </w:rPr>
      </w:pPr>
      <w:r w:rsidRPr="002D4C18">
        <w:rPr>
          <w:rFonts w:ascii="Songti SC" w:eastAsia="Songti SC" w:hAnsi="Songti SC" w:hint="eastAsia"/>
          <w:sz w:val="24"/>
        </w:rPr>
        <w:t xml:space="preserve">BCM2835还包括RAM（随机存取存储器）和各种外围设备。 在Raspberry Pi的所有型号上，RAM的数量最初为256 </w:t>
      </w:r>
      <w:proofErr w:type="spellStart"/>
      <w:r w:rsidRPr="002D4C18">
        <w:rPr>
          <w:rFonts w:ascii="Songti SC" w:eastAsia="Songti SC" w:hAnsi="Songti SC" w:hint="eastAsia"/>
          <w:sz w:val="24"/>
        </w:rPr>
        <w:t>MiB</w:t>
      </w:r>
      <w:proofErr w:type="spellEnd"/>
      <w:r w:rsidRPr="002D4C18">
        <w:rPr>
          <w:rFonts w:ascii="Songti SC" w:eastAsia="Songti SC" w:hAnsi="Songti SC" w:hint="eastAsia"/>
          <w:sz w:val="24"/>
        </w:rPr>
        <w:t xml:space="preserve">，但在Raspberry Pi Model B上已增加到512 </w:t>
      </w:r>
      <w:proofErr w:type="spellStart"/>
      <w:r w:rsidRPr="002D4C18">
        <w:rPr>
          <w:rFonts w:ascii="Songti SC" w:eastAsia="Songti SC" w:hAnsi="Songti SC" w:hint="eastAsia"/>
          <w:sz w:val="24"/>
        </w:rPr>
        <w:t>MiB</w:t>
      </w:r>
      <w:proofErr w:type="spellEnd"/>
      <w:r w:rsidRPr="002D4C18">
        <w:rPr>
          <w:rFonts w:ascii="Songti SC" w:eastAsia="Songti SC" w:hAnsi="Songti SC" w:hint="eastAsia"/>
          <w:sz w:val="24"/>
        </w:rPr>
        <w:t xml:space="preserve"> [56]。 有关外围设备的一些细节，例如PL011 UART，系统定时器，中断控制器和USB控制器，可以在Broadcom发布的数据表[16]中找到。 但是，许多外围设备没有很好的文档记录。</w:t>
      </w:r>
    </w:p>
    <w:p w:rsidR="00B07637" w:rsidRPr="00B07637" w:rsidRDefault="00B07637" w:rsidP="00B07637">
      <w:pPr>
        <w:rPr>
          <w:rFonts w:ascii="Songti SC" w:eastAsia="Songti SC" w:hAnsi="Songti SC"/>
          <w:b/>
          <w:sz w:val="28"/>
          <w:szCs w:val="28"/>
        </w:rPr>
      </w:pPr>
      <w:r w:rsidRPr="00B07637">
        <w:rPr>
          <w:rFonts w:ascii="Songti SC" w:eastAsia="Songti SC" w:hAnsi="Songti SC" w:hint="eastAsia"/>
          <w:b/>
          <w:sz w:val="28"/>
          <w:szCs w:val="28"/>
        </w:rPr>
        <w:t>3.2.3存储卡</w:t>
      </w:r>
    </w:p>
    <w:p w:rsidR="00B07637" w:rsidRDefault="00516174" w:rsidP="00895392">
      <w:pPr>
        <w:ind w:firstLine="420"/>
        <w:rPr>
          <w:rFonts w:ascii="Songti SC" w:eastAsia="Songti SC" w:hAnsi="Songti SC"/>
          <w:sz w:val="24"/>
        </w:rPr>
      </w:pPr>
      <w:r w:rsidRPr="00516174">
        <w:rPr>
          <w:rFonts w:ascii="Songti SC" w:eastAsia="Songti SC" w:hAnsi="Songti SC" w:hint="eastAsia"/>
          <w:sz w:val="24"/>
        </w:rPr>
        <w:t>Raspberry Pi包含一个插槽，用户可以在其中插入存储卡，该存储卡可以是SD（安全数字）卡或MMC（</w:t>
      </w:r>
      <w:proofErr w:type="spellStart"/>
      <w:r w:rsidRPr="00516174">
        <w:rPr>
          <w:rFonts w:ascii="Songti SC" w:eastAsia="Songti SC" w:hAnsi="Songti SC" w:hint="eastAsia"/>
          <w:sz w:val="24"/>
        </w:rPr>
        <w:t>MultiMediaCard</w:t>
      </w:r>
      <w:proofErr w:type="spellEnd"/>
      <w:r w:rsidRPr="00516174">
        <w:rPr>
          <w:rFonts w:ascii="Songti SC" w:eastAsia="Songti SC" w:hAnsi="Songti SC" w:hint="eastAsia"/>
          <w:sz w:val="24"/>
        </w:rPr>
        <w:t>）。 虽然购买Raspberry Pi不一定包含存储卡（为了降低成本），但设计人员希望插入的存储卡能够提供Raspberry Pi的主要非易失性存储。 此外，插入的存储卡对于Raspberry Pi的启动过程至关重要。</w:t>
      </w:r>
    </w:p>
    <w:p w:rsidR="00955697" w:rsidRPr="00955697" w:rsidRDefault="00955697" w:rsidP="00955697">
      <w:pPr>
        <w:ind w:firstLine="420"/>
        <w:rPr>
          <w:rFonts w:ascii="Songti SC" w:eastAsia="Songti SC" w:hAnsi="Songti SC"/>
          <w:sz w:val="24"/>
        </w:rPr>
      </w:pPr>
      <w:r w:rsidRPr="00955697">
        <w:rPr>
          <w:rFonts w:ascii="Songti SC" w:eastAsia="Songti SC" w:hAnsi="Songti SC" w:hint="eastAsia"/>
          <w:sz w:val="24"/>
        </w:rPr>
        <w:t>本段表达了历史观点，并未考虑Broadcom最近（2014年2月28日）发布的</w:t>
      </w:r>
      <w:proofErr w:type="spellStart"/>
      <w:r w:rsidRPr="00955697">
        <w:rPr>
          <w:rFonts w:ascii="Songti SC" w:eastAsia="Songti SC" w:hAnsi="Songti SC" w:hint="eastAsia"/>
          <w:sz w:val="24"/>
        </w:rPr>
        <w:lastRenderedPageBreak/>
        <w:t>VideoCore</w:t>
      </w:r>
      <w:proofErr w:type="spellEnd"/>
      <w:r w:rsidRPr="00955697">
        <w:rPr>
          <w:rFonts w:ascii="Songti SC" w:eastAsia="Songti SC" w:hAnsi="Songti SC" w:hint="eastAsia"/>
          <w:sz w:val="24"/>
        </w:rPr>
        <w:t xml:space="preserve"> IV图形引擎的寄存器级文档和BCM21553 3G集成基带SoC中使用的</w:t>
      </w:r>
      <w:proofErr w:type="spellStart"/>
      <w:r w:rsidRPr="00955697">
        <w:rPr>
          <w:rFonts w:ascii="Songti SC" w:eastAsia="Songti SC" w:hAnsi="Songti SC" w:hint="eastAsia"/>
          <w:sz w:val="24"/>
        </w:rPr>
        <w:t>VideoCore</w:t>
      </w:r>
      <w:proofErr w:type="spellEnd"/>
      <w:r w:rsidRPr="00955697">
        <w:rPr>
          <w:rFonts w:ascii="Songti SC" w:eastAsia="Songti SC" w:hAnsi="Songti SC" w:hint="eastAsia"/>
          <w:sz w:val="24"/>
        </w:rPr>
        <w:t xml:space="preserve"> IV 3D图形子系统的源代码。[52]。 分析这个版本并不是直接的，部分原因是它实际上并没有包含实际在BCM2835上运行的</w:t>
      </w:r>
      <w:proofErr w:type="spellStart"/>
      <w:r w:rsidRPr="00955697">
        <w:rPr>
          <w:rFonts w:ascii="Songti SC" w:eastAsia="Songti SC" w:hAnsi="Songti SC" w:hint="eastAsia"/>
          <w:sz w:val="24"/>
        </w:rPr>
        <w:t>start.elf</w:t>
      </w:r>
      <w:proofErr w:type="spellEnd"/>
      <w:r w:rsidRPr="00955697">
        <w:rPr>
          <w:rFonts w:ascii="Songti SC" w:eastAsia="Songti SC" w:hAnsi="Songti SC" w:hint="eastAsia"/>
          <w:sz w:val="24"/>
        </w:rPr>
        <w:t xml:space="preserve"> blob的源代码。 但是，此文档和源代码版本似乎是更好地理解</w:t>
      </w:r>
      <w:proofErr w:type="spellStart"/>
      <w:r w:rsidRPr="00955697">
        <w:rPr>
          <w:rFonts w:ascii="Songti SC" w:eastAsia="Songti SC" w:hAnsi="Songti SC" w:hint="eastAsia"/>
          <w:sz w:val="24"/>
        </w:rPr>
        <w:t>VideoCore</w:t>
      </w:r>
      <w:proofErr w:type="spellEnd"/>
      <w:r w:rsidRPr="00955697">
        <w:rPr>
          <w:rFonts w:ascii="Songti SC" w:eastAsia="Songti SC" w:hAnsi="Songti SC" w:hint="eastAsia"/>
          <w:sz w:val="24"/>
        </w:rPr>
        <w:t>的一大进步。</w:t>
      </w:r>
    </w:p>
    <w:p w:rsidR="00955697" w:rsidRPr="00955697" w:rsidRDefault="00955697" w:rsidP="00955697">
      <w:pPr>
        <w:ind w:firstLine="420"/>
        <w:rPr>
          <w:rFonts w:ascii="Songti SC" w:eastAsia="Songti SC" w:hAnsi="Songti SC"/>
          <w:sz w:val="24"/>
        </w:rPr>
      </w:pPr>
      <w:r w:rsidRPr="00955697">
        <w:rPr>
          <w:rFonts w:ascii="Songti SC" w:eastAsia="Songti SC" w:hAnsi="Songti SC" w:hint="eastAsia"/>
          <w:sz w:val="24"/>
        </w:rPr>
        <w:t>软件可以使用在BCM2835外设地址范围内暴露的</w:t>
      </w:r>
      <w:proofErr w:type="spellStart"/>
      <w:r w:rsidRPr="00955697">
        <w:rPr>
          <w:rFonts w:ascii="Songti SC" w:eastAsia="Songti SC" w:hAnsi="Songti SC" w:hint="eastAsia"/>
          <w:sz w:val="24"/>
        </w:rPr>
        <w:t>Arasan</w:t>
      </w:r>
      <w:proofErr w:type="spellEnd"/>
      <w:r w:rsidRPr="00955697">
        <w:rPr>
          <w:rFonts w:ascii="Songti SC" w:eastAsia="Songti SC" w:hAnsi="Songti SC" w:hint="eastAsia"/>
          <w:sz w:val="24"/>
        </w:rPr>
        <w:t>外部大容量媒体控制器来读取，写入或检测存储卡.</w:t>
      </w:r>
      <w:proofErr w:type="spellStart"/>
      <w:r w:rsidRPr="00955697">
        <w:rPr>
          <w:rFonts w:ascii="Songti SC" w:eastAsia="Songti SC" w:hAnsi="Songti SC" w:hint="eastAsia"/>
          <w:sz w:val="24"/>
        </w:rPr>
        <w:t>Arasan</w:t>
      </w:r>
      <w:proofErr w:type="spellEnd"/>
      <w:r w:rsidRPr="00955697">
        <w:rPr>
          <w:rFonts w:ascii="Songti SC" w:eastAsia="Songti SC" w:hAnsi="Songti SC" w:hint="eastAsia"/>
          <w:sz w:val="24"/>
        </w:rPr>
        <w:t>控制器主要（但不完全）符合SD主控制器规范[50]。 此外，</w:t>
      </w:r>
      <w:proofErr w:type="spellStart"/>
      <w:r w:rsidRPr="00955697">
        <w:rPr>
          <w:rFonts w:ascii="Songti SC" w:eastAsia="Songti SC" w:hAnsi="Songti SC" w:hint="eastAsia"/>
          <w:sz w:val="24"/>
        </w:rPr>
        <w:t>Arasan</w:t>
      </w:r>
      <w:proofErr w:type="spellEnd"/>
      <w:r w:rsidRPr="00955697">
        <w:rPr>
          <w:rFonts w:ascii="Songti SC" w:eastAsia="Songti SC" w:hAnsi="Songti SC" w:hint="eastAsia"/>
          <w:sz w:val="24"/>
        </w:rPr>
        <w:t>控制器由Broadcom [16]部分记录，但最初的</w:t>
      </w:r>
      <w:proofErr w:type="spellStart"/>
      <w:r w:rsidRPr="00955697">
        <w:rPr>
          <w:rFonts w:ascii="Songti SC" w:eastAsia="Songti SC" w:hAnsi="Songti SC" w:hint="eastAsia"/>
          <w:sz w:val="24"/>
        </w:rPr>
        <w:t>Arasan</w:t>
      </w:r>
      <w:proofErr w:type="spellEnd"/>
      <w:r w:rsidRPr="00955697">
        <w:rPr>
          <w:rFonts w:ascii="Songti SC" w:eastAsia="Songti SC" w:hAnsi="Songti SC" w:hint="eastAsia"/>
          <w:sz w:val="24"/>
        </w:rPr>
        <w:t>文档似乎不公开。</w:t>
      </w:r>
    </w:p>
    <w:p w:rsidR="00955697" w:rsidRPr="00955697" w:rsidRDefault="00955697" w:rsidP="00955697">
      <w:pPr>
        <w:rPr>
          <w:rFonts w:ascii="Songti SC" w:eastAsia="Songti SC" w:hAnsi="Songti SC"/>
          <w:b/>
          <w:sz w:val="28"/>
          <w:szCs w:val="28"/>
        </w:rPr>
      </w:pPr>
      <w:r w:rsidRPr="00955697">
        <w:rPr>
          <w:rFonts w:ascii="Songti SC" w:eastAsia="Songti SC" w:hAnsi="Songti SC" w:hint="eastAsia"/>
          <w:b/>
          <w:sz w:val="28"/>
          <w:szCs w:val="28"/>
        </w:rPr>
        <w:t>3.2.4 USB和网络</w:t>
      </w:r>
    </w:p>
    <w:p w:rsidR="00955697" w:rsidRPr="00955697" w:rsidRDefault="00955697" w:rsidP="00955697">
      <w:pPr>
        <w:ind w:firstLine="420"/>
        <w:rPr>
          <w:rFonts w:ascii="Songti SC" w:eastAsia="Songti SC" w:hAnsi="Songti SC"/>
          <w:sz w:val="24"/>
        </w:rPr>
      </w:pPr>
      <w:r w:rsidRPr="00955697">
        <w:rPr>
          <w:rFonts w:ascii="Songti SC" w:eastAsia="Songti SC" w:hAnsi="Songti SC" w:hint="eastAsia"/>
          <w:sz w:val="24"/>
        </w:rPr>
        <w:t>与许多现代计算机系统一样，Raspberry Pi严重依赖USB（通用串行总线）来连接各种设备，如键盘和鼠标。 Raspberry Pi Model B有两个USB端口和一个以太网端口，而Raspberry Pi Model A有一个USB端口，没有以太网端口。 运行Linux时，两种Raspberry Pi型号都兼容各种USB设备。</w:t>
      </w:r>
    </w:p>
    <w:p w:rsidR="00903706" w:rsidRPr="00903706" w:rsidRDefault="00903706" w:rsidP="00903706">
      <w:pPr>
        <w:ind w:firstLine="420"/>
        <w:rPr>
          <w:rFonts w:ascii="Songti SC" w:eastAsia="Songti SC" w:hAnsi="Songti SC"/>
          <w:sz w:val="24"/>
        </w:rPr>
      </w:pPr>
      <w:r w:rsidRPr="00903706">
        <w:rPr>
          <w:rFonts w:ascii="Songti SC" w:eastAsia="Songti SC" w:hAnsi="Songti SC" w:hint="eastAsia"/>
          <w:sz w:val="24"/>
        </w:rPr>
        <w:t xml:space="preserve">在硬件层面，两种Raspberry Pi型号都通过BCM2835中包含的“Synopsys </w:t>
      </w:r>
      <w:proofErr w:type="spellStart"/>
      <w:r w:rsidRPr="00903706">
        <w:rPr>
          <w:rFonts w:ascii="Songti SC" w:eastAsia="Songti SC" w:hAnsi="Songti SC" w:hint="eastAsia"/>
          <w:sz w:val="24"/>
        </w:rPr>
        <w:t>DesignWare</w:t>
      </w:r>
      <w:proofErr w:type="spellEnd"/>
      <w:r w:rsidRPr="00903706">
        <w:rPr>
          <w:rFonts w:ascii="Songti SC" w:eastAsia="Songti SC" w:hAnsi="Songti SC" w:hint="eastAsia"/>
          <w:sz w:val="24"/>
        </w:rPr>
        <w:t>高速USB On-the-Go控制器”支持USB [16]。 这个USB控制器没有公开的文档，这阻碍了编写使用它的软件的努力; 然而，在第5章中，我描述了我为此做出的努力。</w:t>
      </w:r>
    </w:p>
    <w:p w:rsidR="00903706" w:rsidRPr="00903706" w:rsidRDefault="00903706" w:rsidP="00903706">
      <w:pPr>
        <w:ind w:firstLine="420"/>
        <w:rPr>
          <w:rFonts w:ascii="Songti SC" w:eastAsia="Songti SC" w:hAnsi="Songti SC"/>
          <w:sz w:val="24"/>
        </w:rPr>
      </w:pPr>
      <w:r w:rsidRPr="00903706">
        <w:rPr>
          <w:rFonts w:ascii="Songti SC" w:eastAsia="Songti SC" w:hAnsi="Songti SC" w:hint="eastAsia"/>
          <w:sz w:val="24"/>
        </w:rPr>
        <w:t>无论文档的状态如何，都知道USB控制器与单个“主机端口”相关联，该主机端口代表USB根集线器上的端口，即指向位于USB设备树的根目录的链接。 在任何给定时间在通用串行总线上在模型A上，主机端口直接连接到用户可访问的USB端口，而在模型B上，主机端口内部连接到SMSC LAN9512 USB 2.0集线器， Ethernet Controller。 然后，SMSC LAN9512的内部集线器有三个USB端</w:t>
      </w:r>
      <w:r w:rsidRPr="00903706">
        <w:rPr>
          <w:rFonts w:ascii="Songti SC" w:eastAsia="Songti SC" w:hAnsi="Songti SC" w:hint="eastAsia"/>
          <w:sz w:val="24"/>
        </w:rPr>
        <w:lastRenderedPageBreak/>
        <w:t>口，其中两个对应于B型外部可见的USB端口，其中一个内部用于以太网设备本身。 在第6章中，我描述了编写控制此以太网设备的驱动程序的努力。</w:t>
      </w:r>
    </w:p>
    <w:p w:rsidR="00423FEC" w:rsidRPr="00423FEC" w:rsidRDefault="00423FEC" w:rsidP="00423FEC">
      <w:pPr>
        <w:rPr>
          <w:rFonts w:ascii="Songti SC" w:eastAsia="Songti SC" w:hAnsi="Songti SC"/>
          <w:b/>
          <w:sz w:val="28"/>
          <w:szCs w:val="28"/>
        </w:rPr>
      </w:pPr>
      <w:r w:rsidRPr="00423FEC">
        <w:rPr>
          <w:rFonts w:ascii="Songti SC" w:eastAsia="Songti SC" w:hAnsi="Songti SC" w:hint="eastAsia"/>
          <w:b/>
          <w:sz w:val="28"/>
          <w:szCs w:val="28"/>
        </w:rPr>
        <w:t>3.2.5引导</w:t>
      </w:r>
    </w:p>
    <w:p w:rsidR="00423FEC" w:rsidRPr="00423FEC" w:rsidRDefault="00423FEC" w:rsidP="00423FEC">
      <w:pPr>
        <w:ind w:firstLine="420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当开启电源时</w:t>
      </w:r>
      <w:bookmarkStart w:id="0" w:name="_GoBack"/>
      <w:bookmarkEnd w:id="0"/>
      <w:r w:rsidRPr="00423FEC">
        <w:rPr>
          <w:rFonts w:ascii="Songti SC" w:eastAsia="Songti SC" w:hAnsi="Songti SC" w:hint="eastAsia"/>
          <w:sz w:val="24"/>
        </w:rPr>
        <w:t>时，Raspberry Pi最初在</w:t>
      </w:r>
      <w:proofErr w:type="spellStart"/>
      <w:r w:rsidRPr="00423FEC">
        <w:rPr>
          <w:rFonts w:ascii="Songti SC" w:eastAsia="Songti SC" w:hAnsi="Songti SC" w:hint="eastAsia"/>
          <w:sz w:val="24"/>
        </w:rPr>
        <w:t>VideoCore</w:t>
      </w:r>
      <w:proofErr w:type="spellEnd"/>
      <w:r w:rsidRPr="00423FEC">
        <w:rPr>
          <w:rFonts w:ascii="Songti SC" w:eastAsia="Songti SC" w:hAnsi="Songti SC" w:hint="eastAsia"/>
          <w:sz w:val="24"/>
        </w:rPr>
        <w:t xml:space="preserve">协处理器上运行固件。固件加载两个辅助文件，主操作系统内核和插入的存储卡中的可选配置文件。 （这里的“主要”操作系统是指在ARM处理器上启动的操作系统，如Linux或Embedded </w:t>
      </w:r>
      <w:proofErr w:type="spellStart"/>
      <w:r w:rsidRPr="00423FEC">
        <w:rPr>
          <w:rFonts w:ascii="Songti SC" w:eastAsia="Songti SC" w:hAnsi="Songti SC" w:hint="eastAsia"/>
          <w:sz w:val="24"/>
        </w:rPr>
        <w:t>Xinu</w:t>
      </w:r>
      <w:proofErr w:type="spellEnd"/>
      <w:r w:rsidRPr="00423FEC">
        <w:rPr>
          <w:rFonts w:ascii="Songti SC" w:eastAsia="Songti SC" w:hAnsi="Songti SC" w:hint="eastAsia"/>
          <w:sz w:val="24"/>
        </w:rPr>
        <w:t>，而不是Broadcom在</w:t>
      </w:r>
      <w:proofErr w:type="spellStart"/>
      <w:r w:rsidRPr="00423FEC">
        <w:rPr>
          <w:rFonts w:ascii="Songti SC" w:eastAsia="Songti SC" w:hAnsi="Songti SC" w:hint="eastAsia"/>
          <w:sz w:val="24"/>
        </w:rPr>
        <w:t>VideoCore</w:t>
      </w:r>
      <w:proofErr w:type="spellEnd"/>
      <w:r w:rsidRPr="00423FEC">
        <w:rPr>
          <w:rFonts w:ascii="Songti SC" w:eastAsia="Songti SC" w:hAnsi="Songti SC" w:hint="eastAsia"/>
          <w:sz w:val="24"/>
        </w:rPr>
        <w:t>上运行的专有代码。）</w:t>
      </w:r>
    </w:p>
    <w:p w:rsidR="00955697" w:rsidRPr="00903706" w:rsidRDefault="00955697" w:rsidP="00895392">
      <w:pPr>
        <w:ind w:firstLine="420"/>
        <w:rPr>
          <w:rFonts w:ascii="Songti SC" w:eastAsia="Songti SC" w:hAnsi="Songti SC" w:hint="eastAsia"/>
          <w:sz w:val="24"/>
        </w:rPr>
      </w:pPr>
    </w:p>
    <w:sectPr w:rsidR="00955697" w:rsidRPr="00903706" w:rsidSect="00010E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E8"/>
    <w:rsid w:val="00010E3D"/>
    <w:rsid w:val="001C0181"/>
    <w:rsid w:val="002D4C18"/>
    <w:rsid w:val="00423FEC"/>
    <w:rsid w:val="004F5EE8"/>
    <w:rsid w:val="00516174"/>
    <w:rsid w:val="00895392"/>
    <w:rsid w:val="00903706"/>
    <w:rsid w:val="00955697"/>
    <w:rsid w:val="00B07637"/>
    <w:rsid w:val="00E52307"/>
    <w:rsid w:val="00E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9D4F"/>
  <w15:chartTrackingRefBased/>
  <w15:docId w15:val="{8A246C56-4AF8-E144-B58E-3BAB782C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955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9</cp:revision>
  <dcterms:created xsi:type="dcterms:W3CDTF">2018-11-09T05:40:00Z</dcterms:created>
  <dcterms:modified xsi:type="dcterms:W3CDTF">2018-11-09T06:11:00Z</dcterms:modified>
</cp:coreProperties>
</file>