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222" w:rsidRPr="003465D2" w:rsidRDefault="009E4222" w:rsidP="003465D2">
      <w:pPr>
        <w:spacing w:line="360" w:lineRule="auto"/>
        <w:jc w:val="center"/>
        <w:rPr>
          <w:rFonts w:ascii="Times New Roman" w:eastAsia="宋体" w:hAnsi="Times New Roman" w:cs="Times New Roman (正文 CS 字体)"/>
          <w:sz w:val="30"/>
          <w:szCs w:val="30"/>
        </w:rPr>
      </w:pPr>
      <w:r w:rsidRPr="003465D2">
        <w:rPr>
          <w:rFonts w:ascii="Times New Roman" w:eastAsia="宋体" w:hAnsi="Times New Roman" w:cs="Times New Roman (正文 CS 字体)" w:hint="eastAsia"/>
          <w:sz w:val="30"/>
          <w:szCs w:val="30"/>
        </w:rPr>
        <w:t>Task</w:t>
      </w:r>
      <w:r w:rsidRPr="003465D2">
        <w:rPr>
          <w:rFonts w:ascii="Times New Roman" w:eastAsia="宋体" w:hAnsi="Times New Roman" w:cs="Times New Roman (正文 CS 字体)"/>
          <w:sz w:val="30"/>
          <w:szCs w:val="30"/>
        </w:rPr>
        <w:t xml:space="preserve"> II</w:t>
      </w:r>
    </w:p>
    <w:p w:rsidR="00235730" w:rsidRDefault="00235730" w:rsidP="001E4527">
      <w:pPr>
        <w:spacing w:line="360" w:lineRule="auto"/>
        <w:rPr>
          <w:rFonts w:ascii="Times New Roman" w:eastAsia="宋体" w:hAnsi="Times New Roman" w:cs="Times New Roman (正文 CS 字体)"/>
        </w:rPr>
      </w:pPr>
      <w:r w:rsidRPr="00F82C9B">
        <w:rPr>
          <w:rFonts w:ascii="Times New Roman" w:eastAsia="宋体" w:hAnsi="Times New Roman" w:cs="Times New Roman (正文 CS 字体)" w:hint="eastAsia"/>
        </w:rPr>
        <w:t>小组成员：沈正圆</w:t>
      </w:r>
      <w:r w:rsidRPr="00F82C9B">
        <w:rPr>
          <w:rFonts w:ascii="Times New Roman" w:eastAsia="宋体" w:hAnsi="Times New Roman" w:cs="Times New Roman (正文 CS 字体)" w:hint="eastAsia"/>
        </w:rPr>
        <w:t xml:space="preserve"> </w:t>
      </w:r>
      <w:r w:rsidRPr="00F82C9B">
        <w:rPr>
          <w:rFonts w:ascii="Times New Roman" w:eastAsia="宋体" w:hAnsi="Times New Roman" w:cs="Times New Roman (正文 CS 字体)"/>
        </w:rPr>
        <w:t xml:space="preserve">2111812118 </w:t>
      </w:r>
      <w:r w:rsidRPr="00F82C9B">
        <w:rPr>
          <w:rFonts w:ascii="Times New Roman" w:eastAsia="宋体" w:hAnsi="Times New Roman" w:cs="Times New Roman (正文 CS 字体)" w:hint="eastAsia"/>
        </w:rPr>
        <w:t>专硕</w:t>
      </w:r>
      <w:r w:rsidRPr="00F82C9B">
        <w:rPr>
          <w:rFonts w:ascii="Times New Roman" w:eastAsia="宋体" w:hAnsi="Times New Roman" w:cs="Times New Roman (正文 CS 字体)" w:hint="eastAsia"/>
        </w:rPr>
        <w:t>1</w:t>
      </w:r>
      <w:r w:rsidRPr="00F82C9B">
        <w:rPr>
          <w:rFonts w:ascii="Times New Roman" w:eastAsia="宋体" w:hAnsi="Times New Roman" w:cs="Times New Roman (正文 CS 字体)"/>
        </w:rPr>
        <w:t>802</w:t>
      </w:r>
    </w:p>
    <w:p w:rsidR="00BA01AA" w:rsidRDefault="00BA01AA" w:rsidP="001E4527">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 xml:space="preserve"> </w:t>
      </w:r>
      <w:r>
        <w:rPr>
          <w:rFonts w:ascii="Times New Roman" w:eastAsia="宋体" w:hAnsi="Times New Roman" w:cs="Times New Roman (正文 CS 字体)"/>
        </w:rPr>
        <w:t xml:space="preserve">         </w:t>
      </w:r>
      <w:r>
        <w:rPr>
          <w:rFonts w:ascii="Times New Roman" w:eastAsia="宋体" w:hAnsi="Times New Roman" w:cs="Times New Roman (正文 CS 字体)" w:hint="eastAsia"/>
        </w:rPr>
        <w:t>孙剑</w:t>
      </w:r>
    </w:p>
    <w:p w:rsidR="00BA01AA" w:rsidRDefault="00BA01AA" w:rsidP="001E4527">
      <w:pPr>
        <w:spacing w:line="360" w:lineRule="auto"/>
        <w:rPr>
          <w:rFonts w:ascii="Times New Roman" w:eastAsia="宋体" w:hAnsi="Times New Roman" w:cs="Times New Roman (正文 CS 字体)"/>
        </w:rPr>
      </w:pPr>
      <w:r>
        <w:rPr>
          <w:rFonts w:ascii="Times New Roman" w:eastAsia="宋体" w:hAnsi="Times New Roman" w:cs="Times New Roman (正文 CS 字体)" w:hint="eastAsia"/>
        </w:rPr>
        <w:t xml:space="preserve"> </w:t>
      </w:r>
      <w:r>
        <w:rPr>
          <w:rFonts w:ascii="Times New Roman" w:eastAsia="宋体" w:hAnsi="Times New Roman" w:cs="Times New Roman (正文 CS 字体)"/>
        </w:rPr>
        <w:t xml:space="preserve">         </w:t>
      </w:r>
      <w:r>
        <w:rPr>
          <w:rFonts w:ascii="Times New Roman" w:eastAsia="宋体" w:hAnsi="Times New Roman" w:cs="Times New Roman (正文 CS 字体)" w:hint="eastAsia"/>
        </w:rPr>
        <w:t>张雄波</w:t>
      </w:r>
    </w:p>
    <w:p w:rsidR="00BA01AA" w:rsidRDefault="00BA01AA" w:rsidP="001E4527">
      <w:pPr>
        <w:spacing w:line="360" w:lineRule="auto"/>
        <w:rPr>
          <w:rFonts w:ascii="Times New Roman" w:eastAsia="宋体" w:hAnsi="Times New Roman" w:cs="Times New Roman (正文 CS 字体)"/>
        </w:rPr>
      </w:pPr>
      <w:r>
        <w:rPr>
          <w:rFonts w:ascii="Times New Roman" w:eastAsia="宋体" w:hAnsi="Times New Roman" w:cs="Times New Roman (正文 CS 字体)"/>
        </w:rPr>
        <w:tab/>
      </w:r>
      <w:r>
        <w:rPr>
          <w:rFonts w:ascii="Times New Roman" w:eastAsia="宋体" w:hAnsi="Times New Roman" w:cs="Times New Roman (正文 CS 字体)"/>
        </w:rPr>
        <w:tab/>
        <w:t xml:space="preserve">  </w:t>
      </w:r>
      <w:r>
        <w:rPr>
          <w:rFonts w:ascii="Times New Roman" w:eastAsia="宋体" w:hAnsi="Times New Roman" w:cs="Times New Roman (正文 CS 字体)" w:hint="eastAsia"/>
        </w:rPr>
        <w:t>沈雷钊</w:t>
      </w:r>
    </w:p>
    <w:p w:rsidR="007E1F24" w:rsidRDefault="00ED0AFD" w:rsidP="007E1F24">
      <w:pPr>
        <w:spacing w:line="360" w:lineRule="auto"/>
        <w:jc w:val="center"/>
        <w:rPr>
          <w:rFonts w:ascii="Times New Roman" w:eastAsia="宋体" w:hAnsi="Times New Roman" w:cs="Times New Roman (正文 CS 字体)"/>
          <w:b/>
          <w:sz w:val="32"/>
          <w:szCs w:val="32"/>
        </w:rPr>
      </w:pPr>
      <w:r w:rsidRPr="00ED0AFD">
        <w:rPr>
          <w:rFonts w:ascii="Times New Roman" w:eastAsia="宋体" w:hAnsi="Times New Roman" w:cs="Times New Roman (正文 CS 字体)"/>
          <w:b/>
          <w:sz w:val="32"/>
          <w:szCs w:val="32"/>
        </w:rPr>
        <w:t>EMG signal test report</w:t>
      </w:r>
    </w:p>
    <w:p w:rsidR="00ED0AFD" w:rsidRDefault="005920D2" w:rsidP="005920D2">
      <w:pPr>
        <w:spacing w:line="360" w:lineRule="auto"/>
        <w:ind w:firstLine="420"/>
        <w:jc w:val="left"/>
        <w:rPr>
          <w:rFonts w:ascii="Times New Roman" w:eastAsia="宋体" w:hAnsi="Times New Roman" w:cs="Times New Roman (正文 CS 字体)"/>
          <w:szCs w:val="21"/>
        </w:rPr>
      </w:pPr>
      <w:r w:rsidRPr="005920D2">
        <w:rPr>
          <w:rFonts w:ascii="Times New Roman" w:eastAsia="宋体" w:hAnsi="Times New Roman" w:cs="Times New Roman (正文 CS 字体)"/>
          <w:szCs w:val="21"/>
        </w:rPr>
        <w:t>Electromyography (EMG), the use of electronic instruments to record electrical activity when muscles are still or contracted, and the use of electrical stimulation to examine nerve, muscle excitation and conduction functions. English referred to as EMG. Through this examination, the functional status of peripheral nerves, neurons, neuromuscular junctions, and muscles themselves can be determined. The purpose of this experiment is to classify the acquired EMG signals, including collecting data, forming data sets and test sets, and model training.</w:t>
      </w:r>
    </w:p>
    <w:p w:rsidR="005920D2" w:rsidRDefault="005920D2" w:rsidP="005920D2">
      <w:pPr>
        <w:spacing w:line="360" w:lineRule="auto"/>
        <w:ind w:firstLine="420"/>
        <w:jc w:val="left"/>
        <w:rPr>
          <w:rFonts w:ascii="Times New Roman" w:eastAsia="宋体" w:hAnsi="Times New Roman" w:cs="Times New Roman (正文 CS 字体)"/>
          <w:szCs w:val="21"/>
        </w:rPr>
      </w:pPr>
      <w:r w:rsidRPr="005920D2">
        <w:rPr>
          <w:rFonts w:ascii="Times New Roman" w:eastAsia="宋体" w:hAnsi="Times New Roman" w:cs="Times New Roman (正文 CS 字体)"/>
          <w:szCs w:val="21"/>
        </w:rPr>
        <w:t xml:space="preserve">First of all, for the data acquisition part, the signal generated by the precise action is more convenient to classify. We specify the action mode of the acquisition. Before the official acquisition starts, set the save time according to the selected number of acquisition actions. If 10 sets of actions need to be collected, set to 100000. (100s), if 8 sets of actions are collected, set 80000 (80s). Each set of actions takes up 10 s. Here we have </w:t>
      </w:r>
      <w:r w:rsidR="00E055F2">
        <w:rPr>
          <w:rFonts w:ascii="Times New Roman" w:eastAsia="宋体" w:hAnsi="Times New Roman" w:cs="Times New Roman (正文 CS 字体)"/>
          <w:szCs w:val="21"/>
        </w:rPr>
        <w:t xml:space="preserve">5 </w:t>
      </w:r>
      <w:r w:rsidRPr="005920D2">
        <w:rPr>
          <w:rFonts w:ascii="Times New Roman" w:eastAsia="宋体" w:hAnsi="Times New Roman" w:cs="Times New Roman (正文 CS 字体)"/>
          <w:szCs w:val="21"/>
        </w:rPr>
        <w:t>sets of actions:</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0-5s: rest, keep 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6-10s: Action 1</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11-15s: rest, keep</w:t>
      </w:r>
      <w:r w:rsidR="00B62792">
        <w:rPr>
          <w:rFonts w:ascii="Times New Roman" w:eastAsia="宋体" w:hAnsi="Times New Roman" w:cs="Times New Roman (正文 CS 字体)"/>
          <w:szCs w:val="21"/>
        </w:rPr>
        <w:t xml:space="preserve"> </w:t>
      </w:r>
      <w:r w:rsidRPr="00C97582">
        <w:rPr>
          <w:rFonts w:ascii="Times New Roman" w:eastAsia="宋体" w:hAnsi="Times New Roman" w:cs="Times New Roman (正文 CS 字体)"/>
          <w:szCs w:val="21"/>
        </w:rPr>
        <w:t>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16-20s: Action 2</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21-25s: rest, keep 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26-30s: Action 3</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31-35s: Rest, keep</w:t>
      </w:r>
      <w:r w:rsidR="00B62792">
        <w:rPr>
          <w:rFonts w:ascii="Times New Roman" w:eastAsia="宋体" w:hAnsi="Times New Roman" w:cs="Times New Roman (正文 CS 字体)"/>
          <w:szCs w:val="21"/>
        </w:rPr>
        <w:t xml:space="preserve"> </w:t>
      </w:r>
      <w:r w:rsidRPr="00C97582">
        <w:rPr>
          <w:rFonts w:ascii="Times New Roman" w:eastAsia="宋体" w:hAnsi="Times New Roman" w:cs="Times New Roman (正文 CS 字体)"/>
          <w:szCs w:val="21"/>
        </w:rPr>
        <w:t>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36-40s: Action 4</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41-45s: rest, keep</w:t>
      </w:r>
      <w:r w:rsidR="00B62792">
        <w:rPr>
          <w:rFonts w:ascii="Times New Roman" w:eastAsia="宋体" w:hAnsi="Times New Roman" w:cs="Times New Roman (正文 CS 字体)"/>
          <w:szCs w:val="21"/>
        </w:rPr>
        <w:t xml:space="preserve"> </w:t>
      </w:r>
      <w:r w:rsidRPr="00C97582">
        <w:rPr>
          <w:rFonts w:ascii="Times New Roman" w:eastAsia="宋体" w:hAnsi="Times New Roman" w:cs="Times New Roman (正文 CS 字体)"/>
          <w:szCs w:val="21"/>
        </w:rPr>
        <w:t>hands relaxed</w:t>
      </w:r>
    </w:p>
    <w:p w:rsidR="00C97582" w:rsidRP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46-50s: Action 5</w:t>
      </w:r>
    </w:p>
    <w:p w:rsidR="00C97582" w:rsidRDefault="00C97582" w:rsidP="00C97582">
      <w:pPr>
        <w:spacing w:line="360" w:lineRule="auto"/>
        <w:ind w:firstLine="420"/>
        <w:jc w:val="left"/>
        <w:rPr>
          <w:rFonts w:ascii="Times New Roman" w:eastAsia="宋体" w:hAnsi="Times New Roman" w:cs="Times New Roman (正文 CS 字体)"/>
          <w:szCs w:val="21"/>
        </w:rPr>
      </w:pPr>
      <w:r w:rsidRPr="00C97582">
        <w:rPr>
          <w:rFonts w:ascii="Times New Roman" w:eastAsia="宋体" w:hAnsi="Times New Roman" w:cs="Times New Roman (正文 CS 字体)"/>
          <w:szCs w:val="21"/>
        </w:rPr>
        <w:t>51-55s: Rest, keep hands relaxed</w:t>
      </w:r>
    </w:p>
    <w:p w:rsidR="00B62792" w:rsidRDefault="00B62792" w:rsidP="00C97582">
      <w:pPr>
        <w:spacing w:line="360" w:lineRule="auto"/>
        <w:ind w:firstLine="420"/>
        <w:jc w:val="left"/>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t xml:space="preserve">Second, read the acquired signal and form a training set and test set in a ratio of 7:3. The </w:t>
      </w:r>
      <w:r w:rsidRPr="00B62792">
        <w:rPr>
          <w:rFonts w:ascii="Times New Roman" w:eastAsia="宋体" w:hAnsi="Times New Roman" w:cs="Times New Roman (正文 CS 字体)"/>
          <w:szCs w:val="21"/>
        </w:rPr>
        <w:lastRenderedPageBreak/>
        <w:t>code is shown in Figure 1.</w:t>
      </w:r>
    </w:p>
    <w:p w:rsidR="00B62792" w:rsidRDefault="00B62792" w:rsidP="00B62792">
      <w:pPr>
        <w:spacing w:line="360" w:lineRule="auto"/>
        <w:ind w:firstLine="420"/>
        <w:jc w:val="center"/>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drawing>
          <wp:inline distT="0" distB="0" distL="0" distR="0" wp14:anchorId="7D3B5783" wp14:editId="5B1CB9B7">
            <wp:extent cx="3127761" cy="12511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5805" cy="1254322"/>
                    </a:xfrm>
                    <a:prstGeom prst="rect">
                      <a:avLst/>
                    </a:prstGeom>
                  </pic:spPr>
                </pic:pic>
              </a:graphicData>
            </a:graphic>
          </wp:inline>
        </w:drawing>
      </w:r>
    </w:p>
    <w:p w:rsidR="00B62792" w:rsidRDefault="00B62792" w:rsidP="00B62792">
      <w:pPr>
        <w:spacing w:line="360" w:lineRule="auto"/>
        <w:ind w:firstLine="420"/>
        <w:jc w:val="center"/>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t>Figure 1-a Data read</w:t>
      </w:r>
    </w:p>
    <w:p w:rsidR="00B62792" w:rsidRDefault="00B62792" w:rsidP="00B62792">
      <w:pPr>
        <w:spacing w:line="360" w:lineRule="auto"/>
        <w:ind w:firstLine="420"/>
        <w:jc w:val="center"/>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drawing>
          <wp:inline distT="0" distB="0" distL="0" distR="0" wp14:anchorId="48DC9E64" wp14:editId="0E5C0917">
            <wp:extent cx="2845749" cy="112412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4147" cy="1127439"/>
                    </a:xfrm>
                    <a:prstGeom prst="rect">
                      <a:avLst/>
                    </a:prstGeom>
                  </pic:spPr>
                </pic:pic>
              </a:graphicData>
            </a:graphic>
          </wp:inline>
        </w:drawing>
      </w:r>
    </w:p>
    <w:p w:rsidR="00B62792" w:rsidRDefault="00B62792" w:rsidP="00B62792">
      <w:pPr>
        <w:spacing w:line="360" w:lineRule="auto"/>
        <w:ind w:firstLine="420"/>
        <w:jc w:val="center"/>
        <w:rPr>
          <w:rFonts w:ascii="Times New Roman" w:eastAsia="宋体" w:hAnsi="Times New Roman" w:cs="Times New Roman (正文 CS 字体)" w:hint="eastAsia"/>
          <w:szCs w:val="21"/>
        </w:rPr>
      </w:pPr>
      <w:r w:rsidRPr="00B62792">
        <w:rPr>
          <w:rFonts w:ascii="Times New Roman" w:eastAsia="宋体" w:hAnsi="Times New Roman" w:cs="Times New Roman (正文 CS 字体)"/>
          <w:szCs w:val="21"/>
        </w:rPr>
        <w:t>Figure 1-b Extracting the RMS signal</w:t>
      </w:r>
    </w:p>
    <w:p w:rsidR="00B62792" w:rsidRDefault="00B62792" w:rsidP="00B62792">
      <w:pPr>
        <w:spacing w:line="360" w:lineRule="auto"/>
        <w:ind w:firstLine="420"/>
        <w:jc w:val="center"/>
        <w:rPr>
          <w:rFonts w:ascii="Times New Roman" w:eastAsia="宋体" w:hAnsi="Times New Roman" w:cs="Times New Roman (正文 CS 字体)"/>
          <w:szCs w:val="21"/>
        </w:rPr>
      </w:pPr>
      <w:r w:rsidRPr="00B62792">
        <w:rPr>
          <w:rFonts w:ascii="Times New Roman" w:eastAsia="宋体" w:hAnsi="Times New Roman" w:cs="Times New Roman (正文 CS 字体)"/>
          <w:szCs w:val="21"/>
        </w:rPr>
        <w:drawing>
          <wp:inline distT="0" distB="0" distL="0" distR="0" wp14:anchorId="1C852681" wp14:editId="44574454">
            <wp:extent cx="2931208" cy="1178527"/>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9975" cy="1182052"/>
                    </a:xfrm>
                    <a:prstGeom prst="rect">
                      <a:avLst/>
                    </a:prstGeom>
                  </pic:spPr>
                </pic:pic>
              </a:graphicData>
            </a:graphic>
          </wp:inline>
        </w:drawing>
      </w:r>
    </w:p>
    <w:p w:rsidR="00B91AA3" w:rsidRDefault="00B91AA3" w:rsidP="00B62792">
      <w:pPr>
        <w:spacing w:line="360" w:lineRule="auto"/>
        <w:ind w:firstLine="420"/>
        <w:jc w:val="center"/>
        <w:rPr>
          <w:rFonts w:ascii="Times New Roman" w:eastAsia="宋体" w:hAnsi="Times New Roman" w:cs="Times New Roman (正文 CS 字体)"/>
          <w:szCs w:val="21"/>
        </w:rPr>
      </w:pPr>
      <w:r w:rsidRPr="00B91AA3">
        <w:rPr>
          <w:rFonts w:ascii="Times New Roman" w:eastAsia="宋体" w:hAnsi="Times New Roman" w:cs="Times New Roman (正文 CS 字体)"/>
          <w:szCs w:val="21"/>
        </w:rPr>
        <w:t>Figure 1-c Calibration Label</w:t>
      </w:r>
    </w:p>
    <w:p w:rsidR="00136D3F" w:rsidRDefault="00136D3F" w:rsidP="00B62792">
      <w:pPr>
        <w:spacing w:line="360" w:lineRule="auto"/>
        <w:ind w:firstLine="420"/>
        <w:jc w:val="center"/>
        <w:rPr>
          <w:rFonts w:ascii="Times New Roman" w:eastAsia="宋体" w:hAnsi="Times New Roman" w:cs="Times New Roman (正文 CS 字体)"/>
          <w:szCs w:val="21"/>
        </w:rPr>
      </w:pPr>
      <w:r w:rsidRPr="00136D3F">
        <w:rPr>
          <w:rFonts w:ascii="Times New Roman" w:eastAsia="宋体" w:hAnsi="Times New Roman" w:cs="Times New Roman (正文 CS 字体)"/>
          <w:szCs w:val="21"/>
        </w:rPr>
        <w:drawing>
          <wp:inline distT="0" distB="0" distL="0" distR="0" wp14:anchorId="3A472E4A" wp14:editId="20AA4083">
            <wp:extent cx="2119357" cy="1177421"/>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6418" cy="1181344"/>
                    </a:xfrm>
                    <a:prstGeom prst="rect">
                      <a:avLst/>
                    </a:prstGeom>
                  </pic:spPr>
                </pic:pic>
              </a:graphicData>
            </a:graphic>
          </wp:inline>
        </w:drawing>
      </w:r>
    </w:p>
    <w:p w:rsidR="009E37F5" w:rsidRDefault="00795B37" w:rsidP="00B62792">
      <w:pPr>
        <w:spacing w:line="360" w:lineRule="auto"/>
        <w:ind w:firstLine="420"/>
        <w:jc w:val="center"/>
        <w:rPr>
          <w:rFonts w:ascii="Times New Roman" w:eastAsia="宋体" w:hAnsi="Times New Roman" w:cs="Times New Roman (正文 CS 字体)"/>
          <w:szCs w:val="21"/>
        </w:rPr>
      </w:pPr>
      <w:r w:rsidRPr="00795B37">
        <w:rPr>
          <w:rFonts w:ascii="Times New Roman" w:eastAsia="宋体" w:hAnsi="Times New Roman" w:cs="Times New Roman (正文 CS 字体)"/>
          <w:szCs w:val="21"/>
        </w:rPr>
        <w:t>Figure 1-d Forming training data + test training collection</w:t>
      </w:r>
      <w:r w:rsidR="009E37F5" w:rsidRPr="009E37F5">
        <w:rPr>
          <w:rFonts w:ascii="Times New Roman" w:eastAsia="宋体" w:hAnsi="Times New Roman" w:cs="Times New Roman (正文 CS 字体)"/>
          <w:szCs w:val="21"/>
        </w:rPr>
        <w:drawing>
          <wp:inline distT="0" distB="0" distL="0" distR="0" wp14:anchorId="69451469" wp14:editId="7AC6861C">
            <wp:extent cx="2932276" cy="874736"/>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4912" cy="881489"/>
                    </a:xfrm>
                    <a:prstGeom prst="rect">
                      <a:avLst/>
                    </a:prstGeom>
                  </pic:spPr>
                </pic:pic>
              </a:graphicData>
            </a:graphic>
          </wp:inline>
        </w:drawing>
      </w:r>
    </w:p>
    <w:p w:rsidR="00795B37" w:rsidRDefault="00795B37" w:rsidP="00B62792">
      <w:pPr>
        <w:spacing w:line="360" w:lineRule="auto"/>
        <w:ind w:firstLine="420"/>
        <w:jc w:val="center"/>
        <w:rPr>
          <w:rFonts w:ascii="Times New Roman" w:eastAsia="宋体" w:hAnsi="Times New Roman" w:cs="Times New Roman (正文 CS 字体)"/>
          <w:szCs w:val="21"/>
        </w:rPr>
      </w:pPr>
      <w:r w:rsidRPr="00795B37">
        <w:rPr>
          <w:rFonts w:ascii="Times New Roman" w:eastAsia="宋体" w:hAnsi="Times New Roman" w:cs="Times New Roman (正文 CS 字体)"/>
          <w:szCs w:val="21"/>
        </w:rPr>
        <w:t>Figure 1-e Forming a training set and test set</w:t>
      </w:r>
    </w:p>
    <w:p w:rsidR="00977427" w:rsidRDefault="00977427" w:rsidP="00977427">
      <w:pPr>
        <w:spacing w:line="360" w:lineRule="auto"/>
        <w:ind w:firstLine="420"/>
        <w:jc w:val="left"/>
        <w:rPr>
          <w:rFonts w:ascii="Times New Roman" w:eastAsia="宋体" w:hAnsi="Times New Roman" w:cs="Times New Roman (正文 CS 字体)"/>
          <w:szCs w:val="21"/>
        </w:rPr>
      </w:pPr>
      <w:r w:rsidRPr="00977427">
        <w:rPr>
          <w:rFonts w:ascii="Times New Roman" w:eastAsia="宋体" w:hAnsi="Times New Roman" w:cs="Times New Roman (正文 CS 字体)"/>
          <w:szCs w:val="21"/>
        </w:rPr>
        <w:t>The RMS signal extraction part of the code is shown in Figure 2.</w:t>
      </w:r>
    </w:p>
    <w:p w:rsidR="00984AEA" w:rsidRDefault="00984AEA" w:rsidP="00977427">
      <w:pPr>
        <w:spacing w:line="360" w:lineRule="auto"/>
        <w:ind w:firstLine="420"/>
        <w:jc w:val="left"/>
        <w:rPr>
          <w:rFonts w:ascii="Times New Roman" w:eastAsia="宋体" w:hAnsi="Times New Roman" w:cs="Times New Roman (正文 CS 字体)"/>
          <w:szCs w:val="21"/>
        </w:rPr>
      </w:pPr>
      <w:r w:rsidRPr="00984AEA">
        <w:rPr>
          <w:rFonts w:ascii="Times New Roman" w:eastAsia="宋体" w:hAnsi="Times New Roman" w:cs="Times New Roman (正文 CS 字体)"/>
          <w:szCs w:val="21"/>
        </w:rPr>
        <w:lastRenderedPageBreak/>
        <w:drawing>
          <wp:inline distT="0" distB="0" distL="0" distR="0" wp14:anchorId="5AFA7EE3" wp14:editId="47A3E2BF">
            <wp:extent cx="5270500" cy="24580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458085"/>
                    </a:xfrm>
                    <a:prstGeom prst="rect">
                      <a:avLst/>
                    </a:prstGeom>
                  </pic:spPr>
                </pic:pic>
              </a:graphicData>
            </a:graphic>
          </wp:inline>
        </w:drawing>
      </w:r>
    </w:p>
    <w:p w:rsidR="00984AEA" w:rsidRDefault="00984AEA" w:rsidP="00984AEA">
      <w:pPr>
        <w:spacing w:line="360" w:lineRule="auto"/>
        <w:ind w:firstLine="420"/>
        <w:jc w:val="center"/>
        <w:rPr>
          <w:rFonts w:ascii="Times New Roman" w:eastAsia="宋体" w:hAnsi="Times New Roman" w:cs="Times New Roman (正文 CS 字体)"/>
          <w:szCs w:val="21"/>
        </w:rPr>
      </w:pPr>
      <w:r w:rsidRPr="00984AEA">
        <w:rPr>
          <w:rFonts w:ascii="Times New Roman" w:eastAsia="宋体" w:hAnsi="Times New Roman" w:cs="Times New Roman (正文 CS 字体)"/>
          <w:szCs w:val="21"/>
        </w:rPr>
        <w:t>Figure 2 RMS signal extraction</w:t>
      </w:r>
    </w:p>
    <w:p w:rsidR="00BE7DC9" w:rsidRDefault="00BE7DC9" w:rsidP="00BE7DC9">
      <w:pPr>
        <w:spacing w:line="360" w:lineRule="auto"/>
        <w:ind w:firstLine="420"/>
        <w:jc w:val="left"/>
        <w:rPr>
          <w:rFonts w:ascii="Times New Roman" w:eastAsia="宋体" w:hAnsi="Times New Roman" w:cs="Times New Roman (正文 CS 字体)"/>
          <w:szCs w:val="21"/>
        </w:rPr>
      </w:pPr>
      <w:r w:rsidRPr="00BE7DC9">
        <w:rPr>
          <w:rFonts w:ascii="Times New Roman" w:eastAsia="宋体" w:hAnsi="Times New Roman" w:cs="Times New Roman (正文 CS 字体)"/>
          <w:szCs w:val="21"/>
        </w:rPr>
        <w:t>We use a total of four classification methods to classify, the code of the key algorithm is shown in Figure 3.</w:t>
      </w:r>
    </w:p>
    <w:p w:rsidR="00C265BF" w:rsidRDefault="0081750E" w:rsidP="00BE7DC9">
      <w:pPr>
        <w:spacing w:line="360" w:lineRule="auto"/>
        <w:ind w:firstLine="420"/>
        <w:jc w:val="left"/>
        <w:rPr>
          <w:rFonts w:ascii="Times New Roman" w:eastAsia="宋体" w:hAnsi="Times New Roman" w:cs="Times New Roman (正文 CS 字体)"/>
          <w:szCs w:val="21"/>
        </w:rPr>
      </w:pPr>
      <w:r w:rsidRPr="0081750E">
        <w:rPr>
          <w:rFonts w:ascii="Times New Roman" w:eastAsia="宋体" w:hAnsi="Times New Roman" w:cs="Times New Roman (正文 CS 字体)"/>
          <w:szCs w:val="21"/>
        </w:rPr>
        <w:drawing>
          <wp:inline distT="0" distB="0" distL="0" distR="0" wp14:anchorId="55A7D5AB" wp14:editId="2B7DDC82">
            <wp:extent cx="5270500" cy="6197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619760"/>
                    </a:xfrm>
                    <a:prstGeom prst="rect">
                      <a:avLst/>
                    </a:prstGeom>
                  </pic:spPr>
                </pic:pic>
              </a:graphicData>
            </a:graphic>
          </wp:inline>
        </w:drawing>
      </w:r>
    </w:p>
    <w:p w:rsidR="0081750E" w:rsidRDefault="0081750E" w:rsidP="0081750E">
      <w:pPr>
        <w:spacing w:line="360" w:lineRule="auto"/>
        <w:ind w:firstLine="420"/>
        <w:jc w:val="center"/>
        <w:rPr>
          <w:rFonts w:ascii="Times New Roman" w:eastAsia="宋体" w:hAnsi="Times New Roman" w:cs="Times New Roman (正文 CS 字体)" w:hint="eastAsia"/>
          <w:szCs w:val="21"/>
        </w:rPr>
      </w:pPr>
      <w:r w:rsidRPr="0081750E">
        <w:rPr>
          <w:rFonts w:ascii="Times New Roman" w:eastAsia="宋体" w:hAnsi="Times New Roman" w:cs="Times New Roman (正文 CS 字体)"/>
          <w:szCs w:val="21"/>
        </w:rPr>
        <w:t>Figure 3-a LDA classification algorithm</w:t>
      </w:r>
    </w:p>
    <w:p w:rsidR="0081750E" w:rsidRDefault="0081750E" w:rsidP="00BE7DC9">
      <w:pPr>
        <w:spacing w:line="360" w:lineRule="auto"/>
        <w:ind w:firstLine="420"/>
        <w:jc w:val="left"/>
        <w:rPr>
          <w:rFonts w:ascii="Times New Roman" w:eastAsia="宋体" w:hAnsi="Times New Roman" w:cs="Times New Roman (正文 CS 字体)"/>
          <w:szCs w:val="21"/>
        </w:rPr>
      </w:pPr>
      <w:r w:rsidRPr="0081750E">
        <w:rPr>
          <w:rFonts w:ascii="Times New Roman" w:eastAsia="宋体" w:hAnsi="Times New Roman" w:cs="Times New Roman (正文 CS 字体)"/>
          <w:szCs w:val="21"/>
        </w:rPr>
        <w:drawing>
          <wp:inline distT="0" distB="0" distL="0" distR="0" wp14:anchorId="7AF57556" wp14:editId="065FC9AC">
            <wp:extent cx="5270500" cy="662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662940"/>
                    </a:xfrm>
                    <a:prstGeom prst="rect">
                      <a:avLst/>
                    </a:prstGeom>
                  </pic:spPr>
                </pic:pic>
              </a:graphicData>
            </a:graphic>
          </wp:inline>
        </w:drawing>
      </w:r>
    </w:p>
    <w:p w:rsidR="0081750E" w:rsidRDefault="0081750E" w:rsidP="0081750E">
      <w:pPr>
        <w:spacing w:line="360" w:lineRule="auto"/>
        <w:ind w:firstLine="420"/>
        <w:jc w:val="center"/>
        <w:rPr>
          <w:rFonts w:ascii="Times New Roman" w:eastAsia="宋体" w:hAnsi="Times New Roman" w:cs="Times New Roman (正文 CS 字体)" w:hint="eastAsia"/>
          <w:szCs w:val="21"/>
        </w:rPr>
      </w:pPr>
      <w:r w:rsidRPr="0081750E">
        <w:rPr>
          <w:rFonts w:ascii="Times New Roman" w:eastAsia="宋体" w:hAnsi="Times New Roman" w:cs="Times New Roman (正文 CS 字体)"/>
          <w:szCs w:val="21"/>
        </w:rPr>
        <w:t>Figure 3-</w:t>
      </w:r>
      <w:r>
        <w:rPr>
          <w:rFonts w:ascii="Times New Roman" w:eastAsia="宋体" w:hAnsi="Times New Roman" w:cs="Times New Roman (正文 CS 字体)" w:hint="eastAsia"/>
          <w:szCs w:val="21"/>
        </w:rPr>
        <w:t>b</w:t>
      </w:r>
      <w:r w:rsidRPr="0081750E">
        <w:rPr>
          <w:rFonts w:ascii="Times New Roman" w:eastAsia="宋体" w:hAnsi="Times New Roman" w:cs="Times New Roman (正文 CS 字体)"/>
          <w:szCs w:val="21"/>
        </w:rPr>
        <w:t xml:space="preserve"> </w:t>
      </w:r>
      <w:r>
        <w:rPr>
          <w:rFonts w:ascii="Times New Roman" w:eastAsia="宋体" w:hAnsi="Times New Roman" w:cs="Times New Roman (正文 CS 字体)"/>
          <w:szCs w:val="21"/>
        </w:rPr>
        <w:t>SVM</w:t>
      </w:r>
      <w:r w:rsidRPr="0081750E">
        <w:rPr>
          <w:rFonts w:ascii="Times New Roman" w:eastAsia="宋体" w:hAnsi="Times New Roman" w:cs="Times New Roman (正文 CS 字体)"/>
          <w:szCs w:val="21"/>
        </w:rPr>
        <w:t xml:space="preserve"> classification algorithm</w:t>
      </w:r>
    </w:p>
    <w:p w:rsidR="0081750E" w:rsidRDefault="0081750E" w:rsidP="00BE7DC9">
      <w:pPr>
        <w:spacing w:line="360" w:lineRule="auto"/>
        <w:ind w:firstLine="420"/>
        <w:jc w:val="left"/>
        <w:rPr>
          <w:rFonts w:ascii="Times New Roman" w:eastAsia="宋体" w:hAnsi="Times New Roman" w:cs="Times New Roman (正文 CS 字体)" w:hint="eastAsia"/>
          <w:szCs w:val="21"/>
        </w:rPr>
      </w:pPr>
    </w:p>
    <w:p w:rsidR="0081750E" w:rsidRDefault="0081750E" w:rsidP="00BE7DC9">
      <w:pPr>
        <w:spacing w:line="360" w:lineRule="auto"/>
        <w:ind w:firstLine="420"/>
        <w:jc w:val="left"/>
        <w:rPr>
          <w:rFonts w:ascii="Times New Roman" w:eastAsia="宋体" w:hAnsi="Times New Roman" w:cs="Times New Roman (正文 CS 字体)"/>
          <w:szCs w:val="21"/>
        </w:rPr>
      </w:pPr>
      <w:r w:rsidRPr="0081750E">
        <w:rPr>
          <w:rFonts w:ascii="Times New Roman" w:eastAsia="宋体" w:hAnsi="Times New Roman" w:cs="Times New Roman (正文 CS 字体)"/>
          <w:szCs w:val="21"/>
        </w:rPr>
        <w:drawing>
          <wp:inline distT="0" distB="0" distL="0" distR="0" wp14:anchorId="15D33289" wp14:editId="4D904F1F">
            <wp:extent cx="5270500" cy="6794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679450"/>
                    </a:xfrm>
                    <a:prstGeom prst="rect">
                      <a:avLst/>
                    </a:prstGeom>
                  </pic:spPr>
                </pic:pic>
              </a:graphicData>
            </a:graphic>
          </wp:inline>
        </w:drawing>
      </w:r>
    </w:p>
    <w:p w:rsidR="0081750E" w:rsidRDefault="0081750E" w:rsidP="0081750E">
      <w:pPr>
        <w:spacing w:line="360" w:lineRule="auto"/>
        <w:ind w:firstLine="420"/>
        <w:jc w:val="center"/>
        <w:rPr>
          <w:rFonts w:ascii="Times New Roman" w:eastAsia="宋体" w:hAnsi="Times New Roman" w:cs="Times New Roman (正文 CS 字体)" w:hint="eastAsia"/>
          <w:szCs w:val="21"/>
        </w:rPr>
      </w:pPr>
      <w:r w:rsidRPr="0081750E">
        <w:rPr>
          <w:rFonts w:ascii="Times New Roman" w:eastAsia="宋体" w:hAnsi="Times New Roman" w:cs="Times New Roman (正文 CS 字体)"/>
          <w:szCs w:val="21"/>
        </w:rPr>
        <w:t>Figure 3-</w:t>
      </w:r>
      <w:r w:rsidR="00952A00">
        <w:rPr>
          <w:rFonts w:ascii="Times New Roman" w:eastAsia="宋体" w:hAnsi="Times New Roman" w:cs="Times New Roman (正文 CS 字体)"/>
          <w:szCs w:val="21"/>
        </w:rPr>
        <w:t xml:space="preserve">c </w:t>
      </w:r>
      <w:r>
        <w:rPr>
          <w:rFonts w:ascii="Times New Roman" w:eastAsia="宋体" w:hAnsi="Times New Roman" w:cs="Times New Roman (正文 CS 字体)"/>
          <w:szCs w:val="21"/>
        </w:rPr>
        <w:t xml:space="preserve">KNN </w:t>
      </w:r>
      <w:r w:rsidRPr="0081750E">
        <w:rPr>
          <w:rFonts w:ascii="Times New Roman" w:eastAsia="宋体" w:hAnsi="Times New Roman" w:cs="Times New Roman (正文 CS 字体)"/>
          <w:szCs w:val="21"/>
        </w:rPr>
        <w:t>classification algorithm</w:t>
      </w:r>
    </w:p>
    <w:p w:rsidR="0081750E" w:rsidRDefault="0081750E" w:rsidP="00BE7DC9">
      <w:pPr>
        <w:spacing w:line="360" w:lineRule="auto"/>
        <w:ind w:firstLine="420"/>
        <w:jc w:val="left"/>
        <w:rPr>
          <w:rFonts w:ascii="Times New Roman" w:eastAsia="宋体" w:hAnsi="Times New Roman" w:cs="Times New Roman (正文 CS 字体)" w:hint="eastAsia"/>
          <w:szCs w:val="21"/>
        </w:rPr>
      </w:pPr>
      <w:bookmarkStart w:id="0" w:name="_GoBack"/>
      <w:bookmarkEnd w:id="0"/>
    </w:p>
    <w:p w:rsidR="0081750E" w:rsidRDefault="0081750E" w:rsidP="00BE7DC9">
      <w:pPr>
        <w:spacing w:line="360" w:lineRule="auto"/>
        <w:ind w:firstLine="420"/>
        <w:jc w:val="left"/>
        <w:rPr>
          <w:rFonts w:ascii="Times New Roman" w:eastAsia="宋体" w:hAnsi="Times New Roman" w:cs="Times New Roman (正文 CS 字体)"/>
          <w:szCs w:val="21"/>
        </w:rPr>
      </w:pPr>
      <w:r w:rsidRPr="0081750E">
        <w:rPr>
          <w:rFonts w:ascii="Times New Roman" w:eastAsia="宋体" w:hAnsi="Times New Roman" w:cs="Times New Roman (正文 CS 字体)"/>
          <w:szCs w:val="21"/>
        </w:rPr>
        <w:drawing>
          <wp:inline distT="0" distB="0" distL="0" distR="0" wp14:anchorId="49C50E4B" wp14:editId="5A57CD0E">
            <wp:extent cx="5270500" cy="638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638810"/>
                    </a:xfrm>
                    <a:prstGeom prst="rect">
                      <a:avLst/>
                    </a:prstGeom>
                  </pic:spPr>
                </pic:pic>
              </a:graphicData>
            </a:graphic>
          </wp:inline>
        </w:drawing>
      </w:r>
    </w:p>
    <w:p w:rsidR="0081750E" w:rsidRDefault="0081750E" w:rsidP="0081750E">
      <w:pPr>
        <w:spacing w:line="360" w:lineRule="auto"/>
        <w:ind w:firstLine="420"/>
        <w:jc w:val="center"/>
        <w:rPr>
          <w:rFonts w:ascii="Times New Roman" w:eastAsia="宋体" w:hAnsi="Times New Roman" w:cs="Times New Roman (正文 CS 字体)" w:hint="eastAsia"/>
          <w:szCs w:val="21"/>
        </w:rPr>
      </w:pPr>
      <w:r w:rsidRPr="0081750E">
        <w:rPr>
          <w:rFonts w:ascii="Times New Roman" w:eastAsia="宋体" w:hAnsi="Times New Roman" w:cs="Times New Roman (正文 CS 字体)"/>
          <w:szCs w:val="21"/>
        </w:rPr>
        <w:t>Figure 3-</w:t>
      </w:r>
      <w:r w:rsidR="00952A00">
        <w:rPr>
          <w:rFonts w:ascii="Times New Roman" w:eastAsia="宋体" w:hAnsi="Times New Roman" w:cs="Times New Roman (正文 CS 字体)"/>
          <w:szCs w:val="21"/>
        </w:rPr>
        <w:t>d</w:t>
      </w:r>
      <w:r w:rsidRPr="0081750E">
        <w:rPr>
          <w:rFonts w:ascii="Times New Roman" w:eastAsia="宋体" w:hAnsi="Times New Roman" w:cs="Times New Roman (正文 CS 字体)"/>
          <w:szCs w:val="21"/>
        </w:rPr>
        <w:t xml:space="preserve"> </w:t>
      </w:r>
      <w:r>
        <w:rPr>
          <w:rFonts w:ascii="Times New Roman" w:eastAsia="宋体" w:hAnsi="Times New Roman" w:cs="Times New Roman (正文 CS 字体)"/>
          <w:szCs w:val="21"/>
        </w:rPr>
        <w:t>Bayes</w:t>
      </w:r>
      <w:r w:rsidRPr="0081750E">
        <w:rPr>
          <w:rFonts w:ascii="Times New Roman" w:eastAsia="宋体" w:hAnsi="Times New Roman" w:cs="Times New Roman (正文 CS 字体)"/>
          <w:szCs w:val="21"/>
        </w:rPr>
        <w:t xml:space="preserve"> classification algorithm</w:t>
      </w:r>
    </w:p>
    <w:p w:rsidR="0081750E" w:rsidRPr="005920D2" w:rsidRDefault="0081750E" w:rsidP="00BE7DC9">
      <w:pPr>
        <w:spacing w:line="360" w:lineRule="auto"/>
        <w:ind w:firstLine="420"/>
        <w:jc w:val="left"/>
        <w:rPr>
          <w:rFonts w:ascii="Times New Roman" w:eastAsia="宋体" w:hAnsi="Times New Roman" w:cs="Times New Roman (正文 CS 字体)" w:hint="eastAsia"/>
          <w:szCs w:val="21"/>
        </w:rPr>
      </w:pPr>
    </w:p>
    <w:sectPr w:rsidR="0081750E" w:rsidRPr="005920D2" w:rsidSect="00C347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206030504050203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96"/>
    <w:rsid w:val="00136D3F"/>
    <w:rsid w:val="001E4527"/>
    <w:rsid w:val="00235730"/>
    <w:rsid w:val="003465D2"/>
    <w:rsid w:val="005920D2"/>
    <w:rsid w:val="00733A96"/>
    <w:rsid w:val="00795B37"/>
    <w:rsid w:val="007A545A"/>
    <w:rsid w:val="007E1F24"/>
    <w:rsid w:val="0081750E"/>
    <w:rsid w:val="00952A00"/>
    <w:rsid w:val="00977427"/>
    <w:rsid w:val="00984AEA"/>
    <w:rsid w:val="009E37F5"/>
    <w:rsid w:val="009E4222"/>
    <w:rsid w:val="00B62792"/>
    <w:rsid w:val="00B91AA3"/>
    <w:rsid w:val="00BA01AA"/>
    <w:rsid w:val="00BE7DC9"/>
    <w:rsid w:val="00C265BF"/>
    <w:rsid w:val="00C347D2"/>
    <w:rsid w:val="00C97582"/>
    <w:rsid w:val="00E055F2"/>
    <w:rsid w:val="00ED0AFD"/>
    <w:rsid w:val="00F8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219B98"/>
  <w15:chartTrackingRefBased/>
  <w15:docId w15:val="{3A2012F6-FD99-DE41-B957-101EF630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正圆</dc:creator>
  <cp:keywords/>
  <dc:description/>
  <cp:lastModifiedBy>沈 正圆</cp:lastModifiedBy>
  <cp:revision>24</cp:revision>
  <dcterms:created xsi:type="dcterms:W3CDTF">2018-12-18T02:49:00Z</dcterms:created>
  <dcterms:modified xsi:type="dcterms:W3CDTF">2019-01-05T13:15:00Z</dcterms:modified>
</cp:coreProperties>
</file>