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A5B80" w14:textId="648553CC" w:rsidR="00B0574F" w:rsidRPr="00B0574F" w:rsidRDefault="00B0574F" w:rsidP="00B0574F">
      <w:pPr>
        <w:spacing w:line="360" w:lineRule="auto"/>
        <w:ind w:firstLineChars="200" w:firstLine="480"/>
        <w:rPr>
          <w:rFonts w:hAnsi="宋体"/>
          <w:bCs/>
          <w:sz w:val="24"/>
          <w:szCs w:val="24"/>
        </w:rPr>
      </w:pPr>
      <w:r w:rsidRPr="00B0574F">
        <w:rPr>
          <w:rFonts w:hAnsi="宋体" w:hint="eastAsia"/>
          <w:bCs/>
          <w:sz w:val="24"/>
          <w:szCs w:val="24"/>
        </w:rPr>
        <w:t>一种基于局部竞争的簇群分类算法设计方法</w:t>
      </w:r>
      <w:r>
        <w:rPr>
          <w:rFonts w:hAnsi="宋体" w:hint="eastAsia"/>
          <w:bCs/>
          <w:sz w:val="24"/>
          <w:szCs w:val="24"/>
        </w:rPr>
        <w:t>。其特征在于</w:t>
      </w:r>
      <w:r w:rsidRPr="00B0574F">
        <w:rPr>
          <w:rFonts w:hAnsi="宋体" w:hint="eastAsia"/>
          <w:bCs/>
          <w:sz w:val="24"/>
          <w:szCs w:val="24"/>
        </w:rPr>
        <w:t>提出一种基于神经元簇的分类算法，该算法可用于手写数字的自动识别。该算法主要分成三步：首先，将待识别数据集按照标签分为训练集与测试集，并形成输入向量；其次，构建一个基于神经元簇的神经网络用于形成具有稀疏表达的特征向量，簇内神经元经过胜者独享而只有一个神经元具有活性；然后，利用强化学习调整特征向量与输出向量之间的权重，从而形成成熟的分类器。</w:t>
      </w:r>
    </w:p>
    <w:p w14:paraId="04371614" w14:textId="5066755F" w:rsidR="00B11044" w:rsidRPr="00EA25B1" w:rsidRDefault="000367E2" w:rsidP="00EA25B1">
      <w:pPr>
        <w:spacing w:line="360" w:lineRule="auto"/>
        <w:ind w:firstLineChars="200" w:firstLine="480"/>
        <w:rPr>
          <w:rFonts w:hAnsi="宋体"/>
          <w:bCs/>
          <w:sz w:val="24"/>
          <w:szCs w:val="24"/>
        </w:rPr>
      </w:pPr>
      <w:r w:rsidRPr="00EA25B1">
        <w:rPr>
          <w:rFonts w:hAnsi="宋体" w:hint="eastAsia"/>
          <w:bCs/>
          <w:sz w:val="24"/>
          <w:szCs w:val="24"/>
        </w:rPr>
        <w:t>权利要求</w:t>
      </w:r>
      <w:r w:rsidRPr="00EA25B1">
        <w:rPr>
          <w:rFonts w:hAnsi="宋体" w:hint="eastAsia"/>
          <w:bCs/>
          <w:sz w:val="24"/>
          <w:szCs w:val="24"/>
        </w:rPr>
        <w:t>1</w:t>
      </w:r>
      <w:r w:rsidRPr="00EA25B1">
        <w:rPr>
          <w:rFonts w:hAnsi="宋体" w:hint="eastAsia"/>
          <w:bCs/>
          <w:sz w:val="24"/>
          <w:szCs w:val="24"/>
        </w:rPr>
        <w:t>为一种基于神经元簇的低维空间向高维空间映射的方法</w:t>
      </w:r>
      <w:r w:rsidRPr="00EA25B1">
        <w:rPr>
          <w:rFonts w:hAnsi="宋体" w:hint="eastAsia"/>
          <w:bCs/>
          <w:sz w:val="24"/>
          <w:szCs w:val="24"/>
        </w:rPr>
        <w:t>，包括以下步骤：</w:t>
      </w:r>
    </w:p>
    <w:p w14:paraId="08C72090" w14:textId="77777777" w:rsidR="000367E2" w:rsidRDefault="000367E2" w:rsidP="000367E2">
      <w:pPr>
        <w:pStyle w:val="a5"/>
        <w:numPr>
          <w:ilvl w:val="0"/>
          <w:numId w:val="13"/>
        </w:numPr>
        <w:snapToGrid w:val="0"/>
        <w:spacing w:line="360" w:lineRule="auto"/>
        <w:rPr>
          <w:rFonts w:eastAsia="宋体" w:hAnsi="宋体"/>
          <w:sz w:val="24"/>
          <w:szCs w:val="24"/>
        </w:rPr>
      </w:pPr>
      <w:r>
        <w:rPr>
          <w:rFonts w:eastAsia="宋体" w:hAnsi="宋体" w:hint="eastAsia"/>
          <w:sz w:val="24"/>
          <w:szCs w:val="24"/>
        </w:rPr>
        <w:t>将待识别数据集按照标签分为训练集与测试集。将每张图片处理成灰度图，然后转化成二维向量。</w:t>
      </w:r>
    </w:p>
    <w:p w14:paraId="5A38E5B0" w14:textId="77777777" w:rsidR="000367E2" w:rsidRDefault="000367E2" w:rsidP="000367E2">
      <w:pPr>
        <w:pStyle w:val="a5"/>
        <w:numPr>
          <w:ilvl w:val="0"/>
          <w:numId w:val="13"/>
        </w:numPr>
        <w:snapToGrid w:val="0"/>
        <w:spacing w:line="360" w:lineRule="auto"/>
        <w:rPr>
          <w:rFonts w:eastAsia="宋体" w:hAnsi="宋体"/>
          <w:sz w:val="24"/>
          <w:szCs w:val="24"/>
        </w:rPr>
      </w:pPr>
      <w:r>
        <w:rPr>
          <w:rFonts w:eastAsia="宋体" w:hAnsi="宋体" w:hint="eastAsia"/>
          <w:sz w:val="24"/>
          <w:szCs w:val="24"/>
        </w:rPr>
        <w:t>使用滤波器提取特征，将输入向量从低维空间向高维空间转化，包括以下过程：</w:t>
      </w:r>
    </w:p>
    <w:p w14:paraId="53D085AD" w14:textId="6407E873" w:rsidR="000367E2" w:rsidRDefault="000367E2" w:rsidP="000367E2">
      <w:pPr>
        <w:pStyle w:val="a5"/>
        <w:numPr>
          <w:ilvl w:val="0"/>
          <w:numId w:val="14"/>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sz w:val="24"/>
            <w:szCs w:val="24"/>
          </w:rPr>
          <m:t>S1</m:t>
        </m:r>
      </m:oMath>
      <w:r>
        <w:rPr>
          <w:rFonts w:eastAsia="宋体" w:hAnsi="宋体" w:hint="eastAsia"/>
          <w:sz w:val="24"/>
          <w:szCs w:val="24"/>
        </w:rPr>
        <w:t>层</w:t>
      </w:r>
      <w:r>
        <w:rPr>
          <w:rFonts w:eastAsia="宋体" w:hAnsi="宋体" w:hint="eastAsia"/>
          <w:sz w:val="24"/>
          <w:szCs w:val="24"/>
        </w:rPr>
        <w:t>。</w:t>
      </w:r>
      <w:r>
        <w:rPr>
          <w:rFonts w:eastAsia="宋体" w:hAnsi="宋体" w:hint="eastAsia"/>
          <w:sz w:val="24"/>
          <w:szCs w:val="24"/>
        </w:rPr>
        <w:t>将原输入矩阵缩放成</w:t>
      </w:r>
      <w:r>
        <w:rPr>
          <w:rFonts w:eastAsia="宋体" w:hAnsi="宋体"/>
          <w:sz w:val="24"/>
          <w:szCs w:val="24"/>
        </w:rPr>
        <w:t>8</w:t>
      </w:r>
      <w:r>
        <w:rPr>
          <w:rFonts w:eastAsia="宋体" w:hAnsi="宋体" w:hint="eastAsia"/>
          <w:sz w:val="24"/>
          <w:szCs w:val="24"/>
        </w:rPr>
        <w:t>个不同大小的矩阵</w:t>
      </w:r>
      <w:r>
        <w:rPr>
          <w:rFonts w:eastAsia="宋体" w:hAnsi="宋体" w:hint="eastAsia"/>
          <w:sz w:val="24"/>
          <w:szCs w:val="24"/>
        </w:rPr>
        <w:t>，</w:t>
      </w:r>
      <w:r>
        <w:rPr>
          <w:rFonts w:eastAsia="宋体" w:hAnsi="宋体" w:hint="eastAsia"/>
          <w:sz w:val="24"/>
          <w:szCs w:val="24"/>
        </w:rPr>
        <w:t>并将缩放后的矩阵保存下来供</w:t>
      </w:r>
      <m:oMath>
        <m:r>
          <w:rPr>
            <w:rFonts w:ascii="Cambria Math" w:eastAsia="宋体" w:hAnsi="Cambria Math"/>
            <w:sz w:val="24"/>
            <w:szCs w:val="24"/>
          </w:rPr>
          <m:t>S2</m:t>
        </m:r>
      </m:oMath>
      <w:r>
        <w:rPr>
          <w:rFonts w:eastAsia="宋体" w:hAnsi="宋体" w:hint="eastAsia"/>
          <w:sz w:val="24"/>
          <w:szCs w:val="24"/>
        </w:rPr>
        <w:t>层使用。将相邻缩放比例的两张图片编成一组，最终生成</w:t>
      </w:r>
      <w:r>
        <w:rPr>
          <w:rFonts w:eastAsia="宋体" w:hAnsi="宋体" w:hint="eastAsia"/>
          <w:sz w:val="24"/>
          <w:szCs w:val="24"/>
        </w:rPr>
        <w:t>4</w:t>
      </w:r>
      <w:r>
        <w:rPr>
          <w:rFonts w:eastAsia="宋体" w:hAnsi="宋体" w:hint="eastAsia"/>
          <w:sz w:val="24"/>
          <w:szCs w:val="24"/>
        </w:rPr>
        <w:t>组。然后使用不同方向</w:t>
      </w:r>
      <w:r>
        <w:rPr>
          <w:rFonts w:eastAsia="宋体" w:hAnsi="宋体" w:hint="eastAsia"/>
          <w:sz w:val="24"/>
          <w:szCs w:val="24"/>
        </w:rPr>
        <w:t>Gabor</w:t>
      </w:r>
      <w:r>
        <w:rPr>
          <w:rFonts w:eastAsia="宋体" w:hAnsi="宋体" w:hint="eastAsia"/>
          <w:sz w:val="24"/>
          <w:szCs w:val="24"/>
        </w:rPr>
        <w:t>滤波对每个矩阵做滤波操作。</w:t>
      </w:r>
      <w:r>
        <w:rPr>
          <w:rFonts w:eastAsia="宋体" w:hAnsi="宋体" w:hint="eastAsia"/>
          <w:sz w:val="24"/>
          <w:szCs w:val="24"/>
        </w:rPr>
        <w:t>Gabor</w:t>
      </w:r>
      <w:r>
        <w:rPr>
          <w:rFonts w:eastAsia="宋体" w:hAnsi="宋体" w:hint="eastAsia"/>
          <w:sz w:val="24"/>
          <w:szCs w:val="24"/>
        </w:rPr>
        <w:t>滤波器的构筑方法如下所示：</w:t>
      </w:r>
    </w:p>
    <w:p w14:paraId="01A5178A" w14:textId="77777777" w:rsidR="000367E2" w:rsidRPr="00DB65E8" w:rsidRDefault="000367E2" w:rsidP="000367E2">
      <w:pPr>
        <w:pStyle w:val="a5"/>
        <w:ind w:left="780"/>
        <w:rPr>
          <w:rFonts w:hAnsi="宋体"/>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0</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0</m:t>
                              </m:r>
                            </m:sub>
                            <m:sup>
                              <m:r>
                                <w:rPr>
                                  <w:rFonts w:ascii="Cambria Math" w:hAnsi="Cambria Math"/>
                                  <w:sz w:val="24"/>
                                  <w:szCs w:val="24"/>
                                </w:rPr>
                                <m:t>2</m:t>
                              </m:r>
                            </m:sup>
                          </m:sSubSup>
                        </m:e>
                      </m:d>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e>
          </m:func>
        </m:oMath>
      </m:oMathPara>
    </w:p>
    <w:p w14:paraId="3584CCDE" w14:textId="77777777" w:rsidR="000367E2" w:rsidRPr="00604C79" w:rsidRDefault="000367E2" w:rsidP="000367E2">
      <w:pPr>
        <w:pStyle w:val="a5"/>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oMath>
      </m:oMathPara>
    </w:p>
    <w:p w14:paraId="42B44248" w14:textId="77777777" w:rsidR="000367E2" w:rsidRPr="00654AB2" w:rsidRDefault="000367E2" w:rsidP="000367E2">
      <w:pPr>
        <w:pStyle w:val="a5"/>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oMath>
      </m:oMathPara>
    </w:p>
    <w:p w14:paraId="185F9D19" w14:textId="7BC0F89D" w:rsidR="000367E2" w:rsidRDefault="000367E2" w:rsidP="000367E2">
      <w:pPr>
        <w:pStyle w:val="a5"/>
        <w:snapToGrid w:val="0"/>
        <w:spacing w:line="360" w:lineRule="auto"/>
        <w:ind w:left="1260"/>
        <w:rPr>
          <w:rFonts w:eastAsia="宋体" w:hAnsi="宋体"/>
          <w:sz w:val="24"/>
          <w:szCs w:val="24"/>
        </w:rPr>
      </w:pPr>
      <w:r>
        <w:rPr>
          <w:rFonts w:eastAsia="宋体" w:hAnsi="宋体" w:hint="eastAsia"/>
          <w:sz w:val="24"/>
          <w:szCs w:val="24"/>
        </w:rPr>
        <w:t>其中</w:t>
      </w:r>
      <m:oMath>
        <m:r>
          <w:rPr>
            <w:rFonts w:ascii="Cambria Math" w:eastAsia="宋体" w:hAnsi="Cambria Math"/>
            <w:sz w:val="24"/>
            <w:szCs w:val="24"/>
          </w:rPr>
          <m:t>θ</m:t>
        </m:r>
      </m:oMath>
      <w:r>
        <w:rPr>
          <w:rFonts w:eastAsia="宋体" w:hAnsi="宋体" w:hint="eastAsia"/>
          <w:sz w:val="24"/>
          <w:szCs w:val="24"/>
        </w:rPr>
        <w:t>为</w:t>
      </w:r>
      <w:r>
        <w:rPr>
          <w:rFonts w:eastAsia="宋体" w:hAnsi="宋体" w:hint="eastAsia"/>
          <w:sz w:val="24"/>
          <w:szCs w:val="24"/>
        </w:rPr>
        <w:t>Gabor</w:t>
      </w:r>
      <w:r>
        <w:rPr>
          <w:rFonts w:eastAsia="宋体" w:hAnsi="宋体" w:hint="eastAsia"/>
          <w:sz w:val="24"/>
          <w:szCs w:val="24"/>
        </w:rPr>
        <w:t>滤波器的方向，本发明一共采用了</w:t>
      </w:r>
      <w:r>
        <w:rPr>
          <w:rFonts w:eastAsia="宋体" w:hAnsi="宋体" w:hint="eastAsia"/>
          <w:sz w:val="24"/>
          <w:szCs w:val="24"/>
        </w:rPr>
        <w:t>8</w:t>
      </w:r>
      <w:r>
        <w:rPr>
          <w:rFonts w:eastAsia="宋体" w:hAnsi="宋体" w:hint="eastAsia"/>
          <w:sz w:val="24"/>
          <w:szCs w:val="24"/>
        </w:rPr>
        <w:t>个方向的滤波器进行滤波操作（</w:t>
      </w:r>
      <m:oMath>
        <m:sSup>
          <m:sSupPr>
            <m:ctrlPr>
              <w:rPr>
                <w:rFonts w:ascii="Cambria Math" w:eastAsia="宋体" w:hAnsi="Cambria Math"/>
                <w:i/>
                <w:sz w:val="24"/>
                <w:szCs w:val="24"/>
              </w:rPr>
            </m:ctrlPr>
          </m:sSupPr>
          <m:e>
            <m:r>
              <w:rPr>
                <w:rFonts w:ascii="Cambria Math" w:eastAsia="宋体" w:hAnsi="Cambria Math"/>
                <w:sz w:val="24"/>
                <w:szCs w:val="24"/>
              </w:rPr>
              <m:t>0</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45</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90</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135</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180</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225</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270</m:t>
            </m:r>
          </m:e>
          <m:sup>
            <m:r>
              <w:rPr>
                <w:rFonts w:ascii="Cambria Math" w:eastAsia="宋体" w:hAnsi="Cambria Math"/>
                <w:sz w:val="24"/>
                <w:szCs w:val="24"/>
              </w:rPr>
              <m:t>°</m:t>
            </m:r>
          </m:sup>
        </m:sSup>
      </m:oMath>
      <w:r>
        <w:rPr>
          <w:rFonts w:eastAsia="宋体" w:hAnsi="宋体" w:hint="eastAsia"/>
          <w:sz w:val="24"/>
          <w:szCs w:val="24"/>
        </w:rPr>
        <w:t>和</w:t>
      </w:r>
      <m:oMath>
        <m:sSup>
          <m:sSupPr>
            <m:ctrlPr>
              <w:rPr>
                <w:rFonts w:ascii="Cambria Math" w:eastAsia="宋体" w:hAnsi="Cambria Math"/>
                <w:i/>
                <w:sz w:val="24"/>
                <w:szCs w:val="24"/>
              </w:rPr>
            </m:ctrlPr>
          </m:sSupPr>
          <m:e>
            <m:r>
              <w:rPr>
                <w:rFonts w:ascii="Cambria Math" w:eastAsia="宋体" w:hAnsi="Cambria Math"/>
                <w:sz w:val="24"/>
                <w:szCs w:val="24"/>
              </w:rPr>
              <m:t>315</m:t>
            </m:r>
          </m:e>
          <m:sup>
            <m:r>
              <w:rPr>
                <w:rFonts w:ascii="Cambria Math" w:eastAsia="宋体" w:hAnsi="Cambria Math"/>
                <w:sz w:val="24"/>
                <w:szCs w:val="24"/>
              </w:rPr>
              <m:t>°</m:t>
            </m:r>
          </m:sup>
        </m:sSup>
      </m:oMath>
      <w:r>
        <w:rPr>
          <w:rFonts w:eastAsia="宋体" w:hAnsi="宋体" w:hint="eastAsia"/>
          <w:sz w:val="24"/>
          <w:szCs w:val="24"/>
        </w:rPr>
        <w:t>）。</w:t>
      </w:r>
      <m:oMath>
        <m:r>
          <w:rPr>
            <w:rFonts w:ascii="Cambria Math" w:hAnsi="Cambria Math"/>
            <w:sz w:val="24"/>
            <w:szCs w:val="24"/>
          </w:rPr>
          <m:t>σ</m:t>
        </m:r>
      </m:oMath>
      <w:r>
        <w:rPr>
          <w:rFonts w:eastAsia="宋体" w:hAnsi="宋体" w:hint="eastAsia"/>
          <w:sz w:val="24"/>
          <w:szCs w:val="24"/>
        </w:rPr>
        <w:t>为整个滤波器的方差。</w:t>
      </w:r>
      <m:oMath>
        <m:r>
          <w:rPr>
            <w:rFonts w:ascii="Cambria Math" w:hAnsi="Cambria Math"/>
            <w:sz w:val="24"/>
            <w:szCs w:val="24"/>
          </w:rPr>
          <m:t>λ</m:t>
        </m:r>
      </m:oMath>
      <w:r>
        <w:rPr>
          <w:rFonts w:eastAsia="宋体" w:hAnsi="宋体" w:hint="eastAsia"/>
          <w:sz w:val="24"/>
          <w:szCs w:val="24"/>
        </w:rPr>
        <w:t>为波长。</w:t>
      </w:r>
      <m:oMath>
        <m:r>
          <w:rPr>
            <w:rFonts w:ascii="Cambria Math" w:hAnsi="Cambria Math"/>
            <w:sz w:val="24"/>
            <w:szCs w:val="24"/>
          </w:rPr>
          <m:t>γ</m:t>
        </m:r>
      </m:oMath>
      <w:r>
        <w:rPr>
          <w:rFonts w:eastAsia="宋体" w:hAnsi="宋体" w:hint="eastAsia"/>
          <w:sz w:val="24"/>
          <w:szCs w:val="24"/>
        </w:rPr>
        <w:t>为空间纵横比，本发明取</w:t>
      </w:r>
      <m:oMath>
        <m:r>
          <w:rPr>
            <w:rFonts w:ascii="Cambria Math" w:hAnsi="Cambria Math"/>
            <w:sz w:val="24"/>
            <w:szCs w:val="24"/>
          </w:rPr>
          <m:t>γ=0.3</m:t>
        </m:r>
      </m:oMath>
      <w:r>
        <w:rPr>
          <w:rFonts w:eastAsia="宋体" w:hAnsi="宋体" w:hint="eastAsia"/>
          <w:sz w:val="24"/>
          <w:szCs w:val="24"/>
        </w:rPr>
        <w:t>。</w:t>
      </w:r>
    </w:p>
    <w:p w14:paraId="2045EE02" w14:textId="77777777" w:rsidR="00D82F51" w:rsidRDefault="000367E2" w:rsidP="00D82F51">
      <w:pPr>
        <w:pStyle w:val="a5"/>
        <w:numPr>
          <w:ilvl w:val="0"/>
          <w:numId w:val="14"/>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hint="eastAsia"/>
            <w:sz w:val="24"/>
            <w:szCs w:val="24"/>
          </w:rPr>
          <m:t>C</m:t>
        </m:r>
        <m:r>
          <w:rPr>
            <w:rFonts w:ascii="Cambria Math" w:eastAsia="宋体" w:hAnsi="Cambria Math"/>
            <w:sz w:val="24"/>
            <w:szCs w:val="24"/>
          </w:rPr>
          <m:t>1</m:t>
        </m:r>
      </m:oMath>
      <w:r>
        <w:rPr>
          <w:rFonts w:eastAsia="宋体" w:hAnsi="宋体" w:hint="eastAsia"/>
          <w:sz w:val="24"/>
          <w:szCs w:val="24"/>
        </w:rPr>
        <w:t>层，该层对</w:t>
      </w:r>
      <w:r>
        <w:rPr>
          <w:rFonts w:eastAsia="宋体" w:hAnsi="宋体" w:hint="eastAsia"/>
          <w:sz w:val="24"/>
          <w:szCs w:val="24"/>
        </w:rPr>
        <w:t>S1</w:t>
      </w:r>
      <w:r>
        <w:rPr>
          <w:rFonts w:eastAsia="宋体" w:hAnsi="宋体" w:hint="eastAsia"/>
          <w:sz w:val="24"/>
          <w:szCs w:val="24"/>
        </w:rPr>
        <w:t>层中输出的每组中相同方向矩阵做最大池化操作。</w:t>
      </w:r>
    </w:p>
    <w:p w14:paraId="5AE0C58F" w14:textId="7E47C38F" w:rsidR="000367E2" w:rsidRDefault="000367E2" w:rsidP="00D82F51">
      <w:pPr>
        <w:pStyle w:val="a5"/>
        <w:numPr>
          <w:ilvl w:val="0"/>
          <w:numId w:val="14"/>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sz w:val="24"/>
            <w:szCs w:val="24"/>
          </w:rPr>
          <m:t>S2</m:t>
        </m:r>
      </m:oMath>
      <w:r>
        <w:rPr>
          <w:rFonts w:eastAsia="宋体" w:hAnsi="宋体" w:hint="eastAsia"/>
          <w:sz w:val="24"/>
          <w:szCs w:val="24"/>
        </w:rPr>
        <w:t>层。使用</w:t>
      </w:r>
      <m:oMath>
        <m:r>
          <w:rPr>
            <w:rFonts w:ascii="Cambria Math" w:eastAsia="宋体" w:hAnsi="Cambria Math"/>
            <w:sz w:val="24"/>
            <w:szCs w:val="24"/>
          </w:rPr>
          <m:t>C1</m:t>
        </m:r>
      </m:oMath>
      <w:r>
        <w:rPr>
          <w:rFonts w:eastAsia="宋体" w:hAnsi="宋体" w:hint="eastAsia"/>
          <w:sz w:val="24"/>
          <w:szCs w:val="24"/>
        </w:rPr>
        <w:t>层和相同缩放比例的原图之间的欧式距离做类似径向基滤波的操作，然后形成新的矩阵。具体的公式如下：</w:t>
      </w:r>
    </w:p>
    <w:p w14:paraId="7C07F243" w14:textId="77777777" w:rsidR="000367E2" w:rsidRPr="00463EF5" w:rsidRDefault="000367E2" w:rsidP="000367E2">
      <w:pPr>
        <w:pStyle w:val="a5"/>
        <w:snapToGrid w:val="0"/>
        <w:spacing w:line="360" w:lineRule="auto"/>
        <w:ind w:left="1200"/>
        <w:rPr>
          <w:rFonts w:eastAsia="宋体" w:hAnsi="宋体"/>
          <w:sz w:val="24"/>
          <w:szCs w:val="24"/>
        </w:rPr>
      </w:pPr>
      <m:oMathPara>
        <m:oMath>
          <m:r>
            <m:rPr>
              <m:sty m:val="p"/>
            </m:rPr>
            <w:rPr>
              <w:rFonts w:ascii="Cambria Math" w:eastAsia="宋体" w:hAnsi="Cambria Math" w:hint="eastAsia"/>
              <w:sz w:val="24"/>
              <w:szCs w:val="24"/>
            </w:rPr>
            <m:t>r</m:t>
          </m:r>
          <m:r>
            <m:rPr>
              <m:sty m:val="p"/>
            </m:rPr>
            <w:rPr>
              <w:rFonts w:ascii="Cambria Math" w:eastAsia="宋体" w:hAnsi="Cambria Math"/>
              <w:sz w:val="24"/>
              <w:szCs w:val="24"/>
            </w:rPr>
            <m:t>=exp⁡</m:t>
          </m:r>
          <m:r>
            <w:rPr>
              <w:rFonts w:ascii="Cambria Math" w:eastAsia="宋体" w:hAnsi="Cambria Math"/>
              <w:sz w:val="24"/>
              <w:szCs w:val="24"/>
            </w:rPr>
            <m:t>(-β</m:t>
          </m:r>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e>
              </m:d>
            </m:e>
            <m:sup>
              <m:r>
                <w:rPr>
                  <w:rFonts w:ascii="Cambria Math" w:eastAsia="宋体" w:hAnsi="Cambria Math"/>
                  <w:sz w:val="24"/>
                  <w:szCs w:val="24"/>
                </w:rPr>
                <m:t>2</m:t>
              </m:r>
            </m:sup>
          </m:sSup>
          <m:r>
            <w:rPr>
              <w:rFonts w:ascii="Cambria Math" w:eastAsia="宋体" w:hAnsi="Cambria Math"/>
              <w:sz w:val="24"/>
              <w:szCs w:val="24"/>
            </w:rPr>
            <m:t>)</m:t>
          </m:r>
        </m:oMath>
      </m:oMathPara>
    </w:p>
    <w:p w14:paraId="57E5E315" w14:textId="77777777" w:rsidR="000367E2" w:rsidRPr="00604C79" w:rsidRDefault="000367E2" w:rsidP="000367E2">
      <w:pPr>
        <w:pStyle w:val="a5"/>
        <w:snapToGrid w:val="0"/>
        <w:spacing w:line="360" w:lineRule="auto"/>
        <w:ind w:left="1200"/>
        <w:rPr>
          <w:rFonts w:eastAsia="宋体" w:hAnsi="宋体"/>
          <w:sz w:val="24"/>
          <w:szCs w:val="24"/>
        </w:rPr>
      </w:pPr>
      <w:r>
        <w:rPr>
          <w:rFonts w:eastAsia="宋体" w:hAnsi="宋体" w:hint="eastAsia"/>
          <w:sz w:val="24"/>
          <w:szCs w:val="24"/>
        </w:rPr>
        <w:t>其中</w:t>
      </w:r>
      <m:oMath>
        <m:r>
          <w:rPr>
            <w:rFonts w:ascii="Cambria Math" w:eastAsia="宋体" w:hAnsi="Cambria Math"/>
            <w:sz w:val="24"/>
            <w:szCs w:val="24"/>
          </w:rPr>
          <m:t>β</m:t>
        </m:r>
      </m:oMath>
      <w:r>
        <w:rPr>
          <w:rFonts w:eastAsia="宋体" w:hAnsi="宋体" w:hint="eastAsia"/>
          <w:sz w:val="24"/>
          <w:szCs w:val="24"/>
        </w:rPr>
        <w:t>为超参数，可以在模型调优时改变。</w:t>
      </w:r>
      <m:oMath>
        <m:r>
          <w:rPr>
            <w:rFonts w:ascii="Cambria Math" w:eastAsia="宋体" w:hAnsi="Cambria Math"/>
            <w:sz w:val="24"/>
            <w:szCs w:val="24"/>
          </w:rPr>
          <m:t>X</m:t>
        </m:r>
      </m:oMath>
      <w:r>
        <w:rPr>
          <w:rFonts w:eastAsia="宋体" w:hAnsi="宋体" w:hint="eastAsia"/>
          <w:sz w:val="24"/>
          <w:szCs w:val="24"/>
        </w:rPr>
        <w:t>为</w:t>
      </w:r>
      <m:oMath>
        <m:r>
          <w:rPr>
            <w:rFonts w:ascii="Cambria Math" w:eastAsia="宋体" w:hAnsi="Cambria Math" w:hint="eastAsia"/>
            <w:sz w:val="24"/>
            <w:szCs w:val="24"/>
          </w:rPr>
          <m:t>C</m:t>
        </m:r>
        <m:r>
          <w:rPr>
            <w:rFonts w:ascii="Cambria Math" w:eastAsia="宋体" w:hAnsi="Cambria Math"/>
            <w:sz w:val="24"/>
            <w:szCs w:val="24"/>
          </w:rPr>
          <m:t>1</m:t>
        </m:r>
      </m:oMath>
      <w:r>
        <w:rPr>
          <w:rFonts w:eastAsia="宋体" w:hAnsi="宋体" w:hint="eastAsia"/>
          <w:sz w:val="24"/>
          <w:szCs w:val="24"/>
        </w:rPr>
        <w:t>层输出的其中一张图片矩阵，</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oMath>
      <w:r>
        <w:rPr>
          <w:rFonts w:eastAsia="宋体" w:hAnsi="宋体" w:hint="eastAsia"/>
          <w:sz w:val="24"/>
          <w:szCs w:val="24"/>
        </w:rPr>
        <w:t>为已经存储的相同缩放比例的原图矩阵。该值越大代表</w:t>
      </w:r>
      <w:r>
        <w:rPr>
          <w:rFonts w:eastAsia="宋体" w:hAnsi="宋体" w:hint="eastAsia"/>
          <w:sz w:val="24"/>
          <w:szCs w:val="24"/>
        </w:rPr>
        <w:lastRenderedPageBreak/>
        <w:t>匹配程度越高。</w:t>
      </w:r>
    </w:p>
    <w:p w14:paraId="29458874" w14:textId="77777777" w:rsidR="000367E2" w:rsidRPr="00960419" w:rsidRDefault="000367E2" w:rsidP="000367E2">
      <w:pPr>
        <w:pStyle w:val="a5"/>
        <w:numPr>
          <w:ilvl w:val="0"/>
          <w:numId w:val="14"/>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sz w:val="24"/>
            <w:szCs w:val="24"/>
          </w:rPr>
          <m:t>C2</m:t>
        </m:r>
      </m:oMath>
      <w:r>
        <w:rPr>
          <w:rFonts w:eastAsia="宋体" w:hAnsi="宋体" w:hint="eastAsia"/>
          <w:sz w:val="24"/>
          <w:szCs w:val="24"/>
        </w:rPr>
        <w:t>层，该层需要抛弃</w:t>
      </w:r>
      <m:oMath>
        <m:r>
          <w:rPr>
            <w:rFonts w:ascii="Cambria Math" w:eastAsia="宋体" w:hAnsi="Cambria Math"/>
            <w:sz w:val="24"/>
            <w:szCs w:val="24"/>
          </w:rPr>
          <m:t>S2</m:t>
        </m:r>
      </m:oMath>
      <w:r>
        <w:rPr>
          <w:rFonts w:eastAsia="宋体" w:hAnsi="宋体" w:hint="eastAsia"/>
          <w:sz w:val="24"/>
          <w:szCs w:val="24"/>
        </w:rPr>
        <w:t>层中匹配程度低的特征值，选取匹配程度最高的特征值。对</w:t>
      </w:r>
      <m:oMath>
        <m:r>
          <w:rPr>
            <w:rFonts w:ascii="Cambria Math" w:eastAsia="宋体" w:hAnsi="Cambria Math"/>
            <w:sz w:val="24"/>
            <w:szCs w:val="24"/>
          </w:rPr>
          <m:t>S2</m:t>
        </m:r>
      </m:oMath>
      <w:r>
        <w:rPr>
          <w:rFonts w:eastAsia="宋体" w:hAnsi="宋体" w:hint="eastAsia"/>
          <w:sz w:val="24"/>
          <w:szCs w:val="24"/>
        </w:rPr>
        <w:t>层每个特征矩阵取其中的全局最大值，并将这些最大值组成一个新的列向量作为该层的输出值。将该层输出向量标记为</w:t>
      </w:r>
      <m:oMath>
        <m:r>
          <w:rPr>
            <w:rFonts w:ascii="Cambria Math" w:hAnsi="Cambria Math"/>
            <w:sz w:val="24"/>
            <w:szCs w:val="24"/>
          </w:rPr>
          <m:t>N</m:t>
        </m:r>
      </m:oMath>
      <w:r>
        <w:rPr>
          <w:rFonts w:eastAsia="宋体" w:hAnsi="宋体" w:hint="eastAsia"/>
          <w:sz w:val="24"/>
          <w:szCs w:val="24"/>
        </w:rPr>
        <w:t>。</w:t>
      </w:r>
    </w:p>
    <w:p w14:paraId="6B908C3A" w14:textId="10B4AC6E" w:rsidR="000367E2" w:rsidRPr="00561A21" w:rsidRDefault="000367E2" w:rsidP="000367E2">
      <w:pPr>
        <w:pStyle w:val="a5"/>
        <w:numPr>
          <w:ilvl w:val="0"/>
          <w:numId w:val="13"/>
        </w:numPr>
        <w:snapToGrid w:val="0"/>
        <w:spacing w:line="360" w:lineRule="auto"/>
        <w:rPr>
          <w:rFonts w:eastAsia="宋体" w:hAnsi="宋体"/>
          <w:sz w:val="24"/>
          <w:szCs w:val="24"/>
        </w:rPr>
      </w:pPr>
      <w:r>
        <w:rPr>
          <w:rFonts w:eastAsia="宋体" w:hAnsi="宋体" w:hint="eastAsia"/>
          <w:sz w:val="24"/>
          <w:szCs w:val="24"/>
        </w:rPr>
        <w:t>构建中间层</w:t>
      </w:r>
      <m:oMath>
        <m:r>
          <w:rPr>
            <w:rFonts w:ascii="Cambria Math" w:eastAsia="宋体" w:hAnsi="Cambria Math"/>
            <w:sz w:val="24"/>
            <w:szCs w:val="24"/>
          </w:rPr>
          <m:t>M</m:t>
        </m:r>
      </m:oMath>
      <w:r>
        <w:rPr>
          <w:rFonts w:eastAsia="宋体" w:hAnsi="宋体" w:hint="eastAsia"/>
          <w:sz w:val="24"/>
          <w:szCs w:val="24"/>
        </w:rPr>
        <w:t>。</w:t>
      </w:r>
      <m:oMath>
        <m:r>
          <w:rPr>
            <w:rFonts w:ascii="Cambria Math" w:eastAsia="宋体" w:hAnsi="Cambria Math"/>
            <w:sz w:val="24"/>
            <w:szCs w:val="24"/>
          </w:rPr>
          <m:t>C2</m:t>
        </m:r>
      </m:oMath>
      <w:r w:rsidRPr="00561A21">
        <w:rPr>
          <w:rFonts w:eastAsia="宋体" w:hAnsi="宋体" w:hint="eastAsia"/>
          <w:sz w:val="24"/>
          <w:szCs w:val="24"/>
        </w:rPr>
        <w:t>层的所有神经元划分成若干个大小相同的组。假设</w:t>
      </w:r>
      <w:r>
        <w:rPr>
          <w:rFonts w:eastAsia="宋体" w:hAnsi="宋体" w:hint="eastAsia"/>
          <w:sz w:val="24"/>
          <w:szCs w:val="24"/>
        </w:rPr>
        <w:t>上一层有</w:t>
      </w:r>
      <w:r>
        <w:rPr>
          <w:rFonts w:eastAsia="宋体" w:hAnsi="宋体" w:hint="eastAsia"/>
          <w:sz w:val="24"/>
          <w:szCs w:val="24"/>
        </w:rPr>
        <w:t>n</w:t>
      </w:r>
      <w:r>
        <w:rPr>
          <w:rFonts w:eastAsia="宋体" w:hAnsi="宋体" w:hint="eastAsia"/>
          <w:sz w:val="24"/>
          <w:szCs w:val="24"/>
        </w:rPr>
        <w:t>个神经元</w:t>
      </w:r>
      <w:r w:rsidRPr="00561A21">
        <w:rPr>
          <w:rFonts w:eastAsia="宋体" w:hAnsi="宋体" w:hint="eastAsia"/>
          <w:sz w:val="24"/>
          <w:szCs w:val="24"/>
        </w:rPr>
        <w:t>，</w:t>
      </w:r>
      <w:r>
        <w:rPr>
          <w:rFonts w:eastAsia="宋体" w:hAnsi="宋体" w:hint="eastAsia"/>
          <w:sz w:val="24"/>
          <w:szCs w:val="24"/>
        </w:rPr>
        <w:t>将神经元簇</w:t>
      </w:r>
      <w:r w:rsidRPr="00561A21">
        <w:rPr>
          <w:rFonts w:eastAsia="宋体" w:hAnsi="宋体" w:hint="eastAsia"/>
          <w:sz w:val="24"/>
          <w:szCs w:val="24"/>
        </w:rPr>
        <w:t>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Pr="00561A21">
        <w:rPr>
          <w:rFonts w:eastAsia="宋体" w:hAnsi="宋体" w:hint="eastAsia"/>
          <w:sz w:val="24"/>
          <w:szCs w:val="24"/>
        </w:rPr>
        <w:t>：</w:t>
      </w:r>
    </w:p>
    <w:p w14:paraId="23606EDB" w14:textId="77777777" w:rsidR="000367E2" w:rsidRPr="00FA5E24" w:rsidRDefault="000367E2" w:rsidP="000367E2">
      <w:pPr>
        <w:pStyle w:val="a5"/>
        <w:ind w:left="78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45897CAF" w14:textId="77777777" w:rsidR="000367E2" w:rsidRPr="00E75A9A" w:rsidRDefault="000367E2" w:rsidP="000367E2">
      <w:pPr>
        <w:pStyle w:val="a5"/>
        <w:snapToGrid w:val="0"/>
        <w:spacing w:line="360" w:lineRule="auto"/>
        <w:ind w:left="780" w:firstLine="420"/>
        <w:rPr>
          <w:rFonts w:eastAsia="宋体" w:hAnsi="宋体"/>
          <w:sz w:val="24"/>
          <w:szCs w:val="24"/>
        </w:rPr>
      </w:pPr>
      <w:r>
        <w:rPr>
          <w:rFonts w:eastAsia="宋体" w:hAnsi="宋体" w:hint="eastAsia"/>
          <w:sz w:val="24"/>
          <w:szCs w:val="24"/>
        </w:rPr>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每个簇中最突出的特征来作为该簇的特征，即每个簇中值最大的元素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46811719" w14:textId="77777777" w:rsidR="000367E2" w:rsidRPr="000B09BD" w:rsidRDefault="000367E2" w:rsidP="000367E2">
      <w:pPr>
        <w:pStyle w:val="a5"/>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517FFA4A" w14:textId="77777777" w:rsidR="000B09BD" w:rsidRPr="00E75A9A" w:rsidRDefault="000B09BD" w:rsidP="000367E2">
      <w:pPr>
        <w:pStyle w:val="a5"/>
        <w:snapToGrid w:val="0"/>
        <w:spacing w:line="360" w:lineRule="auto"/>
        <w:ind w:firstLineChars="200" w:firstLine="480"/>
        <w:rPr>
          <w:rFonts w:eastAsia="宋体" w:hAnsi="宋体" w:hint="eastAsia"/>
          <w:sz w:val="24"/>
          <w:szCs w:val="24"/>
        </w:rPr>
      </w:pPr>
    </w:p>
    <w:p w14:paraId="7AA74523" w14:textId="295B4395" w:rsidR="00C7750B" w:rsidRPr="00EA25B1" w:rsidRDefault="00C7750B" w:rsidP="00C7750B">
      <w:pPr>
        <w:spacing w:line="360" w:lineRule="auto"/>
        <w:ind w:firstLineChars="200" w:firstLine="480"/>
        <w:rPr>
          <w:rFonts w:hAnsi="宋体"/>
          <w:bCs/>
          <w:sz w:val="24"/>
          <w:szCs w:val="24"/>
        </w:rPr>
      </w:pPr>
      <w:r w:rsidRPr="00EA25B1">
        <w:rPr>
          <w:rFonts w:hAnsi="宋体" w:hint="eastAsia"/>
          <w:bCs/>
          <w:sz w:val="24"/>
          <w:szCs w:val="24"/>
        </w:rPr>
        <w:t>权利要求</w:t>
      </w:r>
      <w:r>
        <w:rPr>
          <w:rFonts w:hAnsi="宋体"/>
          <w:bCs/>
          <w:sz w:val="24"/>
          <w:szCs w:val="24"/>
        </w:rPr>
        <w:t>2</w:t>
      </w:r>
      <w:r w:rsidRPr="00EA25B1">
        <w:rPr>
          <w:rFonts w:hAnsi="宋体" w:hint="eastAsia"/>
          <w:bCs/>
          <w:sz w:val="24"/>
          <w:szCs w:val="24"/>
        </w:rPr>
        <w:t>为</w:t>
      </w:r>
      <w:r w:rsidRPr="005963F5">
        <w:rPr>
          <w:rFonts w:hAnsi="宋体" w:hint="eastAsia"/>
          <w:sz w:val="24"/>
          <w:szCs w:val="24"/>
        </w:rPr>
        <w:t>一种利用强化学习进行</w:t>
      </w:r>
      <w:r>
        <w:rPr>
          <w:rFonts w:hAnsi="宋体" w:hint="eastAsia"/>
          <w:sz w:val="24"/>
          <w:szCs w:val="24"/>
        </w:rPr>
        <w:t>分类决策和调整模型权重的</w:t>
      </w:r>
      <w:r w:rsidRPr="005963F5">
        <w:rPr>
          <w:rFonts w:hAnsi="宋体" w:hint="eastAsia"/>
          <w:sz w:val="24"/>
          <w:szCs w:val="24"/>
        </w:rPr>
        <w:t>算法</w:t>
      </w:r>
      <w:r>
        <w:rPr>
          <w:rFonts w:hAnsi="宋体" w:hint="eastAsia"/>
          <w:sz w:val="24"/>
          <w:szCs w:val="24"/>
        </w:rPr>
        <w:t>，包括以下步骤</w:t>
      </w:r>
      <w:r w:rsidR="00193714">
        <w:rPr>
          <w:rFonts w:hAnsi="宋体" w:hint="eastAsia"/>
          <w:sz w:val="24"/>
          <w:szCs w:val="24"/>
        </w:rPr>
        <w:t>：</w:t>
      </w:r>
    </w:p>
    <w:p w14:paraId="6C114823" w14:textId="77777777" w:rsidR="00292103" w:rsidRPr="00C41C33" w:rsidRDefault="00292103" w:rsidP="00292103">
      <w:pPr>
        <w:pStyle w:val="a5"/>
        <w:numPr>
          <w:ilvl w:val="1"/>
          <w:numId w:val="10"/>
        </w:numPr>
        <w:snapToGrid w:val="0"/>
        <w:spacing w:line="360" w:lineRule="auto"/>
        <w:ind w:left="840"/>
        <w:rPr>
          <w:rFonts w:eastAsia="宋体" w:hAnsi="宋体"/>
          <w:sz w:val="24"/>
          <w:szCs w:val="24"/>
        </w:rPr>
      </w:pPr>
      <w:r w:rsidRPr="00E75A9A">
        <w:rPr>
          <w:rFonts w:eastAsia="宋体" w:hAnsi="宋体" w:hint="eastAsia"/>
          <w:sz w:val="24"/>
          <w:szCs w:val="24"/>
        </w:rPr>
        <w:t>以二分类情况为例，根据图像标签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Pr="00E75A9A">
        <w:rPr>
          <w:rFonts w:eastAsia="宋体" w:hAnsi="宋体" w:hint="eastAsia"/>
          <w:sz w:val="24"/>
          <w:szCs w:val="24"/>
        </w:rPr>
        <w:t>（代表图像标签的所</w:t>
      </w:r>
      <w:r w:rsidRPr="00BB5D3D">
        <w:rPr>
          <w:rFonts w:eastAsia="宋体" w:hAnsi="宋体" w:hint="eastAsia"/>
          <w:sz w:val="24"/>
          <w:szCs w:val="24"/>
        </w:rPr>
        <w:t>在列为</w:t>
      </w:r>
      <w:r w:rsidRPr="00BB5D3D">
        <w:rPr>
          <w:rFonts w:eastAsia="宋体" w:hAnsi="宋体" w:hint="eastAsia"/>
          <w:sz w:val="24"/>
          <w:szCs w:val="24"/>
        </w:rPr>
        <w:t>1</w:t>
      </w:r>
      <w:r w:rsidRPr="00BB5D3D">
        <w:rPr>
          <w:rFonts w:eastAsia="宋体" w:hAnsi="宋体" w:hint="eastAsia"/>
          <w:sz w:val="24"/>
          <w:szCs w:val="24"/>
        </w:rPr>
        <w:t>，其余</w:t>
      </w:r>
      <w:r w:rsidRPr="00C41C33">
        <w:rPr>
          <w:rFonts w:eastAsia="宋体" w:hAnsi="宋体" w:hint="eastAsia"/>
          <w:sz w:val="24"/>
          <w:szCs w:val="24"/>
        </w:rPr>
        <w:t>列为</w:t>
      </w:r>
      <w:r w:rsidRPr="00C41C33">
        <w:rPr>
          <w:rFonts w:eastAsia="宋体" w:hAnsi="宋体" w:hint="eastAsia"/>
          <w:sz w:val="24"/>
          <w:szCs w:val="24"/>
        </w:rPr>
        <w:t>0</w:t>
      </w:r>
      <w:r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C41C33">
        <w:rPr>
          <w:rFonts w:eastAsia="宋体" w:hAnsi="宋体" w:hint="eastAsia"/>
          <w:sz w:val="24"/>
          <w:szCs w:val="24"/>
        </w:rPr>
        <w:t>相乘获得结果</w:t>
      </w:r>
      <m:oMath>
        <m:r>
          <m:rPr>
            <m:sty m:val="p"/>
          </m:rPr>
          <w:rPr>
            <w:rFonts w:ascii="Cambria Math" w:eastAsia="宋体" w:hAnsi="Cambria Math"/>
            <w:sz w:val="24"/>
            <w:szCs w:val="24"/>
          </w:rPr>
          <m:t>Reward</m:t>
        </m:r>
      </m:oMath>
      <w:r w:rsidRPr="00C41C33">
        <w:rPr>
          <w:rFonts w:eastAsia="宋体" w:hAnsi="宋体" w:hint="eastAsia"/>
          <w:sz w:val="24"/>
          <w:szCs w:val="24"/>
        </w:rPr>
        <w:t>，即：</w:t>
      </w:r>
    </w:p>
    <w:p w14:paraId="6E095EBF" w14:textId="77777777" w:rsidR="00292103" w:rsidRPr="00E75A9A" w:rsidRDefault="00292103" w:rsidP="00292103">
      <w:pPr>
        <w:pStyle w:val="a5"/>
        <w:snapToGrid w:val="0"/>
        <w:spacing w:line="360" w:lineRule="auto"/>
        <w:ind w:firstLineChars="200" w:firstLine="480"/>
        <w:rPr>
          <w:rFonts w:eastAsia="宋体" w:hAnsi="宋体"/>
          <w:sz w:val="24"/>
          <w:szCs w:val="24"/>
        </w:rPr>
      </w:pPr>
      <m:oMathPara>
        <m:oMath>
          <m:r>
            <m:rPr>
              <m:sty m:val="p"/>
            </m:rPr>
            <w:rPr>
              <w:rFonts w:ascii="Cambria Math" w:eastAsia="宋体" w:hAnsi="Cambria Math" w:hint="eastAsia"/>
              <w:sz w:val="24"/>
              <w:szCs w:val="24"/>
            </w:rPr>
            <m:t>Reward</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7884C549" w14:textId="7FB2216B" w:rsidR="00292103" w:rsidRPr="00620FC4" w:rsidRDefault="00292103" w:rsidP="00292103">
      <w:pPr>
        <w:pStyle w:val="a5"/>
        <w:numPr>
          <w:ilvl w:val="1"/>
          <w:numId w:val="10"/>
        </w:numPr>
        <w:snapToGrid w:val="0"/>
        <w:spacing w:line="360" w:lineRule="auto"/>
        <w:ind w:left="840"/>
        <w:rPr>
          <w:rFonts w:eastAsia="宋体" w:hAnsi="宋体"/>
          <w:sz w:val="24"/>
          <w:szCs w:val="24"/>
        </w:rPr>
      </w:pPr>
      <w:r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w:t>
      </w:r>
      <w:r>
        <w:rPr>
          <w:rFonts w:eastAsia="宋体" w:hAnsi="宋体" w:hint="eastAsia"/>
          <w:sz w:val="24"/>
          <w:szCs w:val="24"/>
        </w:rPr>
        <w:t>使用</w:t>
      </w:r>
      <w:r w:rsidRPr="00E75A9A">
        <w:rPr>
          <w:rFonts w:eastAsia="宋体" w:hAnsi="宋体" w:hint="eastAsia"/>
          <w:sz w:val="24"/>
          <w:szCs w:val="24"/>
        </w:rPr>
        <w:t>sigmoid</w:t>
      </w:r>
      <w:r>
        <w:rPr>
          <w:rFonts w:eastAsia="宋体" w:hAnsi="宋体" w:hint="eastAsia"/>
          <w:sz w:val="24"/>
          <w:szCs w:val="24"/>
        </w:rPr>
        <w:t>函数</w:t>
      </w:r>
      <w:r w:rsidRPr="00E75A9A">
        <w:rPr>
          <w:rFonts w:eastAsia="宋体" w:hAnsi="宋体" w:hint="eastAsia"/>
          <w:sz w:val="24"/>
          <w:szCs w:val="24"/>
        </w:rPr>
        <w:t>来衡量不同输出之间</w:t>
      </w:r>
      <w:r>
        <w:rPr>
          <w:rFonts w:eastAsia="宋体" w:hAnsi="宋体" w:hint="eastAsia"/>
          <w:sz w:val="24"/>
          <w:szCs w:val="24"/>
        </w:rPr>
        <w:t>的差值。该差值</w:t>
      </w:r>
      <w:r w:rsidRPr="00620FC4">
        <w:rPr>
          <w:rFonts w:eastAsia="宋体" w:hAnsi="宋体" w:hint="eastAsia"/>
          <w:sz w:val="24"/>
          <w:szCs w:val="24"/>
        </w:rPr>
        <w:t>用</w:t>
      </w:r>
      <m:oMath>
        <m:r>
          <m:rPr>
            <m:sty m:val="p"/>
          </m:rPr>
          <w:rPr>
            <w:rFonts w:ascii="Cambria Math" w:eastAsia="宋体" w:hAnsi="Cambria Math" w:hint="eastAsia"/>
            <w:sz w:val="24"/>
            <w:szCs w:val="24"/>
          </w:rPr>
          <m:t>P</m:t>
        </m:r>
      </m:oMath>
      <w:r w:rsidRPr="00620FC4">
        <w:rPr>
          <w:rFonts w:eastAsia="宋体" w:hAnsi="宋体" w:hint="eastAsia"/>
          <w:sz w:val="24"/>
          <w:szCs w:val="24"/>
        </w:rPr>
        <w:t>值表示</w:t>
      </w:r>
      <w:r>
        <w:rPr>
          <w:rFonts w:eastAsia="宋体" w:hAnsi="宋体" w:hint="eastAsia"/>
          <w:sz w:val="24"/>
          <w:szCs w:val="24"/>
        </w:rPr>
        <w:t>。</w:t>
      </w:r>
      <w:r>
        <w:rPr>
          <w:rFonts w:eastAsia="宋体" w:hAnsi="宋体" w:hint="eastAsia"/>
          <w:sz w:val="24"/>
          <w:szCs w:val="24"/>
        </w:rPr>
        <w:t>P</w:t>
      </w:r>
      <w:r>
        <w:rPr>
          <w:rFonts w:eastAsia="宋体" w:hAnsi="宋体" w:hint="eastAsia"/>
          <w:sz w:val="24"/>
          <w:szCs w:val="24"/>
        </w:rPr>
        <w:t>值的具体计算方式如下</w:t>
      </w:r>
      <w:r w:rsidRPr="00620FC4">
        <w:rPr>
          <w:rFonts w:eastAsia="宋体" w:hAnsi="宋体" w:hint="eastAsia"/>
          <w:sz w:val="24"/>
          <w:szCs w:val="24"/>
        </w:rPr>
        <w:t>：</w:t>
      </w:r>
    </w:p>
    <w:p w14:paraId="1891841F" w14:textId="77777777" w:rsidR="00292103" w:rsidRPr="00E75A9A" w:rsidRDefault="00292103" w:rsidP="00292103">
      <w:pPr>
        <w:pStyle w:val="a5"/>
        <w:snapToGrid w:val="0"/>
        <w:spacing w:line="360" w:lineRule="auto"/>
        <w:ind w:firstLineChars="200" w:firstLine="480"/>
        <w:rPr>
          <w:rFonts w:eastAsia="宋体" w:hAnsi="宋体"/>
          <w:sz w:val="24"/>
          <w:szCs w:val="24"/>
        </w:rPr>
      </w:pPr>
      <m:oMathPara>
        <m:oMathParaPr>
          <m:jc m:val="center"/>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218663D1" w14:textId="77777777" w:rsidR="00292103" w:rsidRPr="00C41C33" w:rsidRDefault="00292103" w:rsidP="00292103">
      <w:pPr>
        <w:pStyle w:val="a5"/>
        <w:numPr>
          <w:ilvl w:val="1"/>
          <w:numId w:val="10"/>
        </w:numPr>
        <w:snapToGrid w:val="0"/>
        <w:spacing w:line="360" w:lineRule="auto"/>
        <w:ind w:left="840"/>
        <w:rPr>
          <w:rFonts w:eastAsia="宋体" w:hAnsi="宋体"/>
          <w:sz w:val="24"/>
          <w:szCs w:val="24"/>
        </w:rPr>
      </w:pPr>
      <w:r w:rsidRPr="00E75A9A">
        <w:rPr>
          <w:rFonts w:eastAsia="宋体" w:hAnsi="宋体" w:hint="eastAsia"/>
          <w:sz w:val="24"/>
          <w:szCs w:val="24"/>
        </w:rPr>
        <w:t>根据</w:t>
      </w:r>
      <m:oMath>
        <m:r>
          <m:rPr>
            <m:sty m:val="p"/>
          </m:rPr>
          <w:rPr>
            <w:rFonts w:ascii="Cambria Math" w:eastAsia="宋体" w:hAnsi="Cambria Math"/>
            <w:sz w:val="24"/>
            <w:szCs w:val="24"/>
          </w:rPr>
          <m:t>Reward</m:t>
        </m:r>
      </m:oMath>
      <w:r w:rsidRPr="00E75A9A">
        <w:rPr>
          <w:rFonts w:eastAsia="宋体" w:hAnsi="宋体" w:hint="eastAsia"/>
          <w:sz w:val="24"/>
          <w:szCs w:val="24"/>
        </w:rPr>
        <w:t>值与</w:t>
      </w:r>
      <m:oMath>
        <m:r>
          <m:rPr>
            <m:sty m:val="p"/>
          </m:rP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w:r>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r>
        <w:rPr>
          <w:rFonts w:eastAsia="宋体" w:hAnsi="宋体" w:hint="eastAsia"/>
          <w:sz w:val="24"/>
          <w:szCs w:val="24"/>
        </w:rPr>
        <w:t>为例）调整权重，</w:t>
      </w:r>
      <w:r w:rsidRPr="00C41C33">
        <w:rPr>
          <w:rFonts w:eastAsia="宋体" w:hAnsi="宋体" w:hint="eastAsia"/>
          <w:sz w:val="24"/>
          <w:szCs w:val="24"/>
        </w:rPr>
        <w:t>具体如下：</w:t>
      </w:r>
    </w:p>
    <w:p w14:paraId="3BB01880" w14:textId="77777777" w:rsidR="00292103" w:rsidRPr="00DA1C92" w:rsidRDefault="00292103" w:rsidP="00292103">
      <w:pPr>
        <w:pStyle w:val="a5"/>
        <w:numPr>
          <w:ilvl w:val="0"/>
          <w:numId w:val="11"/>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时，则认为模型做出了正确的判断，此</w:t>
      </w:r>
      <w:r w:rsidRPr="00DA1C92">
        <w:rPr>
          <w:rFonts w:eastAsia="宋体" w:hAnsi="宋体" w:hint="eastAsia"/>
          <w:sz w:val="24"/>
          <w:szCs w:val="24"/>
        </w:rPr>
        <w:t>时根据</w:t>
      </w:r>
      <w:r w:rsidRPr="00DA1C92">
        <w:rPr>
          <w:rFonts w:eastAsia="宋体" w:hAnsi="宋体" w:hint="eastAsia"/>
          <w:sz w:val="24"/>
          <w:szCs w:val="24"/>
        </w:rPr>
        <w:t>P</w:t>
      </w:r>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与簇特征</w:t>
      </w:r>
      <w:r w:rsidRPr="00DA1C92">
        <w:rPr>
          <w:rFonts w:eastAsia="宋体" w:hAnsi="宋体" w:hint="eastAsia"/>
          <w:sz w:val="24"/>
          <w:szCs w:val="24"/>
        </w:rPr>
        <w:t>的连接强度</w:t>
      </w:r>
      <w:r>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与中间层神经元的稀疏连接，</w:t>
      </w:r>
      <m:oMath>
        <m:r>
          <w:rPr>
            <w:rFonts w:ascii="Cambria Math" w:eastAsia="宋体" w:hAnsi="Cambria Math"/>
            <w:sz w:val="24"/>
            <w:szCs w:val="24"/>
          </w:rPr>
          <m:t>M</m:t>
        </m:r>
      </m:oMath>
      <w:r>
        <w:rPr>
          <w:rFonts w:eastAsia="宋体" w:hAnsi="宋体" w:hint="eastAsia"/>
          <w:sz w:val="24"/>
          <w:szCs w:val="24"/>
        </w:rPr>
        <w:t>为中间层簇特征的值形成的列向量）即</w:t>
      </w:r>
      <w:r w:rsidRPr="00DA1C92">
        <w:rPr>
          <w:rFonts w:eastAsia="宋体" w:hAnsi="宋体" w:hint="eastAsia"/>
          <w:sz w:val="24"/>
          <w:szCs w:val="24"/>
        </w:rPr>
        <w:t>：</w:t>
      </w:r>
    </w:p>
    <w:p w14:paraId="6DA8BC97" w14:textId="77777777" w:rsidR="00292103" w:rsidRPr="00E75A9A" w:rsidRDefault="00292103" w:rsidP="00292103">
      <w:pPr>
        <w:pStyle w:val="a5"/>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w:rPr>
                  <w:rFonts w:ascii="Cambria Math" w:eastAsia="宋体" w:hAnsi="Cambria Math"/>
                  <w:sz w:val="24"/>
                  <w:szCs w:val="24"/>
                </w:rPr>
                <m:t>n</m:t>
              </m:r>
            </m:sub>
          </m:sSub>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1-P</m:t>
              </m:r>
            </m:e>
          </m:d>
          <m:r>
            <m:rPr>
              <m:sty m:val="p"/>
            </m:rPr>
            <w:rPr>
              <w:rFonts w:ascii="Cambria Math" w:eastAsia="宋体" w:hAnsi="Cambria Math"/>
              <w:sz w:val="24"/>
              <w:szCs w:val="24"/>
            </w:rPr>
            <m:t>*</m:t>
          </m:r>
          <m:r>
            <w:rPr>
              <w:rFonts w:ascii="Cambria Math" w:eastAsia="宋体" w:hAnsi="Cambria Math"/>
              <w:sz w:val="24"/>
              <w:szCs w:val="24"/>
            </w:rPr>
            <m:t>M</m:t>
          </m:r>
        </m:oMath>
      </m:oMathPara>
    </w:p>
    <w:p w14:paraId="7D57E1BD" w14:textId="77777777" w:rsidR="00292103" w:rsidRPr="00DA1C92" w:rsidRDefault="00292103" w:rsidP="00292103">
      <w:pPr>
        <w:pStyle w:val="a5"/>
        <w:numPr>
          <w:ilvl w:val="0"/>
          <w:numId w:val="11"/>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，但</w:t>
      </w:r>
      <m:oMath>
        <m:r>
          <m:rPr>
            <m:sty m:val="p"/>
          </m:rPr>
          <w:rPr>
            <w:rFonts w:ascii="Cambria Math" w:eastAsia="宋体" w:hAnsi="Cambria Math"/>
            <w:sz w:val="24"/>
            <w:szCs w:val="24"/>
          </w:rPr>
          <m:t>Reward=0</m:t>
        </m:r>
      </m:oMath>
      <w:r w:rsidRPr="00E75A9A">
        <w:rPr>
          <w:rFonts w:eastAsia="宋体" w:hAnsi="宋体" w:hint="eastAsia"/>
          <w:sz w:val="24"/>
          <w:szCs w:val="24"/>
        </w:rPr>
        <w:t>时，即认为模型做出了错误的判断，则</w:t>
      </w:r>
      <w:r w:rsidRPr="00DA1C92">
        <w:rPr>
          <w:rFonts w:eastAsia="宋体" w:hAnsi="宋体" w:hint="eastAsia"/>
          <w:sz w:val="24"/>
          <w:szCs w:val="24"/>
        </w:rPr>
        <w:t>需要根据</w:t>
      </w:r>
      <w:r w:rsidRPr="00DA1C92">
        <w:rPr>
          <w:rFonts w:eastAsia="宋体" w:hAnsi="宋体" w:hint="eastAsia"/>
          <w:sz w:val="24"/>
          <w:szCs w:val="24"/>
        </w:rPr>
        <w:t>P</w:t>
      </w:r>
      <w:r w:rsidRPr="00DA1C92">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DA1C92">
        <w:rPr>
          <w:rFonts w:eastAsia="宋体" w:hAnsi="宋体" w:hint="eastAsia"/>
          <w:sz w:val="24"/>
          <w:szCs w:val="24"/>
        </w:rPr>
        <w:t>与簇特征之间的连接，即：</w:t>
      </w:r>
    </w:p>
    <w:p w14:paraId="2F7C1DA7" w14:textId="77777777" w:rsidR="00292103" w:rsidRPr="00E75A9A" w:rsidRDefault="00292103" w:rsidP="00292103">
      <w:pPr>
        <w:pStyle w:val="a5"/>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-P*</m:t>
          </m:r>
          <m:r>
            <w:rPr>
              <w:rFonts w:ascii="Cambria Math" w:eastAsia="宋体" w:hAnsi="Cambria Math"/>
              <w:sz w:val="24"/>
              <w:szCs w:val="24"/>
            </w:rPr>
            <m:t>M</m:t>
          </m:r>
        </m:oMath>
      </m:oMathPara>
    </w:p>
    <w:p w14:paraId="478A4B3C" w14:textId="77777777" w:rsidR="00292103" w:rsidRPr="00DA1C92" w:rsidRDefault="00292103" w:rsidP="00292103">
      <w:pPr>
        <w:pStyle w:val="a5"/>
        <w:numPr>
          <w:ilvl w:val="0"/>
          <w:numId w:val="11"/>
        </w:numPr>
        <w:snapToGrid w:val="0"/>
        <w:spacing w:line="360" w:lineRule="auto"/>
        <w:rPr>
          <w:rFonts w:eastAsia="宋体" w:hAnsi="宋体"/>
          <w:sz w:val="24"/>
          <w:szCs w:val="24"/>
        </w:rPr>
      </w:pPr>
      <w:r w:rsidRPr="00E75A9A">
        <w:rPr>
          <w:rFonts w:eastAsia="宋体" w:hAnsi="宋体" w:hint="eastAsia"/>
          <w:sz w:val="24"/>
          <w:szCs w:val="24"/>
        </w:rPr>
        <w:lastRenderedPageBreak/>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时，则认为模型做出了正确的判断，因为</w:t>
      </w:r>
      <w:r w:rsidRPr="00DA1C92">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DA1C92">
        <w:rPr>
          <w:rFonts w:eastAsia="宋体" w:hAnsi="宋体" w:hint="eastAsia"/>
          <w:sz w:val="24"/>
          <w:szCs w:val="24"/>
        </w:rPr>
        <w:t>与计算</w:t>
      </w:r>
      <w:r w:rsidRPr="00DA1C92">
        <w:rPr>
          <w:rFonts w:eastAsia="宋体" w:hAnsi="宋体" w:hint="eastAsia"/>
          <w:sz w:val="24"/>
          <w:szCs w:val="24"/>
        </w:rPr>
        <w:t>P</w:t>
      </w:r>
      <w:r w:rsidRPr="00DA1C92">
        <w:rPr>
          <w:rFonts w:eastAsia="宋体" w:hAnsi="宋体" w:hint="eastAsia"/>
          <w:sz w:val="24"/>
          <w:szCs w:val="24"/>
        </w:rPr>
        <w:t>值时的假设相反，所以改变的系数需要用</w:t>
      </w:r>
      <m:oMath>
        <m:r>
          <m:rPr>
            <m:sty m:val="p"/>
          </m:rPr>
          <w:rPr>
            <w:rFonts w:ascii="Cambria Math" w:eastAsia="宋体" w:hAnsi="Cambria Math"/>
            <w:sz w:val="24"/>
            <w:szCs w:val="24"/>
          </w:rPr>
          <m:t>1-</m:t>
        </m:r>
        <m:r>
          <m:rPr>
            <m:sty m:val="p"/>
          </m:rPr>
          <w:rPr>
            <w:rFonts w:ascii="Cambria Math" w:eastAsia="宋体" w:hAnsi="Cambria Math" w:hint="eastAsia"/>
            <w:sz w:val="24"/>
            <w:szCs w:val="24"/>
          </w:rPr>
          <m:t>P</m:t>
        </m:r>
      </m:oMath>
      <w:r w:rsidRPr="00DA1C92">
        <w:rPr>
          <w:rFonts w:eastAsia="宋体" w:hAnsi="宋体" w:hint="eastAsia"/>
          <w:sz w:val="24"/>
          <w:szCs w:val="24"/>
        </w:rPr>
        <w:t>来代替，且命名为</w:t>
      </w:r>
      <m:oMath>
        <m:r>
          <m:rPr>
            <m:sty m:val="p"/>
          </m:rPr>
          <w:rPr>
            <w:rFonts w:ascii="Cambria Math" w:eastAsia="宋体" w:hAnsi="Cambria Math"/>
            <w:sz w:val="24"/>
            <w:szCs w:val="24"/>
          </w:rPr>
          <m:t>P'</m:t>
        </m:r>
      </m:oMath>
      <w:r w:rsidRPr="00DA1C92">
        <w:rPr>
          <w:rFonts w:eastAsia="宋体" w:hAnsi="宋体"/>
          <w:sz w:val="24"/>
          <w:szCs w:val="24"/>
        </w:rPr>
        <w:t>,</w:t>
      </w:r>
      <w:r w:rsidRPr="00DA1C92">
        <w:rPr>
          <w:rFonts w:eastAsia="宋体" w:hAnsi="宋体" w:hint="eastAsia"/>
          <w:sz w:val="24"/>
          <w:szCs w:val="24"/>
        </w:rPr>
        <w:t>即：</w:t>
      </w:r>
    </w:p>
    <w:p w14:paraId="1F752626" w14:textId="77777777" w:rsidR="00292103" w:rsidRPr="00E75A9A" w:rsidRDefault="00292103" w:rsidP="00292103">
      <w:pPr>
        <w:pStyle w:val="a5"/>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m:t>
          </m:r>
          <m:r>
            <w:rPr>
              <w:rFonts w:ascii="Cambria Math" w:eastAsia="宋体" w:hAnsi="Cambria Math"/>
              <w:sz w:val="24"/>
              <w:szCs w:val="24"/>
            </w:rPr>
            <m:t>M</m:t>
          </m:r>
        </m:oMath>
      </m:oMathPara>
    </w:p>
    <w:p w14:paraId="6C45421D" w14:textId="77777777" w:rsidR="00292103" w:rsidRPr="00CB0B1B" w:rsidRDefault="00292103" w:rsidP="00292103">
      <w:pPr>
        <w:pStyle w:val="a5"/>
        <w:numPr>
          <w:ilvl w:val="0"/>
          <w:numId w:val="11"/>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Reward=0</m:t>
        </m:r>
      </m:oMath>
      <w:r w:rsidRPr="00E75A9A">
        <w:rPr>
          <w:rFonts w:eastAsia="宋体" w:hAnsi="宋体" w:hint="eastAsia"/>
          <w:sz w:val="24"/>
          <w:szCs w:val="24"/>
        </w:rPr>
        <w:t>时，则认为模型做出了错误的判断，需要</w:t>
      </w:r>
      <w:r w:rsidRPr="00DA1C92">
        <w:rPr>
          <w:rFonts w:eastAsia="宋体" w:hAnsi="宋体" w:hint="eastAsia"/>
          <w:sz w:val="24"/>
          <w:szCs w:val="24"/>
        </w:rPr>
        <w:t>减弱输出与所有簇特征之间的连接，即：</w:t>
      </w:r>
    </w:p>
    <w:p w14:paraId="38064939" w14:textId="77777777" w:rsidR="00292103" w:rsidRPr="00E75A9A" w:rsidRDefault="00292103" w:rsidP="00292103">
      <w:pPr>
        <w:pStyle w:val="a5"/>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’-1)*</m:t>
          </m:r>
          <m:r>
            <w:rPr>
              <w:rFonts w:ascii="Cambria Math" w:eastAsia="宋体" w:hAnsi="Cambria Math"/>
              <w:sz w:val="24"/>
              <w:szCs w:val="24"/>
            </w:rPr>
            <m:t>M</m:t>
          </m:r>
        </m:oMath>
      </m:oMathPara>
    </w:p>
    <w:p w14:paraId="6433DEC1" w14:textId="70D82AB2" w:rsidR="00292103" w:rsidRPr="00E75A9A" w:rsidRDefault="00292103" w:rsidP="00292103">
      <w:pPr>
        <w:pStyle w:val="a5"/>
        <w:snapToGrid w:val="0"/>
        <w:spacing w:line="360" w:lineRule="auto"/>
        <w:ind w:firstLineChars="200" w:firstLine="480"/>
        <w:rPr>
          <w:rFonts w:eastAsia="宋体" w:hAnsi="宋体"/>
          <w:sz w:val="24"/>
          <w:szCs w:val="24"/>
        </w:rPr>
      </w:pPr>
      <w:r>
        <w:rPr>
          <w:rFonts w:eastAsia="宋体" w:hAnsi="宋体" w:hint="eastAsia"/>
          <w:sz w:val="24"/>
          <w:szCs w:val="24"/>
        </w:rPr>
        <w:t>在更新完输出层与神经元簇</w:t>
      </w:r>
      <w:r w:rsidRPr="00E75A9A">
        <w:rPr>
          <w:rFonts w:eastAsia="宋体" w:hAnsi="宋体" w:hint="eastAsia"/>
          <w:sz w:val="24"/>
          <w:szCs w:val="24"/>
        </w:rPr>
        <w:t>之间的连接过后，破坏了中间层与输出层之间连接矩阵的</w:t>
      </w:r>
      <w:r>
        <w:rPr>
          <w:rFonts w:eastAsia="宋体" w:hAnsi="宋体" w:hint="eastAsia"/>
          <w:sz w:val="24"/>
          <w:szCs w:val="24"/>
        </w:rPr>
        <w:t>二维性。故需要对两者之间的连接矩阵进行更改</w:t>
      </w:r>
      <w:r w:rsidR="00E76C69">
        <w:rPr>
          <w:rFonts w:eastAsia="宋体" w:hAnsi="宋体" w:hint="eastAsia"/>
          <w:sz w:val="24"/>
          <w:szCs w:val="24"/>
        </w:rPr>
        <w:t>，</w:t>
      </w:r>
      <w:r w:rsidRPr="00E75A9A">
        <w:rPr>
          <w:rFonts w:eastAsia="宋体" w:hAnsi="宋体" w:hint="eastAsia"/>
          <w:sz w:val="24"/>
          <w:szCs w:val="24"/>
        </w:rPr>
        <w:t>即得到更新后的矩阵</w:t>
      </w:r>
      <m:oMath>
        <m:r>
          <w:rPr>
            <w:rFonts w:ascii="Cambria Math" w:eastAsia="宋体" w:hAnsi="Cambria Math"/>
            <w:sz w:val="24"/>
            <w:szCs w:val="24"/>
          </w:rPr>
          <m:t>W</m:t>
        </m:r>
      </m:oMath>
      <w:r w:rsidRPr="00E75A9A">
        <w:rPr>
          <w:rFonts w:eastAsia="宋体" w:hAnsi="宋体" w:hint="eastAsia"/>
          <w:sz w:val="24"/>
          <w:szCs w:val="24"/>
        </w:rPr>
        <w:t>：</w:t>
      </w:r>
    </w:p>
    <w:p w14:paraId="34F58428" w14:textId="77777777" w:rsidR="00292103" w:rsidRPr="0039641E" w:rsidRDefault="00292103" w:rsidP="00292103">
      <w:pPr>
        <w:pStyle w:val="a5"/>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28284070" w14:textId="77777777" w:rsidR="0039641E" w:rsidRPr="00E75A9A" w:rsidRDefault="0039641E" w:rsidP="00292103">
      <w:pPr>
        <w:pStyle w:val="a5"/>
        <w:snapToGrid w:val="0"/>
        <w:spacing w:line="360" w:lineRule="auto"/>
        <w:ind w:firstLineChars="200" w:firstLine="480"/>
        <w:rPr>
          <w:rFonts w:eastAsia="宋体" w:hAnsi="宋体" w:hint="eastAsia"/>
          <w:sz w:val="24"/>
          <w:szCs w:val="24"/>
        </w:rPr>
      </w:pPr>
      <w:bookmarkStart w:id="0" w:name="_GoBack"/>
      <w:bookmarkEnd w:id="0"/>
    </w:p>
    <w:p w14:paraId="424FC1B5" w14:textId="0F4346A6" w:rsidR="000367E2" w:rsidRPr="006E40C9" w:rsidRDefault="001134FE" w:rsidP="006E40C9">
      <w:pPr>
        <w:pStyle w:val="a5"/>
        <w:snapToGrid w:val="0"/>
        <w:spacing w:line="360" w:lineRule="auto"/>
        <w:ind w:firstLineChars="200" w:firstLine="480"/>
        <w:rPr>
          <w:rFonts w:eastAsia="宋体" w:hAnsi="宋体" w:hint="eastAsia"/>
          <w:sz w:val="24"/>
          <w:szCs w:val="24"/>
        </w:rPr>
      </w:pPr>
      <w:r w:rsidRPr="001134FE">
        <w:rPr>
          <w:rFonts w:eastAsia="宋体" w:hAnsi="宋体" w:hint="eastAsia"/>
          <w:sz w:val="24"/>
          <w:szCs w:val="24"/>
        </w:rPr>
        <w:t>本发明的益处为：神经元簇分类器具有构造简单，计算便捷且易于在硬件上实现的特点。</w:t>
      </w:r>
    </w:p>
    <w:sectPr w:rsidR="000367E2" w:rsidRPr="006E40C9">
      <w:pgSz w:w="11906" w:h="16838"/>
      <w:pgMar w:top="1440" w:right="1841"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C6F91" w14:textId="77777777" w:rsidR="00416E1C" w:rsidRDefault="00416E1C" w:rsidP="00786280">
      <w:r>
        <w:separator/>
      </w:r>
    </w:p>
  </w:endnote>
  <w:endnote w:type="continuationSeparator" w:id="0">
    <w:p w14:paraId="0863BBC4" w14:textId="77777777" w:rsidR="00416E1C" w:rsidRDefault="00416E1C" w:rsidP="00786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Light">
    <w:panose1 w:val="02000000000000000000"/>
    <w:charset w:val="80"/>
    <w:family w:val="auto"/>
    <w:pitch w:val="variable"/>
    <w:sig w:usb0="8000002F" w:usb1="0807004A" w:usb2="00000010" w:usb3="00000000" w:csb0="003E0001" w:csb1="00000000"/>
  </w:font>
  <w:font w:name="楷体_GB2312">
    <w:altName w:val="楷体"/>
    <w:panose1 w:val="020B0604020202020204"/>
    <w:charset w:val="86"/>
    <w:family w:val="modern"/>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9E2C5" w14:textId="77777777" w:rsidR="00416E1C" w:rsidRDefault="00416E1C" w:rsidP="00786280">
      <w:r>
        <w:separator/>
      </w:r>
    </w:p>
  </w:footnote>
  <w:footnote w:type="continuationSeparator" w:id="0">
    <w:p w14:paraId="47A9A0BD" w14:textId="77777777" w:rsidR="00416E1C" w:rsidRDefault="00416E1C" w:rsidP="00786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37229"/>
    <w:multiLevelType w:val="hybridMultilevel"/>
    <w:tmpl w:val="990CD0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01652A"/>
    <w:multiLevelType w:val="hybridMultilevel"/>
    <w:tmpl w:val="90E2C55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535264"/>
    <w:multiLevelType w:val="hybridMultilevel"/>
    <w:tmpl w:val="1C9CEC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567A81"/>
    <w:multiLevelType w:val="hybridMultilevel"/>
    <w:tmpl w:val="0784CAC4"/>
    <w:lvl w:ilvl="0" w:tplc="04090019">
      <w:start w:val="1"/>
      <w:numFmt w:val="lowerLetter"/>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6" w15:restartNumberingAfterBreak="0">
    <w:nsid w:val="48035AF8"/>
    <w:multiLevelType w:val="hybridMultilevel"/>
    <w:tmpl w:val="6F0A61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23550C"/>
    <w:multiLevelType w:val="hybridMultilevel"/>
    <w:tmpl w:val="D52232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1F591B"/>
    <w:multiLevelType w:val="hybridMultilevel"/>
    <w:tmpl w:val="C7EA06B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62A4019F"/>
    <w:multiLevelType w:val="hybridMultilevel"/>
    <w:tmpl w:val="CF522324"/>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F1F21EC"/>
    <w:multiLevelType w:val="hybridMultilevel"/>
    <w:tmpl w:val="B3BCD8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3"/>
  </w:num>
  <w:num w:numId="3">
    <w:abstractNumId w:val="8"/>
  </w:num>
  <w:num w:numId="4">
    <w:abstractNumId w:val="6"/>
  </w:num>
  <w:num w:numId="5">
    <w:abstractNumId w:val="1"/>
  </w:num>
  <w:num w:numId="6">
    <w:abstractNumId w:val="7"/>
  </w:num>
  <w:num w:numId="7">
    <w:abstractNumId w:val="9"/>
  </w:num>
  <w:num w:numId="8">
    <w:abstractNumId w:val="2"/>
  </w:num>
  <w:num w:numId="9">
    <w:abstractNumId w:val="12"/>
  </w:num>
  <w:num w:numId="10">
    <w:abstractNumId w:val="4"/>
  </w:num>
  <w:num w:numId="11">
    <w:abstractNumId w:val="11"/>
  </w:num>
  <w:num w:numId="12">
    <w:abstractNumId w:val="0"/>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8CA"/>
    <w:rsid w:val="00005C20"/>
    <w:rsid w:val="000367E2"/>
    <w:rsid w:val="000B09BD"/>
    <w:rsid w:val="001134FE"/>
    <w:rsid w:val="001148CA"/>
    <w:rsid w:val="001443F7"/>
    <w:rsid w:val="0018747A"/>
    <w:rsid w:val="00193714"/>
    <w:rsid w:val="00195455"/>
    <w:rsid w:val="001A434F"/>
    <w:rsid w:val="0022148F"/>
    <w:rsid w:val="00233072"/>
    <w:rsid w:val="002461C6"/>
    <w:rsid w:val="00273639"/>
    <w:rsid w:val="00277AFA"/>
    <w:rsid w:val="00292103"/>
    <w:rsid w:val="0039641E"/>
    <w:rsid w:val="003F0941"/>
    <w:rsid w:val="00416E1C"/>
    <w:rsid w:val="004743F6"/>
    <w:rsid w:val="004A2A0B"/>
    <w:rsid w:val="0052609A"/>
    <w:rsid w:val="005A42B4"/>
    <w:rsid w:val="005B34BD"/>
    <w:rsid w:val="005D1C1F"/>
    <w:rsid w:val="006C0DEE"/>
    <w:rsid w:val="006E40C9"/>
    <w:rsid w:val="00786280"/>
    <w:rsid w:val="007E5588"/>
    <w:rsid w:val="008476D5"/>
    <w:rsid w:val="008A4C06"/>
    <w:rsid w:val="008E1B2E"/>
    <w:rsid w:val="008E4B1D"/>
    <w:rsid w:val="008E5A69"/>
    <w:rsid w:val="00952346"/>
    <w:rsid w:val="009864A1"/>
    <w:rsid w:val="009C2971"/>
    <w:rsid w:val="00A16C8F"/>
    <w:rsid w:val="00A66555"/>
    <w:rsid w:val="00A909A1"/>
    <w:rsid w:val="00AA7EA6"/>
    <w:rsid w:val="00B0574F"/>
    <w:rsid w:val="00B11044"/>
    <w:rsid w:val="00B16D2F"/>
    <w:rsid w:val="00B205DD"/>
    <w:rsid w:val="00B52705"/>
    <w:rsid w:val="00BB12E0"/>
    <w:rsid w:val="00BC0F48"/>
    <w:rsid w:val="00C7750B"/>
    <w:rsid w:val="00C86DDB"/>
    <w:rsid w:val="00CD57AD"/>
    <w:rsid w:val="00CE7DDB"/>
    <w:rsid w:val="00D82F51"/>
    <w:rsid w:val="00D967BB"/>
    <w:rsid w:val="00DB0046"/>
    <w:rsid w:val="00E3071E"/>
    <w:rsid w:val="00E57D43"/>
    <w:rsid w:val="00E76C69"/>
    <w:rsid w:val="00EA25B1"/>
    <w:rsid w:val="00EC6B6B"/>
    <w:rsid w:val="00F0127A"/>
    <w:rsid w:val="00F2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61B666"/>
  <w15:docId w15:val="{92B61285-04AE-4377-8ED1-DF3C31FB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Heiti SC Light" w:eastAsia="Heiti SC Light"/>
      <w:sz w:val="18"/>
      <w:szCs w:val="18"/>
    </w:rPr>
  </w:style>
  <w:style w:type="paragraph" w:styleId="a5">
    <w:name w:val="Body Text"/>
    <w:basedOn w:val="a"/>
    <w:link w:val="a6"/>
    <w:semiHidden/>
    <w:qFormat/>
    <w:rPr>
      <w:rFonts w:eastAsia="楷体_GB2312"/>
      <w:sz w:val="28"/>
    </w:rPr>
  </w:style>
  <w:style w:type="paragraph" w:styleId="a7">
    <w:name w:val="annotation text"/>
    <w:basedOn w:val="a"/>
    <w:link w:val="a8"/>
    <w:uiPriority w:val="99"/>
    <w:unhideWhenUsed/>
    <w:qFormat/>
    <w:rPr>
      <w:sz w:val="24"/>
      <w:szCs w:val="24"/>
    </w:rPr>
  </w:style>
  <w:style w:type="paragraph" w:styleId="a9">
    <w:name w:val="annotation subject"/>
    <w:basedOn w:val="a7"/>
    <w:next w:val="a7"/>
    <w:link w:val="aa"/>
    <w:uiPriority w:val="99"/>
    <w:unhideWhenUsed/>
    <w:qFormat/>
    <w:rPr>
      <w:b/>
      <w:bCs/>
      <w:sz w:val="20"/>
      <w:szCs w:val="20"/>
    </w:rPr>
  </w:style>
  <w:style w:type="paragraph" w:styleId="ab">
    <w:name w:val="Document Map"/>
    <w:basedOn w:val="a"/>
    <w:link w:val="ac"/>
    <w:uiPriority w:val="99"/>
    <w:unhideWhenUsed/>
    <w:qFormat/>
    <w:rPr>
      <w:rFonts w:ascii="宋体"/>
      <w:sz w:val="24"/>
      <w:szCs w:val="24"/>
    </w:rPr>
  </w:style>
  <w:style w:type="paragraph" w:styleId="ad">
    <w:name w:val="footer"/>
    <w:basedOn w:val="a"/>
    <w:link w:val="ae"/>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f2">
    <w:name w:val="annotation reference"/>
    <w:basedOn w:val="a0"/>
    <w:uiPriority w:val="99"/>
    <w:unhideWhenUsed/>
    <w:qFormat/>
    <w:rPr>
      <w:sz w:val="18"/>
      <w:szCs w:val="18"/>
    </w:rPr>
  </w:style>
  <w:style w:type="character" w:styleId="af3">
    <w:name w:val="Strong"/>
    <w:basedOn w:val="a0"/>
    <w:uiPriority w:val="22"/>
    <w:qFormat/>
    <w:rPr>
      <w:b/>
      <w:bCs/>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character" w:customStyle="1" w:styleId="apple-converted-space">
    <w:name w:val="apple-converted-space"/>
    <w:basedOn w:val="a0"/>
    <w:qFormat/>
  </w:style>
  <w:style w:type="character" w:customStyle="1" w:styleId="a4">
    <w:name w:val="批注框文本 字符"/>
    <w:basedOn w:val="a0"/>
    <w:link w:val="a3"/>
    <w:uiPriority w:val="99"/>
    <w:qFormat/>
    <w:rPr>
      <w:rFonts w:ascii="Heiti SC Light" w:eastAsia="Heiti SC Light" w:hAnsi="Times New Roman" w:cs="Times New Roman"/>
      <w:sz w:val="18"/>
      <w:szCs w:val="18"/>
    </w:rPr>
  </w:style>
  <w:style w:type="paragraph" w:customStyle="1" w:styleId="1">
    <w:name w:val="修订1"/>
    <w:hidden/>
    <w:uiPriority w:val="99"/>
    <w:semiHidden/>
    <w:qFormat/>
    <w:rPr>
      <w:kern w:val="2"/>
      <w:sz w:val="21"/>
    </w:rPr>
  </w:style>
  <w:style w:type="character" w:customStyle="1" w:styleId="a8">
    <w:name w:val="批注文字 字符"/>
    <w:basedOn w:val="a0"/>
    <w:link w:val="a7"/>
    <w:uiPriority w:val="99"/>
    <w:semiHidden/>
    <w:qFormat/>
    <w:rPr>
      <w:rFonts w:ascii="Times New Roman" w:eastAsia="宋体" w:hAnsi="Times New Roman" w:cs="Times New Roman"/>
      <w:sz w:val="24"/>
      <w:szCs w:val="24"/>
    </w:rPr>
  </w:style>
  <w:style w:type="character" w:customStyle="1" w:styleId="a6">
    <w:name w:val="正文文本 字符"/>
    <w:basedOn w:val="a0"/>
    <w:link w:val="a5"/>
    <w:semiHidden/>
    <w:qFormat/>
    <w:rPr>
      <w:rFonts w:ascii="Times New Roman" w:eastAsia="楷体_GB2312" w:hAnsi="Times New Roman" w:cs="Times New Roman"/>
      <w:sz w:val="28"/>
      <w:szCs w:val="20"/>
    </w:rPr>
  </w:style>
  <w:style w:type="paragraph" w:customStyle="1" w:styleId="10">
    <w:name w:val="列表段落1"/>
    <w:basedOn w:val="a"/>
    <w:uiPriority w:val="99"/>
    <w:qFormat/>
    <w:pPr>
      <w:ind w:firstLineChars="200" w:firstLine="420"/>
    </w:pPr>
  </w:style>
  <w:style w:type="character" w:customStyle="1" w:styleId="aa">
    <w:name w:val="批注主题 字符"/>
    <w:basedOn w:val="a8"/>
    <w:link w:val="a9"/>
    <w:uiPriority w:val="99"/>
    <w:semiHidden/>
    <w:qFormat/>
    <w:rPr>
      <w:rFonts w:ascii="Times New Roman" w:eastAsia="宋体" w:hAnsi="Times New Roman" w:cs="Times New Roman"/>
      <w:b/>
      <w:bCs/>
      <w:sz w:val="20"/>
      <w:szCs w:val="20"/>
    </w:rPr>
  </w:style>
  <w:style w:type="character" w:customStyle="1" w:styleId="mi">
    <w:name w:val="mi"/>
    <w:basedOn w:val="a0"/>
    <w:qFormat/>
  </w:style>
  <w:style w:type="character" w:customStyle="1" w:styleId="mo">
    <w:name w:val="mo"/>
    <w:basedOn w:val="a0"/>
    <w:qFormat/>
  </w:style>
  <w:style w:type="character" w:customStyle="1" w:styleId="mn">
    <w:name w:val="mn"/>
    <w:basedOn w:val="a0"/>
    <w:qFormat/>
  </w:style>
  <w:style w:type="character" w:customStyle="1" w:styleId="11">
    <w:name w:val="占位符文本1"/>
    <w:basedOn w:val="a0"/>
    <w:uiPriority w:val="99"/>
    <w:semiHidden/>
    <w:qFormat/>
    <w:rPr>
      <w:color w:val="808080"/>
    </w:rPr>
  </w:style>
  <w:style w:type="character" w:customStyle="1" w:styleId="12">
    <w:name w:val="占位符文本1"/>
    <w:basedOn w:val="a0"/>
    <w:uiPriority w:val="99"/>
    <w:semiHidden/>
    <w:qFormat/>
    <w:rPr>
      <w:color w:val="808080"/>
    </w:rPr>
  </w:style>
  <w:style w:type="character" w:customStyle="1" w:styleId="Char1">
    <w:name w:val="批注文字 Char1"/>
    <w:basedOn w:val="a0"/>
    <w:uiPriority w:val="99"/>
    <w:semiHidden/>
    <w:qFormat/>
    <w:rPr>
      <w:rFonts w:ascii="Times New Roman" w:eastAsia="宋体" w:hAnsi="Times New Roman" w:cs="Times New Roman"/>
      <w:szCs w:val="20"/>
    </w:rPr>
  </w:style>
  <w:style w:type="character" w:customStyle="1" w:styleId="ac">
    <w:name w:val="文档结构图 字符"/>
    <w:basedOn w:val="a0"/>
    <w:link w:val="ab"/>
    <w:uiPriority w:val="99"/>
    <w:semiHidden/>
    <w:qFormat/>
    <w:rPr>
      <w:rFonts w:ascii="宋体" w:eastAsia="宋体" w:hAnsi="Times New Roman" w:cs="Times New Roman"/>
      <w:sz w:val="24"/>
      <w:szCs w:val="24"/>
    </w:rPr>
  </w:style>
  <w:style w:type="paragraph" w:styleId="af4">
    <w:name w:val="List Paragraph"/>
    <w:basedOn w:val="a"/>
    <w:uiPriority w:val="34"/>
    <w:qFormat/>
    <w:rsid w:val="0022148F"/>
    <w:pPr>
      <w:ind w:firstLineChars="200" w:firstLine="420"/>
    </w:pPr>
    <w:rPr>
      <w:rFonts w:asciiTheme="minorHAnsi" w:eastAsiaTheme="minorEastAsia" w:hAnsiTheme="minorHAnsi" w:cstheme="minorBidi"/>
      <w:sz w:val="24"/>
      <w:szCs w:val="24"/>
    </w:rPr>
  </w:style>
  <w:style w:type="table" w:styleId="af5">
    <w:name w:val="Table Grid"/>
    <w:basedOn w:val="a1"/>
    <w:uiPriority w:val="39"/>
    <w:rsid w:val="000367E2"/>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ShaoTengFe1</dc:creator>
  <cp:lastModifiedBy>沈 正圆</cp:lastModifiedBy>
  <cp:revision>250</cp:revision>
  <dcterms:created xsi:type="dcterms:W3CDTF">2016-06-12T13:53:00Z</dcterms:created>
  <dcterms:modified xsi:type="dcterms:W3CDTF">2018-10-07T12:41:00Z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3081-8.8.0</vt:lpwstr>
  </property>
</Properties>
</file>