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58E59D84" w:rsidR="00A06928" w:rsidRDefault="00A06928" w:rsidP="00A06928">
      <w:pPr>
        <w:jc w:val="center"/>
      </w:pPr>
    </w:p>
    <w:p w14:paraId="59F46876" w14:textId="728657A4" w:rsidR="001943F8" w:rsidRDefault="008E2F5A" w:rsidP="00A06928">
      <w:pPr>
        <w:jc w:val="center"/>
      </w:pPr>
      <w:r>
        <w:rPr>
          <w:noProof/>
        </w:rPr>
        <w:drawing>
          <wp:inline distT="0" distB="0" distL="0" distR="0" wp14:anchorId="26DD2F62" wp14:editId="135ECFE9">
            <wp:extent cx="4584878" cy="4459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基于神经元簇的稀疏神经网络结构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031" cy="44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171" w14:textId="4E25AFBD" w:rsidR="00A06928" w:rsidRDefault="00A06928" w:rsidP="0064666D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40331E" w:rsidRPr="0040331E">
        <w:rPr>
          <w:rFonts w:ascii="宋体" w:hAnsi="宋体" w:hint="eastAsia"/>
        </w:rPr>
        <w:t>基于神经元簇的稀疏神经网络结构示意图</w:t>
      </w:r>
    </w:p>
    <w:p w14:paraId="4C656F3B" w14:textId="77777777" w:rsidR="008D2DC9" w:rsidRDefault="008D2DC9" w:rsidP="0064666D">
      <w:pPr>
        <w:jc w:val="center"/>
        <w:rPr>
          <w:rFonts w:ascii="宋体" w:hAnsi="宋体"/>
        </w:rPr>
      </w:pPr>
    </w:p>
    <w:p w14:paraId="66049528" w14:textId="77777777" w:rsidR="0087427F" w:rsidRPr="0064666D" w:rsidRDefault="0087427F" w:rsidP="00237476">
      <w:pPr>
        <w:rPr>
          <w:rFonts w:ascii="宋体" w:hAnsi="宋体"/>
        </w:rPr>
      </w:pPr>
    </w:p>
    <w:p w14:paraId="23B44B07" w14:textId="081CCB97" w:rsidR="00A06928" w:rsidRDefault="008E2F5A" w:rsidP="00A06928">
      <w:pPr>
        <w:jc w:val="center"/>
      </w:pPr>
      <w:r>
        <w:rPr>
          <w:noProof/>
        </w:rPr>
        <w:lastRenderedPageBreak/>
        <w:drawing>
          <wp:inline distT="0" distB="0" distL="0" distR="0" wp14:anchorId="53BB15CE" wp14:editId="51B6C68E">
            <wp:extent cx="5339080" cy="3602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预处理示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040" w14:textId="2430148F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 w:rsidR="002A4C08">
        <w:rPr>
          <w:rFonts w:hint="eastAsia"/>
        </w:rPr>
        <w:t>图片预处理</w:t>
      </w:r>
      <w:r w:rsidR="004B65F1" w:rsidRPr="004B65F1">
        <w:rPr>
          <w:rFonts w:ascii="宋体" w:hAnsi="宋体" w:hint="eastAsia"/>
        </w:rPr>
        <w:t>示意图</w:t>
      </w:r>
    </w:p>
    <w:p w14:paraId="06D2D845" w14:textId="77777777" w:rsidR="002C1CF7" w:rsidRDefault="002C1CF7" w:rsidP="00A06928">
      <w:pPr>
        <w:jc w:val="center"/>
        <w:rPr>
          <w:rFonts w:ascii="宋体" w:hAnsi="宋体" w:hint="eastAsia"/>
        </w:rPr>
      </w:pPr>
      <w:bookmarkStart w:id="0" w:name="_GoBack"/>
      <w:bookmarkEnd w:id="0"/>
    </w:p>
    <w:p w14:paraId="34EF7F23" w14:textId="7FB38BCB" w:rsidR="002C1CF7" w:rsidRDefault="002C1CF7" w:rsidP="00A0692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06FA9C" wp14:editId="13F05AAA">
            <wp:extent cx="4192172" cy="356593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于神经元簇的稀疏神经网络训练流程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276" cy="35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BF" w14:textId="31A22844" w:rsidR="00A06928" w:rsidRPr="002C1CF7" w:rsidRDefault="002C1CF7" w:rsidP="002C1CF7">
      <w:pPr>
        <w:jc w:val="center"/>
        <w:rPr>
          <w:rFonts w:ascii="宋体" w:hAnsi="宋体" w:hint="eastAsia"/>
        </w:rPr>
      </w:pPr>
      <w:r>
        <w:rPr>
          <w:rFonts w:hint="eastAsia"/>
        </w:rPr>
        <w:t>图</w:t>
      </w:r>
      <w:r>
        <w:t>3</w:t>
      </w:r>
      <w:r w:rsidRPr="002C1CF7">
        <w:rPr>
          <w:rFonts w:ascii="宋体" w:hAnsi="宋体" w:hint="eastAsia"/>
        </w:rPr>
        <w:t>基于神经元簇的稀疏神经网络训练流程示意图</w:t>
      </w: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339111BA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4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248427D4" w14:textId="77777777" w:rsidR="00711BE1" w:rsidRDefault="00711BE1" w:rsidP="00A06928">
      <w:pPr>
        <w:jc w:val="center"/>
      </w:pP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45B22B47" w:rsidR="00A06928" w:rsidRDefault="00A06928" w:rsidP="004931D4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5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095BDEEF" w14:textId="77777777" w:rsidR="00711BE1" w:rsidRDefault="00711BE1" w:rsidP="004931D4">
      <w:pPr>
        <w:jc w:val="center"/>
      </w:pPr>
    </w:p>
    <w:p w14:paraId="79EDE40D" w14:textId="79FA64EC" w:rsidR="004931D4" w:rsidRDefault="004931D4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493CC93C" w:rsidR="000E365D" w:rsidRPr="00586365" w:rsidRDefault="00A06928" w:rsidP="0058636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6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中间层神经元簇包含的神经元个数对神经网络准确率影响的示意图</w:t>
      </w:r>
    </w:p>
    <w:sectPr w:rsidR="000E365D" w:rsidRPr="00586365">
      <w:footerReference w:type="even" r:id="rId12"/>
      <w:footerReference w:type="default" r:id="rId13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9D44D" w14:textId="77777777" w:rsidR="00253F6D" w:rsidRDefault="00253F6D" w:rsidP="00CA339B">
      <w:r>
        <w:separator/>
      </w:r>
    </w:p>
  </w:endnote>
  <w:endnote w:type="continuationSeparator" w:id="0">
    <w:p w14:paraId="258F78BC" w14:textId="77777777" w:rsidR="00253F6D" w:rsidRDefault="00253F6D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253F6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253F6D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2F7A" w14:textId="77777777" w:rsidR="00253F6D" w:rsidRDefault="00253F6D" w:rsidP="00CA339B">
      <w:r>
        <w:separator/>
      </w:r>
    </w:p>
  </w:footnote>
  <w:footnote w:type="continuationSeparator" w:id="0">
    <w:p w14:paraId="115BACEA" w14:textId="77777777" w:rsidR="00253F6D" w:rsidRDefault="00253F6D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D60"/>
    <w:rsid w:val="001943F8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F7C90"/>
    <w:rsid w:val="0040331E"/>
    <w:rsid w:val="0044552B"/>
    <w:rsid w:val="004931D4"/>
    <w:rsid w:val="004B65F1"/>
    <w:rsid w:val="004D5BD2"/>
    <w:rsid w:val="004D6927"/>
    <w:rsid w:val="004E145B"/>
    <w:rsid w:val="005460B2"/>
    <w:rsid w:val="00570F18"/>
    <w:rsid w:val="00586365"/>
    <w:rsid w:val="005926EE"/>
    <w:rsid w:val="00594246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704B2B"/>
    <w:rsid w:val="00711BE1"/>
    <w:rsid w:val="00732091"/>
    <w:rsid w:val="007740E9"/>
    <w:rsid w:val="00777884"/>
    <w:rsid w:val="008117B4"/>
    <w:rsid w:val="008376EC"/>
    <w:rsid w:val="0087427F"/>
    <w:rsid w:val="008D2DC9"/>
    <w:rsid w:val="008E2F5A"/>
    <w:rsid w:val="009338B1"/>
    <w:rsid w:val="00946774"/>
    <w:rsid w:val="00953EE3"/>
    <w:rsid w:val="00976F3D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670B"/>
    <w:rsid w:val="00BB1273"/>
    <w:rsid w:val="00BC48B5"/>
    <w:rsid w:val="00BD6509"/>
    <w:rsid w:val="00BF7235"/>
    <w:rsid w:val="00C220D9"/>
    <w:rsid w:val="00C565CE"/>
    <w:rsid w:val="00C64B57"/>
    <w:rsid w:val="00CA339B"/>
    <w:rsid w:val="00CD3C68"/>
    <w:rsid w:val="00D255C9"/>
    <w:rsid w:val="00D675C9"/>
    <w:rsid w:val="00DA67FB"/>
    <w:rsid w:val="00E56D09"/>
    <w:rsid w:val="00E850FF"/>
    <w:rsid w:val="00EC2C7A"/>
    <w:rsid w:val="00EE36C2"/>
    <w:rsid w:val="00F105B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56</cp:revision>
  <dcterms:created xsi:type="dcterms:W3CDTF">2016-06-12T05:56:00Z</dcterms:created>
  <dcterms:modified xsi:type="dcterms:W3CDTF">2018-10-09T07:17:00Z</dcterms:modified>
</cp:coreProperties>
</file>