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2B9D5"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proofErr w:type="spellStart"/>
      <w:r w:rsidRPr="00BE4FB4">
        <w:rPr>
          <w:rFonts w:ascii="Calibri" w:eastAsia="Times New Roman" w:hAnsi="Calibri" w:cs="Calibri"/>
          <w:color w:val="252525"/>
          <w:kern w:val="0"/>
          <w:bdr w:val="single" w:sz="2" w:space="0" w:color="EEEFF2" w:frame="1"/>
          <w:lang w:eastAsia="en-GB"/>
          <w14:ligatures w14:val="none"/>
        </w:rPr>
        <w:t>Reapit</w:t>
      </w:r>
      <w:proofErr w:type="spellEnd"/>
      <w:r w:rsidRPr="00BE4FB4">
        <w:rPr>
          <w:rFonts w:ascii="Calibri" w:eastAsia="Times New Roman" w:hAnsi="Calibri" w:cs="Calibri"/>
          <w:color w:val="252525"/>
          <w:kern w:val="0"/>
          <w:bdr w:val="single" w:sz="2" w:space="0" w:color="EEEFF2" w:frame="1"/>
          <w:lang w:eastAsia="en-GB"/>
          <w14:ligatures w14:val="none"/>
        </w:rPr>
        <w:t xml:space="preserve"> – Who are we?</w:t>
      </w:r>
    </w:p>
    <w:p w14:paraId="3CCFDB6C"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proofErr w:type="spellStart"/>
      <w:r w:rsidRPr="00BE4FB4">
        <w:rPr>
          <w:rFonts w:ascii="Calibri" w:eastAsia="Times New Roman" w:hAnsi="Calibri" w:cs="Calibri"/>
          <w:color w:val="252525"/>
          <w:kern w:val="0"/>
          <w:lang w:eastAsia="en-GB"/>
          <w14:ligatures w14:val="none"/>
        </w:rPr>
        <w:t>Reapit</w:t>
      </w:r>
      <w:proofErr w:type="spellEnd"/>
      <w:r w:rsidRPr="00BE4FB4">
        <w:rPr>
          <w:rFonts w:ascii="Calibri" w:eastAsia="Times New Roman" w:hAnsi="Calibri" w:cs="Calibri"/>
          <w:color w:val="252525"/>
          <w:kern w:val="0"/>
          <w:lang w:eastAsia="en-GB"/>
          <w14:ligatures w14:val="none"/>
        </w:rPr>
        <w:t xml:space="preserve"> is the original end-to-end business technology provider for estate agencies of all sizes. We’ve been helping sales and lettings agents build relationships and grow their businesses for more than 25 years.</w:t>
      </w:r>
    </w:p>
    <w:p w14:paraId="0D219D2C"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Our technology empowers property professionals across Europe, the Middle East, Australia, and New Zealand to work with buyers, sellers, tenants, and landlords to deliver a dream home experience.</w:t>
      </w:r>
    </w:p>
    <w:p w14:paraId="5D9759C7"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 xml:space="preserve">Worldwide, over 78,000 agents across more than 15,000 branches use </w:t>
      </w:r>
      <w:proofErr w:type="spellStart"/>
      <w:r w:rsidRPr="00BE4FB4">
        <w:rPr>
          <w:rFonts w:ascii="Calibri" w:eastAsia="Times New Roman" w:hAnsi="Calibri" w:cs="Calibri"/>
          <w:color w:val="252525"/>
          <w:kern w:val="0"/>
          <w:lang w:eastAsia="en-GB"/>
          <w14:ligatures w14:val="none"/>
        </w:rPr>
        <w:t>Reapit</w:t>
      </w:r>
      <w:proofErr w:type="spellEnd"/>
      <w:r w:rsidRPr="00BE4FB4">
        <w:rPr>
          <w:rFonts w:ascii="Calibri" w:eastAsia="Times New Roman" w:hAnsi="Calibri" w:cs="Calibri"/>
          <w:color w:val="252525"/>
          <w:kern w:val="0"/>
          <w:lang w:eastAsia="en-GB"/>
          <w14:ligatures w14:val="none"/>
        </w:rPr>
        <w:t xml:space="preserve"> to run their businesses, manage properties, collect rent, engage clients, and provide outstanding customer service every time. </w:t>
      </w:r>
    </w:p>
    <w:p w14:paraId="125C1B5C"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 xml:space="preserve">In the United Kingdom and Ireland, </w:t>
      </w:r>
      <w:proofErr w:type="spellStart"/>
      <w:r w:rsidRPr="00BE4FB4">
        <w:rPr>
          <w:rFonts w:ascii="Calibri" w:eastAsia="Times New Roman" w:hAnsi="Calibri" w:cs="Calibri"/>
          <w:color w:val="252525"/>
          <w:kern w:val="0"/>
          <w:lang w:eastAsia="en-GB"/>
          <w14:ligatures w14:val="none"/>
        </w:rPr>
        <w:t>Reapit’s</w:t>
      </w:r>
      <w:proofErr w:type="spellEnd"/>
      <w:r w:rsidRPr="00BE4FB4">
        <w:rPr>
          <w:rFonts w:ascii="Calibri" w:eastAsia="Times New Roman" w:hAnsi="Calibri" w:cs="Calibri"/>
          <w:color w:val="252525"/>
          <w:kern w:val="0"/>
          <w:lang w:eastAsia="en-GB"/>
          <w14:ligatures w14:val="none"/>
        </w:rPr>
        <w:t xml:space="preserve"> market-leading technology product suite provides estate and lettings agents with powerful tools covering sales, lettings, property management, block management, client accounts and analytics, underpinned by a robust, security infrastructure.</w:t>
      </w:r>
    </w:p>
    <w:p w14:paraId="729259C2"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bdr w:val="single" w:sz="2" w:space="0" w:color="EEEFF2" w:frame="1"/>
          <w:lang w:eastAsia="en-GB"/>
          <w14:ligatures w14:val="none"/>
        </w:rPr>
        <w:t>What you’ll be doing</w:t>
      </w:r>
    </w:p>
    <w:p w14:paraId="738A504C" w14:textId="77777777" w:rsidR="00BE4FB4" w:rsidRPr="00BE4FB4" w:rsidRDefault="00BE4FB4" w:rsidP="00BE4FB4">
      <w:pPr>
        <w:numPr>
          <w:ilvl w:val="0"/>
          <w:numId w:val="1"/>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Design and develop scalable, high-performance REST APIs and microservices using C# and .NET Core.</w:t>
      </w:r>
    </w:p>
    <w:p w14:paraId="1C37784F" w14:textId="77777777" w:rsidR="00BE4FB4" w:rsidRPr="00BE4FB4" w:rsidRDefault="00BE4FB4" w:rsidP="00BE4FB4">
      <w:pPr>
        <w:numPr>
          <w:ilvl w:val="0"/>
          <w:numId w:val="1"/>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Implement cloud-native applications leveraging AWS services including Lambda, API Gateway, and S3.</w:t>
      </w:r>
    </w:p>
    <w:p w14:paraId="170F3C8D" w14:textId="77777777" w:rsidR="00BE4FB4" w:rsidRPr="00BE4FB4" w:rsidRDefault="00BE4FB4" w:rsidP="00BE4FB4">
      <w:pPr>
        <w:numPr>
          <w:ilvl w:val="0"/>
          <w:numId w:val="1"/>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Collaborate with Product, DevOps, QA, and Architecture teams to deliver high-quality features within sprint cycles.</w:t>
      </w:r>
    </w:p>
    <w:p w14:paraId="3E92BC7F" w14:textId="77777777" w:rsidR="00BE4FB4" w:rsidRPr="00BE4FB4" w:rsidRDefault="00BE4FB4" w:rsidP="00BE4FB4">
      <w:pPr>
        <w:numPr>
          <w:ilvl w:val="0"/>
          <w:numId w:val="1"/>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Work with Aurora MySQL to design schemas, optimise queries, and ensure performance across distributed systems.</w:t>
      </w:r>
    </w:p>
    <w:p w14:paraId="1E5634B9" w14:textId="77777777" w:rsidR="00BE4FB4" w:rsidRPr="00BE4FB4" w:rsidRDefault="00BE4FB4" w:rsidP="00BE4FB4">
      <w:pPr>
        <w:numPr>
          <w:ilvl w:val="0"/>
          <w:numId w:val="1"/>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Contribute to event-driven architectures using AWS SNS, SQS, and Step Functions for scalable integrations.</w:t>
      </w:r>
    </w:p>
    <w:p w14:paraId="6C3155DA" w14:textId="77777777" w:rsidR="00BE4FB4" w:rsidRPr="00BE4FB4" w:rsidRDefault="00BE4FB4" w:rsidP="00BE4FB4">
      <w:pPr>
        <w:numPr>
          <w:ilvl w:val="0"/>
          <w:numId w:val="1"/>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 xml:space="preserve">Champion testing culture—implementing and maintaining unit and integration tests using </w:t>
      </w:r>
      <w:proofErr w:type="spellStart"/>
      <w:r w:rsidRPr="00BE4FB4">
        <w:rPr>
          <w:rFonts w:ascii="Calibri" w:eastAsia="Times New Roman" w:hAnsi="Calibri" w:cs="Calibri"/>
          <w:color w:val="252525"/>
          <w:kern w:val="0"/>
          <w:lang w:eastAsia="en-GB"/>
          <w14:ligatures w14:val="none"/>
        </w:rPr>
        <w:t>xUnit</w:t>
      </w:r>
      <w:proofErr w:type="spellEnd"/>
      <w:r w:rsidRPr="00BE4FB4">
        <w:rPr>
          <w:rFonts w:ascii="Calibri" w:eastAsia="Times New Roman" w:hAnsi="Calibri" w:cs="Calibri"/>
          <w:color w:val="252525"/>
          <w:kern w:val="0"/>
          <w:lang w:eastAsia="en-GB"/>
          <w14:ligatures w14:val="none"/>
        </w:rPr>
        <w:t xml:space="preserve"> or </w:t>
      </w:r>
      <w:proofErr w:type="spellStart"/>
      <w:r w:rsidRPr="00BE4FB4">
        <w:rPr>
          <w:rFonts w:ascii="Calibri" w:eastAsia="Times New Roman" w:hAnsi="Calibri" w:cs="Calibri"/>
          <w:color w:val="252525"/>
          <w:kern w:val="0"/>
          <w:lang w:eastAsia="en-GB"/>
          <w14:ligatures w14:val="none"/>
        </w:rPr>
        <w:t>NUnit</w:t>
      </w:r>
      <w:proofErr w:type="spellEnd"/>
      <w:r w:rsidRPr="00BE4FB4">
        <w:rPr>
          <w:rFonts w:ascii="Calibri" w:eastAsia="Times New Roman" w:hAnsi="Calibri" w:cs="Calibri"/>
          <w:color w:val="252525"/>
          <w:kern w:val="0"/>
          <w:lang w:eastAsia="en-GB"/>
          <w14:ligatures w14:val="none"/>
        </w:rPr>
        <w:t>.</w:t>
      </w:r>
    </w:p>
    <w:p w14:paraId="3BB77253" w14:textId="77777777" w:rsidR="00BE4FB4" w:rsidRPr="00BE4FB4" w:rsidRDefault="00BE4FB4" w:rsidP="00BE4FB4">
      <w:pPr>
        <w:numPr>
          <w:ilvl w:val="0"/>
          <w:numId w:val="1"/>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 xml:space="preserve">Lead by example in CI/CD practices (GitHub Actions, </w:t>
      </w:r>
      <w:proofErr w:type="spellStart"/>
      <w:r w:rsidRPr="00BE4FB4">
        <w:rPr>
          <w:rFonts w:ascii="Calibri" w:eastAsia="Times New Roman" w:hAnsi="Calibri" w:cs="Calibri"/>
          <w:color w:val="252525"/>
          <w:kern w:val="0"/>
          <w:lang w:eastAsia="en-GB"/>
          <w14:ligatures w14:val="none"/>
        </w:rPr>
        <w:t>CodePipeline</w:t>
      </w:r>
      <w:proofErr w:type="spellEnd"/>
      <w:r w:rsidRPr="00BE4FB4">
        <w:rPr>
          <w:rFonts w:ascii="Calibri" w:eastAsia="Times New Roman" w:hAnsi="Calibri" w:cs="Calibri"/>
          <w:color w:val="252525"/>
          <w:kern w:val="0"/>
          <w:lang w:eastAsia="en-GB"/>
          <w14:ligatures w14:val="none"/>
        </w:rPr>
        <w:t>), ensuring reliable, automated deployments.</w:t>
      </w:r>
    </w:p>
    <w:p w14:paraId="07A9A3D0" w14:textId="77777777" w:rsidR="00BE4FB4" w:rsidRPr="00BE4FB4" w:rsidRDefault="00BE4FB4" w:rsidP="00BE4FB4">
      <w:pPr>
        <w:numPr>
          <w:ilvl w:val="0"/>
          <w:numId w:val="1"/>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Mentor junior engineers in coding best practices, secure-by-design principles, and system design.</w:t>
      </w:r>
    </w:p>
    <w:p w14:paraId="11FE04E2" w14:textId="77777777" w:rsidR="00BE4FB4" w:rsidRPr="00BE4FB4" w:rsidRDefault="00BE4FB4" w:rsidP="00BE4FB4">
      <w:pPr>
        <w:numPr>
          <w:ilvl w:val="0"/>
          <w:numId w:val="1"/>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Troubleshoot, monitor, and optimise distributed systems using AWS CloudWatch and Grafana.</w:t>
      </w:r>
    </w:p>
    <w:p w14:paraId="590E0CEB" w14:textId="77777777" w:rsidR="00BE4FB4" w:rsidRPr="00BE4FB4" w:rsidRDefault="00BE4FB4" w:rsidP="00BE4FB4">
      <w:pPr>
        <w:numPr>
          <w:ilvl w:val="0"/>
          <w:numId w:val="1"/>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Proactively identify and resolve technical debt, driving continuous improvement across codebases.</w:t>
      </w:r>
    </w:p>
    <w:p w14:paraId="0B1283C4"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p>
    <w:p w14:paraId="6055BB5C"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bdr w:val="single" w:sz="2" w:space="0" w:color="EEEFF2" w:frame="1"/>
          <w:lang w:eastAsia="en-GB"/>
          <w14:ligatures w14:val="none"/>
        </w:rPr>
        <w:t>Who we're looking for</w:t>
      </w:r>
    </w:p>
    <w:p w14:paraId="5401AB5C" w14:textId="77777777" w:rsidR="00BE4FB4" w:rsidRPr="00BE4FB4" w:rsidRDefault="00BE4FB4" w:rsidP="00BE4FB4">
      <w:pPr>
        <w:numPr>
          <w:ilvl w:val="0"/>
          <w:numId w:val="2"/>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A skilled back-end engineer with deep expertise in C# and .NET Core, passionate about building robust APIs.</w:t>
      </w:r>
    </w:p>
    <w:p w14:paraId="5F17DAB0" w14:textId="77777777" w:rsidR="00BE4FB4" w:rsidRPr="00BE4FB4" w:rsidRDefault="00BE4FB4" w:rsidP="00BE4FB4">
      <w:pPr>
        <w:numPr>
          <w:ilvl w:val="0"/>
          <w:numId w:val="2"/>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lastRenderedPageBreak/>
        <w:t>Strong understanding of microservices architecture and cloud-first software design.</w:t>
      </w:r>
    </w:p>
    <w:p w14:paraId="312D6BDA" w14:textId="77777777" w:rsidR="00BE4FB4" w:rsidRPr="00BE4FB4" w:rsidRDefault="00BE4FB4" w:rsidP="00BE4FB4">
      <w:pPr>
        <w:numPr>
          <w:ilvl w:val="0"/>
          <w:numId w:val="2"/>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Hands-on experience with AWS serverless services (Lambda, API Gateway, SQS/SNS, Step Functions, S3).</w:t>
      </w:r>
    </w:p>
    <w:p w14:paraId="368F62D6" w14:textId="77777777" w:rsidR="00BE4FB4" w:rsidRPr="00BE4FB4" w:rsidRDefault="00BE4FB4" w:rsidP="00BE4FB4">
      <w:pPr>
        <w:numPr>
          <w:ilvl w:val="0"/>
          <w:numId w:val="2"/>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Proficiency with relational databases, especially Aurora MySQL, and data modelling best practices.</w:t>
      </w:r>
    </w:p>
    <w:p w14:paraId="35CF8103" w14:textId="77777777" w:rsidR="00BE4FB4" w:rsidRPr="00BE4FB4" w:rsidRDefault="00BE4FB4" w:rsidP="00BE4FB4">
      <w:pPr>
        <w:numPr>
          <w:ilvl w:val="0"/>
          <w:numId w:val="2"/>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Knowledge of secure coding principles, authentication/authorisation (OAuth2, JWT), and data protection.</w:t>
      </w:r>
    </w:p>
    <w:p w14:paraId="74951EB0" w14:textId="77777777" w:rsidR="00BE4FB4" w:rsidRPr="00BE4FB4" w:rsidRDefault="00BE4FB4" w:rsidP="00BE4FB4">
      <w:pPr>
        <w:numPr>
          <w:ilvl w:val="0"/>
          <w:numId w:val="2"/>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Experience implementing and maintaining CI/CD pipelines and Infrastructure as Code (Terraform, AWS CDK).</w:t>
      </w:r>
    </w:p>
    <w:p w14:paraId="17C73489" w14:textId="77777777" w:rsidR="00BE4FB4" w:rsidRPr="00BE4FB4" w:rsidRDefault="00BE4FB4" w:rsidP="00BE4FB4">
      <w:pPr>
        <w:numPr>
          <w:ilvl w:val="0"/>
          <w:numId w:val="2"/>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Comfortable containerising applications using Docker and deploying with ECS/Fargate or EKS.</w:t>
      </w:r>
    </w:p>
    <w:p w14:paraId="50372324" w14:textId="77777777" w:rsidR="00BE4FB4" w:rsidRPr="00BE4FB4" w:rsidRDefault="00BE4FB4" w:rsidP="00BE4FB4">
      <w:pPr>
        <w:numPr>
          <w:ilvl w:val="0"/>
          <w:numId w:val="2"/>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Committed to testing excellence—proficient in unit, integration, and contract testing.</w:t>
      </w:r>
    </w:p>
    <w:p w14:paraId="6E4BFED5" w14:textId="77777777" w:rsidR="00BE4FB4" w:rsidRPr="00BE4FB4" w:rsidRDefault="00BE4FB4" w:rsidP="00BE4FB4">
      <w:pPr>
        <w:numPr>
          <w:ilvl w:val="0"/>
          <w:numId w:val="2"/>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Excellent communicator and collaborator across multi-disciplinary teams including Product and DevOps.</w:t>
      </w:r>
    </w:p>
    <w:p w14:paraId="747C1AA6" w14:textId="77777777" w:rsidR="00BE4FB4" w:rsidRPr="00BE4FB4" w:rsidRDefault="00BE4FB4" w:rsidP="00BE4FB4">
      <w:pPr>
        <w:numPr>
          <w:ilvl w:val="0"/>
          <w:numId w:val="2"/>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A self-motivated problem solver who mentors others and strives for engineering excellence.</w:t>
      </w:r>
    </w:p>
    <w:p w14:paraId="58175A73"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bdr w:val="single" w:sz="2" w:space="0" w:color="EEEFF2" w:frame="1"/>
          <w:lang w:eastAsia="en-GB"/>
          <w14:ligatures w14:val="none"/>
        </w:rPr>
        <w:br/>
        <w:t xml:space="preserve">What your impact and success </w:t>
      </w:r>
      <w:proofErr w:type="gramStart"/>
      <w:r w:rsidRPr="00BE4FB4">
        <w:rPr>
          <w:rFonts w:ascii="Calibri" w:eastAsia="Times New Roman" w:hAnsi="Calibri" w:cs="Calibri"/>
          <w:color w:val="252525"/>
          <w:kern w:val="0"/>
          <w:bdr w:val="single" w:sz="2" w:space="0" w:color="EEEFF2" w:frame="1"/>
          <w:lang w:eastAsia="en-GB"/>
          <w14:ligatures w14:val="none"/>
        </w:rPr>
        <w:t>looks</w:t>
      </w:r>
      <w:proofErr w:type="gramEnd"/>
      <w:r w:rsidRPr="00BE4FB4">
        <w:rPr>
          <w:rFonts w:ascii="Calibri" w:eastAsia="Times New Roman" w:hAnsi="Calibri" w:cs="Calibri"/>
          <w:color w:val="252525"/>
          <w:kern w:val="0"/>
          <w:bdr w:val="single" w:sz="2" w:space="0" w:color="EEEFF2" w:frame="1"/>
          <w:lang w:eastAsia="en-GB"/>
          <w14:ligatures w14:val="none"/>
        </w:rPr>
        <w:t xml:space="preserve"> like</w:t>
      </w:r>
    </w:p>
    <w:p w14:paraId="12F5C945"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We expect your success and impact in the early stages of your career with us to look something like this:</w:t>
      </w:r>
    </w:p>
    <w:p w14:paraId="7A370739"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Within 1 month:</w:t>
      </w:r>
    </w:p>
    <w:p w14:paraId="2C1D0786" w14:textId="77777777" w:rsidR="00BE4FB4" w:rsidRPr="00BE4FB4" w:rsidRDefault="00BE4FB4" w:rsidP="00BE4FB4">
      <w:pPr>
        <w:numPr>
          <w:ilvl w:val="0"/>
          <w:numId w:val="3"/>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 xml:space="preserve">Familiarise yourself with </w:t>
      </w:r>
      <w:proofErr w:type="spellStart"/>
      <w:r w:rsidRPr="00BE4FB4">
        <w:rPr>
          <w:rFonts w:ascii="Calibri" w:eastAsia="Times New Roman" w:hAnsi="Calibri" w:cs="Calibri"/>
          <w:color w:val="252525"/>
          <w:kern w:val="0"/>
          <w:lang w:eastAsia="en-GB"/>
          <w14:ligatures w14:val="none"/>
        </w:rPr>
        <w:t>Reapit’s</w:t>
      </w:r>
      <w:proofErr w:type="spellEnd"/>
      <w:r w:rsidRPr="00BE4FB4">
        <w:rPr>
          <w:rFonts w:ascii="Calibri" w:eastAsia="Times New Roman" w:hAnsi="Calibri" w:cs="Calibri"/>
          <w:color w:val="252525"/>
          <w:kern w:val="0"/>
          <w:lang w:eastAsia="en-GB"/>
          <w14:ligatures w14:val="none"/>
        </w:rPr>
        <w:t xml:space="preserve"> platform, architecture, and engineering principles.</w:t>
      </w:r>
    </w:p>
    <w:p w14:paraId="70B67638" w14:textId="77777777" w:rsidR="00BE4FB4" w:rsidRPr="00BE4FB4" w:rsidRDefault="00BE4FB4" w:rsidP="00BE4FB4">
      <w:pPr>
        <w:numPr>
          <w:ilvl w:val="0"/>
          <w:numId w:val="3"/>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Deliver well-tested, high-quality, and performant code aligned with sprint goals.</w:t>
      </w:r>
    </w:p>
    <w:p w14:paraId="22E23AAE" w14:textId="77777777" w:rsidR="00BE4FB4" w:rsidRPr="00BE4FB4" w:rsidRDefault="00BE4FB4" w:rsidP="00BE4FB4">
      <w:pPr>
        <w:numPr>
          <w:ilvl w:val="0"/>
          <w:numId w:val="3"/>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Engage with your squad’s workflow and begin participating in sprint planning and reviews.</w:t>
      </w:r>
    </w:p>
    <w:p w14:paraId="5BF1F442" w14:textId="77777777" w:rsidR="00BE4FB4" w:rsidRPr="00BE4FB4" w:rsidRDefault="00BE4FB4" w:rsidP="00BE4FB4">
      <w:pPr>
        <w:numPr>
          <w:ilvl w:val="0"/>
          <w:numId w:val="3"/>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 xml:space="preserve">Review and align to </w:t>
      </w:r>
      <w:proofErr w:type="spellStart"/>
      <w:r w:rsidRPr="00BE4FB4">
        <w:rPr>
          <w:rFonts w:ascii="Calibri" w:eastAsia="Times New Roman" w:hAnsi="Calibri" w:cs="Calibri"/>
          <w:color w:val="252525"/>
          <w:kern w:val="0"/>
          <w:lang w:eastAsia="en-GB"/>
          <w14:ligatures w14:val="none"/>
        </w:rPr>
        <w:t>Reapit’s</w:t>
      </w:r>
      <w:proofErr w:type="spellEnd"/>
      <w:r w:rsidRPr="00BE4FB4">
        <w:rPr>
          <w:rFonts w:ascii="Calibri" w:eastAsia="Times New Roman" w:hAnsi="Calibri" w:cs="Calibri"/>
          <w:color w:val="252525"/>
          <w:kern w:val="0"/>
          <w:lang w:eastAsia="en-GB"/>
          <w14:ligatures w14:val="none"/>
        </w:rPr>
        <w:t xml:space="preserve"> coding, testing, and CI/CD standards.</w:t>
      </w:r>
    </w:p>
    <w:p w14:paraId="6C347A04" w14:textId="77777777" w:rsidR="00BE4FB4" w:rsidRPr="00BE4FB4" w:rsidRDefault="00BE4FB4" w:rsidP="00BE4FB4">
      <w:pPr>
        <w:numPr>
          <w:ilvl w:val="0"/>
          <w:numId w:val="3"/>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Identify areas in the codebase for improvement or performance tuning.</w:t>
      </w:r>
    </w:p>
    <w:p w14:paraId="3439D6D4"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Within 3 months:</w:t>
      </w:r>
    </w:p>
    <w:p w14:paraId="29F341BB" w14:textId="77777777" w:rsidR="00BE4FB4" w:rsidRPr="00BE4FB4" w:rsidRDefault="00BE4FB4" w:rsidP="00BE4FB4">
      <w:pPr>
        <w:numPr>
          <w:ilvl w:val="0"/>
          <w:numId w:val="4"/>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Take ownership of key microservices or API features within your product area.</w:t>
      </w:r>
    </w:p>
    <w:p w14:paraId="742D7E0B" w14:textId="77777777" w:rsidR="00BE4FB4" w:rsidRPr="00BE4FB4" w:rsidRDefault="00BE4FB4" w:rsidP="00BE4FB4">
      <w:pPr>
        <w:numPr>
          <w:ilvl w:val="0"/>
          <w:numId w:val="4"/>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Contribute to architectural discussions and influence best practices in .NET development.</w:t>
      </w:r>
    </w:p>
    <w:p w14:paraId="10496768" w14:textId="77777777" w:rsidR="00BE4FB4" w:rsidRPr="00BE4FB4" w:rsidRDefault="00BE4FB4" w:rsidP="00BE4FB4">
      <w:pPr>
        <w:numPr>
          <w:ilvl w:val="0"/>
          <w:numId w:val="4"/>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Mentor junior engineers through code reviews and pair programming sessions.</w:t>
      </w:r>
    </w:p>
    <w:p w14:paraId="6B10BA8C" w14:textId="77777777" w:rsidR="00BE4FB4" w:rsidRPr="00BE4FB4" w:rsidRDefault="00BE4FB4" w:rsidP="00BE4FB4">
      <w:pPr>
        <w:numPr>
          <w:ilvl w:val="0"/>
          <w:numId w:val="4"/>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Drive automation and reliability improvements within CI/CD pipelines.</w:t>
      </w:r>
    </w:p>
    <w:p w14:paraId="7BD18EC8"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Within 6 months:</w:t>
      </w:r>
    </w:p>
    <w:p w14:paraId="315F8DA9" w14:textId="77777777" w:rsidR="00BE4FB4" w:rsidRPr="00BE4FB4" w:rsidRDefault="00BE4FB4" w:rsidP="00BE4FB4">
      <w:pPr>
        <w:numPr>
          <w:ilvl w:val="0"/>
          <w:numId w:val="5"/>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Be recognised as a key technical contributor across multiple projects and squads.</w:t>
      </w:r>
    </w:p>
    <w:p w14:paraId="39CA61BD" w14:textId="77777777" w:rsidR="00BE4FB4" w:rsidRPr="00BE4FB4" w:rsidRDefault="00BE4FB4" w:rsidP="00BE4FB4">
      <w:pPr>
        <w:numPr>
          <w:ilvl w:val="0"/>
          <w:numId w:val="5"/>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Lead on designing and implementing scalable, event-driven .NET systems in AWS.</w:t>
      </w:r>
    </w:p>
    <w:p w14:paraId="2414653B" w14:textId="77777777" w:rsidR="00BE4FB4" w:rsidRPr="00BE4FB4" w:rsidRDefault="00BE4FB4" w:rsidP="00BE4FB4">
      <w:pPr>
        <w:numPr>
          <w:ilvl w:val="0"/>
          <w:numId w:val="5"/>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Ensure consistent test coverage, reliability, and security across your team’s codebases.</w:t>
      </w:r>
    </w:p>
    <w:p w14:paraId="3D7C4C8B" w14:textId="77777777" w:rsidR="00BE4FB4" w:rsidRPr="00BE4FB4" w:rsidRDefault="00BE4FB4" w:rsidP="00BE4FB4">
      <w:pPr>
        <w:numPr>
          <w:ilvl w:val="0"/>
          <w:numId w:val="5"/>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lastRenderedPageBreak/>
        <w:t>Champion modernisation efforts—optimising services, reducing tech debt, and improving observability.</w:t>
      </w:r>
    </w:p>
    <w:p w14:paraId="64914E9B" w14:textId="77777777" w:rsidR="00BE4FB4" w:rsidRPr="00BE4FB4" w:rsidRDefault="00BE4FB4" w:rsidP="00BE4FB4">
      <w:pPr>
        <w:numPr>
          <w:ilvl w:val="0"/>
          <w:numId w:val="5"/>
        </w:numPr>
        <w:pBdr>
          <w:top w:val="single" w:sz="2" w:space="0" w:color="EEEFF2"/>
          <w:left w:val="single" w:sz="2" w:space="0" w:color="EEEFF2"/>
          <w:bottom w:val="single" w:sz="2" w:space="0" w:color="EEEFF2"/>
          <w:right w:val="single" w:sz="2" w:space="0" w:color="EEEFF2"/>
        </w:pBdr>
        <w:shd w:val="clear" w:color="auto" w:fill="FFFFFF"/>
        <w:spacing w:before="120" w:after="120"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Serve as a go-to technical mentor, supporting team growth and continuous delivery improvements.</w:t>
      </w:r>
    </w:p>
    <w:p w14:paraId="35816F8B"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p>
    <w:p w14:paraId="41A0FC2A"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bdr w:val="single" w:sz="2" w:space="0" w:color="EEEFF2" w:frame="1"/>
          <w:lang w:eastAsia="en-GB"/>
          <w14:ligatures w14:val="none"/>
        </w:rPr>
        <w:t>What’s in it for you?</w:t>
      </w:r>
    </w:p>
    <w:p w14:paraId="57F6BAD6"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We operate a Flexible Working Policy and there is no expectation around in-person attendance, beyond occasional ad-hoc project meetings in our Solihull or London offices.</w:t>
      </w:r>
    </w:p>
    <w:p w14:paraId="2F6A8CF1"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 xml:space="preserve">We’re offering the chance to really make a difference here at </w:t>
      </w:r>
      <w:proofErr w:type="spellStart"/>
      <w:r w:rsidRPr="00BE4FB4">
        <w:rPr>
          <w:rFonts w:ascii="Calibri" w:eastAsia="Times New Roman" w:hAnsi="Calibri" w:cs="Calibri"/>
          <w:color w:val="252525"/>
          <w:kern w:val="0"/>
          <w:lang w:eastAsia="en-GB"/>
          <w14:ligatures w14:val="none"/>
        </w:rPr>
        <w:t>Reapit</w:t>
      </w:r>
      <w:proofErr w:type="spellEnd"/>
      <w:r w:rsidRPr="00BE4FB4">
        <w:rPr>
          <w:rFonts w:ascii="Calibri" w:eastAsia="Times New Roman" w:hAnsi="Calibri" w:cs="Calibri"/>
          <w:color w:val="252525"/>
          <w:kern w:val="0"/>
          <w:lang w:eastAsia="en-GB"/>
          <w14:ligatures w14:val="none"/>
        </w:rPr>
        <w:t xml:space="preserve"> and the opportunity for personal growth is very real. You’ll feel part of a special team. You can expect a highly competitive salary and some great benefits, including:</w:t>
      </w:r>
    </w:p>
    <w:p w14:paraId="25ADD44A"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 xml:space="preserve">We’re offering the chance to really make a difference here at </w:t>
      </w:r>
      <w:proofErr w:type="spellStart"/>
      <w:r w:rsidRPr="00BE4FB4">
        <w:rPr>
          <w:rFonts w:ascii="Calibri" w:eastAsia="Times New Roman" w:hAnsi="Calibri" w:cs="Calibri"/>
          <w:color w:val="252525"/>
          <w:kern w:val="0"/>
          <w:lang w:eastAsia="en-GB"/>
          <w14:ligatures w14:val="none"/>
        </w:rPr>
        <w:t>Reapit</w:t>
      </w:r>
      <w:proofErr w:type="spellEnd"/>
      <w:r w:rsidRPr="00BE4FB4">
        <w:rPr>
          <w:rFonts w:ascii="Calibri" w:eastAsia="Times New Roman" w:hAnsi="Calibri" w:cs="Calibri"/>
          <w:color w:val="252525"/>
          <w:kern w:val="0"/>
          <w:lang w:eastAsia="en-GB"/>
          <w14:ligatures w14:val="none"/>
        </w:rPr>
        <w:t xml:space="preserve"> and the opportunity for personal growth is very real. You’ll feel part of a special team. You can expect a highly competitive salary and some great benefits, including:</w:t>
      </w:r>
    </w:p>
    <w:p w14:paraId="18B5F373"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- 5.5% employer pension contribution</w:t>
      </w:r>
      <w:r w:rsidRPr="00BE4FB4">
        <w:rPr>
          <w:rFonts w:ascii="Calibri" w:eastAsia="Times New Roman" w:hAnsi="Calibri" w:cs="Calibri"/>
          <w:color w:val="252525"/>
          <w:kern w:val="0"/>
          <w:lang w:eastAsia="en-GB"/>
          <w14:ligatures w14:val="none"/>
        </w:rPr>
        <w:br/>
        <w:t>- 20 days annual leave (plus a day for your birthday)</w:t>
      </w:r>
      <w:r w:rsidRPr="00BE4FB4">
        <w:rPr>
          <w:rFonts w:ascii="Calibri" w:eastAsia="Times New Roman" w:hAnsi="Calibri" w:cs="Calibri"/>
          <w:color w:val="252525"/>
          <w:kern w:val="0"/>
          <w:lang w:eastAsia="en-GB"/>
          <w14:ligatures w14:val="none"/>
        </w:rPr>
        <w:br/>
        <w:t>increasing by a day for every year worked (capped at 24</w:t>
      </w:r>
      <w:r w:rsidRPr="00BE4FB4">
        <w:rPr>
          <w:rFonts w:ascii="Calibri" w:eastAsia="Times New Roman" w:hAnsi="Calibri" w:cs="Calibri"/>
          <w:color w:val="252525"/>
          <w:kern w:val="0"/>
          <w:lang w:eastAsia="en-GB"/>
          <w14:ligatures w14:val="none"/>
        </w:rPr>
        <w:br/>
        <w:t>days)</w:t>
      </w:r>
      <w:r w:rsidRPr="00BE4FB4">
        <w:rPr>
          <w:rFonts w:ascii="Calibri" w:eastAsia="Times New Roman" w:hAnsi="Calibri" w:cs="Calibri"/>
          <w:color w:val="252525"/>
          <w:kern w:val="0"/>
          <w:lang w:eastAsia="en-GB"/>
          <w14:ligatures w14:val="none"/>
        </w:rPr>
        <w:br/>
        <w:t>- Business permitting, we’re closed over Christmas, to give you time back to your friends and family</w:t>
      </w:r>
      <w:r w:rsidRPr="00BE4FB4">
        <w:rPr>
          <w:rFonts w:ascii="Calibri" w:eastAsia="Times New Roman" w:hAnsi="Calibri" w:cs="Calibri"/>
          <w:color w:val="252525"/>
          <w:kern w:val="0"/>
          <w:lang w:eastAsia="en-GB"/>
          <w14:ligatures w14:val="none"/>
        </w:rPr>
        <w:br/>
        <w:t>- Formal and in-house training for your L&amp;D plus access to Go1 – the world’s largest online learning library</w:t>
      </w:r>
      <w:r w:rsidRPr="00BE4FB4">
        <w:rPr>
          <w:rFonts w:ascii="Calibri" w:eastAsia="Times New Roman" w:hAnsi="Calibri" w:cs="Calibri"/>
          <w:color w:val="252525"/>
          <w:kern w:val="0"/>
          <w:lang w:eastAsia="en-GB"/>
          <w14:ligatures w14:val="none"/>
        </w:rPr>
        <w:br/>
        <w:t>- Health benefits including Gym Flex, annual flu vaccinations and many others</w:t>
      </w:r>
      <w:r w:rsidRPr="00BE4FB4">
        <w:rPr>
          <w:rFonts w:ascii="Calibri" w:eastAsia="Times New Roman" w:hAnsi="Calibri" w:cs="Calibri"/>
          <w:color w:val="252525"/>
          <w:kern w:val="0"/>
          <w:lang w:eastAsia="en-GB"/>
          <w14:ligatures w14:val="none"/>
        </w:rPr>
        <w:br/>
        <w:t>- Season ticket loan</w:t>
      </w:r>
      <w:r w:rsidRPr="00BE4FB4">
        <w:rPr>
          <w:rFonts w:ascii="Calibri" w:eastAsia="Times New Roman" w:hAnsi="Calibri" w:cs="Calibri"/>
          <w:color w:val="252525"/>
          <w:kern w:val="0"/>
          <w:lang w:eastAsia="en-GB"/>
          <w14:ligatures w14:val="none"/>
        </w:rPr>
        <w:br/>
        <w:t>- Regular local and companywide social events including Tucker Thursday - mouth-watering cuisine delivered straight to the office doors once a month!</w:t>
      </w:r>
      <w:r w:rsidRPr="00BE4FB4">
        <w:rPr>
          <w:rFonts w:ascii="Calibri" w:eastAsia="Times New Roman" w:hAnsi="Calibri" w:cs="Calibri"/>
          <w:color w:val="252525"/>
          <w:kern w:val="0"/>
          <w:lang w:eastAsia="en-GB"/>
          <w14:ligatures w14:val="none"/>
        </w:rPr>
        <w:br/>
        <w:t>- Opportunity to participate in retail benefits and savings via</w:t>
      </w:r>
      <w:r w:rsidRPr="00BE4FB4">
        <w:rPr>
          <w:rFonts w:ascii="Calibri" w:eastAsia="Times New Roman" w:hAnsi="Calibri" w:cs="Calibri"/>
          <w:color w:val="252525"/>
          <w:kern w:val="0"/>
          <w:lang w:eastAsia="en-GB"/>
          <w14:ligatures w14:val="none"/>
        </w:rPr>
        <w:br/>
        <w:t>our Benefits partner, Benni!</w:t>
      </w:r>
    </w:p>
    <w:p w14:paraId="17495115"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bdr w:val="single" w:sz="2" w:space="0" w:color="EEEFF2" w:frame="1"/>
          <w:lang w:eastAsia="en-GB"/>
          <w14:ligatures w14:val="none"/>
        </w:rPr>
        <w:t>Don't tick all the boxes? Neither do we</w:t>
      </w:r>
    </w:p>
    <w:p w14:paraId="72B83EFC" w14:textId="77777777" w:rsidR="00BE4FB4" w:rsidRPr="00BE4FB4" w:rsidRDefault="00BE4FB4" w:rsidP="00BE4FB4">
      <w:pPr>
        <w:pBdr>
          <w:top w:val="single" w:sz="2" w:space="0" w:color="EEEFF2"/>
          <w:left w:val="single" w:sz="2" w:space="0" w:color="EEEFF2"/>
          <w:bottom w:val="single" w:sz="2" w:space="0" w:color="EEEFF2"/>
          <w:right w:val="single" w:sz="2" w:space="0" w:color="EEEFF2"/>
        </w:pBdr>
        <w:shd w:val="clear" w:color="auto" w:fill="FFFFFF"/>
        <w:spacing w:before="100" w:beforeAutospacing="1" w:after="100" w:afterAutospacing="1" w:line="240" w:lineRule="auto"/>
        <w:rPr>
          <w:rFonts w:ascii="Calibri" w:eastAsia="Times New Roman" w:hAnsi="Calibri" w:cs="Calibri"/>
          <w:color w:val="252525"/>
          <w:kern w:val="0"/>
          <w:lang w:eastAsia="en-GB"/>
          <w14:ligatures w14:val="none"/>
        </w:rPr>
      </w:pPr>
      <w:r w:rsidRPr="00BE4FB4">
        <w:rPr>
          <w:rFonts w:ascii="Calibri" w:eastAsia="Times New Roman" w:hAnsi="Calibri" w:cs="Calibri"/>
          <w:color w:val="252525"/>
          <w:kern w:val="0"/>
          <w:lang w:eastAsia="en-GB"/>
          <w14:ligatures w14:val="none"/>
        </w:rPr>
        <w:t>We care about our industry and want it to become a more inclusive and diverse place to work. So, we’re driven by hiring not only by experience and relevance for the role but by sharing our values and the right attitudes and behaviours for success. We are committed to Equal Employment Opportunity through attracting and retaining a complementary team of employees and building an inclusive environment for all. We feel we have an empowering environment where everyone is supported and respected, and we want you to feel this too. We welcome new ideas, thinking and approaches, whilst listening to all our employees.</w:t>
      </w:r>
    </w:p>
    <w:p w14:paraId="29340856" w14:textId="77777777" w:rsidR="0073600F" w:rsidRDefault="0073600F"/>
    <w:sectPr w:rsidR="007360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28FF"/>
    <w:multiLevelType w:val="multilevel"/>
    <w:tmpl w:val="F6EC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713CA3"/>
    <w:multiLevelType w:val="multilevel"/>
    <w:tmpl w:val="FE00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063253"/>
    <w:multiLevelType w:val="multilevel"/>
    <w:tmpl w:val="A474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52D2FDD"/>
    <w:multiLevelType w:val="multilevel"/>
    <w:tmpl w:val="8480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F9255B1"/>
    <w:multiLevelType w:val="multilevel"/>
    <w:tmpl w:val="3CEE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0157419">
    <w:abstractNumId w:val="3"/>
  </w:num>
  <w:num w:numId="2" w16cid:durableId="215896096">
    <w:abstractNumId w:val="2"/>
  </w:num>
  <w:num w:numId="3" w16cid:durableId="1196574971">
    <w:abstractNumId w:val="1"/>
  </w:num>
  <w:num w:numId="4" w16cid:durableId="1003239644">
    <w:abstractNumId w:val="0"/>
  </w:num>
  <w:num w:numId="5" w16cid:durableId="10230966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FB4"/>
    <w:rsid w:val="003A226C"/>
    <w:rsid w:val="007334E6"/>
    <w:rsid w:val="0073600F"/>
    <w:rsid w:val="00BE4F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E4A7D"/>
  <w15:chartTrackingRefBased/>
  <w15:docId w15:val="{F1CC82DC-536D-41FB-8E16-C1E862E7A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F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F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F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FB4"/>
    <w:rPr>
      <w:rFonts w:eastAsiaTheme="majorEastAsia" w:cstheme="majorBidi"/>
      <w:color w:val="272727" w:themeColor="text1" w:themeTint="D8"/>
    </w:rPr>
  </w:style>
  <w:style w:type="paragraph" w:styleId="Title">
    <w:name w:val="Title"/>
    <w:basedOn w:val="Normal"/>
    <w:next w:val="Normal"/>
    <w:link w:val="TitleChar"/>
    <w:uiPriority w:val="10"/>
    <w:qFormat/>
    <w:rsid w:val="00BE4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FB4"/>
    <w:pPr>
      <w:spacing w:before="160"/>
      <w:jc w:val="center"/>
    </w:pPr>
    <w:rPr>
      <w:i/>
      <w:iCs/>
      <w:color w:val="404040" w:themeColor="text1" w:themeTint="BF"/>
    </w:rPr>
  </w:style>
  <w:style w:type="character" w:customStyle="1" w:styleId="QuoteChar">
    <w:name w:val="Quote Char"/>
    <w:basedOn w:val="DefaultParagraphFont"/>
    <w:link w:val="Quote"/>
    <w:uiPriority w:val="29"/>
    <w:rsid w:val="00BE4FB4"/>
    <w:rPr>
      <w:i/>
      <w:iCs/>
      <w:color w:val="404040" w:themeColor="text1" w:themeTint="BF"/>
    </w:rPr>
  </w:style>
  <w:style w:type="paragraph" w:styleId="ListParagraph">
    <w:name w:val="List Paragraph"/>
    <w:basedOn w:val="Normal"/>
    <w:uiPriority w:val="34"/>
    <w:qFormat/>
    <w:rsid w:val="00BE4FB4"/>
    <w:pPr>
      <w:ind w:left="720"/>
      <w:contextualSpacing/>
    </w:pPr>
  </w:style>
  <w:style w:type="character" w:styleId="IntenseEmphasis">
    <w:name w:val="Intense Emphasis"/>
    <w:basedOn w:val="DefaultParagraphFont"/>
    <w:uiPriority w:val="21"/>
    <w:qFormat/>
    <w:rsid w:val="00BE4FB4"/>
    <w:rPr>
      <w:i/>
      <w:iCs/>
      <w:color w:val="0F4761" w:themeColor="accent1" w:themeShade="BF"/>
    </w:rPr>
  </w:style>
  <w:style w:type="paragraph" w:styleId="IntenseQuote">
    <w:name w:val="Intense Quote"/>
    <w:basedOn w:val="Normal"/>
    <w:next w:val="Normal"/>
    <w:link w:val="IntenseQuoteChar"/>
    <w:uiPriority w:val="30"/>
    <w:qFormat/>
    <w:rsid w:val="00BE4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FB4"/>
    <w:rPr>
      <w:i/>
      <w:iCs/>
      <w:color w:val="0F4761" w:themeColor="accent1" w:themeShade="BF"/>
    </w:rPr>
  </w:style>
  <w:style w:type="character" w:styleId="IntenseReference">
    <w:name w:val="Intense Reference"/>
    <w:basedOn w:val="DefaultParagraphFont"/>
    <w:uiPriority w:val="32"/>
    <w:qFormat/>
    <w:rsid w:val="00BE4F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905</Words>
  <Characters>5443</Characters>
  <Application>Microsoft Office Word</Application>
  <DocSecurity>0</DocSecurity>
  <Lines>106</Lines>
  <Paragraphs>61</Paragraphs>
  <ScaleCrop>false</ScaleCrop>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Osgood</dc:creator>
  <cp:keywords/>
  <dc:description/>
  <cp:lastModifiedBy>Joe Osgood</cp:lastModifiedBy>
  <cp:revision>1</cp:revision>
  <dcterms:created xsi:type="dcterms:W3CDTF">2026-01-15T11:39:00Z</dcterms:created>
  <dcterms:modified xsi:type="dcterms:W3CDTF">2026-01-15T11:40:00Z</dcterms:modified>
</cp:coreProperties>
</file>