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6" w:type="pct"/>
        <w:tblLook w:val="04A0" w:firstRow="1" w:lastRow="0" w:firstColumn="1" w:lastColumn="0" w:noHBand="0" w:noVBand="1"/>
      </w:tblPr>
      <w:tblGrid>
        <w:gridCol w:w="1415"/>
        <w:gridCol w:w="2504"/>
        <w:gridCol w:w="1098"/>
        <w:gridCol w:w="3200"/>
      </w:tblGrid>
      <w:tr w:rsidR="00CF7EA3" w:rsidRPr="00512B59" w:rsidTr="00AD2F4F">
        <w:tc>
          <w:tcPr>
            <w:tcW w:w="5000" w:type="pct"/>
            <w:gridSpan w:val="4"/>
            <w:shd w:val="clear" w:color="auto" w:fill="4F81BD" w:themeFill="accent1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Property details</w:t>
            </w:r>
          </w:p>
        </w:tc>
      </w:tr>
      <w:tr w:rsidR="00CF7EA3" w:rsidRPr="00512B59" w:rsidTr="00AD2F4F">
        <w:trPr>
          <w:trHeight w:val="580"/>
        </w:trPr>
        <w:tc>
          <w:tcPr>
            <w:tcW w:w="861" w:type="pct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Constructor</w:t>
            </w: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1524" w:type="pct"/>
            <w:shd w:val="clear" w:color="auto" w:fill="auto"/>
          </w:tcPr>
          <w:p w:rsidR="00CF7EA3" w:rsidRPr="00CC1027" w:rsidRDefault="006819ED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Gasway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Services Ltd</w:t>
            </w:r>
          </w:p>
        </w:tc>
        <w:tc>
          <w:tcPr>
            <w:tcW w:w="668" w:type="pct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Client:</w:t>
            </w:r>
          </w:p>
        </w:tc>
        <w:tc>
          <w:tcPr>
            <w:tcW w:w="1947" w:type="pct"/>
            <w:shd w:val="clear" w:color="auto" w:fill="auto"/>
          </w:tcPr>
          <w:p w:rsidR="00CF7EA3" w:rsidRDefault="00AD2F4F" w:rsidP="00CA28BA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[Client]</w:t>
            </w:r>
          </w:p>
          <w:p w:rsidR="006819ED" w:rsidRPr="00CC1027" w:rsidRDefault="006819ED" w:rsidP="00CA28BA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</w:p>
        </w:tc>
      </w:tr>
      <w:tr w:rsidR="00AD2F4F" w:rsidRPr="00512B59" w:rsidTr="00AD2F4F">
        <w:trPr>
          <w:trHeight w:val="1092"/>
        </w:trPr>
        <w:tc>
          <w:tcPr>
            <w:tcW w:w="861" w:type="pct"/>
            <w:shd w:val="clear" w:color="auto" w:fill="BFBFBF" w:themeFill="background1" w:themeFillShade="BF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24" w:type="pct"/>
            <w:shd w:val="clear" w:color="auto" w:fill="auto"/>
          </w:tcPr>
          <w:p w:rsidR="00AD2F4F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68" w:type="pct"/>
            <w:shd w:val="clear" w:color="auto" w:fill="BFBFBF" w:themeFill="background1" w:themeFillShade="BF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Site Address:</w:t>
            </w:r>
          </w:p>
        </w:tc>
        <w:tc>
          <w:tcPr>
            <w:tcW w:w="1947" w:type="pct"/>
            <w:shd w:val="clear" w:color="auto" w:fill="auto"/>
          </w:tcPr>
          <w:p w:rsidR="00AD2F4F" w:rsidRPr="00CC1027" w:rsidRDefault="00AD2F4F" w:rsidP="00A3077D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[Address]</w:t>
            </w:r>
          </w:p>
        </w:tc>
      </w:tr>
      <w:tr w:rsidR="00CF7EA3" w:rsidRPr="00512B59" w:rsidTr="00AD2F4F">
        <w:trPr>
          <w:trHeight w:val="339"/>
        </w:trPr>
        <w:tc>
          <w:tcPr>
            <w:tcW w:w="861" w:type="pct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Project:</w:t>
            </w:r>
          </w:p>
        </w:tc>
        <w:tc>
          <w:tcPr>
            <w:tcW w:w="1524" w:type="pct"/>
            <w:shd w:val="clear" w:color="auto" w:fill="auto"/>
          </w:tcPr>
          <w:p w:rsidR="00CF7EA3" w:rsidRPr="00CC1027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[Project]</w:t>
            </w:r>
          </w:p>
        </w:tc>
        <w:tc>
          <w:tcPr>
            <w:tcW w:w="668" w:type="pct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UPRN:</w:t>
            </w:r>
          </w:p>
        </w:tc>
        <w:tc>
          <w:tcPr>
            <w:tcW w:w="1947" w:type="pct"/>
            <w:shd w:val="clear" w:color="auto" w:fill="auto"/>
          </w:tcPr>
          <w:p w:rsidR="00CF7EA3" w:rsidRPr="00CC1027" w:rsidRDefault="00AD2F4F" w:rsidP="00A3077D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[UPRN]</w:t>
            </w:r>
          </w:p>
        </w:tc>
      </w:tr>
      <w:tr w:rsidR="00CF7EA3" w:rsidRPr="00512B59" w:rsidTr="00AD2F4F">
        <w:trPr>
          <w:trHeight w:val="232"/>
        </w:trPr>
        <w:tc>
          <w:tcPr>
            <w:tcW w:w="2385" w:type="pct"/>
            <w:gridSpan w:val="2"/>
            <w:shd w:val="clear" w:color="auto" w:fill="BFBFBF" w:themeFill="background1" w:themeFillShade="BF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Works Completed By:</w:t>
            </w:r>
          </w:p>
        </w:tc>
        <w:tc>
          <w:tcPr>
            <w:tcW w:w="2615" w:type="pct"/>
            <w:gridSpan w:val="2"/>
            <w:shd w:val="clear" w:color="auto" w:fill="auto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CompletedBy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]</w:t>
            </w:r>
          </w:p>
        </w:tc>
      </w:tr>
      <w:tr w:rsidR="00CF7EA3" w:rsidRPr="00512B59" w:rsidTr="00AD2F4F">
        <w:trPr>
          <w:trHeight w:val="232"/>
        </w:trPr>
        <w:tc>
          <w:tcPr>
            <w:tcW w:w="2385" w:type="pct"/>
            <w:gridSpan w:val="2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 xml:space="preserve">Date </w:t>
            </w:r>
            <w:r w:rsidR="00AD2F4F">
              <w:rPr>
                <w:rFonts w:ascii="Arial" w:hAnsi="Arial"/>
                <w:color w:val="FFFFFF" w:themeColor="background1"/>
                <w:sz w:val="22"/>
                <w:szCs w:val="22"/>
              </w:rPr>
              <w:t>Work Completed:</w:t>
            </w:r>
          </w:p>
        </w:tc>
        <w:tc>
          <w:tcPr>
            <w:tcW w:w="2615" w:type="pct"/>
            <w:gridSpan w:val="2"/>
            <w:shd w:val="clear" w:color="auto" w:fill="auto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[Date]</w:t>
            </w:r>
          </w:p>
        </w:tc>
      </w:tr>
      <w:tr w:rsidR="00CF7EA3" w:rsidRPr="00512B59" w:rsidTr="00AD2F4F">
        <w:trPr>
          <w:trHeight w:val="232"/>
        </w:trPr>
        <w:tc>
          <w:tcPr>
            <w:tcW w:w="2385" w:type="pct"/>
            <w:gridSpan w:val="2"/>
            <w:shd w:val="clear" w:color="auto" w:fill="BFBFBF" w:themeFill="background1" w:themeFillShade="BF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Quality Control By:</w:t>
            </w:r>
          </w:p>
        </w:tc>
        <w:tc>
          <w:tcPr>
            <w:tcW w:w="2615" w:type="pct"/>
            <w:gridSpan w:val="2"/>
            <w:shd w:val="clear" w:color="auto" w:fill="auto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QCBy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]</w:t>
            </w:r>
          </w:p>
        </w:tc>
      </w:tr>
      <w:tr w:rsidR="00CF7EA3" w:rsidRPr="00512B59" w:rsidTr="00AD2F4F">
        <w:trPr>
          <w:trHeight w:val="232"/>
        </w:trPr>
        <w:tc>
          <w:tcPr>
            <w:tcW w:w="2385" w:type="pct"/>
            <w:gridSpan w:val="2"/>
            <w:shd w:val="clear" w:color="auto" w:fill="BFBFBF" w:themeFill="background1" w:themeFillShade="BF"/>
          </w:tcPr>
          <w:p w:rsidR="00CF7EA3" w:rsidRPr="00512B59" w:rsidRDefault="00CF7EA3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 xml:space="preserve">Date </w:t>
            </w:r>
            <w:r w:rsidR="00AD2F4F">
              <w:rPr>
                <w:rFonts w:ascii="Arial" w:hAnsi="Arial"/>
                <w:color w:val="FFFFFF" w:themeColor="background1"/>
                <w:sz w:val="22"/>
                <w:szCs w:val="22"/>
              </w:rPr>
              <w:t>of Quality Control:</w:t>
            </w:r>
          </w:p>
        </w:tc>
        <w:tc>
          <w:tcPr>
            <w:tcW w:w="2615" w:type="pct"/>
            <w:gridSpan w:val="2"/>
            <w:shd w:val="clear" w:color="auto" w:fill="auto"/>
          </w:tcPr>
          <w:p w:rsidR="00CF7EA3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[Date2]</w:t>
            </w:r>
          </w:p>
        </w:tc>
      </w:tr>
    </w:tbl>
    <w:p w:rsidR="00D71EF6" w:rsidRDefault="00D71EF6"/>
    <w:tbl>
      <w:tblPr>
        <w:tblStyle w:val="TableGrid"/>
        <w:tblW w:w="4956" w:type="pct"/>
        <w:tblLook w:val="04A0" w:firstRow="1" w:lastRow="0" w:firstColumn="1" w:lastColumn="0" w:noHBand="0" w:noVBand="1"/>
      </w:tblPr>
      <w:tblGrid>
        <w:gridCol w:w="580"/>
        <w:gridCol w:w="5338"/>
        <w:gridCol w:w="2299"/>
      </w:tblGrid>
      <w:tr w:rsidR="003D1D65" w:rsidRPr="00512B59" w:rsidTr="00AD2F4F">
        <w:tc>
          <w:tcPr>
            <w:tcW w:w="5000" w:type="pct"/>
            <w:gridSpan w:val="3"/>
            <w:shd w:val="clear" w:color="auto" w:fill="8064A2" w:themeFill="accent4"/>
          </w:tcPr>
          <w:p w:rsidR="003D1D65" w:rsidRPr="00512B59" w:rsidRDefault="003D1D65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Rewires Defects</w:t>
            </w:r>
          </w:p>
        </w:tc>
      </w:tr>
      <w:tr w:rsidR="003D1D65" w:rsidRPr="00512B59" w:rsidTr="00AD2F4F">
        <w:tc>
          <w:tcPr>
            <w:tcW w:w="353" w:type="pct"/>
            <w:vMerge w:val="restart"/>
            <w:shd w:val="clear" w:color="auto" w:fill="BFBFBF" w:themeFill="background1" w:themeFillShade="BF"/>
          </w:tcPr>
          <w:p w:rsidR="003D1D65" w:rsidRPr="00512B59" w:rsidRDefault="003D1D65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Ref</w:t>
            </w:r>
          </w:p>
        </w:tc>
        <w:tc>
          <w:tcPr>
            <w:tcW w:w="3248" w:type="pct"/>
            <w:vMerge w:val="restart"/>
            <w:shd w:val="clear" w:color="auto" w:fill="BFBFBF" w:themeFill="background1" w:themeFillShade="BF"/>
          </w:tcPr>
          <w:p w:rsidR="003D1D65" w:rsidRPr="00512B59" w:rsidRDefault="003D1D65" w:rsidP="00BB0F51">
            <w:pPr>
              <w:spacing w:before="60" w:after="60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512B59">
              <w:rPr>
                <w:rFonts w:ascii="Arial" w:hAnsi="Arial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400" w:type="pct"/>
            <w:shd w:val="clear" w:color="auto" w:fill="BFBFBF" w:themeFill="background1" w:themeFillShade="BF"/>
          </w:tcPr>
          <w:p w:rsidR="003D1D65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Defect Found</w:t>
            </w:r>
          </w:p>
        </w:tc>
      </w:tr>
      <w:tr w:rsidR="00AD2F4F" w:rsidRPr="00512B59" w:rsidTr="00AD2F4F">
        <w:tc>
          <w:tcPr>
            <w:tcW w:w="353" w:type="pct"/>
            <w:vMerge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48" w:type="pct"/>
            <w:vMerge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00" w:type="pct"/>
            <w:shd w:val="clear" w:color="auto" w:fill="BFBFBF" w:themeFill="background1" w:themeFillShade="BF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 w:rsidRPr="00AD2F4F">
              <w:rPr>
                <w:rFonts w:ascii="Arial" w:hAnsi="Arial"/>
                <w:color w:val="FFFFFF" w:themeColor="background1"/>
                <w:sz w:val="22"/>
                <w:szCs w:val="22"/>
              </w:rPr>
              <w:t>Yes/No</w:t>
            </w:r>
          </w:p>
        </w:tc>
      </w:tr>
      <w:tr w:rsidR="00AD2F4F" w:rsidRPr="00512B59" w:rsidTr="00AD2F4F"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Items missing or not matching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[1]</w:t>
            </w:r>
          </w:p>
        </w:tc>
      </w:tr>
      <w:tr w:rsidR="00AD2F4F" w:rsidRPr="00512B59" w:rsidTr="00AD2F4F"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Functioning with operational defects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[2]</w:t>
            </w:r>
          </w:p>
        </w:tc>
      </w:tr>
      <w:tr w:rsidR="00AD2F4F" w:rsidRPr="00512B59" w:rsidTr="00AD2F4F">
        <w:trPr>
          <w:trHeight w:val="391"/>
        </w:trPr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Incorrect number of electrical points installed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[3]</w:t>
            </w:r>
          </w:p>
        </w:tc>
      </w:tr>
      <w:tr w:rsidR="00AD2F4F" w:rsidRPr="00512B59" w:rsidTr="00AD2F4F"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Consumer unit not labelled or incorrectly labelled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[4]</w:t>
            </w:r>
          </w:p>
        </w:tc>
      </w:tr>
      <w:tr w:rsidR="00AD2F4F" w:rsidRPr="00512B59" w:rsidTr="00AD2F4F"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Poor standard of making good</w:t>
            </w:r>
            <w:bookmarkStart w:id="0" w:name="_GoBack"/>
            <w:bookmarkEnd w:id="0"/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[5]</w:t>
            </w:r>
          </w:p>
        </w:tc>
      </w:tr>
      <w:tr w:rsidR="00AD2F4F" w:rsidRPr="00512B59" w:rsidTr="00AD2F4F"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 xml:space="preserve">Poor reinstatement of floor boards 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[6]</w:t>
            </w:r>
          </w:p>
        </w:tc>
      </w:tr>
      <w:tr w:rsidR="00AD2F4F" w:rsidRPr="00512B59" w:rsidTr="00AD2F4F">
        <w:trPr>
          <w:trHeight w:val="74"/>
        </w:trPr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Main bonding incorrectly installed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[7]</w:t>
            </w:r>
          </w:p>
        </w:tc>
      </w:tr>
      <w:tr w:rsidR="00AD2F4F" w:rsidRPr="00512B59" w:rsidTr="00AD2F4F">
        <w:trPr>
          <w:trHeight w:val="74"/>
        </w:trPr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Unsuitable consumer unit installed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[8]</w:t>
            </w:r>
          </w:p>
        </w:tc>
      </w:tr>
      <w:tr w:rsidR="00AD2F4F" w:rsidRPr="00512B59" w:rsidTr="00AD2F4F">
        <w:trPr>
          <w:trHeight w:val="74"/>
        </w:trPr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Unsuitable circuit protection provided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[9]</w:t>
            </w:r>
          </w:p>
        </w:tc>
      </w:tr>
      <w:tr w:rsidR="00AD2F4F" w:rsidRPr="00512B59" w:rsidTr="00AD2F4F">
        <w:trPr>
          <w:trHeight w:val="74"/>
        </w:trPr>
        <w:tc>
          <w:tcPr>
            <w:tcW w:w="353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3248" w:type="pct"/>
          </w:tcPr>
          <w:p w:rsidR="00AD2F4F" w:rsidRPr="00512B59" w:rsidRDefault="00AD2F4F" w:rsidP="00BB0F5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12B59">
              <w:rPr>
                <w:rFonts w:ascii="Arial" w:hAnsi="Arial"/>
                <w:sz w:val="22"/>
                <w:szCs w:val="22"/>
              </w:rPr>
              <w:t>Poor positioning of switches/outlets</w:t>
            </w:r>
          </w:p>
        </w:tc>
        <w:tc>
          <w:tcPr>
            <w:tcW w:w="1400" w:type="pct"/>
          </w:tcPr>
          <w:p w:rsidR="00AD2F4F" w:rsidRPr="00512B59" w:rsidRDefault="00AD2F4F" w:rsidP="00AD2F4F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[10]</w:t>
            </w:r>
          </w:p>
        </w:tc>
      </w:tr>
    </w:tbl>
    <w:p w:rsidR="00CF7EA3" w:rsidRDefault="00CF7EA3"/>
    <w:sectPr w:rsidR="00CF7EA3" w:rsidSect="00AF526E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0A4" w:rsidRDefault="005C50A4" w:rsidP="00CF7EA3">
      <w:r>
        <w:separator/>
      </w:r>
    </w:p>
  </w:endnote>
  <w:endnote w:type="continuationSeparator" w:id="0">
    <w:p w:rsidR="005C50A4" w:rsidRDefault="005C50A4" w:rsidP="00CF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0A4" w:rsidRDefault="005C50A4" w:rsidP="00CF7EA3">
      <w:r>
        <w:separator/>
      </w:r>
    </w:p>
  </w:footnote>
  <w:footnote w:type="continuationSeparator" w:id="0">
    <w:p w:rsidR="005C50A4" w:rsidRDefault="005C50A4" w:rsidP="00CF7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580" w:rsidRDefault="00FD7580" w:rsidP="00CF7EA3"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4914900</wp:posOffset>
          </wp:positionH>
          <wp:positionV relativeFrom="paragraph">
            <wp:posOffset>-454025</wp:posOffset>
          </wp:positionV>
          <wp:extent cx="1352550" cy="1352550"/>
          <wp:effectExtent l="0" t="0" r="0" b="0"/>
          <wp:wrapThrough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hrough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7580" w:rsidRDefault="00FD7580" w:rsidP="00CF7EA3"/>
  <w:p w:rsidR="00CF7EA3" w:rsidRDefault="00AD2F4F" w:rsidP="00CF7EA3">
    <w:r>
      <w:t>Electrical Quality Control</w:t>
    </w:r>
    <w:r w:rsidR="00CF7EA3">
      <w:t xml:space="preserve"> Checklist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ABA020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4433B"/>
    <w:multiLevelType w:val="multilevel"/>
    <w:tmpl w:val="4CF49AE4"/>
    <w:lvl w:ilvl="0">
      <w:start w:val="1"/>
      <w:numFmt w:val="decimal"/>
      <w:pStyle w:val="Header"/>
      <w:lvlText w:val="%1"/>
      <w:lvlJc w:val="left"/>
      <w:pPr>
        <w:tabs>
          <w:tab w:val="num" w:pos="147"/>
        </w:tabs>
        <w:ind w:left="148" w:hanging="432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2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851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992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2" w15:restartNumberingAfterBreak="0">
    <w:nsid w:val="539824C0"/>
    <w:multiLevelType w:val="multilevel"/>
    <w:tmpl w:val="8F66D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AE343A"/>
    <w:multiLevelType w:val="singleLevel"/>
    <w:tmpl w:val="0E8441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</w:abstractNum>
  <w:abstractNum w:abstractNumId="4" w15:restartNumberingAfterBreak="0">
    <w:nsid w:val="5B1177D8"/>
    <w:multiLevelType w:val="multilevel"/>
    <w:tmpl w:val="334E910C"/>
    <w:lvl w:ilvl="0">
      <w:start w:val="1"/>
      <w:numFmt w:val="decimal"/>
      <w:lvlText w:val="SECTION %1"/>
      <w:lvlJc w:val="left"/>
      <w:pPr>
        <w:tabs>
          <w:tab w:val="num" w:pos="289"/>
        </w:tabs>
        <w:ind w:left="29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2" w:hanging="1584"/>
      </w:pPr>
      <w:rPr>
        <w:rFonts w:hint="default"/>
      </w:rPr>
    </w:lvl>
  </w:abstractNum>
  <w:abstractNum w:abstractNumId="5" w15:restartNumberingAfterBreak="0">
    <w:nsid w:val="764F0102"/>
    <w:multiLevelType w:val="multilevel"/>
    <w:tmpl w:val="5F8CFF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A3"/>
    <w:rsid w:val="00205909"/>
    <w:rsid w:val="00226627"/>
    <w:rsid w:val="0025690A"/>
    <w:rsid w:val="003C1E0F"/>
    <w:rsid w:val="003D1D65"/>
    <w:rsid w:val="00445C6E"/>
    <w:rsid w:val="00541819"/>
    <w:rsid w:val="005A1968"/>
    <w:rsid w:val="005C50A4"/>
    <w:rsid w:val="006819ED"/>
    <w:rsid w:val="00806F1A"/>
    <w:rsid w:val="00857974"/>
    <w:rsid w:val="00A3077D"/>
    <w:rsid w:val="00A80503"/>
    <w:rsid w:val="00AD2F4F"/>
    <w:rsid w:val="00AF526E"/>
    <w:rsid w:val="00AF74BA"/>
    <w:rsid w:val="00B351E1"/>
    <w:rsid w:val="00B87FB1"/>
    <w:rsid w:val="00B94A59"/>
    <w:rsid w:val="00BB28E6"/>
    <w:rsid w:val="00C128F5"/>
    <w:rsid w:val="00C4664B"/>
    <w:rsid w:val="00CA28BA"/>
    <w:rsid w:val="00CC1027"/>
    <w:rsid w:val="00CF7EA3"/>
    <w:rsid w:val="00D71EF6"/>
    <w:rsid w:val="00E172A7"/>
    <w:rsid w:val="00E6243E"/>
    <w:rsid w:val="00F01494"/>
    <w:rsid w:val="00F17626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CBCD6"/>
  <w14:defaultImageDpi w14:val="300"/>
  <w15:docId w15:val="{CD41C640-49CA-45E9-A1CD-7AC775A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EA3"/>
  </w:style>
  <w:style w:type="paragraph" w:styleId="Heading1">
    <w:name w:val="heading 1"/>
    <w:aliases w:val="Heading 1 - Light Blue EP"/>
    <w:basedOn w:val="LOTSUBHEADINGEP"/>
    <w:link w:val="Heading1Char"/>
    <w:autoRedefine/>
    <w:uiPriority w:val="9"/>
    <w:qFormat/>
    <w:rsid w:val="00C4664B"/>
    <w:pPr>
      <w:numPr>
        <w:ilvl w:val="1"/>
        <w:numId w:val="1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solid" w:color="DBE5F1" w:themeColor="accent1" w:themeTint="33" w:fill="4F81BD"/>
      <w:spacing w:before="0" w:line="276" w:lineRule="auto"/>
      <w:outlineLvl w:val="0"/>
    </w:pPr>
    <w:rPr>
      <w:bCs/>
      <w:spacing w:val="0"/>
      <w:lang w:eastAsia="en-GB"/>
    </w:rPr>
  </w:style>
  <w:style w:type="paragraph" w:styleId="Heading2">
    <w:name w:val="heading 2"/>
    <w:aliases w:val="Text standard Arial EP"/>
    <w:basedOn w:val="Normal"/>
    <w:next w:val="Normal"/>
    <w:link w:val="Heading2Char"/>
    <w:autoRedefine/>
    <w:uiPriority w:val="9"/>
    <w:unhideWhenUsed/>
    <w:qFormat/>
    <w:rsid w:val="00C4664B"/>
    <w:pPr>
      <w:tabs>
        <w:tab w:val="num" w:pos="567"/>
      </w:tabs>
      <w:spacing w:before="200" w:line="276" w:lineRule="auto"/>
      <w:ind w:left="567" w:hanging="851"/>
      <w:jc w:val="both"/>
      <w:outlineLvl w:val="1"/>
    </w:pPr>
    <w:rPr>
      <w:rFonts w:ascii="Arial" w:hAnsi="Arial"/>
      <w:snapToGrid w:val="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F1A"/>
    <w:pPr>
      <w:keepNext/>
      <w:keepLines/>
      <w:shd w:val="clear" w:color="auto" w:fill="D3DFEE"/>
      <w:spacing w:before="200"/>
      <w:outlineLvl w:val="2"/>
    </w:pPr>
    <w:rPr>
      <w:rFonts w:ascii="Arial" w:eastAsiaTheme="majorEastAsia" w:hAnsi="Arial" w:cstheme="majorBidi"/>
      <w:caps/>
      <w:spacing w:val="15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ight Blue EP Char"/>
    <w:link w:val="Heading1"/>
    <w:uiPriority w:val="9"/>
    <w:rsid w:val="00E6243E"/>
    <w:rPr>
      <w:rFonts w:ascii="Arial" w:eastAsiaTheme="majorEastAsia" w:hAnsi="Arial" w:cstheme="majorBidi"/>
      <w:bCs/>
      <w:caps/>
      <w:sz w:val="22"/>
      <w:szCs w:val="22"/>
      <w:shd w:val="solid" w:color="DBE5F1" w:themeColor="accent1" w:themeTint="33" w:fill="4F81BD"/>
      <w:lang w:eastAsia="en-GB"/>
    </w:rPr>
  </w:style>
  <w:style w:type="character" w:customStyle="1" w:styleId="Heading2Char">
    <w:name w:val="Heading 2 Char"/>
    <w:aliases w:val="Text standard Arial EP Char"/>
    <w:link w:val="Heading2"/>
    <w:uiPriority w:val="9"/>
    <w:rsid w:val="00C4664B"/>
    <w:rPr>
      <w:rFonts w:ascii="Arial" w:hAnsi="Arial"/>
      <w:snapToGrid w:val="0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4664B"/>
    <w:pPr>
      <w:spacing w:before="720" w:after="200" w:line="360" w:lineRule="auto"/>
      <w:ind w:hanging="142"/>
    </w:pPr>
    <w:rPr>
      <w:rFonts w:ascii="Arial" w:hAnsi="Arial"/>
      <w:caps/>
      <w:color w:val="4F81BD"/>
      <w:spacing w:val="10"/>
      <w:kern w:val="28"/>
      <w:sz w:val="52"/>
      <w:szCs w:val="52"/>
      <w:lang w:val="en-GB"/>
    </w:rPr>
  </w:style>
  <w:style w:type="character" w:customStyle="1" w:styleId="TitleChar">
    <w:name w:val="Title Char"/>
    <w:link w:val="Title"/>
    <w:uiPriority w:val="10"/>
    <w:rsid w:val="00C4664B"/>
    <w:rPr>
      <w:rFonts w:ascii="Arial" w:hAnsi="Arial"/>
      <w:caps/>
      <w:color w:val="4F81BD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06F1A"/>
    <w:rPr>
      <w:rFonts w:ascii="Arial" w:eastAsiaTheme="majorEastAsia" w:hAnsi="Arial" w:cstheme="majorBidi"/>
      <w:caps/>
      <w:spacing w:val="15"/>
      <w:sz w:val="22"/>
      <w:szCs w:val="22"/>
      <w:shd w:val="clear" w:color="auto" w:fill="D3DFEE"/>
    </w:rPr>
  </w:style>
  <w:style w:type="paragraph" w:customStyle="1" w:styleId="LOTSUBHEADING">
    <w:name w:val="LOT SUBHEADING"/>
    <w:basedOn w:val="Heading3"/>
    <w:autoRedefine/>
    <w:qFormat/>
    <w:rsid w:val="00806F1A"/>
    <w:pPr>
      <w:pBdr>
        <w:top w:val="single" w:sz="24" w:space="1" w:color="B8CCE4" w:themeColor="accent1" w:themeTint="66"/>
        <w:left w:val="single" w:sz="24" w:space="4" w:color="B8CCE4" w:themeColor="accent1" w:themeTint="66"/>
        <w:bottom w:val="single" w:sz="24" w:space="1" w:color="B8CCE4" w:themeColor="accent1" w:themeTint="66"/>
        <w:right w:val="single" w:sz="24" w:space="4" w:color="B8CCE4" w:themeColor="accent1" w:themeTint="66"/>
      </w:pBdr>
      <w:shd w:val="solid" w:color="B8CCE4" w:themeColor="accent1" w:themeTint="66" w:fill="D3DFEE"/>
      <w:ind w:left="720"/>
    </w:pPr>
  </w:style>
  <w:style w:type="paragraph" w:customStyle="1" w:styleId="TITLE2">
    <w:name w:val="TITLE 2"/>
    <w:basedOn w:val="Title"/>
    <w:link w:val="TITLE2Char"/>
    <w:qFormat/>
    <w:rsid w:val="00806F1A"/>
    <w:pPr>
      <w:pBdr>
        <w:top w:val="single" w:sz="24" w:space="1" w:color="4F81BD" w:themeColor="accent1"/>
        <w:left w:val="single" w:sz="24" w:space="4" w:color="4F81BD" w:themeColor="accent1"/>
        <w:bottom w:val="single" w:sz="24" w:space="1" w:color="4F81BD" w:themeColor="accent1"/>
        <w:right w:val="single" w:sz="24" w:space="4" w:color="4F81BD" w:themeColor="accent1"/>
      </w:pBdr>
      <w:shd w:val="solid" w:color="4F81BD" w:themeColor="accent1" w:fill="3F6CB0"/>
    </w:pPr>
    <w:rPr>
      <w:color w:val="FFFFFF" w:themeColor="background1"/>
      <w:spacing w:val="15"/>
      <w:sz w:val="22"/>
      <w:szCs w:val="22"/>
    </w:rPr>
  </w:style>
  <w:style w:type="character" w:customStyle="1" w:styleId="TITLE2Char">
    <w:name w:val="TITLE 2 Char"/>
    <w:basedOn w:val="TitleChar"/>
    <w:link w:val="TITLE2"/>
    <w:rsid w:val="00806F1A"/>
    <w:rPr>
      <w:rFonts w:ascii="Arial" w:hAnsi="Arial"/>
      <w:caps/>
      <w:color w:val="FFFFFF" w:themeColor="background1"/>
      <w:spacing w:val="15"/>
      <w:kern w:val="28"/>
      <w:sz w:val="22"/>
      <w:szCs w:val="22"/>
      <w:shd w:val="solid" w:color="4F81BD" w:themeColor="accent1" w:fill="3F6CB0"/>
    </w:rPr>
  </w:style>
  <w:style w:type="character" w:styleId="SubtleReference">
    <w:name w:val="Subtle Reference"/>
    <w:uiPriority w:val="31"/>
    <w:qFormat/>
    <w:rsid w:val="00806F1A"/>
    <w:rPr>
      <w:rFonts w:ascii="Arial" w:hAnsi="Arial"/>
      <w:b/>
      <w:bCs/>
      <w:color w:val="4F81BD" w:themeColor="accent1"/>
    </w:rPr>
  </w:style>
  <w:style w:type="paragraph" w:customStyle="1" w:styleId="VersionNumber">
    <w:name w:val="Version Number"/>
    <w:basedOn w:val="Heading3"/>
    <w:next w:val="NoteLevel1"/>
    <w:link w:val="VersionNumberChar"/>
    <w:qFormat/>
    <w:rsid w:val="00E6243E"/>
    <w:pPr>
      <w:keepNext w:val="0"/>
      <w:keepLines w:val="0"/>
      <w:pBdr>
        <w:top w:val="single" w:sz="6" w:space="2" w:color="4F81BD"/>
        <w:left w:val="single" w:sz="6" w:space="2" w:color="4F81BD"/>
      </w:pBdr>
      <w:shd w:val="clear" w:color="auto" w:fill="auto"/>
      <w:spacing w:before="300" w:line="276" w:lineRule="auto"/>
      <w:jc w:val="both"/>
    </w:pPr>
    <w:rPr>
      <w:color w:val="243F60"/>
      <w:sz w:val="18"/>
    </w:rPr>
  </w:style>
  <w:style w:type="paragraph" w:customStyle="1" w:styleId="NoteLevel1">
    <w:name w:val="Note Level 1"/>
    <w:basedOn w:val="Normal"/>
    <w:uiPriority w:val="99"/>
    <w:semiHidden/>
    <w:unhideWhenUsed/>
    <w:rsid w:val="00E6243E"/>
    <w:pPr>
      <w:keepNext/>
      <w:numPr>
        <w:numId w:val="9"/>
      </w:numPr>
      <w:contextualSpacing/>
      <w:outlineLvl w:val="0"/>
    </w:pPr>
    <w:rPr>
      <w:rFonts w:ascii="Verdana" w:hAnsi="Verdana"/>
      <w:lang w:val="en-GB"/>
    </w:rPr>
  </w:style>
  <w:style w:type="character" w:customStyle="1" w:styleId="VersionNumberChar">
    <w:name w:val="Version Number Char"/>
    <w:basedOn w:val="Heading3Char"/>
    <w:link w:val="VersionNumber"/>
    <w:rsid w:val="00E6243E"/>
    <w:rPr>
      <w:rFonts w:ascii="Arial" w:eastAsiaTheme="majorEastAsia" w:hAnsi="Arial" w:cstheme="majorBidi"/>
      <w:caps/>
      <w:color w:val="243F60"/>
      <w:spacing w:val="15"/>
      <w:sz w:val="18"/>
      <w:szCs w:val="22"/>
      <w:shd w:val="clear" w:color="auto" w:fill="D3DFEE"/>
      <w:lang w:val="en-GB"/>
    </w:rPr>
  </w:style>
  <w:style w:type="paragraph" w:customStyle="1" w:styleId="VOLUMELAYOUT">
    <w:name w:val="VOLUME LAYOUT"/>
    <w:basedOn w:val="Title"/>
    <w:autoRedefine/>
    <w:qFormat/>
    <w:rsid w:val="00E6243E"/>
    <w:pPr>
      <w:jc w:val="both"/>
    </w:pPr>
  </w:style>
  <w:style w:type="paragraph" w:customStyle="1" w:styleId="TITLEVOLUME">
    <w:name w:val="TITLE VOLUME"/>
    <w:basedOn w:val="TITLE2"/>
    <w:qFormat/>
    <w:rsid w:val="00E6243E"/>
    <w:rPr>
      <w:b/>
    </w:rPr>
  </w:style>
  <w:style w:type="paragraph" w:styleId="TOC1">
    <w:name w:val="toc 1"/>
    <w:basedOn w:val="Normal"/>
    <w:next w:val="Normal"/>
    <w:autoRedefine/>
    <w:uiPriority w:val="39"/>
    <w:rsid w:val="00E6243E"/>
    <w:pPr>
      <w:spacing w:before="120" w:line="276" w:lineRule="auto"/>
    </w:pPr>
    <w:rPr>
      <w:rFonts w:asciiTheme="majorHAnsi" w:hAnsiTheme="majorHAnsi"/>
      <w:b/>
      <w:color w:val="548DD4"/>
      <w:lang w:val="en-GB"/>
    </w:rPr>
  </w:style>
  <w:style w:type="paragraph" w:styleId="TOC2">
    <w:name w:val="toc 2"/>
    <w:basedOn w:val="Normal"/>
    <w:next w:val="Normal"/>
    <w:autoRedefine/>
    <w:uiPriority w:val="39"/>
    <w:rsid w:val="00E6243E"/>
    <w:pPr>
      <w:spacing w:line="276" w:lineRule="auto"/>
    </w:pPr>
    <w:rPr>
      <w:sz w:val="22"/>
      <w:szCs w:val="22"/>
      <w:lang w:val="en-GB"/>
    </w:rPr>
  </w:style>
  <w:style w:type="paragraph" w:customStyle="1" w:styleId="VersionNumberEP">
    <w:name w:val="Version Number EP"/>
    <w:basedOn w:val="Heading3"/>
    <w:next w:val="NoteLevel1"/>
    <w:link w:val="VersionNumberEPChar"/>
    <w:qFormat/>
    <w:rsid w:val="00E6243E"/>
    <w:pPr>
      <w:keepNext w:val="0"/>
      <w:keepLines w:val="0"/>
      <w:pBdr>
        <w:top w:val="single" w:sz="6" w:space="2" w:color="4F81BD"/>
        <w:left w:val="single" w:sz="6" w:space="2" w:color="4F81BD"/>
      </w:pBdr>
      <w:shd w:val="clear" w:color="auto" w:fill="auto"/>
      <w:spacing w:before="300" w:line="276" w:lineRule="auto"/>
      <w:jc w:val="both"/>
    </w:pPr>
    <w:rPr>
      <w:color w:val="243F60"/>
      <w:sz w:val="18"/>
    </w:rPr>
  </w:style>
  <w:style w:type="character" w:customStyle="1" w:styleId="VersionNumberEPChar">
    <w:name w:val="Version Number EP Char"/>
    <w:basedOn w:val="Heading3Char"/>
    <w:link w:val="VersionNumberEP"/>
    <w:rsid w:val="00E6243E"/>
    <w:rPr>
      <w:rFonts w:ascii="Arial" w:eastAsiaTheme="majorEastAsia" w:hAnsi="Arial" w:cstheme="majorBidi"/>
      <w:caps/>
      <w:color w:val="243F60"/>
      <w:spacing w:val="15"/>
      <w:sz w:val="18"/>
      <w:szCs w:val="22"/>
      <w:shd w:val="clear" w:color="auto" w:fill="D3DFEE"/>
      <w:lang w:val="en-GB"/>
    </w:rPr>
  </w:style>
  <w:style w:type="paragraph" w:customStyle="1" w:styleId="TITLEVOLUMEDARKBLUEEP">
    <w:name w:val="TITLE VOLUME DARK BLUE EP"/>
    <w:basedOn w:val="Normal"/>
    <w:link w:val="TITLEVOLUMEDARKBLUEEPChar"/>
    <w:qFormat/>
    <w:rsid w:val="00E6243E"/>
    <w:pPr>
      <w:pBdr>
        <w:top w:val="single" w:sz="24" w:space="1" w:color="4F81BD" w:themeColor="accent1"/>
        <w:left w:val="single" w:sz="24" w:space="4" w:color="4F81BD" w:themeColor="accent1"/>
        <w:bottom w:val="single" w:sz="24" w:space="1" w:color="4F81BD" w:themeColor="accent1"/>
        <w:right w:val="single" w:sz="24" w:space="4" w:color="4F81BD" w:themeColor="accent1"/>
      </w:pBdr>
      <w:shd w:val="solid" w:color="4F81BD" w:themeColor="accent1" w:fill="3F6CB0"/>
      <w:spacing w:before="720" w:after="200" w:line="276" w:lineRule="auto"/>
      <w:ind w:hanging="142"/>
    </w:pPr>
    <w:rPr>
      <w:rFonts w:ascii="Arial" w:hAnsi="Arial"/>
      <w:b/>
      <w:caps/>
      <w:color w:val="FFFFFF" w:themeColor="background1"/>
      <w:spacing w:val="15"/>
      <w:kern w:val="28"/>
      <w:sz w:val="22"/>
      <w:szCs w:val="22"/>
      <w:lang w:val="en-GB"/>
    </w:rPr>
  </w:style>
  <w:style w:type="character" w:customStyle="1" w:styleId="TITLEVOLUMEDARKBLUEEPChar">
    <w:name w:val="TITLE VOLUME DARK BLUE EP Char"/>
    <w:basedOn w:val="DefaultParagraphFont"/>
    <w:link w:val="TITLEVOLUMEDARKBLUEEP"/>
    <w:rsid w:val="00E6243E"/>
    <w:rPr>
      <w:rFonts w:ascii="Arial" w:hAnsi="Arial"/>
      <w:b/>
      <w:caps/>
      <w:color w:val="FFFFFF" w:themeColor="background1"/>
      <w:spacing w:val="15"/>
      <w:kern w:val="28"/>
      <w:sz w:val="22"/>
      <w:szCs w:val="22"/>
      <w:shd w:val="solid" w:color="4F81BD" w:themeColor="accent1" w:fill="3F6CB0"/>
    </w:rPr>
  </w:style>
  <w:style w:type="paragraph" w:customStyle="1" w:styleId="SECTIONTITLEDARKBLUEEP">
    <w:name w:val="SECTION TITLE DARK BLUE EP"/>
    <w:basedOn w:val="Title"/>
    <w:next w:val="Normal"/>
    <w:link w:val="SECTIONTITLEDARKBLUEEPChar"/>
    <w:qFormat/>
    <w:rsid w:val="00E6243E"/>
    <w:pPr>
      <w:pBdr>
        <w:top w:val="single" w:sz="24" w:space="1" w:color="4F81BD" w:themeColor="accent1"/>
        <w:left w:val="single" w:sz="24" w:space="4" w:color="4F81BD" w:themeColor="accent1"/>
        <w:bottom w:val="single" w:sz="24" w:space="1" w:color="4F81BD" w:themeColor="accent1"/>
        <w:right w:val="single" w:sz="24" w:space="4" w:color="4F81BD" w:themeColor="accent1"/>
      </w:pBdr>
      <w:shd w:val="solid" w:color="4F81BD" w:themeColor="accent1" w:fill="3F6CB0"/>
    </w:pPr>
    <w:rPr>
      <w:color w:val="FFFFFF" w:themeColor="background1"/>
      <w:spacing w:val="15"/>
      <w:sz w:val="22"/>
      <w:szCs w:val="22"/>
    </w:rPr>
  </w:style>
  <w:style w:type="character" w:customStyle="1" w:styleId="SECTIONTITLEDARKBLUEEPChar">
    <w:name w:val="SECTION TITLE DARK BLUE EP Char"/>
    <w:basedOn w:val="TitleChar"/>
    <w:link w:val="SECTIONTITLEDARKBLUEEP"/>
    <w:rsid w:val="00E6243E"/>
    <w:rPr>
      <w:rFonts w:ascii="Arial" w:hAnsi="Arial"/>
      <w:caps/>
      <w:color w:val="FFFFFF" w:themeColor="background1"/>
      <w:spacing w:val="15"/>
      <w:kern w:val="28"/>
      <w:sz w:val="22"/>
      <w:szCs w:val="22"/>
      <w:shd w:val="solid" w:color="4F81BD" w:themeColor="accent1" w:fill="3F6CB0"/>
    </w:rPr>
  </w:style>
  <w:style w:type="paragraph" w:customStyle="1" w:styleId="LOTSUBHEADINGEP">
    <w:name w:val="LOT SUBHEADING EP"/>
    <w:basedOn w:val="Heading3"/>
    <w:autoRedefine/>
    <w:qFormat/>
    <w:rsid w:val="00E6243E"/>
    <w:pPr>
      <w:pBdr>
        <w:top w:val="single" w:sz="24" w:space="1" w:color="B8CCE4" w:themeColor="accent1" w:themeTint="66"/>
        <w:left w:val="single" w:sz="24" w:space="4" w:color="B8CCE4" w:themeColor="accent1" w:themeTint="66"/>
        <w:bottom w:val="single" w:sz="24" w:space="1" w:color="B8CCE4" w:themeColor="accent1" w:themeTint="66"/>
        <w:right w:val="single" w:sz="24" w:space="4" w:color="B8CCE4" w:themeColor="accent1" w:themeTint="66"/>
      </w:pBdr>
      <w:shd w:val="solid" w:color="B8CCE4" w:themeColor="accent1" w:themeTint="66" w:fill="D3DFEE"/>
      <w:ind w:left="720"/>
    </w:pPr>
  </w:style>
  <w:style w:type="paragraph" w:customStyle="1" w:styleId="SubtextHeader">
    <w:name w:val="Sub text Header"/>
    <w:basedOn w:val="Heading2"/>
    <w:autoRedefine/>
    <w:qFormat/>
    <w:rsid w:val="00E172A7"/>
    <w:pPr>
      <w:numPr>
        <w:ilvl w:val="3"/>
      </w:numPr>
      <w:tabs>
        <w:tab w:val="num" w:pos="567"/>
      </w:tabs>
      <w:spacing w:line="360" w:lineRule="auto"/>
      <w:ind w:left="567" w:hanging="851"/>
    </w:pPr>
  </w:style>
  <w:style w:type="paragraph" w:styleId="Header">
    <w:name w:val="header"/>
    <w:basedOn w:val="TITLEVOLUMEDARKBLUEEP"/>
    <w:link w:val="HeaderChar"/>
    <w:unhideWhenUsed/>
    <w:qFormat/>
    <w:rsid w:val="00C4664B"/>
    <w:pPr>
      <w:numPr>
        <w:numId w:val="17"/>
      </w:num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7974"/>
    <w:rPr>
      <w:rFonts w:ascii="Arial" w:hAnsi="Arial"/>
      <w:b/>
      <w:caps/>
      <w:color w:val="FFFFFF" w:themeColor="background1"/>
      <w:spacing w:val="15"/>
      <w:kern w:val="28"/>
      <w:sz w:val="22"/>
      <w:szCs w:val="22"/>
      <w:shd w:val="solid" w:color="4F81BD" w:themeColor="accent1" w:fill="3F6CB0"/>
    </w:rPr>
  </w:style>
  <w:style w:type="paragraph" w:customStyle="1" w:styleId="Style1">
    <w:name w:val="Style1"/>
    <w:basedOn w:val="Heading2"/>
    <w:next w:val="Heading3"/>
    <w:link w:val="Style1Char"/>
    <w:qFormat/>
    <w:rsid w:val="00857974"/>
    <w:pPr>
      <w:numPr>
        <w:ilvl w:val="3"/>
      </w:numPr>
      <w:tabs>
        <w:tab w:val="num" w:pos="567"/>
      </w:tabs>
      <w:spacing w:line="360" w:lineRule="auto"/>
      <w:ind w:left="567" w:hanging="851"/>
    </w:pPr>
  </w:style>
  <w:style w:type="character" w:customStyle="1" w:styleId="Style1Char">
    <w:name w:val="Style1 Char"/>
    <w:basedOn w:val="Heading2Char"/>
    <w:link w:val="Style1"/>
    <w:rsid w:val="00857974"/>
    <w:rPr>
      <w:rFonts w:ascii="Arial" w:hAnsi="Arial"/>
      <w:snapToGrid w:val="0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74"/>
    <w:rPr>
      <w:rFonts w:ascii="Lucida Grande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74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57974"/>
    <w:pPr>
      <w:keepNext w:val="0"/>
      <w:keepLines w:val="0"/>
      <w:numPr>
        <w:ilvl w:val="0"/>
        <w:numId w:val="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/>
      <w:outlineLvl w:val="9"/>
    </w:pPr>
    <w:rPr>
      <w:rFonts w:asciiTheme="minorHAnsi" w:eastAsiaTheme="minorEastAsia" w:hAnsiTheme="minorHAnsi" w:cstheme="minorBidi"/>
      <w:b/>
      <w:color w:val="FFFFFF" w:themeColor="background1"/>
      <w:spacing w:val="15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F7EA3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F7EA3"/>
    <w:rPr>
      <w:lang w:val="en-GB"/>
    </w:rPr>
  </w:style>
  <w:style w:type="table" w:styleId="TableGrid">
    <w:name w:val="Table Grid"/>
    <w:basedOn w:val="TableNormal"/>
    <w:uiPriority w:val="59"/>
    <w:rsid w:val="00CF7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Procurement Ltd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Leigh-Anne Franklin</dc:creator>
  <cp:keywords/>
  <dc:description/>
  <cp:lastModifiedBy>Rob Ducker</cp:lastModifiedBy>
  <cp:revision>2</cp:revision>
  <cp:lastPrinted>2018-04-12T09:55:00Z</cp:lastPrinted>
  <dcterms:created xsi:type="dcterms:W3CDTF">2018-12-31T12:16:00Z</dcterms:created>
  <dcterms:modified xsi:type="dcterms:W3CDTF">2018-12-31T12:16:00Z</dcterms:modified>
</cp:coreProperties>
</file>