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Conor Roberts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#1056167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gs7fcdgvwl1d" w:id="0"/>
      <w:bookmarkEnd w:id="0"/>
      <w:r w:rsidDel="00000000" w:rsidR="00000000" w:rsidRPr="00000000">
        <w:rPr>
          <w:rtl w:val="0"/>
        </w:rPr>
        <w:t xml:space="preserve">CIS3530 A2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rh5cd58wlcgb" w:id="1"/>
      <w:bookmarkEnd w:id="1"/>
      <w:r w:rsidDel="00000000" w:rsidR="00000000" w:rsidRPr="00000000">
        <w:rPr>
          <w:rtl w:val="0"/>
        </w:rPr>
        <w:t xml:space="preserve">Question 1A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professor can only be a member of a single department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col6iyl7t7ig" w:id="2"/>
      <w:bookmarkEnd w:id="2"/>
      <w:r w:rsidDel="00000000" w:rsidR="00000000" w:rsidRPr="00000000">
        <w:rPr>
          <w:rtl w:val="0"/>
        </w:rPr>
        <w:t xml:space="preserve">Question 1B</w:t>
      </w:r>
    </w:p>
    <w:p w:rsidR="00000000" w:rsidDel="00000000" w:rsidP="00000000" w:rsidRDefault="00000000" w:rsidRPr="00000000" w14:paraId="00000009">
      <w:pPr>
        <w:pStyle w:val="Heading1"/>
        <w:rPr>
          <w:sz w:val="46"/>
          <w:szCs w:val="46"/>
        </w:rPr>
      </w:pPr>
      <w:bookmarkStart w:colFirst="0" w:colLast="0" w:name="_bk71wa5kbrxu" w:id="3"/>
      <w:bookmarkEnd w:id="3"/>
      <w:r w:rsidDel="00000000" w:rsidR="00000000" w:rsidRPr="00000000">
        <w:rPr>
          <w:sz w:val="46"/>
          <w:szCs w:val="46"/>
          <w:rtl w:val="0"/>
        </w:rPr>
        <w:t xml:space="preserve">Heading 1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txugfq44b9uo" w:id="4"/>
      <w:bookmarkEnd w:id="4"/>
      <w:r w:rsidDel="00000000" w:rsidR="00000000" w:rsidRPr="00000000">
        <w:rPr>
          <w:rtl w:val="0"/>
        </w:rPr>
        <w:t xml:space="preserve">Heading 2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upgxi72y250t" w:id="5"/>
      <w:bookmarkEnd w:id="5"/>
      <w:r w:rsidDel="00000000" w:rsidR="00000000" w:rsidRPr="00000000">
        <w:rPr>
          <w:rtl w:val="0"/>
        </w:rPr>
        <w:t xml:space="preserve">Heading 3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78my9yrhwkii" w:id="6"/>
      <w:bookmarkEnd w:id="6"/>
      <w:r w:rsidDel="00000000" w:rsidR="00000000" w:rsidRPr="00000000">
        <w:rPr>
          <w:rtl w:val="0"/>
        </w:rPr>
        <w:t xml:space="preserve">Heading 4</w:t>
      </w:r>
    </w:p>
    <w:p w:rsidR="00000000" w:rsidDel="00000000" w:rsidP="00000000" w:rsidRDefault="00000000" w:rsidRPr="00000000" w14:paraId="0000000D">
      <w:pPr>
        <w:rPr>
          <w:rFonts w:ascii="Inter Medium" w:cs="Inter Medium" w:eastAsia="Inter Medium" w:hAnsi="Inter Medium"/>
          <w:sz w:val="32"/>
          <w:szCs w:val="32"/>
        </w:rPr>
      </w:pPr>
      <w:r w:rsidDel="00000000" w:rsidR="00000000" w:rsidRPr="00000000">
        <w:rPr>
          <w:rFonts w:ascii="Inter Medium" w:cs="Inter Medium" w:eastAsia="Inter Medium" w:hAnsi="Inter Medium"/>
          <w:sz w:val="32"/>
          <w:szCs w:val="32"/>
          <w:rtl w:val="0"/>
        </w:rPr>
        <w:t xml:space="preserve">Heading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8"/>
          <w:szCs w:val="28"/>
          <w:rtl w:val="0"/>
        </w:rPr>
        <w:t xml:space="preserve">Heading 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Inter SemiBold">
    <w:embedRegular w:fontKey="{00000000-0000-0000-0000-000000000000}" r:id="rId1" w:subsetted="0"/>
    <w:embedBold w:fontKey="{00000000-0000-0000-0000-000000000000}" r:id="rId2" w:subsetted="0"/>
  </w:font>
  <w:font w:name="Inter">
    <w:embedRegular w:fontKey="{00000000-0000-0000-0000-000000000000}" r:id="rId3" w:subsetted="0"/>
    <w:embedBold w:fontKey="{00000000-0000-0000-0000-000000000000}" r:id="rId4" w:subsetted="0"/>
  </w:font>
  <w:font w:name="Inter Medium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ter" w:cs="Inter" w:eastAsia="Inter" w:hAnsi="Inter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Inter SemiBold" w:cs="Inter SemiBold" w:eastAsia="Inter SemiBold" w:hAnsi="Inter SemiBold"/>
      <w:sz w:val="44"/>
      <w:szCs w:val="4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Inter SemiBold" w:cs="Inter SemiBold" w:eastAsia="Inter SemiBold" w:hAnsi="Inter SemiBold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Inter Medium" w:cs="Inter Medium" w:eastAsia="Inter Medium" w:hAnsi="Inter Medium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Inter Medium" w:cs="Inter Medium" w:eastAsia="Inter Medium" w:hAnsi="Inter Medium"/>
      <w:sz w:val="32"/>
      <w:szCs w:val="3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SemiBold-regular.ttf"/><Relationship Id="rId2" Type="http://schemas.openxmlformats.org/officeDocument/2006/relationships/font" Target="fonts/InterSemiBold-bold.ttf"/><Relationship Id="rId3" Type="http://schemas.openxmlformats.org/officeDocument/2006/relationships/font" Target="fonts/Inter-regular.ttf"/><Relationship Id="rId4" Type="http://schemas.openxmlformats.org/officeDocument/2006/relationships/font" Target="fonts/Inter-bold.ttf"/><Relationship Id="rId5" Type="http://schemas.openxmlformats.org/officeDocument/2006/relationships/font" Target="fonts/InterMedium-regular.ttf"/><Relationship Id="rId6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