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0E" w:rsidRDefault="0003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Jameson, Conor </w:t>
      </w:r>
      <w:proofErr w:type="spellStart"/>
      <w:r>
        <w:rPr>
          <w:rFonts w:ascii="Times New Roman" w:hAnsi="Times New Roman" w:cs="Times New Roman"/>
        </w:rPr>
        <w:t>Tunc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31B15">
        <w:rPr>
          <w:rFonts w:ascii="Times New Roman" w:hAnsi="Times New Roman" w:cs="Times New Roman"/>
        </w:rPr>
        <w:t>Amulya</w:t>
      </w:r>
      <w:proofErr w:type="spellEnd"/>
      <w:r w:rsidRPr="00031B15">
        <w:rPr>
          <w:rFonts w:ascii="Times New Roman" w:hAnsi="Times New Roman" w:cs="Times New Roman"/>
        </w:rPr>
        <w:t xml:space="preserve"> </w:t>
      </w:r>
      <w:proofErr w:type="spellStart"/>
      <w:r w:rsidRPr="00031B15">
        <w:rPr>
          <w:rFonts w:ascii="Times New Roman" w:hAnsi="Times New Roman" w:cs="Times New Roman"/>
        </w:rPr>
        <w:t>Mummaneni</w:t>
      </w:r>
      <w:proofErr w:type="spellEnd"/>
    </w:p>
    <w:p w:rsidR="00031B15" w:rsidRDefault="0003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Question Two “Analysis and Comparison”</w:t>
      </w:r>
    </w:p>
    <w:p w:rsidR="00031B15" w:rsidRPr="00031B15" w:rsidRDefault="00031B15" w:rsidP="0003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size I found worked best is 2000. I found this size by using an approach </w:t>
      </w:r>
      <w:r w:rsidR="00243681">
        <w:rPr>
          <w:rFonts w:ascii="Times New Roman" w:hAnsi="Times New Roman" w:cs="Times New Roman"/>
        </w:rPr>
        <w:t>not dissimilar to binary search. I doubled the size until it took too long, then halved it once.</w:t>
      </w:r>
      <w:bookmarkStart w:id="0" w:name="_GoBack"/>
      <w:bookmarkEnd w:id="0"/>
    </w:p>
    <w:sectPr w:rsidR="00031B15" w:rsidRPr="0003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4A6D"/>
    <w:multiLevelType w:val="hybridMultilevel"/>
    <w:tmpl w:val="DE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15"/>
    <w:rsid w:val="00031B15"/>
    <w:rsid w:val="00243681"/>
    <w:rsid w:val="006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1</cp:revision>
  <dcterms:created xsi:type="dcterms:W3CDTF">2020-02-07T20:40:00Z</dcterms:created>
  <dcterms:modified xsi:type="dcterms:W3CDTF">2020-02-07T20:55:00Z</dcterms:modified>
</cp:coreProperties>
</file>