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have been employed by the National Intelligence Agency (NIA) as a security expert and your first task is to decrypt messages sent by a criminal who has bypassed NIA’s security systems and is now withholding all of the official documents. But, the criminal, A, has dropped a major hint stating that all of the messages can be decoded using the same manner. Given you are new to the team, your boss has given you only a portion of a couple of messages to encode.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 a method,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decodeMessage(matrix)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will take in another matrix as a parameter and return the decoded matrix as shown in the output below.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Encoded Matrix /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Decoded Matrix /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93.3333333333333"/>
              <w:gridCol w:w="1493.3333333333333"/>
              <w:gridCol w:w="1493.3333333333333"/>
              <w:tblGridChange w:id="0">
                <w:tblGrid>
                  <w:gridCol w:w="1493.3333333333333"/>
                  <w:gridCol w:w="1493.3333333333333"/>
                  <w:gridCol w:w="1493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67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21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67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93.3333333333333"/>
              <w:gridCol w:w="1493.3333333333333"/>
              <w:gridCol w:w="1493.3333333333333"/>
              <w:tblGridChange w:id="0">
                <w:tblGrid>
                  <w:gridCol w:w="1493.3333333333333"/>
                  <w:gridCol w:w="1493.3333333333333"/>
                  <w:gridCol w:w="1493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12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67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55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93.3333333333333"/>
              <w:gridCol w:w="1493.3333333333333"/>
              <w:gridCol w:w="1493.3333333333333"/>
              <w:tblGridChange w:id="0">
                <w:tblGrid>
                  <w:gridCol w:w="1493.3333333333333"/>
                  <w:gridCol w:w="1493.3333333333333"/>
                  <w:gridCol w:w="1493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67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55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#only complete this method. Don’t worry about the driver code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decryptMatrix(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#todo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decryptMatrix(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//todo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tabs>
        <w:tab w:val="center" w:leader="none" w:pos="4680"/>
        <w:tab w:val="right" w:leader="none" w:pos="9360"/>
      </w:tabs>
      <w:spacing w:line="36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CSE 220, Fall 2024</w:t>
    </w:r>
  </w:p>
  <w:p w:rsidR="00000000" w:rsidDel="00000000" w:rsidP="00000000" w:rsidRDefault="00000000" w:rsidRPr="00000000" w14:paraId="00000037">
    <w:pPr>
      <w:tabs>
        <w:tab w:val="center" w:leader="none" w:pos="4680"/>
        <w:tab w:val="right" w:leader="none" w:pos="9360"/>
      </w:tabs>
      <w:spacing w:line="36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Lab Quiz 1</w:t>
    </w:r>
  </w:p>
  <w:p w:rsidR="00000000" w:rsidDel="00000000" w:rsidP="00000000" w:rsidRDefault="00000000" w:rsidRPr="00000000" w14:paraId="00000038">
    <w:pPr>
      <w:tabs>
        <w:tab w:val="center" w:leader="none" w:pos="4680"/>
        <w:tab w:val="right" w:leader="none" w:pos="9360"/>
      </w:tabs>
      <w:spacing w:line="36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Set-B</w:t>
    </w:r>
  </w:p>
  <w:p w:rsidR="00000000" w:rsidDel="00000000" w:rsidP="00000000" w:rsidRDefault="00000000" w:rsidRPr="00000000" w14:paraId="00000039">
    <w:pPr>
      <w:tabs>
        <w:tab w:val="center" w:leader="none" w:pos="4680"/>
        <w:tab w:val="right" w:leader="none" w:pos="9360"/>
      </w:tabs>
      <w:spacing w:line="360" w:lineRule="auto"/>
      <w:rPr>
        <w:rFonts w:ascii="Times New Roman" w:cs="Times New Roman" w:eastAsia="Times New Roman" w:hAnsi="Times New Roman"/>
        <w:b w:val="1"/>
        <w:sz w:val="24"/>
        <w:szCs w:val="24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u w:val="single"/>
        <w:rtl w:val="0"/>
      </w:rPr>
      <w:t xml:space="preserve">Name: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u w:val="single"/>
        <w:rtl w:val="0"/>
      </w:rPr>
      <w:t xml:space="preserve">ID: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u w:val="single"/>
        <w:rtl w:val="0"/>
      </w:rPr>
      <w:t xml:space="preserve">Sec:</w:t>
    </w:r>
  </w:p>
  <w:p w:rsidR="00000000" w:rsidDel="00000000" w:rsidP="00000000" w:rsidRDefault="00000000" w:rsidRPr="00000000" w14:paraId="0000003A">
    <w:pPr>
      <w:tabs>
        <w:tab w:val="center" w:leader="none" w:pos="4680"/>
        <w:tab w:val="right" w:leader="none" w:pos="9360"/>
      </w:tabs>
      <w:spacing w:line="360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Time: 30 Minutes</w:t>
      <w:tab/>
      <w:tab/>
      <w:t xml:space="preserve">Marks: 15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