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Quiz#2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15</w:t>
        <w:tab/>
        <w:t xml:space="preserve">Set: Arithmetic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0xBACAD1E0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register x22.   [2]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 the following codes written in high level language into an instruction sequence written in RISC-V Assembly. Assume that the variable i is stored in register X20 and the base address of the byte arrays a and b are in X18 and X19 respectively.   [10]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 [B [i] ]== B [A [i] ]) {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(A [i] &lt; B [i]) {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A [i] ++;</w:t>
      </w:r>
    </w:p>
    <w:p w:rsidR="00000000" w:rsidDel="00000000" w:rsidP="00000000" w:rsidRDefault="00000000" w:rsidRPr="00000000" w14:paraId="0000000F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10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 [i] ++;</w:t>
      </w:r>
    </w:p>
    <w:p w:rsidR="00000000" w:rsidDel="00000000" w:rsidP="00000000" w:rsidRDefault="00000000" w:rsidRPr="00000000" w14:paraId="00000011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[i] = B [i];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machine code of only the selected(bold) line: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x5, x0, 5     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x6, x0, 0      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loop: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 x6, x6, x5     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x5, x5, -1     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bne  x5, x0, loop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x10, x6, 0     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x17, x0, 10    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starting address of the first instruction is 0x5000. Use X for the fields that are not given.    [3]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Quiz#2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15</w:t>
        <w:tab/>
        <w:t xml:space="preserve">Set: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0xCADAD1E0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register x20.    [2]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 the following codes written in high level language into an instruction sequence written in RISC-V Assembly. Assume that the variable i is stored in register X20 and the base address of the byte arrays a and b are in X18 and X19 respectively.    [10]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 [B [i] ] !=  B [A [i] ]) {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ab/>
        <w:t xml:space="preserve">if (A [i] ≥ B [i]) {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A [i]--;</w:t>
      </w:r>
    </w:p>
    <w:p w:rsidR="00000000" w:rsidDel="00000000" w:rsidP="00000000" w:rsidRDefault="00000000" w:rsidRPr="00000000" w14:paraId="00000038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39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 [i] --;</w:t>
      </w:r>
    </w:p>
    <w:p w:rsidR="00000000" w:rsidDel="00000000" w:rsidP="00000000" w:rsidRDefault="00000000" w:rsidRPr="00000000" w14:paraId="0000003A">
      <w:pPr>
        <w:spacing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 [i] = A  [i];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machine code of only the selected(bold) line: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x5, x0, 3      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x6, x0, 4      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x7, x0, 0      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loop: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 x7, x7, x5    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x6, x6, -1     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bne  x6, x0, loop   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x10, x7, 0     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addi x17, x0, 10    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starting address of the first instruction is 0x7000. Use X for the fields that are not given.    [3]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