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4EBDD2">
      <w:pPr>
        <w:rPr/>
      </w:pPr>
      <w:r>
        <w:rPr>
          <w:rFonts w:hint="default"/>
        </w:rPr>
        <w:t>Frequently Asked Questions (FAQ)</w:t>
      </w:r>
    </w:p>
    <w:p w14:paraId="2ADF2D7F">
      <w:pPr>
        <w:rPr>
          <w:rFonts w:hint="default"/>
        </w:rPr>
      </w:pPr>
      <w:r>
        <w:rPr>
          <w:rFonts w:hint="default"/>
        </w:rPr>
        <w:t>Electronic Appointment (eAppointment) for Pajak Gadai-i – Bank Rakyat</w:t>
      </w:r>
    </w:p>
    <w:p w14:paraId="62D59EB1">
      <w:pPr>
        <w:rPr>
          <w:rFonts w:hint="default"/>
        </w:rPr>
      </w:pPr>
      <w:r>
        <w:rPr>
          <w:rFonts w:hint="default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B37180">
      <w:pPr>
        <w:rPr>
          <w:rFonts w:hint="default"/>
        </w:rPr>
      </w:pPr>
      <w:r>
        <w:rPr>
          <w:rFonts w:hint="default"/>
        </w:rPr>
        <w:t>01. What is the Electronic Appointment (eAppointment) Pajak Gadai</w:t>
      </w:r>
      <w:r>
        <w:rPr>
          <w:rFonts w:hint="default"/>
        </w:rPr>
        <w:noBreakHyphen/>
      </w:r>
      <w:r>
        <w:rPr>
          <w:rFonts w:hint="default"/>
        </w:rPr>
        <w:t>i of Bank Rakyat?</w:t>
      </w:r>
    </w:p>
    <w:p w14:paraId="7FCFDF5B">
      <w:pPr>
        <w:rPr>
          <w:rFonts w:hint="default"/>
        </w:rPr>
      </w:pPr>
      <w:r>
        <w:rPr>
          <w:rFonts w:hint="default"/>
        </w:rPr>
        <w:t>The Electronic Appointment (eAppointment) platform was launched by Bank Rakyat as a proactive initiative to provide an excellent customer experience (Great Customer Experience) and to support the Government’s initiative in practicing the new norms (‘new normal’).</w:t>
      </w:r>
    </w:p>
    <w:p w14:paraId="08C5B679">
      <w:pPr>
        <w:rPr>
          <w:rFonts w:hint="default"/>
        </w:rPr>
      </w:pPr>
      <w:r>
        <w:rPr>
          <w:rFonts w:hint="default"/>
        </w:rPr>
        <w:t>It allows customers to make online appointments to obtain Pajak Gadai-i (Islamic pawn broking) services at Bank Rakyat branches or Ar-Rahnu X’Change Bank Rakyat on the chosen date and time.</w:t>
      </w:r>
    </w:p>
    <w:p w14:paraId="763CD34E">
      <w:pPr>
        <w:rPr>
          <w:rFonts w:hint="default"/>
        </w:rPr>
      </w:pPr>
      <w:r>
        <w:rPr>
          <w:rFonts w:hint="default"/>
        </w:rPr>
        <w:t>This online system provides convenience for customers and helps reduce waiting time at the branch.</w:t>
      </w:r>
    </w:p>
    <w:p w14:paraId="74BAC717">
      <w:pPr>
        <w:rPr>
          <w:rFonts w:hint="default"/>
        </w:rPr>
      </w:pPr>
      <w:r>
        <w:rPr>
          <w:rFonts w:hint="default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5668D7">
      <w:pPr>
        <w:rPr>
          <w:rFonts w:hint="default"/>
        </w:rPr>
      </w:pPr>
      <w:r>
        <w:rPr>
          <w:rFonts w:hint="default"/>
        </w:rPr>
        <w:t>02. What are the advantages of the eAppointment Pajak Gadai</w:t>
      </w:r>
      <w:r>
        <w:rPr>
          <w:rFonts w:hint="default"/>
        </w:rPr>
        <w:noBreakHyphen/>
      </w:r>
      <w:r>
        <w:rPr>
          <w:rFonts w:hint="default"/>
        </w:rPr>
        <w:t>i?</w:t>
      </w:r>
    </w:p>
    <w:p w14:paraId="281526CF">
      <w:pPr>
        <w:rPr/>
      </w:pPr>
    </w:p>
    <w:p w14:paraId="6029CCCA">
      <w:pPr>
        <w:rPr/>
      </w:pPr>
      <w:r>
        <w:rPr>
          <w:rFonts w:hint="default"/>
        </w:rPr>
        <w:t>Customers can book appointments easily through online access.</w:t>
      </w:r>
    </w:p>
    <w:p w14:paraId="170BE001">
      <w:pPr>
        <w:rPr/>
      </w:pPr>
    </w:p>
    <w:p w14:paraId="23916E4B">
      <w:pPr>
        <w:rPr/>
      </w:pPr>
    </w:p>
    <w:p w14:paraId="1738C525">
      <w:pPr>
        <w:rPr/>
      </w:pPr>
      <w:r>
        <w:rPr>
          <w:rFonts w:hint="default"/>
        </w:rPr>
        <w:t>Helps avoid long queues at branches.</w:t>
      </w:r>
    </w:p>
    <w:p w14:paraId="3EDEC55C">
      <w:pPr>
        <w:rPr/>
      </w:pPr>
    </w:p>
    <w:p w14:paraId="0E4D1322">
      <w:pPr>
        <w:rPr/>
      </w:pPr>
    </w:p>
    <w:p w14:paraId="0AC6C16B">
      <w:pPr>
        <w:rPr/>
      </w:pPr>
      <w:r>
        <w:rPr>
          <w:rFonts w:hint="default"/>
        </w:rPr>
        <w:t>Saves customer’s time by offering a specific timeslot.</w:t>
      </w:r>
    </w:p>
    <w:p w14:paraId="111AB791">
      <w:pPr>
        <w:rPr/>
      </w:pPr>
    </w:p>
    <w:p w14:paraId="0BDAE7CB">
      <w:pPr>
        <w:rPr/>
      </w:pPr>
    </w:p>
    <w:p w14:paraId="3D55BC61">
      <w:pPr>
        <w:rPr/>
      </w:pPr>
      <w:r>
        <w:rPr>
          <w:rFonts w:hint="default"/>
        </w:rPr>
        <w:t>Provides more structured customer service delivery.</w:t>
      </w:r>
    </w:p>
    <w:p w14:paraId="0847849F">
      <w:pPr>
        <w:rPr/>
      </w:pPr>
    </w:p>
    <w:p w14:paraId="243F185F">
      <w:pPr>
        <w:rPr>
          <w:rFonts w:hint="default"/>
        </w:rPr>
      </w:pPr>
      <w:r>
        <w:rPr/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0C7B2E">
      <w:pPr>
        <w:rPr>
          <w:rFonts w:hint="default"/>
        </w:rPr>
      </w:pPr>
      <w:r>
        <w:rPr>
          <w:rFonts w:hint="default"/>
        </w:rPr>
        <w:t>03. When was the eAppointment Pajak Gadai</w:t>
      </w:r>
      <w:r>
        <w:rPr>
          <w:rFonts w:hint="default"/>
        </w:rPr>
        <w:noBreakHyphen/>
      </w:r>
      <w:r>
        <w:rPr>
          <w:rFonts w:hint="default"/>
        </w:rPr>
        <w:t>i platform launched?</w:t>
      </w:r>
    </w:p>
    <w:p w14:paraId="7195FC74">
      <w:pPr>
        <w:rPr>
          <w:rFonts w:hint="default"/>
        </w:rPr>
      </w:pPr>
      <w:r>
        <w:rPr>
          <w:rFonts w:hint="default"/>
        </w:rPr>
        <w:t>The platform was launched on 1 July 2021.</w:t>
      </w:r>
    </w:p>
    <w:p w14:paraId="4641843A">
      <w:pPr>
        <w:rPr>
          <w:rFonts w:hint="default"/>
        </w:rPr>
      </w:pPr>
      <w:r>
        <w:rPr>
          <w:rFonts w:hint="default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A0479F">
      <w:pPr>
        <w:rPr>
          <w:rFonts w:hint="default"/>
        </w:rPr>
      </w:pPr>
      <w:r>
        <w:rPr>
          <w:rFonts w:hint="default"/>
        </w:rPr>
        <w:t>04. How can customers access the eAppointment Pajak Gadai</w:t>
      </w:r>
      <w:r>
        <w:rPr>
          <w:rFonts w:hint="default"/>
        </w:rPr>
        <w:noBreakHyphen/>
      </w:r>
      <w:r>
        <w:rPr>
          <w:rFonts w:hint="default"/>
        </w:rPr>
        <w:t>i platform?</w:t>
      </w:r>
    </w:p>
    <w:p w14:paraId="778786F4">
      <w:pPr>
        <w:rPr>
          <w:rFonts w:hint="default"/>
        </w:rPr>
      </w:pPr>
      <w:r>
        <w:rPr>
          <w:rFonts w:hint="default"/>
        </w:rPr>
        <w:t>Customers may access via:</w:t>
      </w:r>
    </w:p>
    <w:p w14:paraId="36E2D291">
      <w:pPr>
        <w:rPr/>
      </w:pPr>
    </w:p>
    <w:p w14:paraId="1C79F1A0">
      <w:pPr>
        <w:rPr/>
      </w:pPr>
      <w:r>
        <w:rPr>
          <w:rFonts w:hint="default"/>
        </w:rPr>
        <w:t>Bank Rakyat website (Public User): 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"https://www.bankrakyat.com.my/" \t "https://www.perplexity.ai/search/_blank" </w:instrText>
      </w:r>
      <w:r>
        <w:rPr>
          <w:rFonts w:hint="default"/>
        </w:rPr>
        <w:fldChar w:fldCharType="separate"/>
      </w:r>
      <w:r>
        <w:rPr>
          <w:rFonts w:hint="default"/>
        </w:rPr>
        <w:t>www.bankrakyat.com.my</w:t>
      </w:r>
      <w:r>
        <w:rPr>
          <w:rFonts w:hint="default"/>
        </w:rPr>
        <w:fldChar w:fldCharType="end"/>
      </w:r>
      <w:r>
        <w:rPr>
          <w:rFonts w:hint="default"/>
        </w:rPr>
        <w:br w:type="textWrapping"/>
      </w:r>
      <w:r>
        <w:rPr>
          <w:rFonts w:hint="default"/>
        </w:rPr>
        <w:t>or directly at 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"https://appointment.bankrakyat.com.my/" \t "https://www.perplexity.ai/search/_blank" </w:instrText>
      </w:r>
      <w:r>
        <w:rPr>
          <w:rFonts w:hint="default"/>
        </w:rPr>
        <w:fldChar w:fldCharType="separate"/>
      </w:r>
      <w:r>
        <w:rPr>
          <w:rFonts w:hint="default"/>
        </w:rPr>
        <w:t>https://appointment.bankrakyat.com.my</w:t>
      </w:r>
      <w:r>
        <w:rPr>
          <w:rFonts w:hint="default"/>
        </w:rPr>
        <w:fldChar w:fldCharType="end"/>
      </w:r>
    </w:p>
    <w:p w14:paraId="635A4565">
      <w:pPr>
        <w:rPr/>
      </w:pPr>
    </w:p>
    <w:p w14:paraId="508FCF5D">
      <w:pPr>
        <w:rPr/>
      </w:pPr>
    </w:p>
    <w:p w14:paraId="49189F1A">
      <w:pPr>
        <w:rPr/>
      </w:pPr>
      <w:r>
        <w:rPr>
          <w:rFonts w:hint="default"/>
        </w:rPr>
        <w:t>QR Code eAppointment located at Bank Rakyat branches or Ar-Rahnu X’Change.</w:t>
      </w:r>
    </w:p>
    <w:p w14:paraId="28C8DA6B">
      <w:pPr>
        <w:rPr/>
      </w:pPr>
    </w:p>
    <w:p w14:paraId="638A0D89">
      <w:pPr>
        <w:rPr/>
      </w:pPr>
      <w:r>
        <w:rPr>
          <w:rFonts w:hint="eastAsia"/>
        </w:rPr>
        <w:t>Note: Customers need to scan the QR code using their mobile device.</w:t>
      </w:r>
    </w:p>
    <w:p w14:paraId="4F8ECB45">
      <w:pPr>
        <w:rPr/>
      </w:pPr>
    </w:p>
    <w:p w14:paraId="45205F03">
      <w:pPr>
        <w:rPr>
          <w:rFonts w:hint="default"/>
        </w:rPr>
      </w:pPr>
      <w:r>
        <w:rPr/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F37DBF">
      <w:pPr>
        <w:rPr>
          <w:rFonts w:hint="default"/>
        </w:rPr>
      </w:pPr>
      <w:r>
        <w:rPr>
          <w:rFonts w:hint="default"/>
        </w:rPr>
        <w:t>05. How do customers make an appointment using the eAppointment system?</w:t>
      </w:r>
    </w:p>
    <w:p w14:paraId="2329AB02">
      <w:pPr>
        <w:rPr>
          <w:rFonts w:hint="default"/>
        </w:rPr>
      </w:pPr>
      <w:r>
        <w:rPr>
          <w:rFonts w:hint="default"/>
        </w:rPr>
        <w:t>Steps to book an appointment:</w:t>
      </w:r>
      <w:r>
        <w:rPr>
          <w:rFonts w:hint="default"/>
        </w:rPr>
        <w:br w:type="textWrapping"/>
      </w:r>
      <w:r>
        <w:rPr>
          <w:rFonts w:hint="default"/>
        </w:rPr>
        <w:t>i. Visit the official Bank Rakyat website: 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"https://www.bankrakyat.com.my/" \t "https://www.perplexity.ai/search/_blank" </w:instrText>
      </w:r>
      <w:r>
        <w:rPr>
          <w:rFonts w:hint="default"/>
        </w:rPr>
        <w:fldChar w:fldCharType="separate"/>
      </w:r>
      <w:r>
        <w:rPr>
          <w:rFonts w:hint="default"/>
        </w:rPr>
        <w:t>www.ban</w:t>
      </w:r>
      <w:bookmarkStart w:id="0" w:name="_GoBack"/>
      <w:bookmarkEnd w:id="0"/>
      <w:r>
        <w:rPr>
          <w:rFonts w:hint="default"/>
        </w:rPr>
        <w:t>krakyat.com.my</w:t>
      </w:r>
      <w:r>
        <w:rPr>
          <w:rFonts w:hint="default"/>
        </w:rPr>
        <w:fldChar w:fldCharType="end"/>
      </w:r>
      <w:r>
        <w:rPr>
          <w:rFonts w:hint="default"/>
        </w:rPr>
        <w:t> or 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"https://appointment.bankrakyat.com.my/" \t "https://www.perplexity.ai/search/_blank" </w:instrText>
      </w:r>
      <w:r>
        <w:rPr>
          <w:rFonts w:hint="default"/>
        </w:rPr>
        <w:fldChar w:fldCharType="separate"/>
      </w:r>
      <w:r>
        <w:rPr>
          <w:rFonts w:hint="default"/>
        </w:rPr>
        <w:t>https://appointment.bankrakyat.com.my</w:t>
      </w:r>
      <w:r>
        <w:rPr>
          <w:rFonts w:hint="default"/>
        </w:rPr>
        <w:fldChar w:fldCharType="end"/>
      </w:r>
      <w:r>
        <w:rPr>
          <w:rFonts w:hint="default"/>
        </w:rPr>
        <w:br w:type="textWrapping"/>
      </w:r>
      <w:r>
        <w:rPr>
          <w:rFonts w:hint="default"/>
        </w:rPr>
        <w:t>ii. Click on “New Appointment”</w:t>
      </w:r>
      <w:r>
        <w:rPr>
          <w:rFonts w:hint="default"/>
        </w:rPr>
        <w:br w:type="textWrapping"/>
      </w:r>
      <w:r>
        <w:rPr>
          <w:rFonts w:hint="default"/>
        </w:rPr>
        <w:t>iii. Select state &amp; service</w:t>
      </w:r>
      <w:r>
        <w:rPr>
          <w:rFonts w:hint="default"/>
        </w:rPr>
        <w:br w:type="textWrapping"/>
      </w:r>
      <w:r>
        <w:rPr>
          <w:rFonts w:hint="default"/>
        </w:rPr>
        <w:t>iv. Select branch</w:t>
      </w:r>
      <w:r>
        <w:rPr>
          <w:rFonts w:hint="default"/>
        </w:rPr>
        <w:br w:type="textWrapping"/>
      </w:r>
      <w:r>
        <w:rPr>
          <w:rFonts w:hint="default"/>
        </w:rPr>
        <w:t>v. Select date &amp; time</w:t>
      </w:r>
      <w:r>
        <w:rPr>
          <w:rFonts w:hint="default"/>
        </w:rPr>
        <w:br w:type="textWrapping"/>
      </w:r>
      <w:r>
        <w:rPr>
          <w:rFonts w:hint="default"/>
        </w:rPr>
        <w:t>vi. Fill in complete personal details</w:t>
      </w:r>
      <w:r>
        <w:rPr>
          <w:rFonts w:hint="default"/>
        </w:rPr>
        <w:br w:type="textWrapping"/>
      </w:r>
      <w:r>
        <w:rPr>
          <w:rFonts w:hint="default"/>
        </w:rPr>
        <w:t>vii. Confirm the information</w:t>
      </w:r>
      <w:r>
        <w:rPr>
          <w:rFonts w:hint="default"/>
        </w:rPr>
        <w:br w:type="textWrapping"/>
      </w:r>
      <w:r>
        <w:rPr>
          <w:rFonts w:hint="default"/>
        </w:rPr>
        <w:t>viii. Provide proof of appointment confirmation (booking reference via SMS/email) when arriving at the branch.</w:t>
      </w:r>
    </w:p>
    <w:p w14:paraId="6B312DBB">
      <w:pPr>
        <w:rPr>
          <w:rFonts w:hint="default"/>
        </w:rPr>
      </w:pPr>
      <w:r>
        <w:rPr>
          <w:rFonts w:hint="default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B72425">
      <w:pPr>
        <w:rPr>
          <w:rFonts w:hint="default"/>
        </w:rPr>
      </w:pPr>
      <w:r>
        <w:rPr>
          <w:rFonts w:hint="default"/>
        </w:rPr>
        <w:t>06. When can customers make an eAppointment?</w:t>
      </w:r>
    </w:p>
    <w:p w14:paraId="3A41AA97">
      <w:pPr>
        <w:rPr/>
      </w:pPr>
    </w:p>
    <w:p w14:paraId="46D8AE1A">
      <w:pPr>
        <w:rPr/>
      </w:pPr>
      <w:r>
        <w:rPr>
          <w:rFonts w:hint="default"/>
        </w:rPr>
        <w:t>Appointments must be booked at least one (1) day before the appointment date.</w:t>
      </w:r>
    </w:p>
    <w:p w14:paraId="186DD667">
      <w:pPr>
        <w:rPr/>
      </w:pPr>
    </w:p>
    <w:p w14:paraId="67DEDC1A">
      <w:pPr>
        <w:rPr/>
      </w:pPr>
    </w:p>
    <w:p w14:paraId="632B4F7C">
      <w:pPr>
        <w:rPr/>
      </w:pPr>
      <w:r>
        <w:rPr>
          <w:rFonts w:hint="default"/>
        </w:rPr>
        <w:t>Subject to availability of appointment slots on the requested day and time.</w:t>
      </w:r>
    </w:p>
    <w:p w14:paraId="67277F8E">
      <w:pPr>
        <w:rPr/>
      </w:pPr>
    </w:p>
    <w:p w14:paraId="59ACF211">
      <w:pPr>
        <w:rPr>
          <w:rFonts w:hint="default"/>
        </w:rPr>
      </w:pPr>
      <w:r>
        <w:rPr/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0E1679">
      <w:pPr>
        <w:rPr>
          <w:rFonts w:hint="default"/>
        </w:rPr>
      </w:pPr>
      <w:r>
        <w:rPr>
          <w:rFonts w:hint="default"/>
        </w:rPr>
        <w:t>07. What types of services are available through the eAppointment?</w:t>
      </w:r>
    </w:p>
    <w:p w14:paraId="64B9BB62">
      <w:pPr>
        <w:rPr/>
      </w:pPr>
    </w:p>
    <w:p w14:paraId="527ED7A5">
      <w:pPr>
        <w:rPr/>
      </w:pPr>
      <w:r>
        <w:rPr>
          <w:rFonts w:hint="default"/>
        </w:rPr>
        <w:t>New Pawning (Gadaian)</w:t>
      </w:r>
    </w:p>
    <w:p w14:paraId="7727D29F">
      <w:pPr>
        <w:rPr/>
      </w:pPr>
    </w:p>
    <w:p w14:paraId="473FB3A6">
      <w:pPr>
        <w:rPr/>
      </w:pPr>
    </w:p>
    <w:p w14:paraId="7AFE27C0">
      <w:pPr>
        <w:rPr/>
      </w:pPr>
      <w:r>
        <w:rPr>
          <w:rFonts w:hint="default"/>
        </w:rPr>
        <w:t>Redemption or Renewal/Overlap (Tebus Gadai/Overlap)</w:t>
      </w:r>
    </w:p>
    <w:p w14:paraId="45832BF9">
      <w:pPr>
        <w:rPr/>
      </w:pPr>
    </w:p>
    <w:p w14:paraId="57E8AA3A">
      <w:pPr>
        <w:rPr>
          <w:rFonts w:hint="default"/>
        </w:rPr>
      </w:pPr>
      <w:r>
        <w:rPr/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7C71B7">
      <w:pPr>
        <w:rPr>
          <w:rFonts w:hint="default"/>
        </w:rPr>
      </w:pPr>
      <w:r>
        <w:rPr>
          <w:rFonts w:hint="default"/>
        </w:rPr>
        <w:t>08. Who can make bookings via the eAppointment?</w:t>
      </w:r>
    </w:p>
    <w:p w14:paraId="21F6F8EE">
      <w:pPr>
        <w:rPr/>
      </w:pPr>
    </w:p>
    <w:p w14:paraId="76E2CF74">
      <w:pPr>
        <w:rPr/>
      </w:pPr>
      <w:r>
        <w:rPr>
          <w:rFonts w:hint="default"/>
        </w:rPr>
        <w:t>Existing Bank Rakyat Pajak Gadai-i customers</w:t>
      </w:r>
    </w:p>
    <w:p w14:paraId="79CE56C2">
      <w:pPr>
        <w:rPr/>
      </w:pPr>
    </w:p>
    <w:p w14:paraId="4C086B2E">
      <w:pPr>
        <w:rPr/>
      </w:pPr>
    </w:p>
    <w:p w14:paraId="05A732D1">
      <w:pPr>
        <w:rPr/>
      </w:pPr>
      <w:r>
        <w:rPr>
          <w:rFonts w:hint="default"/>
        </w:rPr>
        <w:t>New Pajak Gadai-i customers</w:t>
      </w:r>
    </w:p>
    <w:p w14:paraId="310F21B5">
      <w:pPr>
        <w:rPr/>
      </w:pPr>
    </w:p>
    <w:p w14:paraId="7A6B976B">
      <w:pPr>
        <w:rPr>
          <w:rFonts w:hint="default"/>
        </w:rPr>
      </w:pPr>
      <w:r>
        <w:rPr/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5789B6">
      <w:pPr>
        <w:rPr>
          <w:rFonts w:hint="default"/>
        </w:rPr>
      </w:pPr>
      <w:r>
        <w:rPr>
          <w:rFonts w:hint="default"/>
        </w:rPr>
        <w:t>09. How can customers check their appointment status?</w:t>
      </w:r>
    </w:p>
    <w:p w14:paraId="43657746">
      <w:pPr>
        <w:rPr>
          <w:rFonts w:hint="default"/>
        </w:rPr>
      </w:pPr>
      <w:r>
        <w:rPr>
          <w:rFonts w:hint="default"/>
        </w:rPr>
        <w:t>Steps to check:</w:t>
      </w:r>
      <w:r>
        <w:rPr>
          <w:rFonts w:hint="default"/>
        </w:rPr>
        <w:br w:type="textWrapping"/>
      </w:r>
      <w:r>
        <w:rPr>
          <w:rFonts w:hint="default"/>
        </w:rPr>
        <w:t>i. Visit 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"https://www.bankrakyat.com.my/" \t "https://www.perplexity.ai/search/_blank" </w:instrText>
      </w:r>
      <w:r>
        <w:rPr>
          <w:rFonts w:hint="default"/>
        </w:rPr>
        <w:fldChar w:fldCharType="separate"/>
      </w:r>
      <w:r>
        <w:rPr>
          <w:rFonts w:hint="default"/>
        </w:rPr>
        <w:t>www.bankrakyat.com.my</w:t>
      </w:r>
      <w:r>
        <w:rPr>
          <w:rFonts w:hint="default"/>
        </w:rPr>
        <w:fldChar w:fldCharType="end"/>
      </w:r>
      <w:r>
        <w:rPr>
          <w:rFonts w:hint="default"/>
        </w:rPr>
        <w:t> or 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"https://appointment.bankrakyat.com.my/" \t "https://www.perplexity.ai/search/_blank" </w:instrText>
      </w:r>
      <w:r>
        <w:rPr>
          <w:rFonts w:hint="default"/>
        </w:rPr>
        <w:fldChar w:fldCharType="separate"/>
      </w:r>
      <w:r>
        <w:rPr>
          <w:rFonts w:hint="default"/>
        </w:rPr>
        <w:t>https://appointment.bankrakyat.com.my</w:t>
      </w:r>
      <w:r>
        <w:rPr>
          <w:rFonts w:hint="default"/>
        </w:rPr>
        <w:fldChar w:fldCharType="end"/>
      </w:r>
      <w:r>
        <w:rPr>
          <w:rFonts w:hint="default"/>
        </w:rPr>
        <w:br w:type="textWrapping"/>
      </w:r>
      <w:r>
        <w:rPr>
          <w:rFonts w:hint="default"/>
        </w:rPr>
        <w:t>ii. Click “Check Appointment”</w:t>
      </w:r>
      <w:r>
        <w:rPr>
          <w:rFonts w:hint="default"/>
        </w:rPr>
        <w:br w:type="textWrapping"/>
      </w:r>
      <w:r>
        <w:rPr>
          <w:rFonts w:hint="default"/>
        </w:rPr>
        <w:t>iii. Enter the Booking Reference Number</w:t>
      </w:r>
      <w:r>
        <w:rPr>
          <w:rFonts w:hint="default"/>
        </w:rPr>
        <w:br w:type="textWrapping"/>
      </w:r>
      <w:r>
        <w:rPr>
          <w:rFonts w:hint="default"/>
        </w:rPr>
        <w:t>iv. Click Search</w:t>
      </w:r>
      <w:r>
        <w:rPr>
          <w:rFonts w:hint="default"/>
        </w:rPr>
        <w:br w:type="textWrapping"/>
      </w:r>
      <w:r>
        <w:rPr>
          <w:rFonts w:hint="default"/>
        </w:rPr>
        <w:t>v. Appointment details will be displayed.</w:t>
      </w:r>
    </w:p>
    <w:p w14:paraId="02924134">
      <w:pPr>
        <w:rPr>
          <w:rFonts w:hint="default"/>
        </w:rPr>
      </w:pPr>
      <w:r>
        <w:rPr>
          <w:rFonts w:hint="default"/>
        </w:rP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0FFB58">
      <w:pPr>
        <w:rPr>
          <w:rFonts w:hint="default"/>
        </w:rPr>
      </w:pPr>
      <w:r>
        <w:rPr>
          <w:rFonts w:hint="default"/>
        </w:rPr>
        <w:t>10. Can customers cancel their appointment?</w:t>
      </w:r>
    </w:p>
    <w:p w14:paraId="17334C77">
      <w:pPr>
        <w:rPr>
          <w:rFonts w:hint="default"/>
        </w:rPr>
      </w:pPr>
      <w:r>
        <w:rPr>
          <w:rFonts w:hint="default"/>
        </w:rPr>
        <w:t>Yes. Cancellation can be made as follows:</w:t>
      </w:r>
      <w:r>
        <w:rPr>
          <w:rFonts w:hint="default"/>
        </w:rPr>
        <w:br w:type="textWrapping"/>
      </w:r>
      <w:r>
        <w:rPr>
          <w:rFonts w:hint="default"/>
        </w:rPr>
        <w:t>i. Visit 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"https://www.bankrakyat.com.my/" \t "https://www.perplexity.ai/search/_blank" </w:instrText>
      </w:r>
      <w:r>
        <w:rPr>
          <w:rFonts w:hint="default"/>
        </w:rPr>
        <w:fldChar w:fldCharType="separate"/>
      </w:r>
      <w:r>
        <w:rPr>
          <w:rFonts w:hint="default"/>
        </w:rPr>
        <w:t>www.bankrakyat.com.my</w:t>
      </w:r>
      <w:r>
        <w:rPr>
          <w:rFonts w:hint="default"/>
        </w:rPr>
        <w:fldChar w:fldCharType="end"/>
      </w:r>
      <w:r>
        <w:rPr>
          <w:rFonts w:hint="default"/>
        </w:rPr>
        <w:t> or 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"https://appointment.bankrakyat.com.my/" \t "https://www.perplexity.ai/search/_blank" </w:instrText>
      </w:r>
      <w:r>
        <w:rPr>
          <w:rFonts w:hint="default"/>
        </w:rPr>
        <w:fldChar w:fldCharType="separate"/>
      </w:r>
      <w:r>
        <w:rPr>
          <w:rFonts w:hint="default"/>
        </w:rPr>
        <w:t>https://appointment.bankrakyat.com.my</w:t>
      </w:r>
      <w:r>
        <w:rPr>
          <w:rFonts w:hint="default"/>
        </w:rPr>
        <w:fldChar w:fldCharType="end"/>
      </w:r>
      <w:r>
        <w:rPr>
          <w:rFonts w:hint="default"/>
        </w:rPr>
        <w:br w:type="textWrapping"/>
      </w:r>
      <w:r>
        <w:rPr>
          <w:rFonts w:hint="default"/>
        </w:rPr>
        <w:t>ii. Click “Check Appointment”</w:t>
      </w:r>
      <w:r>
        <w:rPr>
          <w:rFonts w:hint="default"/>
        </w:rPr>
        <w:br w:type="textWrapping"/>
      </w:r>
      <w:r>
        <w:rPr>
          <w:rFonts w:hint="default"/>
        </w:rPr>
        <w:t>iii. Enter the Booking Reference Number</w:t>
      </w:r>
      <w:r>
        <w:rPr>
          <w:rFonts w:hint="default"/>
        </w:rPr>
        <w:br w:type="textWrapping"/>
      </w:r>
      <w:r>
        <w:rPr>
          <w:rFonts w:hint="default"/>
        </w:rPr>
        <w:t>iv. Click Cancel</w:t>
      </w:r>
    </w:p>
    <w:p w14:paraId="086AA2A7">
      <w:pPr>
        <w:rPr>
          <w:rFonts w:hint="default"/>
        </w:rPr>
      </w:pPr>
      <w:r>
        <w:rPr>
          <w:rFonts w:hint="default"/>
        </w:rP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AD3750">
      <w:pPr>
        <w:rPr>
          <w:rFonts w:hint="default"/>
        </w:rPr>
      </w:pPr>
      <w:r>
        <w:rPr>
          <w:rFonts w:hint="default"/>
        </w:rPr>
        <w:t>11. Where is the eAppointment Pajak Gadai</w:t>
      </w:r>
      <w:r>
        <w:rPr>
          <w:rFonts w:hint="default"/>
        </w:rPr>
        <w:noBreakHyphen/>
      </w:r>
      <w:r>
        <w:rPr>
          <w:rFonts w:hint="default"/>
        </w:rPr>
        <w:t>i service available?</w:t>
      </w:r>
    </w:p>
    <w:p w14:paraId="21C909EE">
      <w:pPr>
        <w:rPr/>
      </w:pPr>
    </w:p>
    <w:p w14:paraId="38D6190B">
      <w:pPr>
        <w:rPr/>
      </w:pPr>
      <w:r>
        <w:rPr>
          <w:rFonts w:hint="default"/>
        </w:rPr>
        <w:t>At 140 Bank Rakyat branches</w:t>
      </w:r>
    </w:p>
    <w:p w14:paraId="54582303">
      <w:pPr>
        <w:rPr/>
      </w:pPr>
    </w:p>
    <w:p w14:paraId="68805C24">
      <w:pPr>
        <w:rPr/>
      </w:pPr>
    </w:p>
    <w:p w14:paraId="45A09827">
      <w:pPr>
        <w:rPr/>
      </w:pPr>
      <w:r>
        <w:rPr>
          <w:rFonts w:hint="default"/>
        </w:rPr>
        <w:t>At 46 Ar-Rahnu X’Change outlets</w:t>
      </w:r>
    </w:p>
    <w:p w14:paraId="4552C3CC">
      <w:pPr>
        <w:rPr/>
      </w:pPr>
    </w:p>
    <w:p w14:paraId="31FD9F11">
      <w:pPr>
        <w:rPr>
          <w:rFonts w:hint="default"/>
        </w:rPr>
      </w:pPr>
      <w:r>
        <w:rPr/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836320">
      <w:pPr>
        <w:rPr>
          <w:rFonts w:hint="default"/>
        </w:rPr>
      </w:pPr>
      <w:r>
        <w:rPr>
          <w:rFonts w:hint="default"/>
        </w:rPr>
        <w:t>12. How is the appointment confirmation done?</w:t>
      </w:r>
    </w:p>
    <w:p w14:paraId="1840DC16">
      <w:pPr>
        <w:rPr/>
      </w:pPr>
    </w:p>
    <w:p w14:paraId="5D89B9CA">
      <w:pPr>
        <w:rPr/>
      </w:pPr>
      <w:r>
        <w:rPr>
          <w:rFonts w:hint="default"/>
        </w:rPr>
        <w:t>Customers who successfully book an appointment will receive a confirmation SMS and email (if email was provided).</w:t>
      </w:r>
    </w:p>
    <w:p w14:paraId="736C6768">
      <w:pPr>
        <w:rPr/>
      </w:pPr>
    </w:p>
    <w:p w14:paraId="1708A83A">
      <w:pPr>
        <w:rPr/>
      </w:pPr>
    </w:p>
    <w:p w14:paraId="4FF9A173">
      <w:pPr>
        <w:rPr/>
      </w:pPr>
      <w:r>
        <w:rPr>
          <w:rFonts w:hint="default"/>
        </w:rPr>
        <w:t>A mobile number is mandatory to receive confirmation.</w:t>
      </w:r>
    </w:p>
    <w:p w14:paraId="424C428B">
      <w:pPr>
        <w:rPr/>
      </w:pPr>
    </w:p>
    <w:p w14:paraId="56AA9437">
      <w:pPr>
        <w:rPr>
          <w:rFonts w:hint="default"/>
        </w:rPr>
      </w:pPr>
      <w:r>
        <w:rPr>
          <w:rFonts w:hint="default"/>
        </w:rPr>
        <w:t>Example of SMS confirmation:</w:t>
      </w:r>
    </w:p>
    <w:p w14:paraId="2E4E7377">
      <w:pPr>
        <w:rPr/>
      </w:pPr>
      <w:r>
        <w:rPr>
          <w:rFonts w:hint="default"/>
        </w:rPr>
        <w:t>RM0.00 Bank Rakyat Appointment: Hi XXX. You have successfully booked an appointment with Bank Rakyat Kuala Selangor on 01/07/2021 at 10:00. Your booking No: BR21066011826</w:t>
      </w:r>
    </w:p>
    <w:p w14:paraId="5B0D90C0">
      <w:pPr>
        <w:rPr>
          <w:rFonts w:hint="default"/>
        </w:rPr>
      </w:pPr>
      <w:r>
        <w:rPr/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159774">
      <w:pPr>
        <w:rPr>
          <w:rFonts w:hint="default"/>
        </w:rPr>
      </w:pPr>
      <w:r>
        <w:rPr>
          <w:rFonts w:hint="default"/>
        </w:rPr>
        <w:t>13. What is required from customers when attending the appointment?</w:t>
      </w:r>
    </w:p>
    <w:p w14:paraId="3E6B05CB">
      <w:pPr>
        <w:rPr/>
      </w:pPr>
    </w:p>
    <w:p w14:paraId="76DA685D">
      <w:pPr>
        <w:rPr/>
      </w:pPr>
      <w:r>
        <w:rPr>
          <w:rFonts w:hint="default"/>
        </w:rPr>
        <w:t>Customers must be present at the chosen Bank Rakyat branch or Ar-Rahnu X’Change outlet on the set appointment date and time.</w:t>
      </w:r>
    </w:p>
    <w:p w14:paraId="58126F64">
      <w:pPr>
        <w:rPr/>
      </w:pPr>
    </w:p>
    <w:p w14:paraId="558F2D31">
      <w:pPr>
        <w:rPr/>
      </w:pPr>
    </w:p>
    <w:p w14:paraId="505E5BB1">
      <w:pPr>
        <w:rPr/>
      </w:pPr>
      <w:r>
        <w:rPr>
          <w:rFonts w:hint="default"/>
        </w:rPr>
        <w:t>Customers will receive reminders to arrive at least 10 minutes earlier than the scheduled time.</w:t>
      </w:r>
    </w:p>
    <w:p w14:paraId="2FCDF219">
      <w:pPr>
        <w:rPr/>
      </w:pPr>
    </w:p>
    <w:p w14:paraId="50E89CC0">
      <w:pPr>
        <w:rPr>
          <w:rFonts w:hint="default"/>
        </w:rPr>
      </w:pPr>
      <w:r>
        <w:rPr/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27850C">
      <w:pPr>
        <w:rPr>
          <w:rFonts w:hint="default"/>
        </w:rPr>
      </w:pPr>
      <w:r>
        <w:rPr>
          <w:rFonts w:hint="default"/>
        </w:rPr>
        <w:t>14. What information/documents are customers required to bring when attending the appointment?</w:t>
      </w:r>
    </w:p>
    <w:p w14:paraId="3D807F37">
      <w:pPr>
        <w:rPr/>
      </w:pPr>
    </w:p>
    <w:p w14:paraId="2C1DAC50">
      <w:pPr>
        <w:rPr/>
      </w:pPr>
      <w:r>
        <w:rPr>
          <w:rFonts w:hint="default"/>
        </w:rPr>
        <w:t>Proof of appointment confirmation or appointment booking number (via SMS or email received).</w:t>
      </w:r>
    </w:p>
    <w:p w14:paraId="493A84D6">
      <w:pPr>
        <w:rPr/>
      </w:pPr>
    </w:p>
    <w:p w14:paraId="6A82E2F5">
      <w:pPr>
        <w:rPr/>
      </w:pPr>
    </w:p>
    <w:p w14:paraId="76642795">
      <w:pPr>
        <w:rPr/>
      </w:pPr>
      <w:r>
        <w:rPr>
          <w:rFonts w:hint="default"/>
        </w:rPr>
        <w:t>Customers must also comply with Government SOPs:</w:t>
      </w:r>
    </w:p>
    <w:p w14:paraId="0DE6709F">
      <w:pPr>
        <w:rPr/>
      </w:pPr>
    </w:p>
    <w:p w14:paraId="6EAFCDBE">
      <w:pPr>
        <w:rPr/>
      </w:pPr>
    </w:p>
    <w:p w14:paraId="47D37E45">
      <w:pPr>
        <w:rPr/>
      </w:pPr>
      <w:r>
        <w:rPr>
          <w:rFonts w:hint="default"/>
        </w:rPr>
        <w:t>Undergo body temperature screening</w:t>
      </w:r>
    </w:p>
    <w:p w14:paraId="28080DDD">
      <w:pPr>
        <w:rPr/>
      </w:pPr>
    </w:p>
    <w:p w14:paraId="0B28B48C">
      <w:pPr>
        <w:rPr/>
      </w:pPr>
    </w:p>
    <w:p w14:paraId="4BD5E13C">
      <w:pPr>
        <w:rPr/>
      </w:pPr>
      <w:r>
        <w:rPr>
          <w:rFonts w:hint="default"/>
        </w:rPr>
        <w:t>Wear face masks</w:t>
      </w:r>
    </w:p>
    <w:p w14:paraId="74C5FAA4">
      <w:pPr>
        <w:rPr/>
      </w:pPr>
    </w:p>
    <w:p w14:paraId="33C38869">
      <w:pPr>
        <w:rPr/>
      </w:pPr>
    </w:p>
    <w:p w14:paraId="7112EB22">
      <w:pPr>
        <w:rPr/>
      </w:pPr>
      <w:r>
        <w:rPr>
          <w:rFonts w:hint="default"/>
        </w:rPr>
        <w:t>Practice social distancing</w:t>
      </w:r>
    </w:p>
    <w:p w14:paraId="34837D7F">
      <w:pPr>
        <w:rPr/>
      </w:pPr>
    </w:p>
    <w:p w14:paraId="6B9BD417">
      <w:pPr>
        <w:rPr/>
      </w:pPr>
    </w:p>
    <w:p w14:paraId="36EA0DBB">
      <w:pPr>
        <w:rPr/>
      </w:pPr>
      <w:r>
        <w:rPr>
          <w:rFonts w:hint="default"/>
        </w:rPr>
        <w:t>Use hand sanitizer</w:t>
      </w:r>
    </w:p>
    <w:p w14:paraId="4CF73103">
      <w:pPr>
        <w:rPr/>
      </w:pPr>
    </w:p>
    <w:p w14:paraId="4D244F2C">
      <w:pPr>
        <w:rPr/>
      </w:pPr>
    </w:p>
    <w:p w14:paraId="04099447">
      <w:pPr>
        <w:rPr/>
      </w:pPr>
      <w:r>
        <w:rPr>
          <w:rFonts w:hint="default"/>
        </w:rPr>
        <w:t>Register check-in using the MySejahtera application</w:t>
      </w:r>
    </w:p>
    <w:p w14:paraId="2B116AB2">
      <w:pPr>
        <w:rPr/>
      </w:pPr>
    </w:p>
    <w:p w14:paraId="4FC60613">
      <w:pPr>
        <w:rPr/>
      </w:pPr>
    </w:p>
    <w:p w14:paraId="220D533C">
      <w:pPr>
        <w:rPr/>
      </w:pPr>
      <w:r>
        <w:rPr>
          <w:rFonts w:hint="default"/>
        </w:rPr>
        <w:t>Customers are also required to take a queue number from the Queue Management System upon arrival.</w:t>
      </w:r>
    </w:p>
    <w:p w14:paraId="5E900B2A">
      <w:pPr>
        <w:rPr/>
      </w:pPr>
    </w:p>
    <w:p w14:paraId="3C4693B7">
      <w:pPr>
        <w:rPr>
          <w:rFonts w:hint="default"/>
        </w:rPr>
      </w:pPr>
      <w:r>
        <w:rPr/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EB6DAD">
      <w:pPr>
        <w:rPr>
          <w:rFonts w:hint="default"/>
        </w:rPr>
      </w:pPr>
      <w:r>
        <w:rPr>
          <w:rFonts w:hint="default"/>
        </w:rPr>
        <w:t>15. How can customers obtain further information about the eAppointment Pajak Gadai</w:t>
      </w:r>
      <w:r>
        <w:rPr>
          <w:rFonts w:hint="default"/>
        </w:rPr>
        <w:noBreakHyphen/>
      </w:r>
      <w:r>
        <w:rPr>
          <w:rFonts w:hint="default"/>
        </w:rPr>
        <w:t>i?</w:t>
      </w:r>
    </w:p>
    <w:p w14:paraId="2D7C3EDB">
      <w:pPr>
        <w:rPr>
          <w:rFonts w:hint="default"/>
        </w:rPr>
      </w:pPr>
      <w:r>
        <w:rPr>
          <w:rFonts w:hint="default"/>
        </w:rPr>
        <w:t>Customers may get more information through:</w:t>
      </w:r>
      <w:r>
        <w:rPr>
          <w:rFonts w:hint="default"/>
        </w:rPr>
        <w:br w:type="textWrapping"/>
      </w:r>
      <w:r>
        <w:rPr>
          <w:rFonts w:hint="default"/>
        </w:rPr>
        <w:t>a) Bank Rakyat Contact Centre: 1300 80 5454</w:t>
      </w:r>
      <w:r>
        <w:rPr>
          <w:rFonts w:hint="default"/>
        </w:rPr>
        <w:br w:type="textWrapping"/>
      </w:r>
      <w:r>
        <w:rPr>
          <w:rFonts w:hint="default"/>
        </w:rPr>
        <w:t>b) Bank Rakyat social media (Instagram, Facebook, Twitter)</w:t>
      </w:r>
      <w:r>
        <w:rPr>
          <w:rFonts w:hint="default"/>
        </w:rPr>
        <w:br w:type="textWrapping"/>
      </w:r>
      <w:r>
        <w:rPr>
          <w:rFonts w:hint="default"/>
        </w:rPr>
        <w:t>c) Bank Rakyat or Ar-Rahnu X’Change branches nearby</w:t>
      </w:r>
    </w:p>
    <w:p w14:paraId="0F7405F7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58355C"/>
    <w:rsid w:val="63583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iPriority w:val="0"/>
    <w:rPr>
      <w:color w:val="0000FF"/>
      <w:u w:val="single"/>
    </w:rPr>
  </w:style>
  <w:style w:type="paragraph" w:styleId="7">
    <w:name w:val="Normal (Web)"/>
    <w:basedOn w:val="1"/>
    <w:uiPriority w:val="0"/>
    <w:rPr>
      <w:sz w:val="24"/>
      <w:szCs w:val="24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Office_12.2.0.21936_F1E327BC-269C-435d-A152-05C5408002CA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2025-09-04T11:17:00Z</dcterms:created>
  <dc:creator>Syed Tajamul Shah</dc:creator>
  <cp:lastModifiedBy>Syed Tajamul Shah</cp:lastModifiedBy>
  <dcterms:modified xsi:type="dcterms:W3CDTF">2025-09-04T11:19:40Z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2057-12.2.0.21936</vt:lpwstr>
  </property>
  <property fmtid="{D5CDD505-2E9C-101B-9397-08002B2CF9AE}" pid="3" name="ICV">
    <vt:lpwstr>6D6C585E506C4E03B3CA79CA17EF97A8_11</vt:lpwstr>
  </property>
</Properties>
</file>