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Doenças com tratamento mais profundo</w:t>
      </w:r>
    </w:p>
    <w:p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Refluxo gastroesofágico: </w:t>
      </w:r>
      <w:r>
        <w:rPr>
          <w:sz w:val="24"/>
          <w:szCs w:val="24"/>
        </w:rPr>
        <w:t>O refluxo gastroesofágico é o retorno involuntário do conteúdo do estômago para o esôfago, que causa inflamação da parede do esôfago, resultando em sintomas como queimação, azia e sensação de bolo na garganta.</w:t>
      </w:r>
    </w:p>
    <w:p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O refluxo gastroesofágico é causado, na maioria das vezes, por alteração no funcionamento do esfíncter presente entre o esôfago e o estômago, sendo mais comum de acontecer em pessoas que estão acima do peso, possuem uma alimentação rica em gordura e fazem uso de bebidas alcoólicas com muita frequência.</w:t>
      </w:r>
    </w:p>
    <w:p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É importante que o gastroenterologista seja consultado assim que surgirem os sintomas de refluxo gastroesofágico, pois assim é possível confirmar o diagnóstico e iniciar o tratamento para aliviar os sintomas, que normalmente é feito com o uso de medicamentos que diminuem a produção de ácido pelo estômago.</w:t>
      </w:r>
    </w:p>
    <w:p>
      <w:pPr>
        <w:spacing w:after="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Sintomas:</w:t>
      </w:r>
    </w:p>
    <w:p>
      <w:pPr>
        <w:pStyle w:val="para1"/>
        <w:numPr>
          <w:ilvl w:val="0"/>
          <w:numId w:val="2"/>
        </w:numPr>
        <w:ind w:left="720" w:hanging="360"/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Arroto;</w:t>
      </w:r>
    </w:p>
    <w:p>
      <w:pPr>
        <w:pStyle w:val="para1"/>
        <w:numPr>
          <w:ilvl w:val="0"/>
          <w:numId w:val="2"/>
        </w:numPr>
        <w:ind w:left="720" w:hanging="360"/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Azia;</w:t>
      </w:r>
    </w:p>
    <w:p>
      <w:pPr>
        <w:pStyle w:val="para1"/>
        <w:numPr>
          <w:ilvl w:val="0"/>
          <w:numId w:val="2"/>
        </w:numPr>
        <w:ind w:left="720" w:hanging="360"/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Tosse seca frequente após comer;</w:t>
      </w:r>
    </w:p>
    <w:p>
      <w:pPr>
        <w:pStyle w:val="para1"/>
        <w:numPr>
          <w:ilvl w:val="0"/>
          <w:numId w:val="2"/>
        </w:numPr>
        <w:ind w:left="720" w:hanging="360"/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Sensação de queimação que pode atingir a garganta e peito, além do estômago;</w:t>
      </w:r>
    </w:p>
    <w:p>
      <w:pPr>
        <w:pStyle w:val="para1"/>
        <w:numPr>
          <w:ilvl w:val="0"/>
          <w:numId w:val="2"/>
        </w:numPr>
        <w:ind w:left="720" w:hanging="360"/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Sensação de que o alimento que foi engolido voltou para boca ou garganta.</w:t>
      </w:r>
    </w:p>
    <w:p>
      <w:pPr>
        <w:spacing w:after="0"/>
        <w:jc w:val="both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Tratamento</w:t>
      </w:r>
      <w:r>
        <w:rPr>
          <w:color w:val="000000"/>
          <w:sz w:val="24"/>
          <w:szCs w:val="24"/>
        </w:rPr>
        <w:t>: O tratamento para refluxo pode ser feito com medidas simples, como fazer uma alimentação adequada ou usar remédios como a domperidona, que aceleram o esvaziamento gástrico, omeprazol ou esomeprazol, que reduzem a quantidade de ácido no estômago ou antiácidos, que neutralizam a acidez já presente no estômago.</w:t>
      </w:r>
    </w:p>
    <w:p>
      <w:pPr>
        <w:spacing w:after="0"/>
        <w:jc w:val="both"/>
        <w:rPr>
          <w:color w:val="000000"/>
          <w:sz w:val="24"/>
          <w:szCs w:val="24"/>
        </w:rPr>
      </w:pPr>
      <w:hyperlink r:id="rId8" w:history="1">
        <w:r>
          <w:rPr>
            <w:rStyle w:val="char1"/>
            <w:sz w:val="24"/>
            <w:szCs w:val="24"/>
          </w:rPr>
          <w:t>https://www.tuasaude.com/refluxo-gastrico/</w:t>
        </w:r>
      </w:hyperlink>
    </w:p>
    <w:p>
      <w:pP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spacing w:after="0"/>
        <w:jc w:val="both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Covid-19 ou Coronavírus: </w:t>
      </w:r>
      <w:r>
        <w:rPr>
          <w:color w:val="000000"/>
          <w:sz w:val="24"/>
          <w:szCs w:val="24"/>
        </w:rPr>
        <w:t>A transmissão da covid-19 se dá principalmente por meio da inalação de gotículas de saliva e de secreções respiratórias que ficam suspensas no ar quando a pessoa contaminada tosse ou espirra.</w:t>
      </w:r>
    </w:p>
    <w:p>
      <w:pP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Além disso, estudos já comprovam que o contato com superfícies contaminadas é outra forma importante de transmissão da doença.</w:t>
      </w:r>
    </w:p>
    <w:p>
      <w:pP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Dessa forma, é importante adotar medidas de prevenção sempre que possível, como lavar as mãos com água e sabão, evitar permanecer em ambientes fechados com muitas pessoas e cobrir a boca e o nariz sempre que precisar espirrar ou tossir. Em alguns casos, como em ambientes fechados, o uso de máscara também pode ser recomendado.</w:t>
      </w:r>
    </w:p>
    <w:p>
      <w:pPr>
        <w:spacing w:after="0"/>
        <w:jc w:val="both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A diferença entre essa doença, um resfriado e a gripe: </w:t>
      </w:r>
      <w:r>
        <w:rPr>
          <w:color w:val="000000"/>
          <w:sz w:val="24"/>
          <w:szCs w:val="24"/>
        </w:rPr>
        <w:t>Apesar de todas serem infecções virais que afetam o sistema respiratório e apresentarem sintomas em comum, a covid-19, a gripe e o resfriado apresentam diferenças, especialmente na frequência de cada sintoma e também em relação ao vírus causador.</w:t>
      </w:r>
    </w:p>
    <w:p>
      <w:pPr>
        <w:spacing w:after="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Sintomas:</w:t>
      </w:r>
    </w:p>
    <w:p>
      <w:pPr>
        <w:pStyle w:val="para1"/>
        <w:numPr>
          <w:ilvl w:val="0"/>
          <w:numId w:val="3"/>
        </w:numPr>
        <w:ind w:left="720" w:hanging="360"/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tosse seca e persistente;</w:t>
      </w:r>
    </w:p>
    <w:p>
      <w:pPr>
        <w:pStyle w:val="para1"/>
        <w:numPr>
          <w:ilvl w:val="0"/>
          <w:numId w:val="3"/>
        </w:numPr>
        <w:ind w:left="720" w:hanging="360"/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febre alta, acima de 38ºC;</w:t>
      </w:r>
    </w:p>
    <w:p>
      <w:pPr>
        <w:pStyle w:val="para1"/>
        <w:numPr>
          <w:ilvl w:val="0"/>
          <w:numId w:val="3"/>
        </w:numPr>
        <w:ind w:left="720" w:hanging="360"/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dor de cabeça;</w:t>
      </w:r>
    </w:p>
    <w:p>
      <w:pPr>
        <w:pStyle w:val="para1"/>
        <w:numPr>
          <w:ilvl w:val="0"/>
          <w:numId w:val="3"/>
        </w:numPr>
        <w:ind w:left="720" w:hanging="360"/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cansaço excessivo;</w:t>
      </w:r>
    </w:p>
    <w:p>
      <w:pPr>
        <w:pStyle w:val="para1"/>
        <w:numPr>
          <w:ilvl w:val="0"/>
          <w:numId w:val="3"/>
        </w:numPr>
        <w:ind w:left="720" w:hanging="360"/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perda de olfato e paladar.</w:t>
      </w:r>
    </w:p>
    <w:p>
      <w:pPr>
        <w:spacing w:after="0"/>
        <w:jc w:val="both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Tratamento: </w:t>
      </w:r>
      <w:r>
        <w:rPr>
          <w:color w:val="000000"/>
          <w:sz w:val="24"/>
          <w:szCs w:val="24"/>
        </w:rPr>
        <w:t>Nos casos mais leves, em que existem apenas sintomas como febre alta, tosse intensa, perda do olfato e do paladar ou dor muscular, o tratamento pode ser feito em casa com repouso e uso de alguns medicamentos para aliviar os sintomas. Algumas pessoas utilizaram, durante sua crise, a azitromicina para alívio dos sintomas.</w:t>
      </w:r>
    </w:p>
    <w:p>
      <w:pPr>
        <w:spacing w:after="0"/>
        <w:jc w:val="both"/>
        <w:rPr>
          <w:color w:val="000000"/>
          <w:sz w:val="24"/>
          <w:szCs w:val="24"/>
        </w:rPr>
      </w:pPr>
      <w:hyperlink r:id="rId9" w:history="1">
        <w:r>
          <w:rPr>
            <w:rStyle w:val="char1"/>
            <w:sz w:val="24"/>
            <w:szCs w:val="24"/>
          </w:rPr>
          <w:t>https://www.rededorsaoluiz.com.br/doencas/covid-19</w:t>
        </w:r>
      </w:hyperlink>
    </w:p>
    <w:p>
      <w:pP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spacing w:after="0"/>
        <w:jc w:val="both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Diabetes</w:t>
      </w:r>
      <w:r>
        <w:rPr>
          <w:color w:val="000000"/>
          <w:sz w:val="24"/>
          <w:szCs w:val="24"/>
        </w:rPr>
        <w:t>: A diabetes é uma doença crônica caracterizada pelo aumento dos níveis de açúcar no sangue, o que pode provocar danos em vários órgãos, se não for tratado. A síndrome metabólica acontece pela falta de insulina e/ou pela incapacidade de a insulina exercer adequadamente seus efeitos, causando a glicemia - alta da glicose.</w:t>
      </w:r>
    </w:p>
    <w:p>
      <w:pP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glicose é um tipo de açúcar produzido a partir dos alimentos que ingerimos, e nossa principal fonte de energia. Esta substância química (insulina) produzida pelo pâncreas é a responsável por permitir que o açúcar que está presente no sangue possa penetrar dentro das células.</w:t>
      </w:r>
    </w:p>
    <w:p>
      <w:pP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diabetes ocorre porque o órgão não está sendo capaz de produzir o hormônio em quantidade suficiente para suprir as necessidades do organismo ou porque ele não é capaz de agir de maneira adequada (resistência à insulina).</w:t>
      </w:r>
    </w:p>
    <w:p>
      <w:pPr>
        <w:spacing w:after="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Sintomas:</w:t>
      </w:r>
    </w:p>
    <w:p>
      <w:pPr>
        <w:pStyle w:val="para1"/>
        <w:numPr>
          <w:ilvl w:val="0"/>
          <w:numId w:val="1"/>
        </w:numPr>
        <w:ind w:left="720" w:hanging="360"/>
        <w: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Sede excessiva;</w:t>
      </w:r>
    </w:p>
    <w:p>
      <w:pPr>
        <w:pStyle w:val="para1"/>
        <w:numPr>
          <w:ilvl w:val="0"/>
          <w:numId w:val="1"/>
        </w:numPr>
        <w:ind w:left="720" w:hanging="360"/>
        <w: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Aumento de fome;</w:t>
      </w:r>
    </w:p>
    <w:p>
      <w:pPr>
        <w:pStyle w:val="para1"/>
        <w:numPr>
          <w:ilvl w:val="0"/>
          <w:numId w:val="1"/>
        </w:numPr>
        <w:ind w:left="720" w:hanging="360"/>
        <w: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Visão embaçada;</w:t>
      </w:r>
    </w:p>
    <w:p>
      <w:pPr>
        <w:pStyle w:val="para1"/>
        <w:numPr>
          <w:ilvl w:val="0"/>
          <w:numId w:val="1"/>
        </w:numPr>
        <w:ind w:left="720" w:hanging="360"/>
        <w: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Boca seca;</w:t>
      </w:r>
    </w:p>
    <w:p>
      <w:pPr>
        <w:pStyle w:val="para1"/>
        <w:numPr>
          <w:ilvl w:val="0"/>
          <w:numId w:val="1"/>
        </w:numPr>
        <w:ind w:left="720" w:hanging="360"/>
        <w: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Vontade frequente para urinar.</w:t>
      </w:r>
    </w:p>
    <w:p>
      <w:pPr>
        <w:ind w:left="360"/>
        <w:spacing w:after="0"/>
        <w:jc w:val="both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Tratamento: </w:t>
      </w:r>
      <w:r>
        <w:rPr>
          <w:color w:val="000000"/>
          <w:sz w:val="24"/>
          <w:szCs w:val="24"/>
        </w:rPr>
        <w:t>Podem ser necessários medicamentos, como antidiabéticos orais (Metformina, vildagliptina, pioglitazona, sulfonilureia, Glibenclamida) ou insulina injetável.</w:t>
      </w:r>
    </w:p>
    <w:p>
      <w:pPr>
        <w:ind w:left="360"/>
        <w:spacing w:after="0"/>
        <w:jc w:val="both"/>
        <w:rPr>
          <w:color w:val="000000"/>
          <w:sz w:val="24"/>
          <w:szCs w:val="24"/>
        </w:rPr>
      </w:pPr>
      <w:hyperlink r:id="rId10" w:history="1">
        <w:r>
          <w:rPr>
            <w:rStyle w:val="char1"/>
            <w:sz w:val="24"/>
            <w:szCs w:val="24"/>
          </w:rPr>
          <w:t>https://www.valesaude.com.br/doencas-e-sintomas/diabetes/</w:t>
        </w:r>
      </w:hyperlink>
    </w:p>
    <w:p>
      <w:pPr>
        <w:ind w:left="360"/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8" w:w="11906"/>
      <w:pgMar w:left="1701" w:top="1417" w:right="1701" w:bottom="1417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Symbol">
    <w:panose1 w:val="05050102010706020507"/>
    <w:charset w:val="02"/>
    <w:family w:val="roman"/>
    <w:pitch w:val="default"/>
  </w:font>
  <w:font w:name="Courier New">
    <w:panose1 w:val="02070309020205020404"/>
    <w:charset w:val="00"/>
    <w:family w:val="modern"/>
    <w:pitch w:val="default"/>
  </w:font>
  <w:font w:name="Wingdings">
    <w:panose1 w:val="05000000000000000000"/>
    <w:charset w:val="02"/>
    <w:family w:val="auto"/>
    <w:pitch w:val="default"/>
  </w:font>
  <w:font w:name="Calibri">
    <w:panose1 w:val="020F0502020204030204"/>
    <w:charset w:val="00"/>
    <w:family w:val="swiss"/>
    <w:pitch w:val="default"/>
  </w:font>
  <w:font w:name="Calibri Light">
    <w:panose1 w:val="020F0302020204030204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Lista numerada 1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">
    <w:multiLevelType w:val="hybridMultilevel"/>
    <w:name w:val="Lista numerada 2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">
    <w:multiLevelType w:val="hybridMultilevel"/>
    <w:name w:val="Lista numerada 3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view w:val="print"/>
  <w:defaultTabStop w:val="708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33"/>
      <w:tmLastPosIdx w:val="15"/>
    </w:tmLastPosCaret>
    <w:tmLastPosAnchor>
      <w:tmLastPosPgfIdx w:val="0"/>
      <w:tmLastPosIdx w:val="0"/>
    </w:tmLastPosAnchor>
    <w:tmLastPosTblRect w:left="0" w:top="0" w:right="0" w:bottom="0"/>
  </w:tmLastPos>
  <w:tmAppRevision w:date="1700085735" w:val="1046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kern w:val="1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>
    <w:name w:val="Hyperlink"/>
    <w:basedOn w:val="char0"/>
    <w:rPr>
      <w:color w:val="0563c1"/>
      <w:u w:color="auto" w:val="single"/>
    </w:rPr>
  </w:style>
  <w:style w:type="character" w:styleId="char2" w:customStyle="1">
    <w:name w:val="Unresolved Mention"/>
    <w:basedOn w:val="char0"/>
    <w:rPr>
      <w:color w:val="605e5c"/>
      <w:shd w:val="clear" w:fill="e1dfdd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kern w:val="1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>
    <w:name w:val="Hyperlink"/>
    <w:basedOn w:val="char0"/>
    <w:rPr>
      <w:color w:val="0563c1"/>
      <w:u w:color="auto" w:val="single"/>
    </w:rPr>
  </w:style>
  <w:style w:type="character" w:styleId="char2" w:customStyle="1">
    <w:name w:val="Unresolved Mention"/>
    <w:basedOn w:val="char0"/>
    <w:rPr>
      <w:color w:val="605e5c"/>
      <w:shd w:val="clear" w:fill="e1dfdd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https://www.tuasaude.com/refluxo-gastrico/" TargetMode="External"/><Relationship Id="rId9" Type="http://schemas.openxmlformats.org/officeDocument/2006/relationships/hyperlink" Target="https://www.rededorsaoluiz.com.br/doencas/covid-19" TargetMode="External"/><Relationship Id="rId10" Type="http://schemas.openxmlformats.org/officeDocument/2006/relationships/hyperlink" Target="https://www.valesaude.com.br/doencas-e-sintomas/diabe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Aléxia Costa</dc:creator>
  <cp:keywords/>
  <dc:description/>
  <cp:lastModifiedBy/>
  <cp:revision>3</cp:revision>
  <dcterms:created xsi:type="dcterms:W3CDTF">2023-09-04T13:55:00Z</dcterms:created>
  <dcterms:modified xsi:type="dcterms:W3CDTF">2023-11-15T22:02:15Z</dcterms:modified>
</cp:coreProperties>
</file>