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BB" w:rsidRDefault="009D0255">
      <w:pPr>
        <w:rPr>
          <w:lang w:val="es-ES_tradnl"/>
        </w:rPr>
      </w:pPr>
      <w:r>
        <w:rPr>
          <w:lang w:val="es-ES_tradnl"/>
        </w:rPr>
        <w:t xml:space="preserve">Desarrollo Plantilla </w:t>
      </w:r>
      <w:proofErr w:type="spellStart"/>
      <w:r>
        <w:rPr>
          <w:lang w:val="es-ES_tradnl"/>
        </w:rPr>
        <w:t>Konetic</w:t>
      </w:r>
      <w:proofErr w:type="spellEnd"/>
    </w:p>
    <w:p w:rsidR="009D0255" w:rsidRPr="009D0255" w:rsidRDefault="009D0255" w:rsidP="009D025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Crear tabla en BD.</w:t>
      </w:r>
    </w:p>
    <w:p w:rsidR="009D0255" w:rsidRDefault="009D0255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97DCD70" wp14:editId="0A3F00DB">
            <wp:extent cx="2098279" cy="203420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997" cy="20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55" w:rsidRDefault="009D0255" w:rsidP="009D0255">
      <w:pPr>
        <w:pStyle w:val="Prrafodelista"/>
        <w:numPr>
          <w:ilvl w:val="0"/>
          <w:numId w:val="4"/>
        </w:numPr>
        <w:rPr>
          <w:lang w:val="es-ES_tradnl"/>
        </w:rPr>
      </w:pPr>
      <w:r w:rsidRPr="009D0255">
        <w:rPr>
          <w:lang w:val="es-ES_tradnl"/>
        </w:rPr>
        <w:t>Clases</w:t>
      </w:r>
      <w:r>
        <w:rPr>
          <w:lang w:val="es-ES_tradnl"/>
        </w:rPr>
        <w:t xml:space="preserve"> Java.</w:t>
      </w:r>
    </w:p>
    <w:p w:rsidR="009D0255" w:rsidRDefault="009D0255" w:rsidP="009D0255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2E1089C2" wp14:editId="4B8193CB">
            <wp:extent cx="4933950" cy="456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55" w:rsidRDefault="009D0255" w:rsidP="009D0255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Clase java donde se definen campos y métodos.</w:t>
      </w:r>
    </w:p>
    <w:p w:rsidR="009D0255" w:rsidRDefault="009D0255" w:rsidP="009D0255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450FB50D" wp14:editId="06A1998E">
            <wp:extent cx="8143461" cy="42541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43128" cy="42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55" w:rsidRDefault="009D0255" w:rsidP="009D0255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Clase de variables estáticas para poder usar en cualquier parte del proyecto.</w:t>
      </w:r>
    </w:p>
    <w:p w:rsidR="009D0255" w:rsidRDefault="009D0255" w:rsidP="009D0255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008C8A4C" wp14:editId="2AA23172">
            <wp:extent cx="8097078" cy="32835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747" cy="32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55" w:rsidRDefault="00282255" w:rsidP="00282255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Clase Controlador y Modelo.</w:t>
      </w:r>
    </w:p>
    <w:p w:rsidR="00282255" w:rsidRDefault="00282255" w:rsidP="00282255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2B4F9FDC" wp14:editId="28B477CE">
            <wp:extent cx="8421756" cy="46673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1411" cy="46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C9" w:rsidRDefault="004668C9" w:rsidP="00282255">
      <w:pPr>
        <w:rPr>
          <w:lang w:val="es-ES_tradnl"/>
        </w:rPr>
      </w:pPr>
      <w:r>
        <w:rPr>
          <w:lang w:val="es-ES_tradnl"/>
        </w:rPr>
        <w:t>Modelo donde se realizan las consultas a base de datos.</w:t>
      </w:r>
    </w:p>
    <w:p w:rsidR="00282255" w:rsidRDefault="00282255" w:rsidP="00282255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2E64D07F" wp14:editId="6C9F723C">
            <wp:extent cx="8454887" cy="3628579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4541" cy="36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20" w:rsidRDefault="00605120" w:rsidP="00282255">
      <w:pPr>
        <w:rPr>
          <w:lang w:val="es-ES_tradnl"/>
        </w:rPr>
      </w:pPr>
    </w:p>
    <w:p w:rsidR="00605120" w:rsidRDefault="00605120" w:rsidP="00605120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Cliente.</w:t>
      </w:r>
    </w:p>
    <w:p w:rsidR="00605120" w:rsidRDefault="00605120" w:rsidP="00605120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3BEE650A" wp14:editId="43A70ED1">
            <wp:extent cx="4095750" cy="586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8" w:rsidRDefault="006330C8" w:rsidP="00605120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384CC6C6" wp14:editId="67234EFA">
            <wp:extent cx="4114800" cy="2752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8" w:rsidRDefault="006330C8" w:rsidP="00605120">
      <w:pPr>
        <w:rPr>
          <w:lang w:val="es-ES_tradnl"/>
        </w:rPr>
      </w:pPr>
      <w:proofErr w:type="spellStart"/>
      <w:r>
        <w:rPr>
          <w:lang w:val="es-ES_tradnl"/>
        </w:rPr>
        <w:t>Dialog</w:t>
      </w:r>
      <w:proofErr w:type="spellEnd"/>
      <w:r>
        <w:rPr>
          <w:lang w:val="es-ES_tradnl"/>
        </w:rPr>
        <w:t xml:space="preserve"> es un </w:t>
      </w:r>
      <w:proofErr w:type="spellStart"/>
      <w:r>
        <w:rPr>
          <w:lang w:val="es-ES_tradnl"/>
        </w:rPr>
        <w:t>frame</w:t>
      </w:r>
      <w:proofErr w:type="spellEnd"/>
      <w:r>
        <w:rPr>
          <w:lang w:val="es-ES_tradnl"/>
        </w:rPr>
        <w:t xml:space="preserve"> pero sin cabecera y sin pie de página. Ambos contienen 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>.</w:t>
      </w:r>
    </w:p>
    <w:p w:rsidR="006330C8" w:rsidRDefault="006330C8" w:rsidP="00605120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4C5EA558" wp14:editId="1102B777">
            <wp:extent cx="5612130" cy="62795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8" w:rsidRDefault="006330C8" w:rsidP="00605120">
      <w:pPr>
        <w:rPr>
          <w:lang w:val="es-ES_tradnl"/>
        </w:rPr>
      </w:pPr>
      <w:r>
        <w:rPr>
          <w:lang w:val="es-ES_tradnl"/>
        </w:rPr>
        <w:lastRenderedPageBreak/>
        <w:t xml:space="preserve">Esto equivale a </w:t>
      </w:r>
    </w:p>
    <w:p w:rsidR="006330C8" w:rsidRDefault="006330C8" w:rsidP="00605120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084AB224" wp14:editId="6179C054">
            <wp:extent cx="8852452" cy="4171811"/>
            <wp:effectExtent l="0" t="0" r="635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2192" cy="41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8" w:rsidRDefault="006330C8" w:rsidP="00605120">
      <w:pPr>
        <w:rPr>
          <w:lang w:val="es-ES_tradnl"/>
        </w:rPr>
      </w:pPr>
      <w:r>
        <w:rPr>
          <w:lang w:val="es-ES_tradnl"/>
        </w:rPr>
        <w:t xml:space="preserve">A través de los botones desde los ficheros contenidos en </w:t>
      </w:r>
      <w:proofErr w:type="spellStart"/>
      <w:r>
        <w:rPr>
          <w:lang w:val="es-ES_tradnl"/>
        </w:rPr>
        <w:t>js</w:t>
      </w:r>
      <w:proofErr w:type="spellEnd"/>
      <w:r>
        <w:rPr>
          <w:lang w:val="es-ES_tradnl"/>
        </w:rPr>
        <w:t xml:space="preserve"> mediante Ajax se le pasan los campos del formulario al servidor (mediante su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configurada en web.xml) donde se recogen los datos, se construye el objeto de dicha clase y se le manda a la base de datos mediante los métodos de la clase controlador.</w:t>
      </w:r>
    </w:p>
    <w:p w:rsidR="006330C8" w:rsidRDefault="006330C8" w:rsidP="00605120">
      <w:pPr>
        <w:rPr>
          <w:lang w:val="es-ES_tradnl"/>
        </w:rPr>
      </w:pPr>
      <w:r>
        <w:rPr>
          <w:lang w:val="es-ES_tradnl"/>
        </w:rPr>
        <w:t>Así con el modificar y eliminar.</w:t>
      </w:r>
    </w:p>
    <w:p w:rsidR="00AF4566" w:rsidRDefault="006330C8" w:rsidP="00605120">
      <w:pPr>
        <w:rPr>
          <w:lang w:val="es-ES_tradnl"/>
        </w:rPr>
      </w:pPr>
      <w:r>
        <w:rPr>
          <w:lang w:val="es-ES_tradnl"/>
        </w:rPr>
        <w:lastRenderedPageBreak/>
        <w:t xml:space="preserve">El caso del buscar se recogen los datos de los filtros, se le manda al </w:t>
      </w:r>
      <w:proofErr w:type="spellStart"/>
      <w:r>
        <w:rPr>
          <w:lang w:val="es-ES_tradnl"/>
        </w:rPr>
        <w:t>servlet</w:t>
      </w:r>
      <w:proofErr w:type="spellEnd"/>
      <w:r>
        <w:rPr>
          <w:lang w:val="es-ES_tradnl"/>
        </w:rPr>
        <w:t xml:space="preserve"> buscar y a continuación se </w:t>
      </w:r>
      <w:proofErr w:type="spellStart"/>
      <w:r>
        <w:rPr>
          <w:lang w:val="es-ES_tradnl"/>
        </w:rPr>
        <w:t>contruye</w:t>
      </w:r>
      <w:proofErr w:type="spellEnd"/>
      <w:r>
        <w:rPr>
          <w:lang w:val="es-ES_tradnl"/>
        </w:rPr>
        <w:t xml:space="preserve"> la tabla de datos con el resultado de la consulta.</w:t>
      </w:r>
      <w:bookmarkStart w:id="0" w:name="_GoBack"/>
      <w:bookmarkEnd w:id="0"/>
    </w:p>
    <w:p w:rsidR="006330C8" w:rsidRDefault="006330C8" w:rsidP="00605120">
      <w:pPr>
        <w:rPr>
          <w:lang w:val="es-ES_tradnl"/>
        </w:rPr>
      </w:pPr>
    </w:p>
    <w:p w:rsidR="00285077" w:rsidRDefault="00285077" w:rsidP="00605120">
      <w:pPr>
        <w:rPr>
          <w:lang w:val="es-ES_tradnl"/>
        </w:rPr>
      </w:pPr>
    </w:p>
    <w:p w:rsidR="00285077" w:rsidRDefault="00285077" w:rsidP="00285077">
      <w:pPr>
        <w:pStyle w:val="Prrafodelista"/>
        <w:numPr>
          <w:ilvl w:val="0"/>
          <w:numId w:val="4"/>
        </w:numPr>
        <w:rPr>
          <w:lang w:val="es-ES_tradnl"/>
        </w:rPr>
      </w:pPr>
      <w:proofErr w:type="spellStart"/>
      <w:r w:rsidRPr="00285077">
        <w:rPr>
          <w:lang w:val="es-ES_tradnl"/>
        </w:rPr>
        <w:t>Ruters</w:t>
      </w:r>
      <w:proofErr w:type="spellEnd"/>
      <w:r w:rsidRPr="00285077">
        <w:rPr>
          <w:lang w:val="es-ES_tradnl"/>
        </w:rPr>
        <w:t xml:space="preserve"> </w:t>
      </w:r>
      <w:proofErr w:type="spellStart"/>
      <w:r w:rsidRPr="00285077">
        <w:rPr>
          <w:lang w:val="es-ES_tradnl"/>
        </w:rPr>
        <w:t>Servlet</w:t>
      </w:r>
      <w:proofErr w:type="spellEnd"/>
    </w:p>
    <w:p w:rsidR="00285077" w:rsidRPr="00285077" w:rsidRDefault="00285077" w:rsidP="00285077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AF04E20" wp14:editId="6FF21889">
            <wp:extent cx="9097617" cy="386942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97245" cy="38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077" w:rsidRPr="00285077" w:rsidSect="00F94A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7BB1"/>
    <w:multiLevelType w:val="multilevel"/>
    <w:tmpl w:val="185252B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D7C0A32"/>
    <w:multiLevelType w:val="hybridMultilevel"/>
    <w:tmpl w:val="C51C76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55"/>
    <w:rsid w:val="00282255"/>
    <w:rsid w:val="00285077"/>
    <w:rsid w:val="004668C9"/>
    <w:rsid w:val="00605120"/>
    <w:rsid w:val="006330C8"/>
    <w:rsid w:val="009D0255"/>
    <w:rsid w:val="00AF4566"/>
    <w:rsid w:val="00C158BB"/>
    <w:rsid w:val="00C356A8"/>
    <w:rsid w:val="00F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ubttulo"/>
    <w:next w:val="Normal"/>
    <w:link w:val="Ttulo1Car"/>
    <w:uiPriority w:val="9"/>
    <w:qFormat/>
    <w:rsid w:val="00C356A8"/>
    <w:pPr>
      <w:numPr>
        <w:ilvl w:val="0"/>
        <w:numId w:val="3"/>
      </w:numPr>
      <w:pBdr>
        <w:bottom w:val="single" w:sz="4" w:space="0" w:color="auto"/>
      </w:pBdr>
      <w:outlineLvl w:val="0"/>
    </w:pPr>
    <w:rPr>
      <w:rFonts w:ascii="Poppins Medium" w:hAnsi="Poppins Medium"/>
      <w:i w:val="0"/>
      <w:color w:val="2856CF"/>
    </w:rPr>
  </w:style>
  <w:style w:type="paragraph" w:styleId="Ttulo2">
    <w:name w:val="heading 2"/>
    <w:basedOn w:val="Normal"/>
    <w:next w:val="Normal"/>
    <w:link w:val="Ttulo2Car"/>
    <w:uiPriority w:val="9"/>
    <w:qFormat/>
    <w:rsid w:val="00C356A8"/>
    <w:pPr>
      <w:keepNext/>
      <w:keepLines/>
      <w:numPr>
        <w:ilvl w:val="1"/>
        <w:numId w:val="1"/>
      </w:numPr>
      <w:pBdr>
        <w:bottom w:val="single" w:sz="2" w:space="0" w:color="auto"/>
      </w:pBdr>
      <w:spacing w:before="200" w:after="0"/>
      <w:outlineLvl w:val="1"/>
    </w:pPr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6A8"/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56A8"/>
    <w:rPr>
      <w:rFonts w:ascii="Poppins Medium" w:eastAsiaTheme="majorEastAsia" w:hAnsi="Poppins Medium" w:cstheme="majorBidi"/>
      <w:iCs/>
      <w:color w:val="2856CF"/>
      <w:spacing w:val="15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6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56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2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0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ubttulo"/>
    <w:next w:val="Normal"/>
    <w:link w:val="Ttulo1Car"/>
    <w:uiPriority w:val="9"/>
    <w:qFormat/>
    <w:rsid w:val="00C356A8"/>
    <w:pPr>
      <w:numPr>
        <w:ilvl w:val="0"/>
        <w:numId w:val="3"/>
      </w:numPr>
      <w:pBdr>
        <w:bottom w:val="single" w:sz="4" w:space="0" w:color="auto"/>
      </w:pBdr>
      <w:outlineLvl w:val="0"/>
    </w:pPr>
    <w:rPr>
      <w:rFonts w:ascii="Poppins Medium" w:hAnsi="Poppins Medium"/>
      <w:i w:val="0"/>
      <w:color w:val="2856CF"/>
    </w:rPr>
  </w:style>
  <w:style w:type="paragraph" w:styleId="Ttulo2">
    <w:name w:val="heading 2"/>
    <w:basedOn w:val="Normal"/>
    <w:next w:val="Normal"/>
    <w:link w:val="Ttulo2Car"/>
    <w:uiPriority w:val="9"/>
    <w:qFormat/>
    <w:rsid w:val="00C356A8"/>
    <w:pPr>
      <w:keepNext/>
      <w:keepLines/>
      <w:numPr>
        <w:ilvl w:val="1"/>
        <w:numId w:val="1"/>
      </w:numPr>
      <w:pBdr>
        <w:bottom w:val="single" w:sz="2" w:space="0" w:color="auto"/>
      </w:pBdr>
      <w:spacing w:before="200" w:after="0"/>
      <w:outlineLvl w:val="1"/>
    </w:pPr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6A8"/>
    <w:rPr>
      <w:rFonts w:ascii="Poppins Medium" w:eastAsiaTheme="majorEastAsia" w:hAnsi="Poppins Medium" w:cstheme="majorBidi"/>
      <w:b/>
      <w:bCs/>
      <w:color w:val="2856CF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56A8"/>
    <w:rPr>
      <w:rFonts w:ascii="Poppins Medium" w:eastAsiaTheme="majorEastAsia" w:hAnsi="Poppins Medium" w:cstheme="majorBidi"/>
      <w:iCs/>
      <w:color w:val="2856CF"/>
      <w:spacing w:val="15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6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56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2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2023-03-28T14:37:00Z</dcterms:created>
  <dcterms:modified xsi:type="dcterms:W3CDTF">2023-03-28T20:39:00Z</dcterms:modified>
</cp:coreProperties>
</file>