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D7D208">
      <w:pPr>
        <w:spacing w:after="120"/>
        <w:outlineLvl w:val="1"/>
        <w:rPr>
          <w:rFonts w:ascii="Times New Roman" w:hAnsi="Times New Roman" w:eastAsia="仿宋" w:cs="Times New Roman"/>
          <w:sz w:val="30"/>
          <w:szCs w:val="30"/>
        </w:rPr>
      </w:pPr>
      <w:bookmarkStart w:id="0" w:name="_GoBack"/>
      <w:r>
        <w:rPr>
          <w:rFonts w:ascii="Times New Roman" w:hAnsi="Times New Roman" w:eastAsia="仿宋_GB2312" w:cs="Times New Roman"/>
          <w:b/>
          <w:kern w:val="44"/>
          <w:sz w:val="32"/>
          <w:szCs w:val="32"/>
        </w:rPr>
        <w:t xml:space="preserve">附件3  </w:t>
      </w:r>
      <w:r>
        <w:rPr>
          <w:rFonts w:hint="eastAsia" w:ascii="Times New Roman" w:hAnsi="Times New Roman" w:eastAsia="仿宋_GB2312" w:cs="Times New Roman"/>
          <w:b/>
          <w:kern w:val="44"/>
          <w:sz w:val="32"/>
          <w:szCs w:val="32"/>
        </w:rPr>
        <w:t>成都院</w:t>
      </w:r>
      <w:r>
        <w:rPr>
          <w:rFonts w:ascii="Times New Roman" w:hAnsi="Times New Roman" w:eastAsia="仿宋_GB2312" w:cs="Times New Roman"/>
          <w:b/>
          <w:kern w:val="44"/>
          <w:sz w:val="32"/>
          <w:szCs w:val="32"/>
        </w:rPr>
        <w:t>安全生产标准化</w:t>
      </w:r>
      <w:r>
        <w:rPr>
          <w:rFonts w:hint="eastAsia" w:ascii="Times New Roman" w:hAnsi="Times New Roman" w:eastAsia="仿宋_GB2312" w:cs="Times New Roman"/>
          <w:b/>
          <w:kern w:val="44"/>
          <w:sz w:val="32"/>
          <w:szCs w:val="32"/>
        </w:rPr>
        <w:t>复审</w:t>
      </w:r>
      <w:r>
        <w:rPr>
          <w:rFonts w:ascii="Times New Roman" w:hAnsi="Times New Roman" w:eastAsia="仿宋_GB2312" w:cs="Times New Roman"/>
          <w:b/>
          <w:kern w:val="44"/>
          <w:sz w:val="32"/>
          <w:szCs w:val="32"/>
        </w:rPr>
        <w:t>实施方案</w:t>
      </w:r>
    </w:p>
    <w:bookmarkEnd w:id="0"/>
    <w:p w14:paraId="0AEE0416">
      <w:pPr>
        <w:pStyle w:val="3"/>
        <w:ind w:left="0" w:leftChars="0" w:firstLine="0" w:firstLineChars="0"/>
        <w:jc w:val="both"/>
        <w:rPr>
          <w:rFonts w:hint="eastAsia" w:eastAsia="仿宋"/>
          <w:sz w:val="30"/>
          <w:szCs w:val="30"/>
          <w:lang w:eastAsia="zh-CN"/>
        </w:rPr>
      </w:pPr>
      <w:r>
        <w:rPr>
          <w:rFonts w:hint="eastAsia" w:eastAsia="仿宋"/>
          <w:sz w:val="30"/>
          <w:szCs w:val="30"/>
          <w:lang w:eastAsia="zh-CN"/>
        </w:rPr>
        <w:drawing>
          <wp:inline distT="0" distB="0" distL="114300" distR="114300">
            <wp:extent cx="5753735" cy="8136890"/>
            <wp:effectExtent l="0" t="0" r="18415" b="16510"/>
            <wp:docPr id="47" name="图片 47" descr="关于开展电力安全生产标准化一级企业复审查评工作的通知_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关于开展电力安全生产标准化一级企业复审查评工作的通知_0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53735" cy="813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仿宋"/>
          <w:sz w:val="30"/>
          <w:szCs w:val="30"/>
          <w:lang w:eastAsia="zh-CN"/>
        </w:rPr>
        <w:drawing>
          <wp:inline distT="0" distB="0" distL="114300" distR="114300">
            <wp:extent cx="5753735" cy="8136890"/>
            <wp:effectExtent l="0" t="0" r="18415" b="16510"/>
            <wp:docPr id="46" name="图片 46" descr="关于开展电力安全生产标准化一级企业复审查评工作的通知_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关于开展电力安全生产标准化一级企业复审查评工作的通知_0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3735" cy="813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34E18">
      <w:pPr>
        <w:pStyle w:val="3"/>
        <w:ind w:left="0" w:leftChars="0" w:firstLine="0" w:firstLineChars="0"/>
        <w:jc w:val="center"/>
      </w:pPr>
      <w:r>
        <w:rPr>
          <w:rFonts w:hint="eastAsia" w:eastAsia="仿宋"/>
          <w:sz w:val="30"/>
          <w:szCs w:val="30"/>
          <w:lang w:eastAsia="zh-CN"/>
        </w:rPr>
        <w:drawing>
          <wp:inline distT="0" distB="0" distL="114300" distR="114300">
            <wp:extent cx="5753735" cy="8136890"/>
            <wp:effectExtent l="0" t="0" r="18415" b="16510"/>
            <wp:docPr id="45" name="图片 45" descr="关于开展电力安全生产标准化一级企业复审查评工作的通知_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关于开展电力安全生产标准化一级企业复审查评工作的通知_0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3735" cy="813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B1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0E5BF2"/>
    <w:rsid w:val="3D0E5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nhideWhenUsed/>
    <w:qFormat/>
    <w:uiPriority w:val="99"/>
    <w:pPr>
      <w:spacing w:after="120"/>
    </w:pPr>
    <w:rPr>
      <w:rFonts w:ascii="Times New Roman" w:hAnsi="Times New Roman" w:eastAsia="宋体" w:cs="Times New Roman"/>
      <w:szCs w:val="24"/>
    </w:rPr>
  </w:style>
  <w:style w:type="paragraph" w:styleId="3">
    <w:name w:val="Body Text First Indent"/>
    <w:basedOn w:val="2"/>
    <w:unhideWhenUsed/>
    <w:qFormat/>
    <w:uiPriority w:val="0"/>
    <w:pPr>
      <w:ind w:firstLine="420" w:firstLineChars="1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2025-11-03T09:51:00Z</dcterms:created>
  <dc:creator>神仙？妖怪</dc:creator>
  <cp:lastModifiedBy>神仙？妖怪</cp:lastModifiedBy>
  <dcterms:modified xsi:type="dcterms:W3CDTF">2025-11-03T09:52:15Z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C3859350756840B0A90BF8C0E3ED1329_11</vt:lpwstr>
  </property>
  <property fmtid="{D5CDD505-2E9C-101B-9397-08002B2CF9AE}" pid="4" name="KSOTemplateDocerSaveRecord">
    <vt:lpwstr>eyJoZGlkIjoiZjQxZWFhMmE5ZWEyNzIxYThlOGNmY2ZmMDUxMDcyNmEiLCJ1c2VySWQiOiI0NTU0NDExMDgifQ==</vt:lpwstr>
  </property>
</Properties>
</file>