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AC71E">
      <w:pPr>
        <w:pStyle w:val="2"/>
        <w:tabs>
          <w:tab w:val="left" w:pos="1534"/>
          <w:tab w:val="center" w:pos="4873"/>
        </w:tabs>
        <w:ind w:firstLine="1050" w:firstLineChars="500"/>
        <w:jc w:val="left"/>
        <w:rPr>
          <w:rFonts w:ascii="Times New Roman" w:hAnsi="Times New Roman" w:eastAsia="宋体"/>
          <w:b w:val="0"/>
          <w:bCs w:val="0"/>
          <w:color w:val="000000" w:themeColor="text1"/>
          <w:sz w:val="21"/>
          <w:szCs w:val="24"/>
          <w14:textFill>
            <w14:solidFill>
              <w14:schemeClr w14:val="tx1"/>
            </w14:solidFill>
          </w14:textFill>
        </w:rPr>
      </w:pPr>
      <w:bookmarkStart w:id="0" w:name="_Hlk193816811"/>
      <w:r>
        <w:rPr>
          <w:rFonts w:ascii="Times New Roman" w:hAnsi="Times New Roman" w:eastAsia="宋体"/>
          <w:b w:val="0"/>
          <w:bCs w:val="0"/>
          <w:color w:val="000000" w:themeColor="text1"/>
          <w:sz w:val="21"/>
          <w:szCs w:val="24"/>
          <w14:textFill>
            <w14:solidFill>
              <w14:schemeClr w14:val="tx1"/>
            </w14:solidFill>
          </w14:textFill>
        </w:rPr>
        <w:t>CMA</w:t>
      </w:r>
      <w:r>
        <w:rPr>
          <w:rFonts w:hint="eastAsia" w:ascii="Times New Roman" w:hAnsi="Times New Roman" w:eastAsia="宋体"/>
          <w:b w:val="0"/>
          <w:bCs w:val="0"/>
          <w:color w:val="000000" w:themeColor="text1"/>
          <w:sz w:val="21"/>
          <w:szCs w:val="24"/>
          <w14:textFill>
            <w14:solidFill>
              <w14:schemeClr w14:val="tx1"/>
            </w14:solidFill>
          </w14:textFill>
        </w:rPr>
        <w:t>章</w:t>
      </w:r>
      <w:r>
        <w:rPr>
          <w:rFonts w:ascii="Times New Roman" w:hAnsi="Times New Roman" w:eastAsia="宋体"/>
          <w:b w:val="0"/>
          <w:bCs w:val="0"/>
          <w:color w:val="000000" w:themeColor="text1"/>
          <w:sz w:val="21"/>
          <w:szCs w:val="24"/>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1974850" cy="668655"/>
                <wp:effectExtent l="0" t="0" r="25400" b="17145"/>
                <wp:wrapNone/>
                <wp:docPr id="1" name="矩形 1"/>
                <wp:cNvGraphicFramePr/>
                <a:graphic xmlns:a="http://schemas.openxmlformats.org/drawingml/2006/main">
                  <a:graphicData uri="http://schemas.microsoft.com/office/word/2010/wordprocessingShape">
                    <wps:wsp>
                      <wps:cNvSpPr/>
                      <wps:spPr>
                        <a:xfrm>
                          <a:off x="0" y="0"/>
                          <a:ext cx="1975104" cy="6687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pt;margin-top:0pt;height:52.65pt;width:155.5pt;z-index:251662336;v-text-anchor:middle;mso-width-relative:page;mso-height-relative:page;" filled="f" stroked="t" coordsize="21600,21600" o:gfxdata="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fh3QdIAAAAFAQAADwAAAAAAAAABACAAAAAiAAAAZHJzL2Rvd25yZXYueG1sUEsBAhQA&#10;FAAAAAgAh07iQKLSOzxqAgAAywQAAA4AAAAAAAAAAQAgAAAAIQEAAGRycy9lMm9Eb2MueG1sUEsF&#10;BgAAAAAGAAYAWQEAAP0FAAAAAA==&#10;">
                <v:fill on="f" focussize="0,0"/>
                <v:stroke weight="1pt" color="#FF0000 [3204]" miterlimit="8" joinstyle="miter"/>
                <v:imagedata o:title=""/>
                <o:lock v:ext="edit" aspectratio="f"/>
              </v:rect>
            </w:pict>
          </mc:Fallback>
        </mc:AlternateContent>
      </w:r>
    </w:p>
    <w:p w14:paraId="51FE362D">
      <w:pPr>
        <w:rPr>
          <w:color w:val="000000" w:themeColor="text1"/>
          <w14:textFill>
            <w14:solidFill>
              <w14:schemeClr w14:val="tx1"/>
            </w14:solidFill>
          </w14:textFill>
        </w:rPr>
      </w:pPr>
    </w:p>
    <w:p w14:paraId="72BF64E0">
      <w:pPr>
        <w:rPr>
          <w:color w:val="000000" w:themeColor="text1"/>
          <w14:textFill>
            <w14:solidFill>
              <w14:schemeClr w14:val="tx1"/>
            </w14:solidFill>
          </w14:textFill>
        </w:rPr>
      </w:pPr>
    </w:p>
    <w:p w14:paraId="64130E83">
      <w:pPr>
        <w:jc w:val="center"/>
        <w:rPr>
          <w:color w:val="000000" w:themeColor="text1"/>
          <w:sz w:val="52"/>
          <w:szCs w:val="52"/>
          <w14:textFill>
            <w14:solidFill>
              <w14:schemeClr w14:val="tx1"/>
            </w14:solidFill>
          </w14:textFill>
        </w:rPr>
      </w:pPr>
      <w:r>
        <w:rPr>
          <w:b/>
          <w:color w:val="000000" w:themeColor="text1"/>
          <w:spacing w:val="-17"/>
          <w:w w:val="95"/>
          <w:sz w:val="52"/>
          <w:szCs w:val="52"/>
          <w14:textFill>
            <w14:solidFill>
              <w14:schemeClr w14:val="tx1"/>
            </w14:solidFill>
          </w14:textFill>
        </w:rPr>
        <w:t>湖北安源安全环保科技有限公司</w:t>
      </w:r>
    </w:p>
    <w:p w14:paraId="5518B9D8">
      <w:pPr>
        <w:adjustRightInd w:val="0"/>
        <w:spacing w:line="312" w:lineRule="atLeast"/>
        <w:jc w:val="center"/>
        <w:outlineLvl w:val="0"/>
        <w:rPr>
          <w:b/>
          <w:color w:val="000000" w:themeColor="text1"/>
          <w:sz w:val="96"/>
          <w:szCs w:val="96"/>
          <w14:textFill>
            <w14:solidFill>
              <w14:schemeClr w14:val="tx1"/>
            </w14:solidFill>
          </w14:textFill>
        </w:rPr>
      </w:pPr>
      <w:r>
        <w:rPr>
          <w:rFonts w:hint="eastAsia"/>
          <w:b/>
          <w:color w:val="000000" w:themeColor="text1"/>
          <w:sz w:val="96"/>
          <w:szCs w:val="96"/>
          <w14:textFill>
            <w14:solidFill>
              <w14:schemeClr w14:val="tx1"/>
            </w14:solidFill>
          </w14:textFill>
        </w:rPr>
        <w:t>检</w:t>
      </w:r>
      <w:r>
        <w:rPr>
          <w:b/>
          <w:color w:val="000000" w:themeColor="text1"/>
          <w:sz w:val="96"/>
          <w:szCs w:val="96"/>
          <w14:textFill>
            <w14:solidFill>
              <w14:schemeClr w14:val="tx1"/>
            </w14:solidFill>
          </w14:textFill>
        </w:rPr>
        <w:t xml:space="preserve"> 测 报 告</w:t>
      </w:r>
    </w:p>
    <w:p w14:paraId="3836491D">
      <w:pPr>
        <w:jc w:val="left"/>
        <w:rPr>
          <w:color w:val="000000" w:themeColor="text1"/>
          <w14:textFill>
            <w14:solidFill>
              <w14:schemeClr w14:val="tx1"/>
            </w14:solidFill>
          </w14:textFill>
        </w:rPr>
      </w:pPr>
    </w:p>
    <w:p w14:paraId="168A5BCD">
      <w:pPr>
        <w:jc w:val="left"/>
        <w:rPr>
          <w:color w:val="000000" w:themeColor="text1"/>
          <w14:textFill>
            <w14:solidFill>
              <w14:schemeClr w14:val="tx1"/>
            </w14:solidFill>
          </w14:textFill>
        </w:rPr>
      </w:pPr>
    </w:p>
    <w:p w14:paraId="0C3F65C5">
      <w:pPr>
        <w:jc w:val="left"/>
        <w:rPr>
          <w:color w:val="000000" w:themeColor="text1"/>
          <w14:textFill>
            <w14:solidFill>
              <w14:schemeClr w14:val="tx1"/>
            </w14:solidFill>
          </w14:textFill>
        </w:rPr>
      </w:pPr>
    </w:p>
    <w:p w14:paraId="6C5A2FA9">
      <w:pPr>
        <w:jc w:val="left"/>
        <w:rPr>
          <w:color w:val="000000" w:themeColor="text1"/>
          <w14:textFill>
            <w14:solidFill>
              <w14:schemeClr w14:val="tx1"/>
            </w14:solidFill>
          </w14:textFill>
        </w:rPr>
      </w:pPr>
    </w:p>
    <w:p w14:paraId="5F2DEF82">
      <w:pPr>
        <w:jc w:val="left"/>
        <w:rPr>
          <w:color w:val="000000" w:themeColor="text1"/>
          <w14:textFill>
            <w14:solidFill>
              <w14:schemeClr w14:val="tx1"/>
            </w14:solidFill>
          </w14:textFill>
        </w:rPr>
      </w:pPr>
    </w:p>
    <w:p w14:paraId="1E5B1470">
      <w:pPr>
        <w:jc w:val="left"/>
        <w:rPr>
          <w:color w:val="000000" w:themeColor="text1"/>
          <w14:textFill>
            <w14:solidFill>
              <w14:schemeClr w14:val="tx1"/>
            </w14:solidFill>
          </w14:textFill>
        </w:rPr>
      </w:pPr>
    </w:p>
    <w:p w14:paraId="451CCD11">
      <w:pPr>
        <w:jc w:val="left"/>
        <w:rPr>
          <w:color w:val="000000" w:themeColor="text1"/>
          <w14:textFill>
            <w14:solidFill>
              <w14:schemeClr w14:val="tx1"/>
            </w14:solidFill>
          </w14:textFill>
        </w:rPr>
      </w:pPr>
    </w:p>
    <w:tbl>
      <w:tblPr>
        <w:tblStyle w:val="12"/>
        <w:tblW w:w="443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6960"/>
      </w:tblGrid>
      <w:tr w14:paraId="30D5F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1063" w:type="pct"/>
            <w:vAlign w:val="center"/>
          </w:tcPr>
          <w:p w14:paraId="487ECAB4">
            <w:pPr>
              <w:adjustRightInd w:val="0"/>
              <w:spacing w:line="720" w:lineRule="auto"/>
              <w:jc w:val="center"/>
              <w:rPr>
                <w:rFonts w:ascii="宋体" w:hAnsi="宋体" w:cs="宋体"/>
                <w:color w:val="000000" w:themeColor="text1"/>
                <w:spacing w:val="22"/>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项 目 名 称</w:t>
            </w:r>
          </w:p>
        </w:tc>
        <w:tc>
          <w:tcPr>
            <w:tcW w:w="3936" w:type="pct"/>
            <w:vAlign w:val="center"/>
          </w:tcPr>
          <w:p w14:paraId="55621368">
            <w:pPr>
              <w:adjustRightInd w:val="0"/>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XXX工程XXX检测</w:t>
            </w:r>
          </w:p>
        </w:tc>
      </w:tr>
      <w:tr w14:paraId="14AB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063" w:type="pct"/>
            <w:vAlign w:val="center"/>
          </w:tcPr>
          <w:p w14:paraId="372FA285">
            <w:pPr>
              <w:adjustRightInd w:val="0"/>
              <w:spacing w:line="720" w:lineRule="auto"/>
              <w:jc w:val="cente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委 托 单 位</w:t>
            </w:r>
          </w:p>
        </w:tc>
        <w:tc>
          <w:tcPr>
            <w:tcW w:w="3936" w:type="pct"/>
            <w:vAlign w:val="center"/>
          </w:tcPr>
          <w:p w14:paraId="4A645B59">
            <w:pPr>
              <w:adjustRightInd w:val="0"/>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XXXXX公司</w:t>
            </w:r>
          </w:p>
        </w:tc>
      </w:tr>
      <w:tr w14:paraId="044B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pct"/>
            <w:vAlign w:val="center"/>
          </w:tcPr>
          <w:p w14:paraId="5CD452D8">
            <w:pPr>
              <w:adjustRightInd w:val="0"/>
              <w:spacing w:line="720" w:lineRule="auto"/>
              <w:jc w:val="cente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 xml:space="preserve">检 测 因 子    </w:t>
            </w:r>
          </w:p>
        </w:tc>
        <w:tc>
          <w:tcPr>
            <w:tcW w:w="3936" w:type="pct"/>
            <w:vAlign w:val="center"/>
          </w:tcPr>
          <w:p w14:paraId="6A946333">
            <w:pPr>
              <w:adjustRightInd w:val="0"/>
              <w:jc w:val="cente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工频电场、工频磁场、噪声、合成电场</w:t>
            </w:r>
          </w:p>
        </w:tc>
      </w:tr>
      <w:tr w14:paraId="2D5C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063" w:type="pct"/>
            <w:vAlign w:val="center"/>
          </w:tcPr>
          <w:p w14:paraId="5FFF23D2">
            <w:pPr>
              <w:adjustRightInd w:val="0"/>
              <w:spacing w:line="720" w:lineRule="auto"/>
              <w:jc w:val="cente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报 告 编 号</w:t>
            </w:r>
          </w:p>
        </w:tc>
        <w:tc>
          <w:tcPr>
            <w:tcW w:w="3936" w:type="pct"/>
            <w:vAlign w:val="center"/>
          </w:tcPr>
          <w:p w14:paraId="0290EE1C">
            <w:pPr>
              <w:adjustRightInd w:val="0"/>
              <w:spacing w:line="360" w:lineRule="auto"/>
              <w:jc w:val="center"/>
              <w:outlineLvl w:val="0"/>
              <w:rPr>
                <w:rFonts w:ascii="宋体" w:hAnsi="宋体" w:cs="宋体"/>
                <w:color w:val="000000" w:themeColor="text1"/>
                <w:sz w:val="28"/>
                <w:szCs w:val="28"/>
                <w14:textFill>
                  <w14:solidFill>
                    <w14:schemeClr w14:val="tx1"/>
                  </w14:solidFill>
                </w14:textFill>
              </w:rPr>
            </w:pPr>
            <w:r>
              <w:rPr>
                <w:color w:val="000000" w:themeColor="text1"/>
                <w:kern w:val="0"/>
                <w:sz w:val="28"/>
                <w:szCs w:val="28"/>
                <w14:textFill>
                  <w14:solidFill>
                    <w14:schemeClr w14:val="tx1"/>
                  </w14:solidFill>
                </w14:textFill>
              </w:rPr>
              <w:t>AY/HJ-2025-</w:t>
            </w:r>
            <w:r>
              <w:rPr>
                <w:color w:val="000000" w:themeColor="text1"/>
                <w:sz w:val="28"/>
                <w:szCs w:val="28"/>
                <w14:textFill>
                  <w14:solidFill>
                    <w14:schemeClr w14:val="tx1"/>
                  </w14:solidFill>
                </w14:textFill>
              </w:rPr>
              <w:t>XX</w:t>
            </w:r>
            <w:r>
              <w:rPr>
                <w:color w:val="000000" w:themeColor="text1"/>
                <w:kern w:val="0"/>
                <w:sz w:val="28"/>
                <w:szCs w:val="28"/>
                <w14:textFill>
                  <w14:solidFill>
                    <w14:schemeClr w14:val="tx1"/>
                  </w14:solidFill>
                </w14:textFill>
              </w:rPr>
              <w:t>X</w:t>
            </w:r>
          </w:p>
        </w:tc>
      </w:tr>
      <w:tr w14:paraId="05F4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pct"/>
            <w:vAlign w:val="center"/>
          </w:tcPr>
          <w:p w14:paraId="67679372">
            <w:pPr>
              <w:adjustRightInd w:val="0"/>
              <w:spacing w:line="720" w:lineRule="auto"/>
              <w:jc w:val="cente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报 告 日 期</w:t>
            </w:r>
          </w:p>
        </w:tc>
        <w:tc>
          <w:tcPr>
            <w:tcW w:w="3936" w:type="pct"/>
            <w:vAlign w:val="center"/>
          </w:tcPr>
          <w:p w14:paraId="15699D24">
            <w:pPr>
              <w:adjustRightInd w:val="0"/>
              <w:jc w:val="center"/>
              <w:rPr>
                <w:rFonts w:ascii="宋体" w:hAnsi="宋体" w:cs="宋体"/>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2025</w:t>
            </w:r>
            <w:r>
              <w:rPr>
                <w:rFonts w:hint="eastAsia" w:ascii="宋体" w:hAnsi="宋体" w:cs="宋体"/>
                <w:color w:val="000000" w:themeColor="text1"/>
                <w:sz w:val="28"/>
                <w:szCs w:val="28"/>
                <w14:textFill>
                  <w14:solidFill>
                    <w14:schemeClr w14:val="tx1"/>
                  </w14:solidFill>
                </w14:textFill>
              </w:rPr>
              <w:t>年</w:t>
            </w:r>
            <w:r>
              <w:rPr>
                <w:color w:val="000000" w:themeColor="text1"/>
                <w:sz w:val="28"/>
                <w:szCs w:val="28"/>
                <w14:textFill>
                  <w14:solidFill>
                    <w14:schemeClr w14:val="tx1"/>
                  </w14:solidFill>
                </w14:textFill>
              </w:rPr>
              <w:t>XX</w:t>
            </w:r>
            <w:r>
              <w:rPr>
                <w:rFonts w:hint="eastAsia" w:ascii="宋体" w:hAnsi="宋体" w:cs="宋体"/>
                <w:color w:val="000000" w:themeColor="text1"/>
                <w:sz w:val="28"/>
                <w:szCs w:val="28"/>
                <w14:textFill>
                  <w14:solidFill>
                    <w14:schemeClr w14:val="tx1"/>
                  </w14:solidFill>
                </w14:textFill>
              </w:rPr>
              <w:t>月</w:t>
            </w:r>
            <w:r>
              <w:rPr>
                <w:color w:val="000000" w:themeColor="text1"/>
                <w:sz w:val="28"/>
                <w:szCs w:val="28"/>
                <w14:textFill>
                  <w14:solidFill>
                    <w14:schemeClr w14:val="tx1"/>
                  </w14:solidFill>
                </w14:textFill>
              </w:rPr>
              <w:t>XX</w:t>
            </w:r>
            <w:r>
              <w:rPr>
                <w:rFonts w:hint="eastAsia" w:ascii="宋体" w:hAnsi="宋体" w:cs="宋体"/>
                <w:color w:val="000000" w:themeColor="text1"/>
                <w:sz w:val="28"/>
                <w:szCs w:val="28"/>
                <w14:textFill>
                  <w14:solidFill>
                    <w14:schemeClr w14:val="tx1"/>
                  </w14:solidFill>
                </w14:textFill>
              </w:rPr>
              <w:t>日</w:t>
            </w:r>
          </w:p>
        </w:tc>
      </w:tr>
    </w:tbl>
    <w:p w14:paraId="37BB2056">
      <w:pPr>
        <w:jc w:val="center"/>
        <w:rPr>
          <w:color w:val="000000" w:themeColor="text1"/>
          <w:sz w:val="28"/>
          <w:szCs w:val="20"/>
          <w14:textFill>
            <w14:solidFill>
              <w14:schemeClr w14:val="tx1"/>
            </w14:solidFill>
          </w14:textFill>
        </w:rPr>
      </w:pPr>
      <w:r>
        <w:rPr>
          <w:rFonts w:hint="eastAsia"/>
          <w:color w:val="000000" w:themeColor="text1"/>
          <w:sz w:val="28"/>
          <w:szCs w:val="20"/>
          <w14:textFill>
            <w14:solidFill>
              <w14:schemeClr w14:val="tx1"/>
            </w14:solidFill>
          </w14:textFill>
        </w:rPr>
        <w:t>（检测专用章）</w:t>
      </w:r>
    </w:p>
    <w:p w14:paraId="735CB334">
      <w:pPr>
        <w:widowControl/>
        <w:jc w:val="left"/>
        <w:rPr>
          <w:color w:val="000000" w:themeColor="text1"/>
          <w14:textFill>
            <w14:solidFill>
              <w14:schemeClr w14:val="tx1"/>
            </w14:solidFill>
          </w14:textFill>
        </w:rPr>
      </w:pPr>
      <w:r>
        <w:rPr>
          <w:b/>
          <w:bCs/>
          <w:color w:val="000000" w:themeColor="text1"/>
          <w14:textFill>
            <w14:solidFill>
              <w14:schemeClr w14:val="tx1"/>
            </w14:solidFill>
          </w14:textFill>
        </w:rPr>
        <w:br w:type="page"/>
      </w:r>
    </w:p>
    <w:tbl>
      <w:tblPr>
        <w:tblStyle w:val="13"/>
        <w:tblpPr w:leftFromText="180" w:rightFromText="180" w:vertAnchor="page" w:horzAnchor="margin" w:tblpXSpec="right" w:tblpY="1171"/>
        <w:tblOverlap w:val="never"/>
        <w:tblW w:w="5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903"/>
      </w:tblGrid>
      <w:tr w14:paraId="393D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268" w:type="dxa"/>
          </w:tcPr>
          <w:p w14:paraId="631A6FE5">
            <w:pPr>
              <w:spacing w:line="360" w:lineRule="auto"/>
              <w:jc w:val="center"/>
              <w:rPr>
                <w:color w:val="000000" w:themeColor="text1"/>
                <w:sz w:val="24"/>
                <w14:textFill>
                  <w14:solidFill>
                    <w14:schemeClr w14:val="tx1"/>
                  </w14:solidFill>
                </w14:textFill>
              </w:rPr>
            </w:pPr>
            <w:r>
              <w:rPr>
                <w:color w:val="000000" w:themeColor="text1"/>
                <w:sz w:val="24"/>
                <w:lang w:eastAsia="zh-Hans"/>
                <w14:textFill>
                  <w14:solidFill>
                    <w14:schemeClr w14:val="tx1"/>
                  </w14:solidFill>
                </w14:textFill>
              </w:rPr>
              <w:t>统一社会信用代码</w:t>
            </w:r>
          </w:p>
        </w:tc>
        <w:tc>
          <w:tcPr>
            <w:tcW w:w="2903" w:type="dxa"/>
          </w:tcPr>
          <w:p w14:paraId="173C806F">
            <w:pPr>
              <w:spacing w:line="360" w:lineRule="auto"/>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9142011275703320XF</w:t>
            </w:r>
          </w:p>
        </w:tc>
      </w:tr>
      <w:tr w14:paraId="3EB1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2268" w:type="dxa"/>
          </w:tcPr>
          <w:p w14:paraId="2C831593">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项目编号</w:t>
            </w:r>
          </w:p>
        </w:tc>
        <w:tc>
          <w:tcPr>
            <w:tcW w:w="2903" w:type="dxa"/>
          </w:tcPr>
          <w:p w14:paraId="40FCAE44">
            <w:pPr>
              <w:spacing w:line="360" w:lineRule="auto"/>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HBAYAQHBKJYXGS048</w:t>
            </w:r>
          </w:p>
        </w:tc>
      </w:tr>
    </w:tbl>
    <w:p w14:paraId="3E5EE27B">
      <w:pPr>
        <w:pStyle w:val="2"/>
        <w:spacing w:line="415" w:lineRule="auto"/>
        <w:ind w:firstLine="1285" w:firstLineChars="400"/>
        <w:rPr>
          <w:rFonts w:ascii="Times New Roman" w:hAnsi="Times New Roman" w:eastAsia="宋体"/>
          <w:b w:val="0"/>
          <w:bCs w:val="0"/>
          <w:color w:val="000000" w:themeColor="text1"/>
          <w:sz w:val="21"/>
          <w:szCs w:val="24"/>
          <w14:textFill>
            <w14:solidFill>
              <w14:schemeClr w14:val="tx1"/>
            </w14:solidFill>
          </w14:textFill>
        </w:rPr>
      </w:pPr>
      <w:r>
        <w:rPr>
          <w:color w:val="000000" w:themeColor="text1"/>
          <w14:textFill>
            <w14:solidFill>
              <w14:schemeClr w14:val="tx1"/>
            </w14:solidFill>
          </w14:textFill>
        </w:rPr>
        <mc:AlternateContent>
          <mc:Choice Requires="wps">
            <w:drawing>
              <wp:anchor distT="45720" distB="45720" distL="114300" distR="114300" simplePos="0" relativeHeight="251661312" behindDoc="0" locked="0" layoutInCell="1" allowOverlap="1">
                <wp:simplePos x="0" y="0"/>
                <wp:positionH relativeFrom="column">
                  <wp:posOffset>846455</wp:posOffset>
                </wp:positionH>
                <wp:positionV relativeFrom="paragraph">
                  <wp:posOffset>-914400</wp:posOffset>
                </wp:positionV>
                <wp:extent cx="4144645" cy="1404620"/>
                <wp:effectExtent l="0" t="0" r="0" b="381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144489" cy="1404620"/>
                        </a:xfrm>
                        <a:prstGeom prst="rect">
                          <a:avLst/>
                        </a:prstGeom>
                        <a:noFill/>
                        <a:ln w="9525">
                          <a:noFill/>
                          <a:miter lim="800000"/>
                        </a:ln>
                      </wps:spPr>
                      <wps:txbx>
                        <w:txbxContent>
                          <w:p w14:paraId="7A54153E">
                            <w:pPr>
                              <w:pStyle w:val="2"/>
                              <w:jc w:val="center"/>
                            </w:pPr>
                            <w:r>
                              <w:rPr>
                                <w:rFonts w:hint="eastAsia"/>
                              </w:rPr>
                              <w:t>四川项目检测报告封面（生态环境检测类）</w:t>
                            </w:r>
                          </w:p>
                          <w:p w14:paraId="2D33175B"/>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66.65pt;margin-top:-72pt;height:110.6pt;width:326.35pt;z-index:251661312;mso-width-relative:page;mso-height-relative:margin;mso-height-percent:200;" filled="f" stroked="f" coordsize="21600,21600" o:gfxdata="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8O1MnNgAAAALAQAADwAAAAAAAAABACAAAAAiAAAAZHJzL2Rvd25yZXYueG1sUEsBAhQAFAAA&#10;AAgAh07iQHirVU4oAgAALAQAAA4AAAAAAAAAAQAgAAAAJwEAAGRycy9lMm9Eb2MueG1sUEsFBgAA&#10;AAAGAAYAWQEAAMEFAAAAAA==&#10;">
                <v:fill on="f" focussize="0,0"/>
                <v:stroke on="f" miterlimit="8" joinstyle="miter"/>
                <v:imagedata o:title=""/>
                <o:lock v:ext="edit" aspectratio="f"/>
                <v:textbox style="mso-fit-shape-to-text:t;">
                  <w:txbxContent>
                    <w:p w14:paraId="7A54153E">
                      <w:pPr>
                        <w:pStyle w:val="2"/>
                        <w:jc w:val="center"/>
                      </w:pPr>
                      <w:r>
                        <w:rPr>
                          <w:rFonts w:hint="eastAsia"/>
                        </w:rPr>
                        <w:t>四川项目检测报告封面（生态环境检测类）</w:t>
                      </w:r>
                    </w:p>
                    <w:p w14:paraId="2D33175B"/>
                  </w:txbxContent>
                </v:textbox>
              </v:shape>
            </w:pict>
          </mc:Fallback>
        </mc:AlternateContent>
      </w:r>
      <w:r>
        <w:rPr>
          <w:rFonts w:ascii="Times New Roman" w:hAnsi="Times New Roman" w:eastAsia="宋体"/>
          <w:b w:val="0"/>
          <w:bCs w:val="0"/>
          <w:color w:val="000000" w:themeColor="text1"/>
          <w:sz w:val="21"/>
          <w:szCs w:val="24"/>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15875</wp:posOffset>
                </wp:positionH>
                <wp:positionV relativeFrom="paragraph">
                  <wp:posOffset>-197485</wp:posOffset>
                </wp:positionV>
                <wp:extent cx="1974850" cy="668655"/>
                <wp:effectExtent l="0" t="0" r="25400" b="17145"/>
                <wp:wrapNone/>
                <wp:docPr id="2" name="矩形 2"/>
                <wp:cNvGraphicFramePr/>
                <a:graphic xmlns:a="http://schemas.openxmlformats.org/drawingml/2006/main">
                  <a:graphicData uri="http://schemas.microsoft.com/office/word/2010/wordprocessingShape">
                    <wps:wsp>
                      <wps:cNvSpPr/>
                      <wps:spPr>
                        <a:xfrm>
                          <a:off x="0" y="0"/>
                          <a:ext cx="1975104" cy="6687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pt;margin-top:-15.55pt;height:52.65pt;width:155.5pt;z-index:251660288;v-text-anchor:middle;mso-width-relative:page;mso-height-relative:page;" filled="f" stroked="t" coordsize="21600,21600" o:gfxdata="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3z3PbVAAAACAEAAA8AAAAAAAAAAQAgAAAAIgAAAGRycy9kb3ducmV2LnhtbFBL&#10;AQIUABQAAAAIAIdO4kBOpCrtawIAAMsEAAAOAAAAAAAAAAEAIAAAACQBAABkcnMvZTJvRG9jLnht&#10;bFBLBQYAAAAABgAGAFkBAAABBgAAAAA=&#10;">
                <v:fill on="f" focussize="0,0"/>
                <v:stroke weight="1pt" color="#FF0000 [3204]" miterlimit="8" joinstyle="miter"/>
                <v:imagedata o:title=""/>
                <o:lock v:ext="edit" aspectratio="f"/>
              </v:rect>
            </w:pict>
          </mc:Fallback>
        </mc:AlternateContent>
      </w:r>
      <w:r>
        <w:rPr>
          <w:rFonts w:hint="eastAsia" w:ascii="Times New Roman" w:hAnsi="Times New Roman" w:eastAsia="宋体"/>
          <w:b w:val="0"/>
          <w:bCs w:val="0"/>
          <w:color w:val="000000" w:themeColor="text1"/>
          <w:sz w:val="21"/>
          <w:szCs w:val="24"/>
          <w14:textFill>
            <w14:solidFill>
              <w14:schemeClr w14:val="tx1"/>
            </w14:solidFill>
          </w14:textFill>
        </w:rPr>
        <w:t>C</w:t>
      </w:r>
      <w:r>
        <w:rPr>
          <w:rFonts w:ascii="Times New Roman" w:hAnsi="Times New Roman" w:eastAsia="宋体"/>
          <w:b w:val="0"/>
          <w:bCs w:val="0"/>
          <w:color w:val="000000" w:themeColor="text1"/>
          <w:sz w:val="21"/>
          <w:szCs w:val="24"/>
          <w14:textFill>
            <w14:solidFill>
              <w14:schemeClr w14:val="tx1"/>
            </w14:solidFill>
          </w14:textFill>
        </w:rPr>
        <w:t>MA</w:t>
      </w:r>
      <w:r>
        <w:rPr>
          <w:rFonts w:hint="eastAsia" w:ascii="Times New Roman" w:hAnsi="Times New Roman" w:eastAsia="宋体"/>
          <w:b w:val="0"/>
          <w:bCs w:val="0"/>
          <w:color w:val="000000" w:themeColor="text1"/>
          <w:sz w:val="21"/>
          <w:szCs w:val="24"/>
          <w14:textFill>
            <w14:solidFill>
              <w14:schemeClr w14:val="tx1"/>
            </w14:solidFill>
          </w14:textFill>
        </w:rPr>
        <w:t>章</w:t>
      </w:r>
    </w:p>
    <w:p w14:paraId="543AA18A">
      <w:pPr>
        <w:rPr>
          <w:color w:val="000000" w:themeColor="text1"/>
          <w14:textFill>
            <w14:solidFill>
              <w14:schemeClr w14:val="tx1"/>
            </w14:solidFill>
          </w14:textFill>
        </w:rPr>
      </w:pPr>
    </w:p>
    <w:p w14:paraId="3C7A3F54">
      <w:pPr>
        <w:jc w:val="center"/>
        <w:rPr>
          <w:b/>
          <w:color w:val="000000" w:themeColor="text1"/>
          <w:spacing w:val="-17"/>
          <w:w w:val="95"/>
          <w:sz w:val="52"/>
          <w:szCs w:val="52"/>
          <w14:textFill>
            <w14:solidFill>
              <w14:schemeClr w14:val="tx1"/>
            </w14:solidFill>
          </w14:textFill>
        </w:rPr>
      </w:pPr>
    </w:p>
    <w:p w14:paraId="1D372651">
      <w:pPr>
        <w:jc w:val="center"/>
        <w:rPr>
          <w:color w:val="000000" w:themeColor="text1"/>
          <w:sz w:val="52"/>
          <w:szCs w:val="52"/>
          <w14:textFill>
            <w14:solidFill>
              <w14:schemeClr w14:val="tx1"/>
            </w14:solidFill>
          </w14:textFill>
        </w:rPr>
      </w:pPr>
      <w:r>
        <w:rPr>
          <w:b/>
          <w:color w:val="000000" w:themeColor="text1"/>
          <w:spacing w:val="-17"/>
          <w:w w:val="95"/>
          <w:sz w:val="52"/>
          <w:szCs w:val="52"/>
          <w14:textFill>
            <w14:solidFill>
              <w14:schemeClr w14:val="tx1"/>
            </w14:solidFill>
          </w14:textFill>
        </w:rPr>
        <w:t>湖北安源安全环保科技有限公司</w:t>
      </w:r>
    </w:p>
    <w:p w14:paraId="7BC60690">
      <w:pPr>
        <w:adjustRightInd w:val="0"/>
        <w:spacing w:line="312" w:lineRule="atLeast"/>
        <w:jc w:val="center"/>
        <w:outlineLvl w:val="0"/>
        <w:rPr>
          <w:b/>
          <w:color w:val="000000" w:themeColor="text1"/>
          <w:sz w:val="96"/>
          <w:szCs w:val="96"/>
          <w14:textFill>
            <w14:solidFill>
              <w14:schemeClr w14:val="tx1"/>
            </w14:solidFill>
          </w14:textFill>
        </w:rPr>
      </w:pPr>
      <w:r>
        <w:rPr>
          <w:rFonts w:hint="eastAsia"/>
          <w:b/>
          <w:color w:val="000000" w:themeColor="text1"/>
          <w:sz w:val="96"/>
          <w:szCs w:val="96"/>
          <w14:textFill>
            <w14:solidFill>
              <w14:schemeClr w14:val="tx1"/>
            </w14:solidFill>
          </w14:textFill>
        </w:rPr>
        <w:t>检</w:t>
      </w:r>
      <w:r>
        <w:rPr>
          <w:b/>
          <w:color w:val="000000" w:themeColor="text1"/>
          <w:sz w:val="96"/>
          <w:szCs w:val="96"/>
          <w14:textFill>
            <w14:solidFill>
              <w14:schemeClr w14:val="tx1"/>
            </w14:solidFill>
          </w14:textFill>
        </w:rPr>
        <w:t xml:space="preserve"> 测 报 告</w:t>
      </w:r>
    </w:p>
    <w:p w14:paraId="2067AD5C">
      <w:pPr>
        <w:jc w:val="left"/>
        <w:rPr>
          <w:color w:val="000000" w:themeColor="text1"/>
          <w14:textFill>
            <w14:solidFill>
              <w14:schemeClr w14:val="tx1"/>
            </w14:solidFill>
          </w14:textFill>
        </w:rPr>
      </w:pPr>
    </w:p>
    <w:p w14:paraId="23724A6B">
      <w:pPr>
        <w:jc w:val="left"/>
        <w:rPr>
          <w:color w:val="000000" w:themeColor="text1"/>
          <w14:textFill>
            <w14:solidFill>
              <w14:schemeClr w14:val="tx1"/>
            </w14:solidFill>
          </w14:textFill>
        </w:rPr>
      </w:pPr>
    </w:p>
    <w:p w14:paraId="1CD96353">
      <w:pPr>
        <w:jc w:val="left"/>
        <w:rPr>
          <w:color w:val="000000" w:themeColor="text1"/>
          <w14:textFill>
            <w14:solidFill>
              <w14:schemeClr w14:val="tx1"/>
            </w14:solidFill>
          </w14:textFill>
        </w:rPr>
      </w:pPr>
    </w:p>
    <w:p w14:paraId="174FCA20">
      <w:pPr>
        <w:jc w:val="left"/>
        <w:rPr>
          <w:color w:val="000000" w:themeColor="text1"/>
          <w14:textFill>
            <w14:solidFill>
              <w14:schemeClr w14:val="tx1"/>
            </w14:solidFill>
          </w14:textFill>
        </w:rPr>
      </w:pPr>
    </w:p>
    <w:p w14:paraId="431CD671">
      <w:pPr>
        <w:jc w:val="left"/>
        <w:rPr>
          <w:color w:val="000000" w:themeColor="text1"/>
          <w14:textFill>
            <w14:solidFill>
              <w14:schemeClr w14:val="tx1"/>
            </w14:solidFill>
          </w14:textFill>
        </w:rPr>
      </w:pPr>
    </w:p>
    <w:p w14:paraId="20653E6B">
      <w:pPr>
        <w:jc w:val="left"/>
        <w:rPr>
          <w:color w:val="000000" w:themeColor="text1"/>
          <w14:textFill>
            <w14:solidFill>
              <w14:schemeClr w14:val="tx1"/>
            </w14:solidFill>
          </w14:textFill>
        </w:rPr>
      </w:pPr>
    </w:p>
    <w:tbl>
      <w:tblPr>
        <w:tblStyle w:val="12"/>
        <w:tblW w:w="443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6960"/>
      </w:tblGrid>
      <w:tr w14:paraId="3510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1063" w:type="pct"/>
            <w:vAlign w:val="center"/>
          </w:tcPr>
          <w:p w14:paraId="3A95DBCF">
            <w:pPr>
              <w:adjustRightInd w:val="0"/>
              <w:spacing w:line="720" w:lineRule="auto"/>
              <w:jc w:val="center"/>
              <w:rPr>
                <w:rFonts w:ascii="宋体" w:hAnsi="宋体" w:cs="宋体"/>
                <w:color w:val="000000" w:themeColor="text1"/>
                <w:spacing w:val="22"/>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项 目 名 称</w:t>
            </w:r>
          </w:p>
        </w:tc>
        <w:tc>
          <w:tcPr>
            <w:tcW w:w="3936" w:type="pct"/>
            <w:vAlign w:val="center"/>
          </w:tcPr>
          <w:p w14:paraId="26846F6C">
            <w:pPr>
              <w:adjustRightInd w:val="0"/>
              <w:jc w:val="center"/>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XXX工程XXX检测</w:t>
            </w:r>
          </w:p>
        </w:tc>
      </w:tr>
      <w:tr w14:paraId="716B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063" w:type="pct"/>
            <w:vAlign w:val="center"/>
          </w:tcPr>
          <w:p w14:paraId="4213EB4B">
            <w:pPr>
              <w:adjustRightInd w:val="0"/>
              <w:spacing w:line="720" w:lineRule="auto"/>
              <w:jc w:val="cente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委 托 单 位</w:t>
            </w:r>
          </w:p>
        </w:tc>
        <w:tc>
          <w:tcPr>
            <w:tcW w:w="3936" w:type="pct"/>
            <w:vAlign w:val="center"/>
          </w:tcPr>
          <w:p w14:paraId="7FE1DDA7">
            <w:pPr>
              <w:adjustRightInd w:val="0"/>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XXXXX公司</w:t>
            </w:r>
          </w:p>
        </w:tc>
      </w:tr>
      <w:tr w14:paraId="7308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pct"/>
            <w:vAlign w:val="center"/>
          </w:tcPr>
          <w:p w14:paraId="0B4E435D">
            <w:pPr>
              <w:adjustRightInd w:val="0"/>
              <w:spacing w:line="720" w:lineRule="auto"/>
              <w:jc w:val="cente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 xml:space="preserve">检 测 因 子    </w:t>
            </w:r>
          </w:p>
        </w:tc>
        <w:tc>
          <w:tcPr>
            <w:tcW w:w="3936" w:type="pct"/>
            <w:vAlign w:val="center"/>
          </w:tcPr>
          <w:p w14:paraId="26895C2B">
            <w:pPr>
              <w:adjustRightInd w:val="0"/>
              <w:jc w:val="cente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工频电场、工频磁场、噪声、合成电场</w:t>
            </w:r>
          </w:p>
        </w:tc>
      </w:tr>
      <w:tr w14:paraId="5228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063" w:type="pct"/>
            <w:vAlign w:val="center"/>
          </w:tcPr>
          <w:p w14:paraId="0E47EA3C">
            <w:pPr>
              <w:adjustRightInd w:val="0"/>
              <w:spacing w:line="720" w:lineRule="auto"/>
              <w:jc w:val="cente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报 告 编 号</w:t>
            </w:r>
          </w:p>
        </w:tc>
        <w:tc>
          <w:tcPr>
            <w:tcW w:w="3936" w:type="pct"/>
            <w:vAlign w:val="center"/>
          </w:tcPr>
          <w:p w14:paraId="62C3C494">
            <w:pPr>
              <w:adjustRightInd w:val="0"/>
              <w:spacing w:line="360" w:lineRule="auto"/>
              <w:jc w:val="center"/>
              <w:outlineLvl w:val="0"/>
              <w:rPr>
                <w:rFonts w:ascii="宋体" w:hAnsi="宋体" w:cs="宋体"/>
                <w:color w:val="000000" w:themeColor="text1"/>
                <w:sz w:val="28"/>
                <w:szCs w:val="28"/>
                <w14:textFill>
                  <w14:solidFill>
                    <w14:schemeClr w14:val="tx1"/>
                  </w14:solidFill>
                </w14:textFill>
              </w:rPr>
            </w:pPr>
            <w:r>
              <w:rPr>
                <w:color w:val="000000" w:themeColor="text1"/>
                <w:kern w:val="0"/>
                <w:sz w:val="28"/>
                <w:szCs w:val="28"/>
                <w14:textFill>
                  <w14:solidFill>
                    <w14:schemeClr w14:val="tx1"/>
                  </w14:solidFill>
                </w14:textFill>
              </w:rPr>
              <w:t>AY/HJ-2025-</w:t>
            </w:r>
            <w:r>
              <w:rPr>
                <w:color w:val="000000" w:themeColor="text1"/>
                <w:sz w:val="28"/>
                <w:szCs w:val="28"/>
                <w14:textFill>
                  <w14:solidFill>
                    <w14:schemeClr w14:val="tx1"/>
                  </w14:solidFill>
                </w14:textFill>
              </w:rPr>
              <w:t>XX</w:t>
            </w:r>
            <w:r>
              <w:rPr>
                <w:color w:val="000000" w:themeColor="text1"/>
                <w:kern w:val="0"/>
                <w:sz w:val="28"/>
                <w:szCs w:val="28"/>
                <w14:textFill>
                  <w14:solidFill>
                    <w14:schemeClr w14:val="tx1"/>
                  </w14:solidFill>
                </w14:textFill>
              </w:rPr>
              <w:t>X</w:t>
            </w:r>
          </w:p>
        </w:tc>
      </w:tr>
      <w:tr w14:paraId="32EEB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pct"/>
            <w:vAlign w:val="center"/>
          </w:tcPr>
          <w:p w14:paraId="123D83BA">
            <w:pPr>
              <w:adjustRightInd w:val="0"/>
              <w:spacing w:line="720" w:lineRule="auto"/>
              <w:jc w:val="cente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报 告 日 期</w:t>
            </w:r>
          </w:p>
        </w:tc>
        <w:tc>
          <w:tcPr>
            <w:tcW w:w="3936" w:type="pct"/>
            <w:vAlign w:val="center"/>
          </w:tcPr>
          <w:p w14:paraId="629481C0">
            <w:pPr>
              <w:adjustRightInd w:val="0"/>
              <w:jc w:val="center"/>
              <w:rPr>
                <w:rFonts w:ascii="宋体" w:hAnsi="宋体" w:cs="宋体"/>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2025</w:t>
            </w:r>
            <w:r>
              <w:rPr>
                <w:rFonts w:hint="eastAsia" w:ascii="宋体" w:hAnsi="宋体" w:cs="宋体"/>
                <w:color w:val="000000" w:themeColor="text1"/>
                <w:sz w:val="28"/>
                <w:szCs w:val="28"/>
                <w14:textFill>
                  <w14:solidFill>
                    <w14:schemeClr w14:val="tx1"/>
                  </w14:solidFill>
                </w14:textFill>
              </w:rPr>
              <w:t>年</w:t>
            </w:r>
            <w:r>
              <w:rPr>
                <w:color w:val="000000" w:themeColor="text1"/>
                <w:sz w:val="28"/>
                <w:szCs w:val="28"/>
                <w14:textFill>
                  <w14:solidFill>
                    <w14:schemeClr w14:val="tx1"/>
                  </w14:solidFill>
                </w14:textFill>
              </w:rPr>
              <w:t>XX</w:t>
            </w:r>
            <w:r>
              <w:rPr>
                <w:rFonts w:hint="eastAsia" w:ascii="宋体" w:hAnsi="宋体" w:cs="宋体"/>
                <w:color w:val="000000" w:themeColor="text1"/>
                <w:sz w:val="28"/>
                <w:szCs w:val="28"/>
                <w14:textFill>
                  <w14:solidFill>
                    <w14:schemeClr w14:val="tx1"/>
                  </w14:solidFill>
                </w14:textFill>
              </w:rPr>
              <w:t>月</w:t>
            </w:r>
            <w:r>
              <w:rPr>
                <w:color w:val="000000" w:themeColor="text1"/>
                <w:sz w:val="28"/>
                <w:szCs w:val="28"/>
                <w14:textFill>
                  <w14:solidFill>
                    <w14:schemeClr w14:val="tx1"/>
                  </w14:solidFill>
                </w14:textFill>
              </w:rPr>
              <w:t>XX</w:t>
            </w:r>
            <w:r>
              <w:rPr>
                <w:rFonts w:hint="eastAsia" w:ascii="宋体" w:hAnsi="宋体" w:cs="宋体"/>
                <w:color w:val="000000" w:themeColor="text1"/>
                <w:sz w:val="28"/>
                <w:szCs w:val="28"/>
                <w14:textFill>
                  <w14:solidFill>
                    <w14:schemeClr w14:val="tx1"/>
                  </w14:solidFill>
                </w14:textFill>
              </w:rPr>
              <w:t>日</w:t>
            </w:r>
          </w:p>
        </w:tc>
      </w:tr>
    </w:tbl>
    <w:p w14:paraId="66F587EC">
      <w:pPr>
        <w:jc w:val="center"/>
        <w:rPr>
          <w:color w:val="000000" w:themeColor="text1"/>
          <w:sz w:val="28"/>
          <w:szCs w:val="20"/>
          <w14:textFill>
            <w14:solidFill>
              <w14:schemeClr w14:val="tx1"/>
            </w14:solidFill>
          </w14:textFill>
        </w:rPr>
      </w:pPr>
      <w:r>
        <w:rPr>
          <w:rFonts w:hint="eastAsia"/>
          <w:color w:val="000000" w:themeColor="text1"/>
          <w:sz w:val="28"/>
          <w:szCs w:val="20"/>
          <w14:textFill>
            <w14:solidFill>
              <w14:schemeClr w14:val="tx1"/>
            </w14:solidFill>
          </w14:textFill>
        </w:rPr>
        <w:t>（检测专用章）</w:t>
      </w:r>
    </w:p>
    <w:p w14:paraId="23E4AD2C">
      <w:pPr>
        <w:rPr>
          <w:color w:val="000000" w:themeColor="text1"/>
          <w:sz w:val="28"/>
          <w:szCs w:val="20"/>
          <w14:textFill>
            <w14:solidFill>
              <w14:schemeClr w14:val="tx1"/>
            </w14:solidFill>
          </w14:textFill>
        </w:rPr>
        <w:sectPr>
          <w:headerReference r:id="rId4" w:type="first"/>
          <w:headerReference r:id="rId3" w:type="default"/>
          <w:pgSz w:w="11906" w:h="16838"/>
          <w:pgMar w:top="1440" w:right="1080" w:bottom="1440" w:left="1080" w:header="850" w:footer="850" w:gutter="0"/>
          <w:pgNumType w:start="0"/>
          <w:cols w:space="720" w:num="1"/>
          <w:titlePg/>
          <w:docGrid w:type="lines" w:linePitch="312" w:charSpace="0"/>
        </w:sectPr>
      </w:pPr>
      <w:r>
        <w:rPr>
          <w:color w:val="000000" w:themeColor="text1"/>
          <w:sz w:val="28"/>
          <w:szCs w:val="20"/>
          <w14:textFill>
            <w14:solidFill>
              <w14:schemeClr w14:val="tx1"/>
            </w14:solidFill>
          </w14:textFill>
        </w:rPr>
        <w:br w:type="page"/>
      </w:r>
    </w:p>
    <w:p w14:paraId="4123E1C2">
      <w:pPr>
        <w:tabs>
          <w:tab w:val="left" w:pos="920"/>
          <w:tab w:val="center" w:pos="4933"/>
        </w:tabs>
        <w:spacing w:line="360" w:lineRule="auto"/>
        <w:jc w:val="left"/>
        <w:rPr>
          <w:color w:val="000000" w:themeColor="text1"/>
          <w:sz w:val="44"/>
          <w14:textFill>
            <w14:solidFill>
              <w14:schemeClr w14:val="tx1"/>
            </w14:solidFill>
          </w14:textFill>
        </w:rPr>
      </w:pPr>
      <w:r>
        <w:rPr>
          <w:rFonts w:hint="eastAsia"/>
          <w:color w:val="000000" w:themeColor="text1"/>
          <w:sz w:val="44"/>
          <w14:textFill>
            <w14:solidFill>
              <w14:schemeClr w14:val="tx1"/>
            </w14:solidFill>
          </w14:textFill>
        </w:rPr>
        <w:tab/>
      </w:r>
      <w:r>
        <w:rPr>
          <w:rFonts w:hint="eastAsia"/>
          <w:color w:val="000000" w:themeColor="text1"/>
          <w:sz w:val="44"/>
          <w14:textFill>
            <w14:solidFill>
              <w14:schemeClr w14:val="tx1"/>
            </w14:solidFill>
          </w14:textFill>
        </w:rPr>
        <w:tab/>
      </w:r>
      <w:r>
        <w:rPr>
          <w:color w:val="000000" w:themeColor="text1"/>
          <w:sz w:val="44"/>
          <w14:textFill>
            <w14:solidFill>
              <w14:schemeClr w14:val="tx1"/>
            </w14:solidFill>
          </w14:textFill>
        </w:rPr>
        <w:t>声      明</w:t>
      </w:r>
    </w:p>
    <w:p w14:paraId="033A060B">
      <w:pPr>
        <w:tabs>
          <w:tab w:val="left" w:pos="1134"/>
        </w:tabs>
        <w:spacing w:line="360" w:lineRule="auto"/>
        <w:ind w:left="283" w:hanging="282" w:hangingChars="101"/>
        <w:rPr>
          <w:color w:val="000000" w:themeColor="text1"/>
          <w:sz w:val="28"/>
          <w14:textFill>
            <w14:solidFill>
              <w14:schemeClr w14:val="tx1"/>
            </w14:solidFill>
          </w14:textFill>
        </w:rPr>
      </w:pPr>
    </w:p>
    <w:p w14:paraId="5BA5CD53">
      <w:pPr>
        <w:tabs>
          <w:tab w:val="left" w:pos="1134"/>
        </w:tabs>
        <w:spacing w:line="360" w:lineRule="auto"/>
        <w:ind w:left="280" w:hanging="280" w:hangingChars="100"/>
        <w:rPr>
          <w:color w:val="000000" w:themeColor="text1"/>
          <w:sz w:val="28"/>
          <w14:textFill>
            <w14:solidFill>
              <w14:schemeClr w14:val="tx1"/>
            </w14:solidFill>
          </w14:textFill>
        </w:rPr>
      </w:pPr>
      <w:r>
        <w:rPr>
          <w:color w:val="000000" w:themeColor="text1"/>
          <w:sz w:val="28"/>
          <w:szCs w:val="28"/>
          <w14:textFill>
            <w14:solidFill>
              <w14:schemeClr w14:val="tx1"/>
            </w14:solidFill>
          </w14:textFill>
        </w:rPr>
        <w:drawing>
          <wp:anchor distT="0" distB="0" distL="114300" distR="114300" simplePos="0" relativeHeight="251659264" behindDoc="0" locked="0" layoutInCell="1" allowOverlap="1">
            <wp:simplePos x="0" y="0"/>
            <wp:positionH relativeFrom="column">
              <wp:posOffset>2921000</wp:posOffset>
            </wp:positionH>
            <wp:positionV relativeFrom="paragraph">
              <wp:posOffset>116840</wp:posOffset>
            </wp:positionV>
            <wp:extent cx="516890" cy="196215"/>
            <wp:effectExtent l="0" t="0" r="0" b="0"/>
            <wp:wrapNone/>
            <wp:docPr id="31" name="图片 1"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descr="Image4"/>
                    <pic:cNvPicPr>
                      <a:picLocks noChangeAspect="1"/>
                    </pic:cNvPicPr>
                  </pic:nvPicPr>
                  <pic:blipFill>
                    <a:blip r:embed="rId9" cstate="print">
                      <a:extLst>
                        <a:ext uri="{28A0092B-C50C-407E-A947-70E740481C1C}">
                          <a14:useLocalDpi xmlns:a14="http://schemas.microsoft.com/office/drawing/2010/main" val="0"/>
                        </a:ext>
                      </a:extLst>
                    </a:blip>
                    <a:srcRect t="-1" b="22274"/>
                    <a:stretch>
                      <a:fillRect/>
                    </a:stretch>
                  </pic:blipFill>
                  <pic:spPr>
                    <a:xfrm>
                      <a:off x="0" y="0"/>
                      <a:ext cx="516890" cy="195943"/>
                    </a:xfrm>
                    <a:prstGeom prst="rect">
                      <a:avLst/>
                    </a:prstGeom>
                    <a:noFill/>
                    <a:ln>
                      <a:noFill/>
                    </a:ln>
                  </pic:spPr>
                </pic:pic>
              </a:graphicData>
            </a:graphic>
          </wp:anchor>
        </w:drawing>
      </w:r>
      <w:r>
        <w:rPr>
          <w:color w:val="000000" w:themeColor="text1"/>
          <w:sz w:val="28"/>
          <w14:textFill>
            <w14:solidFill>
              <w14:schemeClr w14:val="tx1"/>
            </w14:solidFill>
          </w14:textFill>
        </w:rPr>
        <w:t>1．</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报告无检测专用章</w:t>
      </w:r>
      <w:r>
        <w:rPr>
          <w:rFonts w:hint="eastAsia"/>
          <w:color w:val="000000" w:themeColor="text1"/>
          <w:sz w:val="28"/>
          <w14:textFill>
            <w14:solidFill>
              <w14:schemeClr w14:val="tx1"/>
            </w14:solidFill>
          </w14:textFill>
        </w:rPr>
        <w:t xml:space="preserve">、骑缝章及 </w:t>
      </w:r>
      <w:r>
        <w:rPr>
          <w:color w:val="000000" w:themeColor="text1"/>
          <w:sz w:val="28"/>
          <w14:textFill>
            <w14:solidFill>
              <w14:schemeClr w14:val="tx1"/>
            </w14:solidFill>
          </w14:textFill>
        </w:rPr>
        <w:t xml:space="preserve">     </w:t>
      </w:r>
      <w:r>
        <w:rPr>
          <w:rFonts w:hint="eastAsia"/>
          <w:color w:val="000000" w:themeColor="text1"/>
          <w:sz w:val="28"/>
          <w14:textFill>
            <w14:solidFill>
              <w14:schemeClr w14:val="tx1"/>
            </w14:solidFill>
          </w14:textFill>
        </w:rPr>
        <w:t>章</w:t>
      </w:r>
      <w:r>
        <w:rPr>
          <w:color w:val="000000" w:themeColor="text1"/>
          <w:sz w:val="28"/>
          <w14:textFill>
            <w14:solidFill>
              <w14:schemeClr w14:val="tx1"/>
            </w14:solidFill>
          </w14:textFill>
        </w:rPr>
        <w:t>无效。</w:t>
      </w:r>
    </w:p>
    <w:p w14:paraId="4DCE81B3">
      <w:pPr>
        <w:tabs>
          <w:tab w:val="left" w:pos="1134"/>
        </w:tabs>
        <w:spacing w:line="360" w:lineRule="auto"/>
        <w:ind w:left="280" w:hanging="280" w:hangingChars="100"/>
        <w:rPr>
          <w:color w:val="000000" w:themeColor="text1"/>
          <w:sz w:val="28"/>
          <w14:textFill>
            <w14:solidFill>
              <w14:schemeClr w14:val="tx1"/>
            </w14:solidFill>
          </w14:textFill>
        </w:rPr>
      </w:pPr>
      <w:r>
        <w:rPr>
          <w:color w:val="000000" w:themeColor="text1"/>
          <w:sz w:val="28"/>
          <w14:textFill>
            <w14:solidFill>
              <w14:schemeClr w14:val="tx1"/>
            </w14:solidFill>
          </w14:textFill>
        </w:rPr>
        <w:t>2．</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报告涂改无效</w:t>
      </w:r>
      <w:r>
        <w:rPr>
          <w:rFonts w:hint="eastAsia"/>
          <w:color w:val="000000" w:themeColor="text1"/>
          <w:sz w:val="28"/>
          <w14:textFill>
            <w14:solidFill>
              <w14:schemeClr w14:val="tx1"/>
            </w14:solidFill>
          </w14:textFill>
        </w:rPr>
        <w:t>、</w:t>
      </w:r>
      <w:r>
        <w:rPr>
          <w:color w:val="000000" w:themeColor="text1"/>
          <w:sz w:val="28"/>
          <w14:textFill>
            <w14:solidFill>
              <w14:schemeClr w14:val="tx1"/>
            </w14:solidFill>
          </w14:textFill>
        </w:rPr>
        <w:t>骑缝章不完整无效。</w:t>
      </w:r>
    </w:p>
    <w:p w14:paraId="6E628CCD">
      <w:pPr>
        <w:tabs>
          <w:tab w:val="left" w:pos="1134"/>
        </w:tabs>
        <w:spacing w:line="360" w:lineRule="auto"/>
        <w:ind w:left="280" w:hanging="280" w:hangingChars="100"/>
        <w:rPr>
          <w:color w:val="000000" w:themeColor="text1"/>
          <w:sz w:val="28"/>
          <w14:textFill>
            <w14:solidFill>
              <w14:schemeClr w14:val="tx1"/>
            </w14:solidFill>
          </w14:textFill>
        </w:rPr>
      </w:pPr>
      <w:r>
        <w:rPr>
          <w:color w:val="000000" w:themeColor="text1"/>
          <w:sz w:val="28"/>
          <w14:textFill>
            <w14:solidFill>
              <w14:schemeClr w14:val="tx1"/>
            </w14:solidFill>
          </w14:textFill>
        </w:rPr>
        <w:t>3．未经本单位书面同意不得部分复制（全文复制除外）</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报告。</w:t>
      </w:r>
    </w:p>
    <w:p w14:paraId="0803C377">
      <w:pPr>
        <w:tabs>
          <w:tab w:val="left" w:pos="1134"/>
        </w:tabs>
        <w:spacing w:line="360" w:lineRule="auto"/>
        <w:ind w:left="280" w:hanging="280" w:hangingChars="100"/>
        <w:rPr>
          <w:color w:val="000000" w:themeColor="text1"/>
          <w:sz w:val="28"/>
          <w14:textFill>
            <w14:solidFill>
              <w14:schemeClr w14:val="tx1"/>
            </w14:solidFill>
          </w14:textFill>
        </w:rPr>
      </w:pPr>
      <w:r>
        <w:rPr>
          <w:color w:val="000000" w:themeColor="text1"/>
          <w:sz w:val="28"/>
          <w14:textFill>
            <w14:solidFill>
              <w14:schemeClr w14:val="tx1"/>
            </w14:solidFill>
          </w14:textFill>
        </w:rPr>
        <w:t>4．</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报告无编制人、审核人、授权签字人签字无效。</w:t>
      </w:r>
    </w:p>
    <w:p w14:paraId="761EE1F6">
      <w:pPr>
        <w:tabs>
          <w:tab w:val="left" w:pos="1134"/>
        </w:tabs>
        <w:spacing w:line="360" w:lineRule="auto"/>
        <w:ind w:left="280" w:hanging="280" w:hangingChars="100"/>
        <w:rPr>
          <w:color w:val="000000" w:themeColor="text1"/>
          <w:sz w:val="28"/>
          <w14:textFill>
            <w14:solidFill>
              <w14:schemeClr w14:val="tx1"/>
            </w14:solidFill>
          </w14:textFill>
        </w:rPr>
      </w:pPr>
      <w:r>
        <w:rPr>
          <w:color w:val="000000" w:themeColor="text1"/>
          <w:sz w:val="28"/>
          <w14:textFill>
            <w14:solidFill>
              <w14:schemeClr w14:val="tx1"/>
            </w14:solidFill>
          </w14:textFill>
        </w:rPr>
        <w:t>5．本报告提供的</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结果仅对本次</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样品有效。</w:t>
      </w:r>
    </w:p>
    <w:p w14:paraId="000B971C">
      <w:pPr>
        <w:tabs>
          <w:tab w:val="left" w:pos="1134"/>
        </w:tabs>
        <w:spacing w:line="360" w:lineRule="auto"/>
        <w:ind w:left="280" w:hanging="280" w:hangingChars="100"/>
        <w:rPr>
          <w:color w:val="000000" w:themeColor="text1"/>
          <w:sz w:val="28"/>
          <w14:textFill>
            <w14:solidFill>
              <w14:schemeClr w14:val="tx1"/>
            </w14:solidFill>
          </w14:textFill>
        </w:rPr>
      </w:pPr>
      <w:r>
        <w:rPr>
          <w:color w:val="000000" w:themeColor="text1"/>
          <w:sz w:val="28"/>
          <w14:textFill>
            <w14:solidFill>
              <w14:schemeClr w14:val="tx1"/>
            </w14:solidFill>
          </w14:textFill>
        </w:rPr>
        <w:t>6．对</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报告若有异议，应于收到</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报告之日起15天内向我单位提出，逾期视作对本报告无异议。</w:t>
      </w:r>
    </w:p>
    <w:p w14:paraId="00499DA3">
      <w:pPr>
        <w:tabs>
          <w:tab w:val="left" w:pos="1134"/>
        </w:tabs>
        <w:spacing w:line="360" w:lineRule="auto"/>
        <w:ind w:left="280" w:hanging="280" w:hangingChars="100"/>
        <w:rPr>
          <w:color w:val="000000" w:themeColor="text1"/>
          <w:sz w:val="28"/>
          <w14:textFill>
            <w14:solidFill>
              <w14:schemeClr w14:val="tx1"/>
            </w14:solidFill>
          </w14:textFill>
        </w:rPr>
      </w:pPr>
      <w:r>
        <w:rPr>
          <w:color w:val="000000" w:themeColor="text1"/>
          <w:sz w:val="28"/>
          <w14:textFill>
            <w14:solidFill>
              <w14:schemeClr w14:val="tx1"/>
            </w14:solidFill>
          </w14:textFill>
        </w:rPr>
        <w:t>7．样品送检数量不能满足复检需要或要求复检时间已超过样品保质期或按有关规定不进行复检的检验项目不接受送检单位复检要求。</w:t>
      </w:r>
    </w:p>
    <w:p w14:paraId="4A2B671C">
      <w:pPr>
        <w:tabs>
          <w:tab w:val="left" w:pos="1134"/>
        </w:tabs>
        <w:spacing w:line="360" w:lineRule="auto"/>
        <w:ind w:left="280" w:hanging="280" w:hangingChars="100"/>
        <w:rPr>
          <w:color w:val="000000" w:themeColor="text1"/>
          <w:sz w:val="28"/>
          <w14:textFill>
            <w14:solidFill>
              <w14:schemeClr w14:val="tx1"/>
            </w14:solidFill>
          </w14:textFill>
        </w:rPr>
      </w:pPr>
      <w:r>
        <w:rPr>
          <w:color w:val="000000" w:themeColor="text1"/>
          <w:sz w:val="28"/>
          <w14:textFill>
            <w14:solidFill>
              <w14:schemeClr w14:val="tx1"/>
            </w14:solidFill>
          </w14:textFill>
        </w:rPr>
        <w:t>8．未经本单位同意，任何单位和个人不得以本单位的名义和本</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报告作商业</w:t>
      </w:r>
      <w:bookmarkStart w:id="1" w:name="_GoBack"/>
      <w:r>
        <w:rPr>
          <w:color w:val="000000" w:themeColor="text1"/>
          <w:sz w:val="28"/>
          <w14:textFill>
            <w14:solidFill>
              <w14:schemeClr w14:val="tx1"/>
            </w14:solidFill>
          </w14:textFill>
        </w:rPr>
        <w:t>广告。</w:t>
      </w:r>
    </w:p>
    <w:bookmarkEnd w:id="1"/>
    <w:p w14:paraId="617AA85F">
      <w:pPr>
        <w:tabs>
          <w:tab w:val="left" w:pos="1134"/>
        </w:tabs>
        <w:spacing w:line="360" w:lineRule="auto"/>
        <w:ind w:left="280" w:hanging="280" w:hangingChars="100"/>
        <w:rPr>
          <w:color w:val="000000" w:themeColor="text1"/>
          <w:sz w:val="28"/>
          <w14:textFill>
            <w14:solidFill>
              <w14:schemeClr w14:val="tx1"/>
            </w14:solidFill>
          </w14:textFill>
        </w:rPr>
      </w:pPr>
      <w:r>
        <w:rPr>
          <w:color w:val="000000" w:themeColor="text1"/>
          <w:sz w:val="28"/>
          <w14:textFill>
            <w14:solidFill>
              <w14:schemeClr w14:val="tx1"/>
            </w14:solidFill>
          </w14:textFill>
        </w:rPr>
        <w:t>9．凡伪造本单位</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报告，作虚假广告，本单位将追究法律责任。</w:t>
      </w:r>
    </w:p>
    <w:p w14:paraId="551FA6F9">
      <w:pPr>
        <w:tabs>
          <w:tab w:val="left" w:pos="1134"/>
        </w:tabs>
        <w:spacing w:line="360" w:lineRule="auto"/>
        <w:ind w:left="280" w:hanging="280" w:hangingChars="100"/>
        <w:rPr>
          <w:color w:val="000000" w:themeColor="text1"/>
          <w:sz w:val="28"/>
          <w14:textFill>
            <w14:solidFill>
              <w14:schemeClr w14:val="tx1"/>
            </w14:solidFill>
          </w14:textFill>
        </w:rPr>
      </w:pPr>
      <w:r>
        <w:rPr>
          <w:color w:val="000000" w:themeColor="text1"/>
          <w:sz w:val="28"/>
          <w14:textFill>
            <w14:solidFill>
              <w14:schemeClr w14:val="tx1"/>
            </w14:solidFill>
          </w14:textFill>
        </w:rPr>
        <w:t>10．本</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报告一式肆份，贰份由</w:t>
      </w:r>
      <w:r>
        <w:rPr>
          <w:rFonts w:hint="eastAsia"/>
          <w:color w:val="000000" w:themeColor="text1"/>
          <w:sz w:val="28"/>
          <w14:textFill>
            <w14:solidFill>
              <w14:schemeClr w14:val="tx1"/>
            </w14:solidFill>
          </w14:textFill>
        </w:rPr>
        <w:t>检测</w:t>
      </w:r>
      <w:r>
        <w:rPr>
          <w:color w:val="000000" w:themeColor="text1"/>
          <w:sz w:val="28"/>
          <w14:textFill>
            <w14:solidFill>
              <w14:schemeClr w14:val="tx1"/>
            </w14:solidFill>
          </w14:textFill>
        </w:rPr>
        <w:t>机构存档，贰份交送检单位。</w:t>
      </w:r>
    </w:p>
    <w:p w14:paraId="20BCC693">
      <w:pPr>
        <w:tabs>
          <w:tab w:val="left" w:pos="1134"/>
        </w:tabs>
        <w:spacing w:line="360" w:lineRule="auto"/>
        <w:ind w:left="989" w:leftChars="271" w:hanging="420" w:hangingChars="150"/>
        <w:rPr>
          <w:color w:val="000000" w:themeColor="text1"/>
          <w:sz w:val="28"/>
          <w14:textFill>
            <w14:solidFill>
              <w14:schemeClr w14:val="tx1"/>
            </w14:solidFill>
          </w14:textFill>
        </w:rPr>
      </w:pPr>
    </w:p>
    <w:p w14:paraId="1436F74D">
      <w:pPr>
        <w:adjustRightInd w:val="0"/>
        <w:spacing w:line="360" w:lineRule="auto"/>
        <w:ind w:firstLine="560" w:firstLineChars="200"/>
        <w:jc w:val="left"/>
        <w:rPr>
          <w:color w:val="000000" w:themeColor="text1"/>
          <w:sz w:val="28"/>
          <w14:textFill>
            <w14:solidFill>
              <w14:schemeClr w14:val="tx1"/>
            </w14:solidFill>
          </w14:textFill>
        </w:rPr>
      </w:pPr>
      <w:r>
        <w:rPr>
          <w:color w:val="000000" w:themeColor="text1"/>
          <w:sz w:val="28"/>
          <w14:textFill>
            <w14:solidFill>
              <w14:schemeClr w14:val="tx1"/>
            </w14:solidFill>
          </w14:textFill>
        </w:rPr>
        <w:t>联系人：</w:t>
      </w:r>
      <w:r>
        <w:rPr>
          <w:rFonts w:hint="eastAsia"/>
          <w:color w:val="000000" w:themeColor="text1"/>
          <w:sz w:val="28"/>
          <w14:textFill>
            <w14:solidFill>
              <w14:schemeClr w14:val="tx1"/>
            </w14:solidFill>
          </w14:textFill>
        </w:rPr>
        <w:t>李庆</w:t>
      </w:r>
    </w:p>
    <w:p w14:paraId="51C38AC8">
      <w:pPr>
        <w:adjustRightInd w:val="0"/>
        <w:spacing w:line="360" w:lineRule="auto"/>
        <w:ind w:firstLine="560" w:firstLineChars="200"/>
        <w:jc w:val="left"/>
        <w:rPr>
          <w:color w:val="000000" w:themeColor="text1"/>
          <w14:textFill>
            <w14:solidFill>
              <w14:schemeClr w14:val="tx1"/>
            </w14:solidFill>
          </w14:textFill>
        </w:rPr>
      </w:pPr>
      <w:r>
        <w:rPr>
          <w:color w:val="000000" w:themeColor="text1"/>
          <w:sz w:val="28"/>
          <w14:textFill>
            <w14:solidFill>
              <w14:schemeClr w14:val="tx1"/>
            </w14:solidFill>
          </w14:textFill>
        </w:rPr>
        <w:t>联系电话：027-83529728</w:t>
      </w:r>
    </w:p>
    <w:p w14:paraId="7C70B544">
      <w:pPr>
        <w:adjustRightInd w:val="0"/>
        <w:spacing w:line="360" w:lineRule="auto"/>
        <w:ind w:firstLine="560" w:firstLineChars="200"/>
        <w:jc w:val="left"/>
        <w:rPr>
          <w:color w:val="000000" w:themeColor="text1"/>
          <w:sz w:val="28"/>
          <w14:textFill>
            <w14:solidFill>
              <w14:schemeClr w14:val="tx1"/>
            </w14:solidFill>
          </w14:textFill>
        </w:rPr>
        <w:sectPr>
          <w:pgSz w:w="11906" w:h="16838"/>
          <w:pgMar w:top="1440" w:right="1080" w:bottom="1440" w:left="1080" w:header="0" w:footer="0" w:gutter="0"/>
          <w:pgNumType w:start="0"/>
          <w:cols w:space="720" w:num="1"/>
          <w:titlePg/>
          <w:docGrid w:type="lines" w:linePitch="312" w:charSpace="0"/>
        </w:sectPr>
      </w:pPr>
      <w:r>
        <w:rPr>
          <w:color w:val="000000" w:themeColor="text1"/>
          <w:sz w:val="28"/>
          <w14:textFill>
            <w14:solidFill>
              <w14:schemeClr w14:val="tx1"/>
            </w14:solidFill>
          </w14:textFill>
        </w:rPr>
        <w:t>联系地址：</w:t>
      </w:r>
      <w:r>
        <w:rPr>
          <w:rFonts w:hint="eastAsia"/>
          <w:color w:val="000000" w:themeColor="text1"/>
          <w:sz w:val="28"/>
          <w14:textFill>
            <w14:solidFill>
              <w14:schemeClr w14:val="tx1"/>
            </w14:solidFill>
          </w14:textFill>
        </w:rPr>
        <w:t>武汉市东西湖区金银桥街新桥四路1号</w:t>
      </w:r>
    </w:p>
    <w:tbl>
      <w:tblPr>
        <w:tblStyle w:val="1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8"/>
        <w:gridCol w:w="2968"/>
        <w:gridCol w:w="2488"/>
        <w:gridCol w:w="2496"/>
      </w:tblGrid>
      <w:tr w14:paraId="71E6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pct"/>
            <w:vAlign w:val="center"/>
          </w:tcPr>
          <w:p w14:paraId="72310925">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项目名称</w:t>
            </w:r>
          </w:p>
        </w:tc>
        <w:tc>
          <w:tcPr>
            <w:tcW w:w="3992" w:type="pct"/>
            <w:gridSpan w:val="3"/>
            <w:vAlign w:val="center"/>
          </w:tcPr>
          <w:p w14:paraId="1DA54661">
            <w:pPr>
              <w:adjustRightInd w:val="0"/>
              <w:spacing w:line="360" w:lineRule="auto"/>
              <w:jc w:val="center"/>
              <w:rPr>
                <w:bCs/>
                <w:color w:val="000000" w:themeColor="text1"/>
                <w:sz w:val="24"/>
                <w14:textFill>
                  <w14:solidFill>
                    <w14:schemeClr w14:val="tx1"/>
                  </w14:solidFill>
                </w14:textFill>
              </w:rPr>
            </w:pPr>
            <w:r>
              <w:rPr>
                <w:bCs/>
                <w:color w:val="000000" w:themeColor="text1"/>
                <w:kern w:val="0"/>
                <w:sz w:val="24"/>
                <w14:textFill>
                  <w14:solidFill>
                    <w14:schemeClr w14:val="tx1"/>
                  </w14:solidFill>
                </w14:textFill>
              </w:rPr>
              <w:t>XXX工程</w:t>
            </w:r>
            <w:r>
              <w:rPr>
                <w:rFonts w:hint="eastAsia"/>
                <w:bCs/>
                <w:color w:val="000000" w:themeColor="text1"/>
                <w:kern w:val="0"/>
                <w:sz w:val="24"/>
                <w14:textFill>
                  <w14:solidFill>
                    <w14:schemeClr w14:val="tx1"/>
                  </w14:solidFill>
                </w14:textFill>
              </w:rPr>
              <w:t>X</w:t>
            </w:r>
            <w:r>
              <w:rPr>
                <w:bCs/>
                <w:color w:val="000000" w:themeColor="text1"/>
                <w:kern w:val="0"/>
                <w:sz w:val="24"/>
                <w14:textFill>
                  <w14:solidFill>
                    <w14:schemeClr w14:val="tx1"/>
                  </w14:solidFill>
                </w14:textFill>
              </w:rPr>
              <w:t>XX</w:t>
            </w:r>
            <w:r>
              <w:rPr>
                <w:rFonts w:hint="eastAsia" w:ascii="宋体" w:hAnsi="宋体" w:cs="宋体"/>
                <w:bCs/>
                <w:color w:val="000000" w:themeColor="text1"/>
                <w:kern w:val="0"/>
                <w:sz w:val="24"/>
                <w14:textFill>
                  <w14:solidFill>
                    <w14:schemeClr w14:val="tx1"/>
                  </w14:solidFill>
                </w14:textFill>
              </w:rPr>
              <w:t>检测</w:t>
            </w:r>
          </w:p>
        </w:tc>
      </w:tr>
      <w:tr w14:paraId="7D88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pct"/>
            <w:vAlign w:val="center"/>
          </w:tcPr>
          <w:p w14:paraId="5818B5A2">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检测项目</w:t>
            </w:r>
          </w:p>
        </w:tc>
        <w:tc>
          <w:tcPr>
            <w:tcW w:w="3992" w:type="pct"/>
            <w:gridSpan w:val="3"/>
            <w:vAlign w:val="center"/>
          </w:tcPr>
          <w:p w14:paraId="40D01B45">
            <w:pPr>
              <w:adjustRightInd w:val="0"/>
              <w:spacing w:line="360" w:lineRule="auto"/>
              <w:jc w:val="center"/>
              <w:rPr>
                <w:bCs/>
                <w:color w:val="000000" w:themeColor="text1"/>
                <w:kern w:val="0"/>
                <w:sz w:val="24"/>
                <w14:textFill>
                  <w14:solidFill>
                    <w14:schemeClr w14:val="tx1"/>
                  </w14:solidFill>
                </w14:textFill>
              </w:rPr>
            </w:pPr>
            <w:r>
              <w:rPr>
                <w:rFonts w:hint="eastAsia"/>
                <w:bCs/>
                <w:color w:val="000000" w:themeColor="text1"/>
                <w:kern w:val="0"/>
                <w:sz w:val="24"/>
                <w14:textFill>
                  <w14:solidFill>
                    <w14:schemeClr w14:val="tx1"/>
                  </w14:solidFill>
                </w14:textFill>
              </w:rPr>
              <w:t>工频电场、工频磁场、噪声、合成电场</w:t>
            </w:r>
          </w:p>
        </w:tc>
      </w:tr>
      <w:tr w14:paraId="3D32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8" w:type="pct"/>
            <w:vAlign w:val="center"/>
          </w:tcPr>
          <w:p w14:paraId="0DF48C47">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委托单位</w:t>
            </w:r>
          </w:p>
        </w:tc>
        <w:tc>
          <w:tcPr>
            <w:tcW w:w="3992" w:type="pct"/>
            <w:gridSpan w:val="3"/>
            <w:vAlign w:val="center"/>
          </w:tcPr>
          <w:p w14:paraId="5D7704C3">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XXX公司</w:t>
            </w:r>
          </w:p>
        </w:tc>
      </w:tr>
      <w:tr w14:paraId="7E7B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pct"/>
            <w:vAlign w:val="center"/>
          </w:tcPr>
          <w:p w14:paraId="342DAD26">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检测</w:t>
            </w:r>
            <w:r>
              <w:rPr>
                <w:rFonts w:hint="eastAsia"/>
                <w:bCs/>
                <w:color w:val="000000" w:themeColor="text1"/>
                <w:sz w:val="24"/>
                <w:szCs w:val="24"/>
                <w14:textFill>
                  <w14:solidFill>
                    <w14:schemeClr w14:val="tx1"/>
                  </w14:solidFill>
                </w14:textFill>
              </w:rPr>
              <w:t>类别</w:t>
            </w:r>
          </w:p>
        </w:tc>
        <w:tc>
          <w:tcPr>
            <w:tcW w:w="1490" w:type="pct"/>
            <w:vAlign w:val="center"/>
          </w:tcPr>
          <w:p w14:paraId="363C745C">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委托检测</w:t>
            </w:r>
          </w:p>
        </w:tc>
        <w:tc>
          <w:tcPr>
            <w:tcW w:w="1249" w:type="pct"/>
            <w:vAlign w:val="center"/>
          </w:tcPr>
          <w:p w14:paraId="67C71758">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检测方式</w:t>
            </w:r>
          </w:p>
        </w:tc>
        <w:tc>
          <w:tcPr>
            <w:tcW w:w="1253" w:type="pct"/>
            <w:vAlign w:val="center"/>
          </w:tcPr>
          <w:p w14:paraId="3F53BA94">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现场检测</w:t>
            </w:r>
          </w:p>
        </w:tc>
      </w:tr>
      <w:tr w14:paraId="3C04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pct"/>
            <w:vAlign w:val="center"/>
          </w:tcPr>
          <w:p w14:paraId="3A7CDE7E">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检测时间</w:t>
            </w:r>
          </w:p>
        </w:tc>
        <w:tc>
          <w:tcPr>
            <w:tcW w:w="3992" w:type="pct"/>
            <w:gridSpan w:val="3"/>
            <w:vAlign w:val="center"/>
          </w:tcPr>
          <w:p w14:paraId="258DA5C1">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2</w:t>
            </w:r>
            <w:r>
              <w:rPr>
                <w:bCs/>
                <w:color w:val="000000" w:themeColor="text1"/>
                <w:sz w:val="24"/>
                <w:szCs w:val="24"/>
                <w14:textFill>
                  <w14:solidFill>
                    <w14:schemeClr w14:val="tx1"/>
                  </w14:solidFill>
                </w14:textFill>
              </w:rPr>
              <w:t>025</w:t>
            </w:r>
            <w:r>
              <w:rPr>
                <w:rFonts w:hint="eastAsia"/>
                <w:bCs/>
                <w:color w:val="000000" w:themeColor="text1"/>
                <w:sz w:val="24"/>
                <w:szCs w:val="24"/>
                <w14:textFill>
                  <w14:solidFill>
                    <w14:schemeClr w14:val="tx1"/>
                  </w14:solidFill>
                </w14:textFill>
              </w:rPr>
              <w:t>年X</w:t>
            </w:r>
            <w:r>
              <w:rPr>
                <w:bCs/>
                <w:color w:val="000000" w:themeColor="text1"/>
                <w:sz w:val="24"/>
                <w:szCs w:val="24"/>
                <w14:textFill>
                  <w14:solidFill>
                    <w14:schemeClr w14:val="tx1"/>
                  </w14:solidFill>
                </w14:textFill>
              </w:rPr>
              <w:t>X</w:t>
            </w:r>
            <w:r>
              <w:rPr>
                <w:rFonts w:hint="eastAsia"/>
                <w:bCs/>
                <w:color w:val="000000" w:themeColor="text1"/>
                <w:sz w:val="24"/>
                <w:szCs w:val="24"/>
                <w14:textFill>
                  <w14:solidFill>
                    <w14:schemeClr w14:val="tx1"/>
                  </w14:solidFill>
                </w14:textFill>
              </w:rPr>
              <w:t>月X</w:t>
            </w:r>
            <w:r>
              <w:rPr>
                <w:bCs/>
                <w:color w:val="000000" w:themeColor="text1"/>
                <w:sz w:val="24"/>
                <w:szCs w:val="24"/>
                <w14:textFill>
                  <w14:solidFill>
                    <w14:schemeClr w14:val="tx1"/>
                  </w14:solidFill>
                </w14:textFill>
              </w:rPr>
              <w:t>X</w:t>
            </w:r>
            <w:r>
              <w:rPr>
                <w:rFonts w:hint="eastAsia"/>
                <w:bCs/>
                <w:color w:val="000000" w:themeColor="text1"/>
                <w:sz w:val="24"/>
                <w:szCs w:val="24"/>
                <w14:textFill>
                  <w14:solidFill>
                    <w14:schemeClr w14:val="tx1"/>
                  </w14:solidFill>
                </w14:textFill>
              </w:rPr>
              <w:t>日</w:t>
            </w:r>
          </w:p>
        </w:tc>
      </w:tr>
      <w:tr w14:paraId="6BC7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pct"/>
            <w:vAlign w:val="center"/>
          </w:tcPr>
          <w:p w14:paraId="5AEF7E2E">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检测地点</w:t>
            </w:r>
          </w:p>
        </w:tc>
        <w:tc>
          <w:tcPr>
            <w:tcW w:w="3992" w:type="pct"/>
            <w:gridSpan w:val="3"/>
            <w:vAlign w:val="center"/>
          </w:tcPr>
          <w:p w14:paraId="0D4D3A21">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X</w:t>
            </w:r>
            <w:r>
              <w:rPr>
                <w:bCs/>
                <w:color w:val="000000" w:themeColor="text1"/>
                <w:sz w:val="24"/>
                <w:szCs w:val="24"/>
                <w14:textFill>
                  <w14:solidFill>
                    <w14:schemeClr w14:val="tx1"/>
                  </w14:solidFill>
                </w14:textFill>
              </w:rPr>
              <w:t>X</w:t>
            </w:r>
            <w:r>
              <w:rPr>
                <w:rFonts w:hint="eastAsia"/>
                <w:bCs/>
                <w:color w:val="000000" w:themeColor="text1"/>
                <w:sz w:val="24"/>
                <w:szCs w:val="24"/>
                <w14:textFill>
                  <w14:solidFill>
                    <w14:schemeClr w14:val="tx1"/>
                  </w14:solidFill>
                </w14:textFill>
              </w:rPr>
              <w:t>省X</w:t>
            </w:r>
            <w:r>
              <w:rPr>
                <w:bCs/>
                <w:color w:val="000000" w:themeColor="text1"/>
                <w:sz w:val="24"/>
                <w:szCs w:val="24"/>
                <w14:textFill>
                  <w14:solidFill>
                    <w14:schemeClr w14:val="tx1"/>
                  </w14:solidFill>
                </w14:textFill>
              </w:rPr>
              <w:t>X</w:t>
            </w:r>
            <w:r>
              <w:rPr>
                <w:rFonts w:hint="eastAsia"/>
                <w:bCs/>
                <w:color w:val="000000" w:themeColor="text1"/>
                <w:sz w:val="24"/>
                <w:szCs w:val="24"/>
                <w14:textFill>
                  <w14:solidFill>
                    <w14:schemeClr w14:val="tx1"/>
                  </w14:solidFill>
                </w14:textFill>
              </w:rPr>
              <w:t>市X</w:t>
            </w:r>
            <w:r>
              <w:rPr>
                <w:bCs/>
                <w:color w:val="000000" w:themeColor="text1"/>
                <w:sz w:val="24"/>
                <w:szCs w:val="24"/>
                <w14:textFill>
                  <w14:solidFill>
                    <w14:schemeClr w14:val="tx1"/>
                  </w14:solidFill>
                </w14:textFill>
              </w:rPr>
              <w:t>X</w:t>
            </w:r>
            <w:r>
              <w:rPr>
                <w:rFonts w:hint="eastAsia"/>
                <w:bCs/>
                <w:color w:val="000000" w:themeColor="text1"/>
                <w:sz w:val="24"/>
                <w:szCs w:val="24"/>
                <w14:textFill>
                  <w14:solidFill>
                    <w14:schemeClr w14:val="tx1"/>
                  </w14:solidFill>
                </w14:textFill>
              </w:rPr>
              <w:t>区（县）</w:t>
            </w:r>
          </w:p>
        </w:tc>
      </w:tr>
      <w:tr w14:paraId="1A4ED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pct"/>
            <w:vAlign w:val="center"/>
          </w:tcPr>
          <w:p w14:paraId="74247333">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检测人员</w:t>
            </w:r>
          </w:p>
        </w:tc>
        <w:tc>
          <w:tcPr>
            <w:tcW w:w="3992" w:type="pct"/>
            <w:gridSpan w:val="3"/>
            <w:vAlign w:val="center"/>
          </w:tcPr>
          <w:p w14:paraId="13C8E7DB">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王小五、李小明</w:t>
            </w:r>
          </w:p>
        </w:tc>
      </w:tr>
      <w:tr w14:paraId="32719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6" w:hRule="atLeast"/>
          <w:jc w:val="center"/>
        </w:trPr>
        <w:tc>
          <w:tcPr>
            <w:tcW w:w="1008" w:type="pct"/>
            <w:vAlign w:val="center"/>
          </w:tcPr>
          <w:p w14:paraId="0085F6FA">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检测依据文件</w:t>
            </w:r>
          </w:p>
        </w:tc>
        <w:tc>
          <w:tcPr>
            <w:tcW w:w="3992" w:type="pct"/>
            <w:gridSpan w:val="3"/>
            <w:vAlign w:val="center"/>
          </w:tcPr>
          <w:p w14:paraId="1BAC8E9B">
            <w:pPr>
              <w:pStyle w:val="16"/>
              <w:tabs>
                <w:tab w:val="left" w:pos="3095"/>
              </w:tabs>
              <w:spacing w:before="80" w:after="80" w:line="360" w:lineRule="auto"/>
              <w:ind w:firstLine="0" w:firstLineChars="0"/>
              <w:jc w:val="left"/>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《交流输变电工程电磁环境监测方法（试行）》</w:t>
            </w:r>
            <w:r>
              <w:rPr>
                <w:rFonts w:hint="eastAsia"/>
                <w:color w:val="000000" w:themeColor="text1"/>
                <w:sz w:val="24"/>
                <w:szCs w:val="24"/>
                <w14:textFill>
                  <w14:solidFill>
                    <w14:schemeClr w14:val="tx1"/>
                  </w14:solidFill>
                </w14:textFill>
              </w:rPr>
              <w:t>（HJ 681-2013）</w:t>
            </w:r>
          </w:p>
          <w:p w14:paraId="0AF23910">
            <w:pPr>
              <w:pStyle w:val="16"/>
              <w:tabs>
                <w:tab w:val="left" w:pos="3095"/>
              </w:tabs>
              <w:spacing w:before="80" w:after="80" w:line="360" w:lineRule="auto"/>
              <w:ind w:firstLine="0" w:firstLineChars="0"/>
              <w:jc w:val="left"/>
              <w:rPr>
                <w:color w:val="000000" w:themeColor="text1"/>
                <w:sz w:val="24"/>
                <w:szCs w:val="24"/>
                <w14:textFill>
                  <w14:solidFill>
                    <w14:schemeClr w14:val="tx1"/>
                  </w14:solidFill>
                </w14:textFill>
              </w:rPr>
            </w:pPr>
            <w:r>
              <w:rPr>
                <w:rFonts w:hint="eastAsia" w:ascii="宋体" w:hAnsi="宋体" w:cs="宋体"/>
                <w:color w:val="000000" w:themeColor="text1"/>
                <w:sz w:val="24"/>
                <w:szCs w:val="24"/>
                <w:lang w:bidi="ar"/>
                <w14:textFill>
                  <w14:solidFill>
                    <w14:schemeClr w14:val="tx1"/>
                  </w14:solidFill>
                </w14:textFill>
              </w:rPr>
              <w:t>《</w:t>
            </w:r>
            <w:r>
              <w:rPr>
                <w:rFonts w:hint="eastAsia"/>
                <w:color w:val="000000" w:themeColor="text1"/>
                <w:sz w:val="24"/>
                <w:szCs w:val="24"/>
                <w14:textFill>
                  <w14:solidFill>
                    <w14:schemeClr w14:val="tx1"/>
                  </w14:solidFill>
                </w14:textFill>
              </w:rPr>
              <w:t>声环境质量标准</w:t>
            </w:r>
            <w:r>
              <w:rPr>
                <w:rFonts w:hint="eastAsia" w:ascii="宋体" w:hAnsi="宋体" w:cs="宋体"/>
                <w:color w:val="000000" w:themeColor="text1"/>
                <w:sz w:val="24"/>
                <w:szCs w:val="24"/>
                <w:lang w:bidi="ar"/>
                <w14:textFill>
                  <w14:solidFill>
                    <w14:schemeClr w14:val="tx1"/>
                  </w14:solidFill>
                </w14:textFill>
              </w:rPr>
              <w:t>》</w:t>
            </w:r>
            <w:r>
              <w:rPr>
                <w:rFonts w:hint="eastAsia"/>
                <w:color w:val="000000" w:themeColor="text1"/>
                <w:sz w:val="24"/>
                <w:szCs w:val="24"/>
                <w14:textFill>
                  <w14:solidFill>
                    <w14:schemeClr w14:val="tx1"/>
                  </w14:solidFill>
                </w14:textFill>
              </w:rPr>
              <w:t>（G</w:t>
            </w:r>
            <w:r>
              <w:rPr>
                <w:color w:val="000000" w:themeColor="text1"/>
                <w:sz w:val="24"/>
                <w:szCs w:val="24"/>
                <w14:textFill>
                  <w14:solidFill>
                    <w14:schemeClr w14:val="tx1"/>
                  </w14:solidFill>
                </w14:textFill>
              </w:rPr>
              <w:t>B3096-2008</w:t>
            </w:r>
            <w:r>
              <w:rPr>
                <w:rFonts w:hint="eastAsia"/>
                <w:color w:val="000000" w:themeColor="text1"/>
                <w:sz w:val="24"/>
                <w:szCs w:val="24"/>
                <w14:textFill>
                  <w14:solidFill>
                    <w14:schemeClr w14:val="tx1"/>
                  </w14:solidFill>
                </w14:textFill>
              </w:rPr>
              <w:t>）</w:t>
            </w:r>
          </w:p>
          <w:p w14:paraId="18CECFE2">
            <w:pPr>
              <w:pStyle w:val="16"/>
              <w:tabs>
                <w:tab w:val="left" w:pos="3095"/>
              </w:tabs>
              <w:spacing w:before="80" w:after="80" w:line="360" w:lineRule="auto"/>
              <w:ind w:firstLine="0" w:firstLineChars="0"/>
              <w:jc w:val="left"/>
              <w:rPr>
                <w:color w:val="000000" w:themeColor="text1"/>
                <w:sz w:val="24"/>
                <w:szCs w:val="24"/>
                <w14:textFill>
                  <w14:solidFill>
                    <w14:schemeClr w14:val="tx1"/>
                  </w14:solidFill>
                </w14:textFill>
              </w:rPr>
            </w:pPr>
            <w:r>
              <w:rPr>
                <w:rFonts w:hint="eastAsia" w:ascii="宋体" w:hAnsi="宋体" w:cs="宋体"/>
                <w:color w:val="000000" w:themeColor="text1"/>
                <w:sz w:val="24"/>
                <w:szCs w:val="24"/>
                <w:lang w:bidi="ar"/>
                <w14:textFill>
                  <w14:solidFill>
                    <w14:schemeClr w14:val="tx1"/>
                  </w14:solidFill>
                </w14:textFill>
              </w:rPr>
              <w:t>《</w:t>
            </w:r>
            <w:r>
              <w:rPr>
                <w:rFonts w:hint="eastAsia"/>
                <w:color w:val="000000" w:themeColor="text1"/>
                <w:sz w:val="24"/>
                <w:szCs w:val="24"/>
                <w14:textFill>
                  <w14:solidFill>
                    <w14:schemeClr w14:val="tx1"/>
                  </w14:solidFill>
                </w14:textFill>
              </w:rPr>
              <w:t>工业企业厂界环境噪声排放标准</w:t>
            </w:r>
            <w:r>
              <w:rPr>
                <w:rFonts w:hint="eastAsia" w:ascii="宋体" w:hAnsi="宋体" w:cs="宋体"/>
                <w:color w:val="000000" w:themeColor="text1"/>
                <w:sz w:val="24"/>
                <w:szCs w:val="24"/>
                <w:lang w:bidi="ar"/>
                <w14:textFill>
                  <w14:solidFill>
                    <w14:schemeClr w14:val="tx1"/>
                  </w14:solidFill>
                </w14:textFill>
              </w:rPr>
              <w:t>》</w:t>
            </w:r>
            <w:r>
              <w:rPr>
                <w:rFonts w:hint="eastAsia"/>
                <w:color w:val="000000" w:themeColor="text1"/>
                <w:sz w:val="24"/>
                <w:szCs w:val="24"/>
                <w14:textFill>
                  <w14:solidFill>
                    <w14:schemeClr w14:val="tx1"/>
                  </w14:solidFill>
                </w14:textFill>
              </w:rPr>
              <w:t>（GB12348-2008）</w:t>
            </w:r>
          </w:p>
          <w:p w14:paraId="6B627D06">
            <w:pPr>
              <w:pStyle w:val="16"/>
              <w:tabs>
                <w:tab w:val="left" w:pos="3095"/>
              </w:tabs>
              <w:spacing w:before="80" w:after="80" w:line="360" w:lineRule="auto"/>
              <w:ind w:firstLine="0" w:firstLineChars="0"/>
              <w:jc w:val="left"/>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《直流输电工程合成电场限值及其监测方法》（</w:t>
            </w:r>
            <w:r>
              <w:rPr>
                <w:color w:val="000000" w:themeColor="text1"/>
                <w:sz w:val="24"/>
                <w:szCs w:val="24"/>
                <w14:textFill>
                  <w14:solidFill>
                    <w14:schemeClr w14:val="tx1"/>
                  </w14:solidFill>
                </w14:textFill>
              </w:rPr>
              <w:t>GB 39220-2020</w:t>
            </w:r>
            <w:r>
              <w:rPr>
                <w:rFonts w:hint="eastAsia"/>
                <w:color w:val="000000" w:themeColor="text1"/>
                <w:sz w:val="24"/>
                <w:szCs w:val="24"/>
                <w14:textFill>
                  <w14:solidFill>
                    <w14:schemeClr w14:val="tx1"/>
                  </w14:solidFill>
                </w14:textFill>
              </w:rPr>
              <w:t>）</w:t>
            </w:r>
          </w:p>
          <w:p w14:paraId="709EA26C">
            <w:pPr>
              <w:pStyle w:val="16"/>
              <w:tabs>
                <w:tab w:val="left" w:pos="3095"/>
              </w:tabs>
              <w:spacing w:before="80" w:after="80" w:line="360" w:lineRule="auto"/>
              <w:ind w:firstLine="0" w:firstLineChars="0"/>
              <w:jc w:val="left"/>
              <w:rPr>
                <w:color w:val="000000" w:themeColor="text1"/>
                <w14:textFill>
                  <w14:solidFill>
                    <w14:schemeClr w14:val="tx1"/>
                  </w14:solidFill>
                </w14:textFill>
              </w:rPr>
            </w:pPr>
            <w:r>
              <w:rPr>
                <w:color w:val="000000" w:themeColor="text1"/>
                <w:spacing w:val="-7"/>
                <w:kern w:val="2"/>
                <w:sz w:val="24"/>
                <w:szCs w:val="24"/>
                <w14:textFill>
                  <w14:solidFill>
                    <w14:schemeClr w14:val="tx1"/>
                  </w14:solidFill>
                </w14:textFill>
              </w:rPr>
              <w:t>《国网四川省电力公司关于印发变电站</w:t>
            </w:r>
            <w:r>
              <w:rPr>
                <w:rFonts w:hint="eastAsia"/>
                <w:color w:val="000000" w:themeColor="text1"/>
                <w:spacing w:val="-7"/>
                <w:kern w:val="2"/>
                <w:sz w:val="24"/>
                <w:szCs w:val="24"/>
                <w14:textFill>
                  <w14:solidFill>
                    <w14:schemeClr w14:val="tx1"/>
                  </w14:solidFill>
                </w14:textFill>
              </w:rPr>
              <w:t>（</w:t>
            </w:r>
            <w:r>
              <w:rPr>
                <w:color w:val="000000" w:themeColor="text1"/>
                <w:spacing w:val="-7"/>
                <w:kern w:val="2"/>
                <w:sz w:val="24"/>
                <w:szCs w:val="24"/>
                <w14:textFill>
                  <w14:solidFill>
                    <w14:schemeClr w14:val="tx1"/>
                  </w14:solidFill>
                </w14:textFill>
              </w:rPr>
              <w:t>换流站</w:t>
            </w:r>
            <w:r>
              <w:rPr>
                <w:rFonts w:hint="eastAsia"/>
                <w:color w:val="000000" w:themeColor="text1"/>
                <w:spacing w:val="-7"/>
                <w:kern w:val="2"/>
                <w:sz w:val="24"/>
                <w:szCs w:val="24"/>
                <w14:textFill>
                  <w14:solidFill>
                    <w14:schemeClr w14:val="tx1"/>
                  </w14:solidFill>
                </w14:textFill>
              </w:rPr>
              <w:t>）</w:t>
            </w:r>
            <w:r>
              <w:rPr>
                <w:color w:val="000000" w:themeColor="text1"/>
                <w:spacing w:val="-7"/>
                <w:kern w:val="2"/>
                <w:sz w:val="24"/>
                <w:szCs w:val="24"/>
                <w14:textFill>
                  <w14:solidFill>
                    <w14:schemeClr w14:val="tx1"/>
                  </w14:solidFill>
                </w14:textFill>
              </w:rPr>
              <w:t>噪声监测技术要求的通知》  川电科技〔2020〕53号</w:t>
            </w:r>
            <w:r>
              <w:rPr>
                <w:rFonts w:hint="eastAsia"/>
                <w:color w:val="000000" w:themeColor="text1"/>
                <w:spacing w:val="-7"/>
                <w:kern w:val="2"/>
                <w:sz w:val="24"/>
                <w:szCs w:val="24"/>
                <w14:textFill>
                  <w14:solidFill>
                    <w14:schemeClr w14:val="tx1"/>
                  </w14:solidFill>
                </w14:textFill>
              </w:rPr>
              <w:t>（四川省检测报告加）</w:t>
            </w:r>
          </w:p>
        </w:tc>
      </w:tr>
      <w:tr w14:paraId="3384E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1008" w:type="pct"/>
            <w:vAlign w:val="center"/>
          </w:tcPr>
          <w:p w14:paraId="13BF10A2">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检测仪器</w:t>
            </w:r>
          </w:p>
        </w:tc>
        <w:tc>
          <w:tcPr>
            <w:tcW w:w="3992" w:type="pct"/>
            <w:gridSpan w:val="3"/>
            <w:vAlign w:val="center"/>
          </w:tcPr>
          <w:p w14:paraId="09EA1334">
            <w:pPr>
              <w:pStyle w:val="16"/>
              <w:tabs>
                <w:tab w:val="left" w:pos="3095"/>
              </w:tabs>
              <w:spacing w:line="360" w:lineRule="auto"/>
              <w:ind w:firstLine="0" w:firstLineChars="0"/>
              <w:jc w:val="left"/>
              <w:rPr>
                <w:color w:val="000000" w:themeColor="text1"/>
                <w:sz w:val="24"/>
                <w:szCs w:val="24"/>
                <w:lang w:bidi="ar"/>
                <w14:textFill>
                  <w14:solidFill>
                    <w14:schemeClr w14:val="tx1"/>
                  </w14:solidFill>
                </w14:textFill>
              </w:rPr>
            </w:pPr>
            <w:r>
              <w:rPr>
                <w:color w:val="000000" w:themeColor="text1"/>
                <w:sz w:val="24"/>
                <w:szCs w:val="24"/>
                <w:lang w:bidi="ar"/>
                <w14:textFill>
                  <w14:solidFill>
                    <w14:schemeClr w14:val="tx1"/>
                  </w14:solidFill>
                </w14:textFill>
              </w:rPr>
              <w:t>BHYT2010B/IF-1-400K</w:t>
            </w:r>
            <w:r>
              <w:rPr>
                <w:rFonts w:hint="eastAsia"/>
                <w:color w:val="000000" w:themeColor="text1"/>
                <w:sz w:val="24"/>
                <w:szCs w:val="24"/>
                <w:lang w:bidi="ar"/>
                <w14:textFill>
                  <w14:solidFill>
                    <w14:schemeClr w14:val="tx1"/>
                  </w14:solidFill>
                </w14:textFill>
              </w:rPr>
              <w:t>场强仪、</w:t>
            </w:r>
            <w:r>
              <w:rPr>
                <w:color w:val="000000" w:themeColor="text1"/>
                <w:sz w:val="24"/>
                <w:szCs w:val="24"/>
                <w:lang w:bidi="ar"/>
                <w14:textFill>
                  <w14:solidFill>
                    <w14:schemeClr w14:val="tx1"/>
                  </w14:solidFill>
                </w14:textFill>
              </w:rPr>
              <w:t>AWA5688声级计</w:t>
            </w:r>
            <w:r>
              <w:rPr>
                <w:rFonts w:hint="eastAsia"/>
                <w:color w:val="000000" w:themeColor="text1"/>
                <w:sz w:val="24"/>
                <w:szCs w:val="24"/>
                <w:lang w:bidi="ar"/>
                <w14:textFill>
                  <w14:solidFill>
                    <w14:schemeClr w14:val="tx1"/>
                  </w14:solidFill>
                </w14:textFill>
              </w:rPr>
              <w:t>、</w:t>
            </w:r>
            <w:r>
              <w:rPr>
                <w:rFonts w:eastAsiaTheme="minorEastAsia"/>
                <w:bCs/>
                <w:color w:val="000000" w:themeColor="text1"/>
                <w:szCs w:val="21"/>
                <w14:textFill>
                  <w14:solidFill>
                    <w14:schemeClr w14:val="tx1"/>
                  </w14:solidFill>
                </w14:textFill>
              </w:rPr>
              <w:t>AWA6021A</w:t>
            </w:r>
            <w:r>
              <w:rPr>
                <w:rFonts w:hint="eastAsia" w:eastAsiaTheme="minorEastAsia"/>
                <w:bCs/>
                <w:color w:val="000000" w:themeColor="text1"/>
                <w:szCs w:val="21"/>
                <w14:textFill>
                  <w14:solidFill>
                    <w14:schemeClr w14:val="tx1"/>
                  </w14:solidFill>
                </w14:textFill>
              </w:rPr>
              <w:t>声声校准器</w:t>
            </w:r>
            <w:r>
              <w:rPr>
                <w:rFonts w:hint="eastAsia"/>
                <w:color w:val="000000" w:themeColor="text1"/>
                <w:sz w:val="24"/>
                <w:szCs w:val="24"/>
                <w:lang w:bidi="ar"/>
                <w14:textFill>
                  <w14:solidFill>
                    <w14:schemeClr w14:val="tx1"/>
                  </w14:solidFill>
                </w14:textFill>
              </w:rPr>
              <w:t>、</w:t>
            </w:r>
            <w:r>
              <w:rPr>
                <w:color w:val="000000" w:themeColor="text1"/>
                <w:sz w:val="24"/>
                <w:szCs w:val="24"/>
                <w:lang w:bidi="ar"/>
                <w14:textFill>
                  <w14:solidFill>
                    <w14:schemeClr w14:val="tx1"/>
                  </w14:solidFill>
                </w14:textFill>
              </w:rPr>
              <w:t>NK4000</w:t>
            </w:r>
            <w:r>
              <w:rPr>
                <w:rFonts w:hint="eastAsia"/>
                <w:color w:val="000000" w:themeColor="text1"/>
                <w:sz w:val="24"/>
                <w:szCs w:val="24"/>
                <w:lang w:bidi="ar"/>
                <w14:textFill>
                  <w14:solidFill>
                    <w14:schemeClr w14:val="tx1"/>
                  </w14:solidFill>
                </w14:textFill>
              </w:rPr>
              <w:t>风速气象测定仪</w:t>
            </w:r>
          </w:p>
          <w:p w14:paraId="579B384F">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hint="eastAsia"/>
                <w:color w:val="000000" w:themeColor="text1"/>
                <w:sz w:val="24"/>
                <w:szCs w:val="24"/>
                <w:lang w:bidi="ar"/>
                <w14:textFill>
                  <w14:solidFill>
                    <w14:schemeClr w14:val="tx1"/>
                  </w14:solidFill>
                </w14:textFill>
              </w:rPr>
              <w:t>检测仪器技术指标及校准情况详见表1。</w:t>
            </w:r>
          </w:p>
        </w:tc>
      </w:tr>
      <w:tr w14:paraId="4926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008" w:type="pct"/>
            <w:vAlign w:val="center"/>
          </w:tcPr>
          <w:p w14:paraId="0784EB63">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检测布点</w:t>
            </w:r>
          </w:p>
        </w:tc>
        <w:tc>
          <w:tcPr>
            <w:tcW w:w="3992" w:type="pct"/>
            <w:gridSpan w:val="3"/>
            <w:vAlign w:val="center"/>
          </w:tcPr>
          <w:p w14:paraId="0186F77B">
            <w:pPr>
              <w:pStyle w:val="16"/>
              <w:tabs>
                <w:tab w:val="left" w:pos="420"/>
              </w:tabs>
              <w:spacing w:line="360" w:lineRule="auto"/>
              <w:ind w:firstLine="0" w:firstLineChars="0"/>
              <w:jc w:val="left"/>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现场检测点位布置图见附件1。</w:t>
            </w:r>
          </w:p>
        </w:tc>
      </w:tr>
      <w:tr w14:paraId="6C84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0" w:hRule="atLeast"/>
          <w:jc w:val="center"/>
        </w:trPr>
        <w:tc>
          <w:tcPr>
            <w:tcW w:w="1008" w:type="pct"/>
            <w:vAlign w:val="center"/>
          </w:tcPr>
          <w:p w14:paraId="6C79D732">
            <w:pPr>
              <w:pStyle w:val="16"/>
              <w:tabs>
                <w:tab w:val="left" w:pos="3095"/>
              </w:tabs>
              <w:spacing w:line="360" w:lineRule="auto"/>
              <w:ind w:firstLine="0" w:firstLineChars="0"/>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检测结果</w:t>
            </w:r>
          </w:p>
        </w:tc>
        <w:tc>
          <w:tcPr>
            <w:tcW w:w="3992" w:type="pct"/>
            <w:gridSpan w:val="3"/>
            <w:vAlign w:val="center"/>
          </w:tcPr>
          <w:p w14:paraId="17F30357">
            <w:pPr>
              <w:pStyle w:val="16"/>
              <w:tabs>
                <w:tab w:val="left" w:pos="3095"/>
              </w:tabs>
              <w:spacing w:line="360" w:lineRule="auto"/>
              <w:ind w:firstLine="0" w:firstLineChars="0"/>
              <w:jc w:val="left"/>
              <w:rPr>
                <w:color w:val="000000" w:themeColor="text1"/>
                <w:sz w:val="24"/>
                <w:szCs w:val="24"/>
                <w:lang w:bidi="ar"/>
                <w14:textFill>
                  <w14:solidFill>
                    <w14:schemeClr w14:val="tx1"/>
                  </w14:solidFill>
                </w14:textFill>
              </w:rPr>
            </w:pPr>
            <w:r>
              <w:rPr>
                <w:rFonts w:hint="eastAsia"/>
                <w:color w:val="000000" w:themeColor="text1"/>
                <w:sz w:val="24"/>
                <w:szCs w:val="24"/>
                <w:lang w:bidi="ar"/>
                <w14:textFill>
                  <w14:solidFill>
                    <w14:schemeClr w14:val="tx1"/>
                  </w14:solidFill>
                </w14:textFill>
              </w:rPr>
              <w:t>检测条件见表2、表3，其中工况信息由xxxxx单位提供。</w:t>
            </w:r>
          </w:p>
          <w:p w14:paraId="6779A4A5">
            <w:pPr>
              <w:pStyle w:val="16"/>
              <w:tabs>
                <w:tab w:val="left" w:pos="3095"/>
              </w:tabs>
              <w:spacing w:line="360" w:lineRule="auto"/>
              <w:ind w:firstLine="480"/>
              <w:jc w:val="left"/>
              <w:rPr>
                <w:color w:val="000000" w:themeColor="text1"/>
                <w:sz w:val="24"/>
                <w:szCs w:val="24"/>
                <w:lang w:bidi="ar"/>
                <w14:textFill>
                  <w14:solidFill>
                    <w14:schemeClr w14:val="tx1"/>
                  </w14:solidFill>
                </w14:textFill>
              </w:rPr>
            </w:pPr>
            <w:r>
              <w:rPr>
                <w:rFonts w:hint="eastAsia"/>
                <w:color w:val="000000" w:themeColor="text1"/>
                <w:sz w:val="24"/>
                <w:szCs w:val="24"/>
                <w:lang w:bidi="ar"/>
                <w14:textFill>
                  <w14:solidFill>
                    <w14:schemeClr w14:val="tx1"/>
                  </w14:solidFill>
                </w14:textFill>
              </w:rPr>
              <w:t>噪声</w:t>
            </w:r>
            <w:r>
              <w:rPr>
                <w:rFonts w:hint="eastAsia" w:ascii="宋体" w:hAnsi="宋体" w:cs="宋体"/>
                <w:bCs/>
                <w:color w:val="000000" w:themeColor="text1"/>
                <w:sz w:val="24"/>
                <w:szCs w:val="24"/>
                <w14:textFill>
                  <w14:solidFill>
                    <w14:schemeClr w14:val="tx1"/>
                  </w14:solidFill>
                </w14:textFill>
              </w:rPr>
              <w:t>昼间检测时段为</w:t>
            </w:r>
            <w:r>
              <w:rPr>
                <w:bCs/>
                <w:color w:val="000000" w:themeColor="text1"/>
                <w:sz w:val="24"/>
                <w:szCs w:val="24"/>
                <w14:textFill>
                  <w14:solidFill>
                    <w14:schemeClr w14:val="tx1"/>
                  </w14:solidFill>
                </w14:textFill>
              </w:rPr>
              <w:t>6:00~22:00</w:t>
            </w:r>
            <w:r>
              <w:rPr>
                <w:rFonts w:hint="eastAsia"/>
                <w:bCs/>
                <w:color w:val="000000" w:themeColor="text1"/>
                <w:sz w:val="24"/>
                <w:szCs w:val="24"/>
                <w14:textFill>
                  <w14:solidFill>
                    <w14:schemeClr w14:val="tx1"/>
                  </w14:solidFill>
                </w14:textFill>
              </w:rPr>
              <w:t>，</w:t>
            </w:r>
            <w:r>
              <w:rPr>
                <w:rFonts w:hint="eastAsia" w:ascii="宋体" w:hAnsi="宋体" w:cs="宋体"/>
                <w:bCs/>
                <w:color w:val="000000" w:themeColor="text1"/>
                <w:sz w:val="24"/>
                <w:szCs w:val="24"/>
                <w14:textFill>
                  <w14:solidFill>
                    <w14:schemeClr w14:val="tx1"/>
                  </w14:solidFill>
                </w14:textFill>
              </w:rPr>
              <w:t>夜间检测时段为</w:t>
            </w:r>
            <w:r>
              <w:rPr>
                <w:bCs/>
                <w:color w:val="000000" w:themeColor="text1"/>
                <w:sz w:val="24"/>
                <w:szCs w:val="24"/>
                <w14:textFill>
                  <w14:solidFill>
                    <w14:schemeClr w14:val="tx1"/>
                  </w14:solidFill>
                </w14:textFill>
              </w:rPr>
              <w:t>22:00~</w:t>
            </w:r>
            <w:r>
              <w:rPr>
                <w:rFonts w:hint="eastAsia" w:ascii="宋体" w:hAnsi="宋体" w:cs="宋体"/>
                <w:bCs/>
                <w:color w:val="000000" w:themeColor="text1"/>
                <w:sz w:val="24"/>
                <w:szCs w:val="24"/>
                <w14:textFill>
                  <w14:solidFill>
                    <w14:schemeClr w14:val="tx1"/>
                  </w14:solidFill>
                </w14:textFill>
              </w:rPr>
              <w:t>次日</w:t>
            </w:r>
            <w:r>
              <w:rPr>
                <w:bCs/>
                <w:color w:val="000000" w:themeColor="text1"/>
                <w:sz w:val="24"/>
                <w:szCs w:val="24"/>
                <w14:textFill>
                  <w14:solidFill>
                    <w14:schemeClr w14:val="tx1"/>
                  </w14:solidFill>
                </w14:textFill>
              </w:rPr>
              <w:t>06:00</w:t>
            </w:r>
            <w:r>
              <w:rPr>
                <w:rFonts w:hint="eastAsia"/>
                <w:color w:val="000000" w:themeColor="text1"/>
                <w:sz w:val="24"/>
                <w:szCs w:val="24"/>
                <w:lang w:bidi="ar"/>
                <w14:textFill>
                  <w14:solidFill>
                    <w14:schemeClr w14:val="tx1"/>
                  </w14:solidFill>
                </w14:textFill>
              </w:rPr>
              <w:t>。昼间噪声检测值为（xxx~xxx）dB(A)，夜间噪声检测值为（xxx~xxx）dB(A)。</w:t>
            </w:r>
          </w:p>
          <w:p w14:paraId="55586957">
            <w:pPr>
              <w:pStyle w:val="16"/>
              <w:tabs>
                <w:tab w:val="left" w:pos="3095"/>
              </w:tabs>
              <w:spacing w:line="360" w:lineRule="auto"/>
              <w:ind w:firstLine="480"/>
              <w:jc w:val="left"/>
              <w:rPr>
                <w:color w:val="000000" w:themeColor="text1"/>
                <w:sz w:val="24"/>
                <w:szCs w:val="24"/>
                <w:lang w:bidi="ar"/>
                <w14:textFill>
                  <w14:solidFill>
                    <w14:schemeClr w14:val="tx1"/>
                  </w14:solidFill>
                </w14:textFill>
              </w:rPr>
            </w:pPr>
            <w:r>
              <w:rPr>
                <w:rFonts w:hint="eastAsia"/>
                <w:color w:val="000000" w:themeColor="text1"/>
                <w:sz w:val="24"/>
                <w:szCs w:val="24"/>
                <w:lang w:bidi="ar"/>
                <w14:textFill>
                  <w14:solidFill>
                    <w14:schemeClr w14:val="tx1"/>
                  </w14:solidFill>
                </w14:textFill>
              </w:rPr>
              <w:t>工频电场强度检测值为（xxx~xxx）V/m、工频磁感应强度检测值为（xxx~xxx）</w:t>
            </w:r>
            <w:r>
              <w:rPr>
                <w:color w:val="000000" w:themeColor="text1"/>
                <w:sz w:val="24"/>
                <w:szCs w:val="24"/>
                <w:lang w:bidi="ar"/>
                <w14:textFill>
                  <w14:solidFill>
                    <w14:schemeClr w14:val="tx1"/>
                  </w14:solidFill>
                </w14:textFill>
              </w:rPr>
              <w:t>μT</w:t>
            </w:r>
            <w:r>
              <w:rPr>
                <w:rFonts w:hint="eastAsia"/>
                <w:color w:val="000000" w:themeColor="text1"/>
                <w:sz w:val="24"/>
                <w:szCs w:val="24"/>
                <w:lang w:bidi="ar"/>
                <w14:textFill>
                  <w14:solidFill>
                    <w14:schemeClr w14:val="tx1"/>
                  </w14:solidFill>
                </w14:textFill>
              </w:rPr>
              <w:t>，详情参见表</w:t>
            </w:r>
            <w:r>
              <w:rPr>
                <w:color w:val="000000" w:themeColor="text1"/>
                <w:sz w:val="24"/>
                <w:szCs w:val="24"/>
                <w:lang w:bidi="ar"/>
                <w14:textFill>
                  <w14:solidFill>
                    <w14:schemeClr w14:val="tx1"/>
                  </w14:solidFill>
                </w14:textFill>
              </w:rPr>
              <w:t>5</w:t>
            </w:r>
            <w:r>
              <w:rPr>
                <w:rFonts w:hint="eastAsia"/>
                <w:color w:val="000000" w:themeColor="text1"/>
                <w:sz w:val="24"/>
                <w:szCs w:val="24"/>
                <w:lang w:bidi="ar"/>
                <w14:textFill>
                  <w14:solidFill>
                    <w14:schemeClr w14:val="tx1"/>
                  </w14:solidFill>
                </w14:textFill>
              </w:rPr>
              <w:t>。</w:t>
            </w:r>
          </w:p>
          <w:p w14:paraId="422AE75B">
            <w:pPr>
              <w:pStyle w:val="16"/>
              <w:tabs>
                <w:tab w:val="left" w:pos="3095"/>
              </w:tabs>
              <w:spacing w:line="360" w:lineRule="auto"/>
              <w:ind w:firstLine="480"/>
              <w:jc w:val="left"/>
              <w:rPr>
                <w:color w:val="000000" w:themeColor="text1"/>
                <w:sz w:val="24"/>
                <w:szCs w:val="24"/>
                <w:lang w:bidi="ar"/>
                <w14:textFill>
                  <w14:solidFill>
                    <w14:schemeClr w14:val="tx1"/>
                  </w14:solidFill>
                </w14:textFill>
              </w:rPr>
            </w:pPr>
            <w:r>
              <w:rPr>
                <w:rFonts w:hint="eastAsia"/>
                <w:color w:val="000000" w:themeColor="text1"/>
                <w:sz w:val="24"/>
                <w:szCs w:val="24"/>
                <w:lang w:bidi="ar"/>
                <w14:textFill>
                  <w14:solidFill>
                    <w14:schemeClr w14:val="tx1"/>
                  </w14:solidFill>
                </w14:textFill>
              </w:rPr>
              <w:t>直流合成电场强度检测值为（xxx~xxx）V/m，详情参见表6。</w:t>
            </w:r>
          </w:p>
        </w:tc>
      </w:tr>
    </w:tbl>
    <w:tbl>
      <w:tblPr>
        <w:tblStyle w:val="12"/>
        <w:tblW w:w="5000" w:type="pct"/>
        <w:jc w:val="center"/>
        <w:tblLayout w:type="autofit"/>
        <w:tblCellMar>
          <w:top w:w="0" w:type="dxa"/>
          <w:left w:w="108" w:type="dxa"/>
          <w:bottom w:w="0" w:type="dxa"/>
          <w:right w:w="108" w:type="dxa"/>
        </w:tblCellMar>
      </w:tblPr>
      <w:tblGrid>
        <w:gridCol w:w="3319"/>
        <w:gridCol w:w="3347"/>
        <w:gridCol w:w="3296"/>
      </w:tblGrid>
      <w:tr w14:paraId="2D23C17E">
        <w:tblPrEx>
          <w:tblCellMar>
            <w:top w:w="0" w:type="dxa"/>
            <w:left w:w="108" w:type="dxa"/>
            <w:bottom w:w="0" w:type="dxa"/>
            <w:right w:w="108" w:type="dxa"/>
          </w:tblCellMar>
        </w:tblPrEx>
        <w:trPr>
          <w:trHeight w:val="1340" w:hRule="atLeast"/>
          <w:jc w:val="center"/>
        </w:trPr>
        <w:tc>
          <w:tcPr>
            <w:tcW w:w="1666" w:type="pct"/>
          </w:tcPr>
          <w:p w14:paraId="0EECFBE7">
            <w:pPr>
              <w:pStyle w:val="16"/>
              <w:tabs>
                <w:tab w:val="left" w:pos="3095"/>
              </w:tabs>
              <w:spacing w:line="480" w:lineRule="auto"/>
              <w:ind w:firstLine="0" w:firstLineChars="0"/>
              <w:rPr>
                <w:rFonts w:asciiTheme="minorEastAsia" w:hAnsiTheme="minorEastAsia" w:eastAsiaTheme="minorEastAsia" w:cstheme="minorEastAsia"/>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Cs/>
                <w:color w:val="000000" w:themeColor="text1"/>
                <w:sz w:val="24"/>
                <w:szCs w:val="24"/>
                <w14:textFill>
                  <w14:solidFill>
                    <w14:schemeClr w14:val="tx1"/>
                  </w14:solidFill>
                </w14:textFill>
              </w:rPr>
              <w:t>授权签字人：</w:t>
            </w:r>
          </w:p>
          <w:p w14:paraId="3C3564C9">
            <w:pPr>
              <w:pStyle w:val="16"/>
              <w:tabs>
                <w:tab w:val="left" w:pos="3095"/>
              </w:tabs>
              <w:spacing w:line="480" w:lineRule="auto"/>
              <w:ind w:firstLine="0" w:firstLineChars="0"/>
              <w:rPr>
                <w:rFonts w:asciiTheme="minorEastAsia" w:hAnsiTheme="minorEastAsia" w:eastAsiaTheme="minorEastAsia" w:cstheme="minorEastAsia"/>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月</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日</w:t>
            </w:r>
          </w:p>
        </w:tc>
        <w:tc>
          <w:tcPr>
            <w:tcW w:w="1680" w:type="pct"/>
          </w:tcPr>
          <w:p w14:paraId="383C22D6">
            <w:pPr>
              <w:pStyle w:val="16"/>
              <w:tabs>
                <w:tab w:val="left" w:pos="3095"/>
              </w:tabs>
              <w:spacing w:line="480" w:lineRule="auto"/>
              <w:ind w:firstLine="0" w:firstLineChars="0"/>
              <w:rPr>
                <w:rFonts w:asciiTheme="minorEastAsia" w:hAnsiTheme="minorEastAsia" w:eastAsiaTheme="minorEastAsia" w:cstheme="minorEastAsia"/>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Cs/>
                <w:color w:val="000000" w:themeColor="text1"/>
                <w:sz w:val="24"/>
                <w:szCs w:val="24"/>
                <w14:textFill>
                  <w14:solidFill>
                    <w14:schemeClr w14:val="tx1"/>
                  </w14:solidFill>
                </w14:textFill>
              </w:rPr>
              <w:t>审核人：</w:t>
            </w:r>
          </w:p>
          <w:p w14:paraId="44FD70E1">
            <w:pPr>
              <w:pStyle w:val="16"/>
              <w:tabs>
                <w:tab w:val="left" w:pos="3095"/>
              </w:tabs>
              <w:spacing w:line="480" w:lineRule="auto"/>
              <w:ind w:firstLine="0" w:firstLineChars="0"/>
              <w:rPr>
                <w:rFonts w:asciiTheme="minorEastAsia" w:hAnsiTheme="minorEastAsia" w:eastAsiaTheme="minorEastAsia" w:cstheme="minorEastAsia"/>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月</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日</w:t>
            </w:r>
          </w:p>
        </w:tc>
        <w:tc>
          <w:tcPr>
            <w:tcW w:w="1654" w:type="pct"/>
          </w:tcPr>
          <w:p w14:paraId="03CD8A32">
            <w:pPr>
              <w:pStyle w:val="16"/>
              <w:tabs>
                <w:tab w:val="left" w:pos="3095"/>
              </w:tabs>
              <w:spacing w:line="480" w:lineRule="auto"/>
              <w:ind w:firstLine="0" w:firstLineChars="0"/>
              <w:rPr>
                <w:rFonts w:asciiTheme="minorEastAsia" w:hAnsiTheme="minorEastAsia" w:eastAsiaTheme="minorEastAsia" w:cstheme="minorEastAsia"/>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Cs/>
                <w:color w:val="000000" w:themeColor="text1"/>
                <w:sz w:val="24"/>
                <w:szCs w:val="24"/>
                <w14:textFill>
                  <w14:solidFill>
                    <w14:schemeClr w14:val="tx1"/>
                  </w14:solidFill>
                </w14:textFill>
              </w:rPr>
              <w:t>编制人：</w:t>
            </w:r>
          </w:p>
          <w:p w14:paraId="58929E6D">
            <w:pPr>
              <w:pStyle w:val="16"/>
              <w:tabs>
                <w:tab w:val="left" w:pos="3095"/>
              </w:tabs>
              <w:spacing w:line="480" w:lineRule="auto"/>
              <w:ind w:firstLine="0" w:firstLineChars="0"/>
              <w:rPr>
                <w:rFonts w:asciiTheme="minorEastAsia" w:hAnsiTheme="minorEastAsia" w:eastAsiaTheme="minorEastAsia" w:cstheme="minorEastAsia"/>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年</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月</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u w:val="single"/>
                <w14:textFill>
                  <w14:solidFill>
                    <w14:schemeClr w14:val="tx1"/>
                  </w14:solidFill>
                </w14:textFill>
              </w:rPr>
              <w:t xml:space="preserve">  </w:t>
            </w:r>
            <w:r>
              <w:rPr>
                <w:rFonts w:hint="eastAsia" w:asciiTheme="minorEastAsia" w:hAnsiTheme="minorEastAsia" w:eastAsiaTheme="minorEastAsia" w:cstheme="minorEastAsia"/>
                <w:bCs/>
                <w:color w:val="000000" w:themeColor="text1"/>
                <w:sz w:val="24"/>
                <w:szCs w:val="24"/>
                <w14:textFill>
                  <w14:solidFill>
                    <w14:schemeClr w14:val="tx1"/>
                  </w14:solidFill>
                </w14:textFill>
              </w:rPr>
              <w:t>日</w:t>
            </w:r>
          </w:p>
        </w:tc>
      </w:tr>
    </w:tbl>
    <w:p w14:paraId="5447F8E6">
      <w:pPr>
        <w:tabs>
          <w:tab w:val="left" w:pos="7448"/>
        </w:tabs>
        <w:wordWrap w:val="0"/>
        <w:jc w:val="right"/>
        <w:rPr>
          <w:color w:val="000000" w:themeColor="text1"/>
          <w14:textFill>
            <w14:solidFill>
              <w14:schemeClr w14:val="tx1"/>
            </w14:solidFill>
          </w14:textFill>
        </w:rPr>
        <w:sectPr>
          <w:headerReference r:id="rId5" w:type="default"/>
          <w:footerReference r:id="rId6" w:type="default"/>
          <w:pgSz w:w="11906" w:h="16838"/>
          <w:pgMar w:top="1440" w:right="1080" w:bottom="1440" w:left="1080" w:header="851" w:footer="992" w:gutter="0"/>
          <w:pgNumType w:start="1"/>
          <w:cols w:space="720" w:num="1"/>
          <w:docGrid w:type="lines" w:linePitch="312" w:charSpace="0"/>
        </w:sectPr>
      </w:pPr>
      <w:r>
        <w:rPr>
          <w:rFonts w:hint="eastAsia"/>
          <w:color w:val="000000" w:themeColor="text1"/>
          <w:sz w:val="24"/>
          <w14:textFill>
            <w14:solidFill>
              <w14:schemeClr w14:val="tx1"/>
            </w14:solidFill>
          </w14:textFill>
        </w:rPr>
        <w:t xml:space="preserve">（检测专用章）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p>
    <w:p w14:paraId="4BD78980">
      <w:pPr>
        <w:tabs>
          <w:tab w:val="left" w:pos="1175"/>
          <w:tab w:val="center" w:pos="4460"/>
          <w:tab w:val="left" w:pos="7125"/>
        </w:tabs>
        <w:spacing w:before="260" w:after="140"/>
        <w:jc w:val="center"/>
        <w:rPr>
          <w:rFonts w:ascii="黑体" w:hAnsi="黑体" w:eastAsia="黑体" w:cs="黑体"/>
          <w:b/>
          <w:color w:val="000000" w:themeColor="text1"/>
          <w:sz w:val="24"/>
          <w14:textFill>
            <w14:solidFill>
              <w14:schemeClr w14:val="tx1"/>
            </w14:solidFill>
          </w14:textFill>
        </w:rPr>
      </w:pPr>
      <w:r>
        <w:rPr>
          <w:rFonts w:ascii="黑体" w:hAnsi="黑体" w:eastAsia="黑体" w:cs="黑体"/>
          <w:b/>
          <w:color w:val="000000" w:themeColor="text1"/>
          <w:sz w:val="24"/>
          <w14:textFill>
            <w14:solidFill>
              <w14:schemeClr w14:val="tx1"/>
            </w14:solidFill>
          </w14:textFill>
        </w:rPr>
        <w:t>表1 检测仪器</w:t>
      </w:r>
      <w:r>
        <w:rPr>
          <w:rFonts w:hint="eastAsia" w:ascii="黑体" w:hAnsi="黑体" w:eastAsia="黑体" w:cs="黑体"/>
          <w:b/>
          <w:color w:val="000000" w:themeColor="text1"/>
          <w:sz w:val="24"/>
          <w14:textFill>
            <w14:solidFill>
              <w14:schemeClr w14:val="tx1"/>
            </w14:solidFill>
          </w14:textFill>
        </w:rPr>
        <w:t>技术指标及校准情况</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2835"/>
        <w:gridCol w:w="4496"/>
      </w:tblGrid>
      <w:tr w14:paraId="6F91E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05" w:type="dxa"/>
          </w:tcPr>
          <w:p w14:paraId="4E32AC97">
            <w:pPr>
              <w:tabs>
                <w:tab w:val="left" w:pos="1175"/>
                <w:tab w:val="center" w:pos="4460"/>
                <w:tab w:val="left" w:pos="7125"/>
              </w:tabs>
              <w:spacing w:line="360" w:lineRule="auto"/>
              <w:jc w:val="center"/>
              <w:rPr>
                <w:rFonts w:eastAsiaTheme="minorEastAsia"/>
                <w:b/>
                <w:color w:val="000000" w:themeColor="text1"/>
                <w:szCs w:val="21"/>
                <w14:textFill>
                  <w14:solidFill>
                    <w14:schemeClr w14:val="tx1"/>
                  </w14:solidFill>
                </w14:textFill>
              </w:rPr>
            </w:pPr>
            <w:r>
              <w:rPr>
                <w:rFonts w:eastAsiaTheme="minorEastAsia"/>
                <w:b/>
                <w:color w:val="000000" w:themeColor="text1"/>
                <w:szCs w:val="21"/>
                <w14:textFill>
                  <w14:solidFill>
                    <w14:schemeClr w14:val="tx1"/>
                  </w14:solidFill>
                </w14:textFill>
              </w:rPr>
              <w:t>仪器名称、型号及编号</w:t>
            </w:r>
          </w:p>
        </w:tc>
        <w:tc>
          <w:tcPr>
            <w:tcW w:w="2835" w:type="dxa"/>
          </w:tcPr>
          <w:p w14:paraId="21A7E30D">
            <w:pPr>
              <w:tabs>
                <w:tab w:val="left" w:pos="1175"/>
                <w:tab w:val="center" w:pos="4460"/>
                <w:tab w:val="left" w:pos="7125"/>
              </w:tabs>
              <w:spacing w:line="360" w:lineRule="auto"/>
              <w:jc w:val="center"/>
              <w:rPr>
                <w:rFonts w:eastAsiaTheme="minorEastAsia"/>
                <w:b/>
                <w:color w:val="000000" w:themeColor="text1"/>
                <w:szCs w:val="21"/>
                <w14:textFill>
                  <w14:solidFill>
                    <w14:schemeClr w14:val="tx1"/>
                  </w14:solidFill>
                </w14:textFill>
              </w:rPr>
            </w:pPr>
            <w:r>
              <w:rPr>
                <w:rFonts w:eastAsiaTheme="minorEastAsia"/>
                <w:b/>
                <w:color w:val="000000" w:themeColor="text1"/>
                <w:szCs w:val="21"/>
                <w14:textFill>
                  <w14:solidFill>
                    <w14:schemeClr w14:val="tx1"/>
                  </w14:solidFill>
                </w14:textFill>
              </w:rPr>
              <w:t>技术指标</w:t>
            </w:r>
          </w:p>
        </w:tc>
        <w:tc>
          <w:tcPr>
            <w:tcW w:w="4496" w:type="dxa"/>
          </w:tcPr>
          <w:p w14:paraId="78ECE65E">
            <w:pPr>
              <w:tabs>
                <w:tab w:val="left" w:pos="1175"/>
                <w:tab w:val="center" w:pos="4460"/>
                <w:tab w:val="left" w:pos="7125"/>
              </w:tabs>
              <w:spacing w:line="360" w:lineRule="auto"/>
              <w:jc w:val="center"/>
              <w:rPr>
                <w:rFonts w:eastAsiaTheme="minorEastAsia"/>
                <w:b/>
                <w:color w:val="000000" w:themeColor="text1"/>
                <w:szCs w:val="21"/>
                <w14:textFill>
                  <w14:solidFill>
                    <w14:schemeClr w14:val="tx1"/>
                  </w14:solidFill>
                </w14:textFill>
              </w:rPr>
            </w:pPr>
            <w:r>
              <w:rPr>
                <w:rFonts w:eastAsiaTheme="minorEastAsia"/>
                <w:b/>
                <w:color w:val="000000" w:themeColor="text1"/>
                <w:szCs w:val="21"/>
                <w14:textFill>
                  <w14:solidFill>
                    <w14:schemeClr w14:val="tx1"/>
                  </w14:solidFill>
                </w14:textFill>
              </w:rPr>
              <w:t>校准/鉴定情况</w:t>
            </w:r>
          </w:p>
        </w:tc>
      </w:tr>
      <w:tr w14:paraId="52BF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9736" w:type="dxa"/>
            <w:gridSpan w:val="3"/>
          </w:tcPr>
          <w:p w14:paraId="761CBDDD">
            <w:pPr>
              <w:tabs>
                <w:tab w:val="left" w:pos="1175"/>
                <w:tab w:val="center" w:pos="4460"/>
                <w:tab w:val="left" w:pos="7125"/>
              </w:tabs>
              <w:spacing w:line="360" w:lineRule="auto"/>
              <w:jc w:val="center"/>
              <w:rPr>
                <w:rFonts w:eastAsiaTheme="minorEastAsia"/>
                <w:b/>
                <w:color w:val="000000" w:themeColor="text1"/>
                <w:szCs w:val="21"/>
                <w14:textFill>
                  <w14:solidFill>
                    <w14:schemeClr w14:val="tx1"/>
                  </w14:solidFill>
                </w14:textFill>
              </w:rPr>
            </w:pPr>
            <w:r>
              <w:rPr>
                <w:rFonts w:eastAsiaTheme="minorEastAsia"/>
                <w:b/>
                <w:color w:val="000000" w:themeColor="text1"/>
                <w:szCs w:val="21"/>
                <w14:textFill>
                  <w14:solidFill>
                    <w14:schemeClr w14:val="tx1"/>
                  </w14:solidFill>
                </w14:textFill>
              </w:rPr>
              <w:t>工频电场、工频磁场</w:t>
            </w:r>
          </w:p>
        </w:tc>
      </w:tr>
      <w:tr w14:paraId="4F90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05" w:type="dxa"/>
          </w:tcPr>
          <w:p w14:paraId="3B8A9C60">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名称：场强仪</w:t>
            </w:r>
          </w:p>
          <w:p w14:paraId="73DD0D3E">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型号：BHYT2010B/IF-1-400K</w:t>
            </w:r>
          </w:p>
          <w:p w14:paraId="79542AF7">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出厂编号：B0378</w:t>
            </w:r>
          </w:p>
          <w:p w14:paraId="0BF41577">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管理编号：AY2211</w:t>
            </w:r>
          </w:p>
        </w:tc>
        <w:tc>
          <w:tcPr>
            <w:tcW w:w="2835" w:type="dxa"/>
          </w:tcPr>
          <w:p w14:paraId="13AEB576">
            <w:pPr>
              <w:pStyle w:val="16"/>
              <w:tabs>
                <w:tab w:val="left" w:pos="3095"/>
              </w:tabs>
              <w:spacing w:line="360" w:lineRule="auto"/>
              <w:ind w:firstLine="0" w:firstLineChars="0"/>
              <w:jc w:val="left"/>
              <w:rPr>
                <w:rFonts w:eastAsiaTheme="minorEastAsia"/>
                <w:b/>
                <w:bCs/>
                <w:color w:val="000000" w:themeColor="text1"/>
                <w:szCs w:val="21"/>
                <w14:textFill>
                  <w14:solidFill>
                    <w14:schemeClr w14:val="tx1"/>
                  </w14:solidFill>
                </w14:textFill>
              </w:rPr>
            </w:pPr>
            <w:r>
              <w:rPr>
                <w:rFonts w:eastAsiaTheme="minorEastAsia"/>
                <w:b/>
                <w:bCs/>
                <w:color w:val="000000" w:themeColor="text1"/>
                <w:szCs w:val="21"/>
                <w14:textFill>
                  <w14:solidFill>
                    <w14:schemeClr w14:val="tx1"/>
                  </w14:solidFill>
                </w14:textFill>
              </w:rPr>
              <w:t>测量范围</w:t>
            </w:r>
          </w:p>
          <w:p w14:paraId="481DF687">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工频电场0.01V/m~100kV/m</w:t>
            </w:r>
          </w:p>
          <w:p w14:paraId="23A7E56A">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工频磁场1nT~10mT</w:t>
            </w:r>
          </w:p>
          <w:p w14:paraId="03BD1606">
            <w:pPr>
              <w:pStyle w:val="16"/>
              <w:tabs>
                <w:tab w:val="left" w:pos="3095"/>
              </w:tabs>
              <w:spacing w:line="360" w:lineRule="auto"/>
              <w:ind w:firstLine="0" w:firstLineChars="0"/>
              <w:jc w:val="left"/>
              <w:rPr>
                <w:rFonts w:eastAsiaTheme="minorEastAsia"/>
                <w:b/>
                <w:bCs/>
                <w:color w:val="000000" w:themeColor="text1"/>
                <w:szCs w:val="21"/>
                <w14:textFill>
                  <w14:solidFill>
                    <w14:schemeClr w14:val="tx1"/>
                  </w14:solidFill>
                </w14:textFill>
              </w:rPr>
            </w:pPr>
            <w:r>
              <w:rPr>
                <w:rFonts w:eastAsiaTheme="minorEastAsia"/>
                <w:b/>
                <w:bCs/>
                <w:color w:val="000000" w:themeColor="text1"/>
                <w:szCs w:val="21"/>
                <w14:textFill>
                  <w14:solidFill>
                    <w14:schemeClr w14:val="tx1"/>
                  </w14:solidFill>
                </w14:textFill>
              </w:rPr>
              <w:t>频率范围</w:t>
            </w:r>
            <w:r>
              <w:rPr>
                <w:rFonts w:hint="eastAsia" w:eastAsiaTheme="minorEastAsia"/>
                <w:b/>
                <w:bCs/>
                <w:color w:val="000000" w:themeColor="text1"/>
                <w:szCs w:val="21"/>
                <w14:textFill>
                  <w14:solidFill>
                    <w14:schemeClr w14:val="tx1"/>
                  </w14:solidFill>
                </w14:textFill>
              </w:rPr>
              <w:t>:</w:t>
            </w:r>
          </w:p>
          <w:p w14:paraId="6235ED81">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hint="eastAsia" w:eastAsiaTheme="minorEastAsia"/>
                <w:bCs/>
                <w:color w:val="000000" w:themeColor="text1"/>
                <w:szCs w:val="21"/>
                <w14:textFill>
                  <w14:solidFill>
                    <w14:schemeClr w14:val="tx1"/>
                  </w14:solidFill>
                </w14:textFill>
              </w:rPr>
              <w:t>1</w:t>
            </w:r>
            <w:r>
              <w:rPr>
                <w:rFonts w:eastAsiaTheme="minorEastAsia"/>
                <w:bCs/>
                <w:color w:val="000000" w:themeColor="text1"/>
                <w:szCs w:val="21"/>
                <w14:textFill>
                  <w14:solidFill>
                    <w14:schemeClr w14:val="tx1"/>
                  </w14:solidFill>
                </w14:textFill>
              </w:rPr>
              <w:t>H</w:t>
            </w:r>
            <w:r>
              <w:rPr>
                <w:rFonts w:hint="eastAsia" w:eastAsiaTheme="minorEastAsia"/>
                <w:bCs/>
                <w:color w:val="000000" w:themeColor="text1"/>
                <w:szCs w:val="21"/>
                <w14:textFill>
                  <w14:solidFill>
                    <w14:schemeClr w14:val="tx1"/>
                  </w14:solidFill>
                </w14:textFill>
              </w:rPr>
              <w:t>z</w:t>
            </w:r>
            <w:r>
              <w:rPr>
                <w:rFonts w:eastAsiaTheme="minorEastAsia"/>
                <w:bCs/>
                <w:color w:val="000000" w:themeColor="text1"/>
                <w:szCs w:val="21"/>
                <w14:textFill>
                  <w14:solidFill>
                    <w14:schemeClr w14:val="tx1"/>
                  </w14:solidFill>
                </w14:textFill>
              </w:rPr>
              <w:t>~1000H</w:t>
            </w:r>
            <w:r>
              <w:rPr>
                <w:rFonts w:hint="eastAsia" w:eastAsiaTheme="minorEastAsia"/>
                <w:bCs/>
                <w:color w:val="000000" w:themeColor="text1"/>
                <w:szCs w:val="21"/>
                <w14:textFill>
                  <w14:solidFill>
                    <w14:schemeClr w14:val="tx1"/>
                  </w14:solidFill>
                </w14:textFill>
              </w:rPr>
              <w:t>z</w:t>
            </w:r>
          </w:p>
        </w:tc>
        <w:tc>
          <w:tcPr>
            <w:tcW w:w="4496" w:type="dxa"/>
          </w:tcPr>
          <w:p w14:paraId="19F554A5">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校准单位：华南国家计量测试中心广东省计量科学研究院</w:t>
            </w:r>
          </w:p>
          <w:p w14:paraId="05651F28">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证书编号：WWD202402518</w:t>
            </w:r>
          </w:p>
          <w:p w14:paraId="510E6FE0">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有效期：2024.7.30~2025.7.29</w:t>
            </w:r>
          </w:p>
        </w:tc>
      </w:tr>
      <w:tr w14:paraId="7BFC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36" w:type="dxa"/>
            <w:gridSpan w:val="3"/>
          </w:tcPr>
          <w:p w14:paraId="7BF26F27">
            <w:pPr>
              <w:tabs>
                <w:tab w:val="left" w:pos="1175"/>
                <w:tab w:val="center" w:pos="4460"/>
                <w:tab w:val="left" w:pos="7125"/>
              </w:tabs>
              <w:spacing w:line="360" w:lineRule="auto"/>
              <w:jc w:val="center"/>
              <w:rPr>
                <w:rFonts w:eastAsiaTheme="minorEastAsia"/>
                <w:b/>
                <w:color w:val="000000" w:themeColor="text1"/>
                <w:szCs w:val="21"/>
                <w14:textFill>
                  <w14:solidFill>
                    <w14:schemeClr w14:val="tx1"/>
                  </w14:solidFill>
                </w14:textFill>
              </w:rPr>
            </w:pPr>
            <w:r>
              <w:rPr>
                <w:rFonts w:eastAsiaTheme="minorEastAsia"/>
                <w:b/>
                <w:color w:val="000000" w:themeColor="text1"/>
                <w:szCs w:val="21"/>
                <w14:textFill>
                  <w14:solidFill>
                    <w14:schemeClr w14:val="tx1"/>
                  </w14:solidFill>
                </w14:textFill>
              </w:rPr>
              <w:t>噪声</w:t>
            </w:r>
          </w:p>
        </w:tc>
      </w:tr>
      <w:tr w14:paraId="5BFA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9" w:hRule="atLeast"/>
        </w:trPr>
        <w:tc>
          <w:tcPr>
            <w:tcW w:w="2405" w:type="dxa"/>
          </w:tcPr>
          <w:p w14:paraId="065DABD8">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名称：声级计</w:t>
            </w:r>
          </w:p>
          <w:p w14:paraId="5C77F3F7">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型号：AWA5688</w:t>
            </w:r>
          </w:p>
          <w:p w14:paraId="6CBA0B73">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出厂编号：10351539</w:t>
            </w:r>
          </w:p>
          <w:p w14:paraId="40665219">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管理编号：AY2213</w:t>
            </w:r>
          </w:p>
        </w:tc>
        <w:tc>
          <w:tcPr>
            <w:tcW w:w="2835" w:type="dxa"/>
          </w:tcPr>
          <w:p w14:paraId="7F3DE80A">
            <w:pPr>
              <w:pStyle w:val="16"/>
              <w:tabs>
                <w:tab w:val="left" w:pos="3095"/>
              </w:tabs>
              <w:spacing w:line="360" w:lineRule="auto"/>
              <w:ind w:firstLine="0" w:firstLineChars="0"/>
              <w:jc w:val="left"/>
              <w:rPr>
                <w:rFonts w:eastAsiaTheme="minorEastAsia"/>
                <w:b/>
                <w:bCs/>
                <w:color w:val="000000" w:themeColor="text1"/>
                <w:szCs w:val="21"/>
                <w14:textFill>
                  <w14:solidFill>
                    <w14:schemeClr w14:val="tx1"/>
                  </w14:solidFill>
                </w14:textFill>
              </w:rPr>
            </w:pPr>
            <w:r>
              <w:rPr>
                <w:rFonts w:eastAsiaTheme="minorEastAsia"/>
                <w:b/>
                <w:bCs/>
                <w:color w:val="000000" w:themeColor="text1"/>
                <w:szCs w:val="21"/>
                <w14:textFill>
                  <w14:solidFill>
                    <w14:schemeClr w14:val="tx1"/>
                  </w14:solidFill>
                </w14:textFill>
              </w:rPr>
              <w:t>测量范围</w:t>
            </w:r>
          </w:p>
          <w:p w14:paraId="5E3A3E25">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30dB(A)~130dB(A)</w:t>
            </w:r>
          </w:p>
          <w:p w14:paraId="6C87807D">
            <w:pPr>
              <w:pStyle w:val="16"/>
              <w:tabs>
                <w:tab w:val="left" w:pos="3095"/>
              </w:tabs>
              <w:spacing w:line="360" w:lineRule="auto"/>
              <w:ind w:firstLine="0" w:firstLineChars="0"/>
              <w:jc w:val="left"/>
              <w:rPr>
                <w:rFonts w:eastAsiaTheme="minorEastAsia"/>
                <w:b/>
                <w:bCs/>
                <w:color w:val="000000" w:themeColor="text1"/>
                <w:szCs w:val="21"/>
                <w14:textFill>
                  <w14:solidFill>
                    <w14:schemeClr w14:val="tx1"/>
                  </w14:solidFill>
                </w14:textFill>
              </w:rPr>
            </w:pPr>
            <w:r>
              <w:rPr>
                <w:rFonts w:eastAsiaTheme="minorEastAsia"/>
                <w:b/>
                <w:bCs/>
                <w:color w:val="000000" w:themeColor="text1"/>
                <w:szCs w:val="21"/>
                <w14:textFill>
                  <w14:solidFill>
                    <w14:schemeClr w14:val="tx1"/>
                  </w14:solidFill>
                </w14:textFill>
              </w:rPr>
              <w:t>频率范围</w:t>
            </w:r>
          </w:p>
          <w:p w14:paraId="395F2AB1">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10Hz~20kHz</w:t>
            </w:r>
          </w:p>
        </w:tc>
        <w:tc>
          <w:tcPr>
            <w:tcW w:w="4496" w:type="dxa"/>
          </w:tcPr>
          <w:p w14:paraId="6AEA368C">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校准单位：上海市计量测试技术研究院华东国家计量测试中心</w:t>
            </w:r>
          </w:p>
          <w:p w14:paraId="3DCE9CA2">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证书编号：2024D51-20-5573099002</w:t>
            </w:r>
          </w:p>
          <w:p w14:paraId="4C1C0531">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有效期：2024.10.31 ~2025.10.30</w:t>
            </w:r>
          </w:p>
        </w:tc>
      </w:tr>
      <w:tr w14:paraId="2673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8" w:hRule="atLeast"/>
        </w:trPr>
        <w:tc>
          <w:tcPr>
            <w:tcW w:w="2405" w:type="dxa"/>
          </w:tcPr>
          <w:p w14:paraId="02F86D51">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名称：</w:t>
            </w:r>
            <w:r>
              <w:rPr>
                <w:rFonts w:hint="eastAsia" w:eastAsiaTheme="minorEastAsia"/>
                <w:bCs/>
                <w:color w:val="000000" w:themeColor="text1"/>
                <w:szCs w:val="21"/>
                <w14:textFill>
                  <w14:solidFill>
                    <w14:schemeClr w14:val="tx1"/>
                  </w14:solidFill>
                </w14:textFill>
              </w:rPr>
              <w:t>声校准器</w:t>
            </w:r>
          </w:p>
          <w:p w14:paraId="042080B7">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型号：AWA6021A</w:t>
            </w:r>
          </w:p>
          <w:p w14:paraId="2827A63C">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出厂编号：1025063</w:t>
            </w:r>
          </w:p>
          <w:p w14:paraId="56509501">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管理编号：AY2210</w:t>
            </w:r>
          </w:p>
        </w:tc>
        <w:tc>
          <w:tcPr>
            <w:tcW w:w="2835" w:type="dxa"/>
          </w:tcPr>
          <w:p w14:paraId="6494FD4E">
            <w:pPr>
              <w:pStyle w:val="16"/>
              <w:tabs>
                <w:tab w:val="left" w:pos="3095"/>
              </w:tabs>
              <w:spacing w:line="360" w:lineRule="auto"/>
              <w:ind w:firstLine="0" w:firstLineChars="0"/>
              <w:jc w:val="left"/>
              <w:rPr>
                <w:rFonts w:eastAsiaTheme="minorEastAsia"/>
                <w:b/>
                <w:bCs/>
                <w:color w:val="000000" w:themeColor="text1"/>
                <w:szCs w:val="21"/>
                <w14:textFill>
                  <w14:solidFill>
                    <w14:schemeClr w14:val="tx1"/>
                  </w14:solidFill>
                </w14:textFill>
              </w:rPr>
            </w:pPr>
            <w:r>
              <w:rPr>
                <w:rFonts w:hint="eastAsia" w:eastAsiaTheme="minorEastAsia"/>
                <w:b/>
                <w:bCs/>
                <w:color w:val="000000" w:themeColor="text1"/>
                <w:szCs w:val="21"/>
                <w14:textFill>
                  <w14:solidFill>
                    <w14:schemeClr w14:val="tx1"/>
                  </w14:solidFill>
                </w14:textFill>
              </w:rPr>
              <w:t>声压级</w:t>
            </w:r>
          </w:p>
          <w:p w14:paraId="3D518FEE">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hint="eastAsia" w:eastAsiaTheme="minorEastAsia"/>
                <w:bCs/>
                <w:color w:val="000000" w:themeColor="text1"/>
                <w:szCs w:val="21"/>
                <w14:textFill>
                  <w14:solidFill>
                    <w14:schemeClr w14:val="tx1"/>
                  </w14:solidFill>
                </w14:textFill>
              </w:rPr>
              <w:t>94.0dB(A)、114.0dB(A)</w:t>
            </w:r>
          </w:p>
          <w:p w14:paraId="664CC64A">
            <w:pPr>
              <w:pStyle w:val="16"/>
              <w:tabs>
                <w:tab w:val="left" w:pos="3095"/>
              </w:tabs>
              <w:spacing w:line="360" w:lineRule="auto"/>
              <w:ind w:firstLine="0" w:firstLineChars="0"/>
              <w:jc w:val="left"/>
              <w:rPr>
                <w:rFonts w:eastAsiaTheme="minorEastAsia"/>
                <w:b/>
                <w:bCs/>
                <w:color w:val="000000" w:themeColor="text1"/>
                <w:szCs w:val="21"/>
                <w14:textFill>
                  <w14:solidFill>
                    <w14:schemeClr w14:val="tx1"/>
                  </w14:solidFill>
                </w14:textFill>
              </w:rPr>
            </w:pPr>
            <w:r>
              <w:rPr>
                <w:rFonts w:hint="eastAsia" w:eastAsiaTheme="minorEastAsia"/>
                <w:b/>
                <w:bCs/>
                <w:color w:val="000000" w:themeColor="text1"/>
                <w:szCs w:val="21"/>
                <w14:textFill>
                  <w14:solidFill>
                    <w14:schemeClr w14:val="tx1"/>
                  </w14:solidFill>
                </w14:textFill>
              </w:rPr>
              <w:t>频率范围</w:t>
            </w:r>
          </w:p>
          <w:p w14:paraId="43B9BA37">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hint="eastAsia" w:eastAsiaTheme="minorEastAsia"/>
                <w:bCs/>
                <w:color w:val="000000" w:themeColor="text1"/>
                <w:szCs w:val="21"/>
                <w14:textFill>
                  <w14:solidFill>
                    <w14:schemeClr w14:val="tx1"/>
                  </w14:solidFill>
                </w14:textFill>
              </w:rPr>
              <w:t>1</w:t>
            </w:r>
            <w:r>
              <w:rPr>
                <w:rFonts w:eastAsiaTheme="minorEastAsia"/>
                <w:bCs/>
                <w:color w:val="000000" w:themeColor="text1"/>
                <w:szCs w:val="21"/>
                <w14:textFill>
                  <w14:solidFill>
                    <w14:schemeClr w14:val="tx1"/>
                  </w14:solidFill>
                </w14:textFill>
              </w:rPr>
              <w:t>000.0H</w:t>
            </w:r>
            <w:r>
              <w:rPr>
                <w:rFonts w:hint="eastAsia" w:eastAsiaTheme="minorEastAsia"/>
                <w:bCs/>
                <w:color w:val="000000" w:themeColor="text1"/>
                <w:szCs w:val="21"/>
                <w14:textFill>
                  <w14:solidFill>
                    <w14:schemeClr w14:val="tx1"/>
                  </w14:solidFill>
                </w14:textFill>
              </w:rPr>
              <w:t>z±</w:t>
            </w:r>
            <w:r>
              <w:rPr>
                <w:rFonts w:eastAsiaTheme="minorEastAsia"/>
                <w:bCs/>
                <w:color w:val="000000" w:themeColor="text1"/>
                <w:szCs w:val="21"/>
                <w14:textFill>
                  <w14:solidFill>
                    <w14:schemeClr w14:val="tx1"/>
                  </w14:solidFill>
                </w14:textFill>
              </w:rPr>
              <w:t>1H</w:t>
            </w:r>
            <w:r>
              <w:rPr>
                <w:rFonts w:hint="eastAsia" w:eastAsiaTheme="minorEastAsia"/>
                <w:bCs/>
                <w:color w:val="000000" w:themeColor="text1"/>
                <w:szCs w:val="21"/>
                <w14:textFill>
                  <w14:solidFill>
                    <w14:schemeClr w14:val="tx1"/>
                  </w14:solidFill>
                </w14:textFill>
              </w:rPr>
              <w:t>z</w:t>
            </w:r>
          </w:p>
        </w:tc>
        <w:tc>
          <w:tcPr>
            <w:tcW w:w="4496" w:type="dxa"/>
          </w:tcPr>
          <w:p w14:paraId="5414D87C">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校准单位：</w:t>
            </w:r>
            <w:r>
              <w:rPr>
                <w:rFonts w:hint="eastAsia" w:eastAsiaTheme="minorEastAsia"/>
                <w:bCs/>
                <w:color w:val="000000" w:themeColor="text1"/>
                <w:szCs w:val="21"/>
                <w14:textFill>
                  <w14:solidFill>
                    <w14:schemeClr w14:val="tx1"/>
                  </w14:solidFill>
                </w14:textFill>
              </w:rPr>
              <w:t>湖北省计量测试技术研究院</w:t>
            </w:r>
          </w:p>
          <w:p w14:paraId="11C0D5D1">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证书编号：2024SZ060400888</w:t>
            </w:r>
          </w:p>
          <w:p w14:paraId="76E4E86A">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有效期：</w:t>
            </w:r>
            <w:r>
              <w:rPr>
                <w:rFonts w:hint="eastAsia" w:eastAsiaTheme="minorEastAsia"/>
                <w:bCs/>
                <w:color w:val="000000" w:themeColor="text1"/>
                <w:szCs w:val="21"/>
                <w14:textFill>
                  <w14:solidFill>
                    <w14:schemeClr w14:val="tx1"/>
                  </w14:solidFill>
                </w14:textFill>
              </w:rPr>
              <w:t>2024.7.26~2025.7.25</w:t>
            </w:r>
          </w:p>
        </w:tc>
      </w:tr>
      <w:tr w14:paraId="1C1A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736" w:type="dxa"/>
            <w:gridSpan w:val="3"/>
          </w:tcPr>
          <w:p w14:paraId="41DA8F9E">
            <w:pPr>
              <w:tabs>
                <w:tab w:val="left" w:pos="1175"/>
                <w:tab w:val="center" w:pos="4460"/>
                <w:tab w:val="left" w:pos="7125"/>
              </w:tabs>
              <w:spacing w:line="360" w:lineRule="auto"/>
              <w:jc w:val="center"/>
              <w:rPr>
                <w:rFonts w:eastAsiaTheme="minorEastAsia"/>
                <w:b/>
                <w:color w:val="000000" w:themeColor="text1"/>
                <w:szCs w:val="21"/>
                <w14:textFill>
                  <w14:solidFill>
                    <w14:schemeClr w14:val="tx1"/>
                  </w14:solidFill>
                </w14:textFill>
              </w:rPr>
            </w:pPr>
            <w:r>
              <w:rPr>
                <w:rFonts w:eastAsiaTheme="minorEastAsia"/>
                <w:b/>
                <w:color w:val="000000" w:themeColor="text1"/>
                <w:szCs w:val="21"/>
                <w14:textFill>
                  <w14:solidFill>
                    <w14:schemeClr w14:val="tx1"/>
                  </w14:solidFill>
                </w14:textFill>
              </w:rPr>
              <w:t>风速气象测定仪</w:t>
            </w:r>
          </w:p>
        </w:tc>
      </w:tr>
      <w:tr w14:paraId="6D9F4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405" w:type="dxa"/>
            <w:vAlign w:val="center"/>
          </w:tcPr>
          <w:p w14:paraId="2E0910C5">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名称：风速</w:t>
            </w:r>
            <w:r>
              <w:rPr>
                <w:rFonts w:hint="eastAsia" w:eastAsiaTheme="minorEastAsia"/>
                <w:bCs/>
                <w:color w:val="000000" w:themeColor="text1"/>
                <w:szCs w:val="21"/>
                <w14:textFill>
                  <w14:solidFill>
                    <w14:schemeClr w14:val="tx1"/>
                  </w14:solidFill>
                </w14:textFill>
              </w:rPr>
              <w:t>气象测定仪</w:t>
            </w:r>
          </w:p>
          <w:p w14:paraId="2FBF9257">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型号：NK4000</w:t>
            </w:r>
          </w:p>
          <w:p w14:paraId="01DC0E82">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出厂编号：723630</w:t>
            </w:r>
          </w:p>
          <w:p w14:paraId="003A64AF">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管理编号：AY1545</w:t>
            </w:r>
          </w:p>
        </w:tc>
        <w:tc>
          <w:tcPr>
            <w:tcW w:w="2835" w:type="dxa"/>
            <w:vAlign w:val="center"/>
          </w:tcPr>
          <w:p w14:paraId="2852475F">
            <w:pPr>
              <w:pStyle w:val="16"/>
              <w:tabs>
                <w:tab w:val="left" w:pos="3095"/>
              </w:tabs>
              <w:spacing w:line="360" w:lineRule="auto"/>
              <w:ind w:firstLine="0" w:firstLineChars="0"/>
              <w:jc w:val="left"/>
              <w:rPr>
                <w:rFonts w:eastAsiaTheme="minorEastAsia"/>
                <w:b/>
                <w:bCs/>
                <w:color w:val="000000" w:themeColor="text1"/>
                <w:szCs w:val="21"/>
                <w14:textFill>
                  <w14:solidFill>
                    <w14:schemeClr w14:val="tx1"/>
                  </w14:solidFill>
                </w14:textFill>
              </w:rPr>
            </w:pPr>
            <w:r>
              <w:rPr>
                <w:rFonts w:eastAsiaTheme="minorEastAsia"/>
                <w:b/>
                <w:bCs/>
                <w:color w:val="000000" w:themeColor="text1"/>
                <w:szCs w:val="21"/>
                <w14:textFill>
                  <w14:solidFill>
                    <w14:schemeClr w14:val="tx1"/>
                  </w14:solidFill>
                </w14:textFill>
              </w:rPr>
              <w:t>测量范围</w:t>
            </w:r>
          </w:p>
          <w:p w14:paraId="1F1F8930">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温度：-29℃~70℃</w:t>
            </w:r>
          </w:p>
          <w:p w14:paraId="66A3A47D">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湿度：5%RH~95%RH</w:t>
            </w:r>
          </w:p>
          <w:p w14:paraId="05611202">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风速：0.4m/s～20m/s</w:t>
            </w:r>
          </w:p>
        </w:tc>
        <w:tc>
          <w:tcPr>
            <w:tcW w:w="4496" w:type="dxa"/>
          </w:tcPr>
          <w:p w14:paraId="34ECDC5F">
            <w:pPr>
              <w:pStyle w:val="16"/>
              <w:tabs>
                <w:tab w:val="left" w:pos="3095"/>
              </w:tabs>
              <w:spacing w:line="360" w:lineRule="auto"/>
              <w:ind w:firstLine="0" w:firstLineChars="0"/>
              <w:jc w:val="left"/>
              <w:rPr>
                <w:rFonts w:eastAsiaTheme="minorEastAsia"/>
                <w:b/>
                <w:bCs/>
                <w:color w:val="000000" w:themeColor="text1"/>
                <w:szCs w:val="21"/>
                <w14:textFill>
                  <w14:solidFill>
                    <w14:schemeClr w14:val="tx1"/>
                  </w14:solidFill>
                </w14:textFill>
              </w:rPr>
            </w:pPr>
            <w:r>
              <w:rPr>
                <w:rFonts w:eastAsiaTheme="minorEastAsia"/>
                <w:b/>
                <w:bCs/>
                <w:color w:val="000000" w:themeColor="text1"/>
                <w:szCs w:val="21"/>
                <w14:textFill>
                  <w14:solidFill>
                    <w14:schemeClr w14:val="tx1"/>
                  </w14:solidFill>
                </w14:textFill>
              </w:rPr>
              <w:t>温</w:t>
            </w:r>
            <w:r>
              <w:rPr>
                <w:rFonts w:hint="eastAsia" w:eastAsiaTheme="minorEastAsia"/>
                <w:b/>
                <w:bCs/>
                <w:color w:val="000000" w:themeColor="text1"/>
                <w:szCs w:val="21"/>
                <w14:textFill>
                  <w14:solidFill>
                    <w14:schemeClr w14:val="tx1"/>
                  </w14:solidFill>
                </w14:textFill>
              </w:rPr>
              <w:t>、</w:t>
            </w:r>
            <w:r>
              <w:rPr>
                <w:rFonts w:eastAsiaTheme="minorEastAsia"/>
                <w:b/>
                <w:bCs/>
                <w:color w:val="000000" w:themeColor="text1"/>
                <w:szCs w:val="21"/>
                <w14:textFill>
                  <w14:solidFill>
                    <w14:schemeClr w14:val="tx1"/>
                  </w14:solidFill>
                </w14:textFill>
              </w:rPr>
              <w:t>湿度</w:t>
            </w:r>
          </w:p>
          <w:p w14:paraId="48FF1FD6">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校准单位：深圳天溯计量检测股份有限公司</w:t>
            </w:r>
          </w:p>
          <w:p w14:paraId="6761859A">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证书编号：Z20241-E007540</w:t>
            </w:r>
          </w:p>
          <w:p w14:paraId="3736747A">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有效期：2024.5.2~2025.5.1</w:t>
            </w:r>
          </w:p>
          <w:p w14:paraId="1BD5AD4B">
            <w:pPr>
              <w:pStyle w:val="16"/>
              <w:tabs>
                <w:tab w:val="left" w:pos="3095"/>
              </w:tabs>
              <w:spacing w:line="360" w:lineRule="auto"/>
              <w:ind w:firstLine="0" w:firstLineChars="0"/>
              <w:jc w:val="left"/>
              <w:rPr>
                <w:rFonts w:eastAsiaTheme="minorEastAsia"/>
                <w:b/>
                <w:bCs/>
                <w:color w:val="000000" w:themeColor="text1"/>
                <w:szCs w:val="21"/>
                <w14:textFill>
                  <w14:solidFill>
                    <w14:schemeClr w14:val="tx1"/>
                  </w14:solidFill>
                </w14:textFill>
              </w:rPr>
            </w:pPr>
            <w:r>
              <w:rPr>
                <w:rFonts w:eastAsiaTheme="minorEastAsia"/>
                <w:b/>
                <w:bCs/>
                <w:color w:val="000000" w:themeColor="text1"/>
                <w:szCs w:val="21"/>
                <w14:textFill>
                  <w14:solidFill>
                    <w14:schemeClr w14:val="tx1"/>
                  </w14:solidFill>
                </w14:textFill>
              </w:rPr>
              <w:t>风速</w:t>
            </w:r>
          </w:p>
          <w:p w14:paraId="23F009C5">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校准单位：深圳天溯计量检测股份有限公司</w:t>
            </w:r>
          </w:p>
          <w:p w14:paraId="49B54B1B">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证书编号：Z2024N2-D348197</w:t>
            </w:r>
          </w:p>
          <w:p w14:paraId="0C512194">
            <w:pPr>
              <w:pStyle w:val="16"/>
              <w:tabs>
                <w:tab w:val="left" w:pos="3095"/>
              </w:tabs>
              <w:spacing w:line="360" w:lineRule="auto"/>
              <w:ind w:firstLine="0" w:firstLineChars="0"/>
              <w:jc w:val="left"/>
              <w:rPr>
                <w:rFonts w:eastAsiaTheme="minorEastAsia"/>
                <w:bCs/>
                <w:color w:val="000000" w:themeColor="text1"/>
                <w:szCs w:val="21"/>
                <w14:textFill>
                  <w14:solidFill>
                    <w14:schemeClr w14:val="tx1"/>
                  </w14:solidFill>
                </w14:textFill>
              </w:rPr>
            </w:pPr>
            <w:r>
              <w:rPr>
                <w:rFonts w:eastAsiaTheme="minorEastAsia"/>
                <w:bCs/>
                <w:color w:val="000000" w:themeColor="text1"/>
                <w:szCs w:val="21"/>
                <w14:textFill>
                  <w14:solidFill>
                    <w14:schemeClr w14:val="tx1"/>
                  </w14:solidFill>
                </w14:textFill>
              </w:rPr>
              <w:t>有效期：2024.4.26~2025.4.25</w:t>
            </w:r>
          </w:p>
        </w:tc>
      </w:tr>
    </w:tbl>
    <w:p w14:paraId="3F8D41FA">
      <w:pPr>
        <w:tabs>
          <w:tab w:val="left" w:pos="1175"/>
          <w:tab w:val="center" w:pos="4460"/>
          <w:tab w:val="left" w:pos="7125"/>
        </w:tabs>
        <w:spacing w:before="260" w:after="140"/>
        <w:jc w:val="center"/>
        <w:rPr>
          <w:rFonts w:ascii="黑体" w:hAnsi="黑体" w:eastAsia="黑体" w:cs="黑体"/>
          <w:b/>
          <w:color w:val="000000" w:themeColor="text1"/>
          <w:sz w:val="24"/>
          <w14:textFill>
            <w14:solidFill>
              <w14:schemeClr w14:val="tx1"/>
            </w14:solidFill>
          </w14:textFill>
        </w:rPr>
      </w:pPr>
    </w:p>
    <w:p w14:paraId="45C32B9B">
      <w:pPr>
        <w:tabs>
          <w:tab w:val="left" w:pos="1175"/>
          <w:tab w:val="center" w:pos="4460"/>
          <w:tab w:val="left" w:pos="7125"/>
        </w:tabs>
        <w:spacing w:before="260" w:after="140"/>
        <w:jc w:val="center"/>
        <w:rPr>
          <w:rFonts w:ascii="黑体" w:hAnsi="黑体" w:eastAsia="黑体" w:cs="黑体"/>
          <w:b/>
          <w:color w:val="000000" w:themeColor="text1"/>
          <w:sz w:val="24"/>
          <w14:textFill>
            <w14:solidFill>
              <w14:schemeClr w14:val="tx1"/>
            </w14:solidFill>
          </w14:textFill>
        </w:rPr>
      </w:pPr>
    </w:p>
    <w:p w14:paraId="0EA3A453">
      <w:pPr>
        <w:tabs>
          <w:tab w:val="left" w:pos="1175"/>
          <w:tab w:val="center" w:pos="4460"/>
          <w:tab w:val="left" w:pos="7125"/>
        </w:tabs>
        <w:spacing w:before="260" w:after="140"/>
        <w:jc w:val="center"/>
        <w:rPr>
          <w:rFonts w:ascii="黑体" w:hAnsi="黑体" w:eastAsia="黑体" w:cs="黑体"/>
          <w:b/>
          <w:color w:val="000000" w:themeColor="text1"/>
          <w:sz w:val="24"/>
          <w14:textFill>
            <w14:solidFill>
              <w14:schemeClr w14:val="tx1"/>
            </w14:solidFill>
          </w14:textFill>
        </w:rPr>
      </w:pPr>
      <w:r>
        <w:rPr>
          <w:rFonts w:ascii="黑体" w:hAnsi="黑体" w:eastAsia="黑体" w:cs="黑体"/>
          <w:b/>
          <w:color w:val="000000" w:themeColor="text1"/>
          <w:sz w:val="24"/>
          <w14:textFill>
            <w14:solidFill>
              <w14:schemeClr w14:val="tx1"/>
            </w14:solidFill>
          </w14:textFill>
        </w:rPr>
        <w:t xml:space="preserve">表2 </w:t>
      </w:r>
      <w:r>
        <w:rPr>
          <w:rFonts w:hint="eastAsia" w:ascii="黑体" w:hAnsi="黑体" w:eastAsia="黑体" w:cs="黑体"/>
          <w:b/>
          <w:color w:val="000000" w:themeColor="text1"/>
          <w:sz w:val="24"/>
          <w14:textFill>
            <w14:solidFill>
              <w14:schemeClr w14:val="tx1"/>
            </w14:solidFill>
          </w14:textFill>
        </w:rPr>
        <w:t>检测气象条件</w:t>
      </w:r>
    </w:p>
    <w:tbl>
      <w:tblPr>
        <w:tblStyle w:val="1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1120"/>
        <w:gridCol w:w="1540"/>
        <w:gridCol w:w="1871"/>
        <w:gridCol w:w="1927"/>
        <w:gridCol w:w="1925"/>
      </w:tblGrid>
      <w:tr w14:paraId="56ACA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pct"/>
            <w:vAlign w:val="center"/>
          </w:tcPr>
          <w:p w14:paraId="13A883DB">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日期</w:t>
            </w:r>
          </w:p>
        </w:tc>
        <w:tc>
          <w:tcPr>
            <w:tcW w:w="562" w:type="pct"/>
            <w:vAlign w:val="center"/>
          </w:tcPr>
          <w:p w14:paraId="404E8997">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天气</w:t>
            </w:r>
          </w:p>
        </w:tc>
        <w:tc>
          <w:tcPr>
            <w:tcW w:w="773" w:type="pct"/>
            <w:vAlign w:val="center"/>
          </w:tcPr>
          <w:p w14:paraId="12C0430F">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温度，</w:t>
            </w:r>
            <w:r>
              <w:rPr>
                <w:b/>
                <w:bCs/>
                <w:color w:val="000000" w:themeColor="text1"/>
                <w:szCs w:val="21"/>
                <w14:textFill>
                  <w14:solidFill>
                    <w14:schemeClr w14:val="tx1"/>
                  </w14:solidFill>
                </w14:textFill>
              </w:rPr>
              <w:t>℃</w:t>
            </w:r>
          </w:p>
        </w:tc>
        <w:tc>
          <w:tcPr>
            <w:tcW w:w="939" w:type="pct"/>
            <w:vAlign w:val="center"/>
          </w:tcPr>
          <w:p w14:paraId="2FA1210E">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湿度，</w:t>
            </w:r>
            <w:r>
              <w:rPr>
                <w:b/>
                <w:bCs/>
                <w:color w:val="000000" w:themeColor="text1"/>
                <w:szCs w:val="21"/>
                <w14:textFill>
                  <w14:solidFill>
                    <w14:schemeClr w14:val="tx1"/>
                  </w14:solidFill>
                </w14:textFill>
              </w:rPr>
              <w:t>%RH</w:t>
            </w:r>
          </w:p>
        </w:tc>
        <w:tc>
          <w:tcPr>
            <w:tcW w:w="967" w:type="pct"/>
          </w:tcPr>
          <w:p w14:paraId="77465BC3">
            <w:pPr>
              <w:pStyle w:val="16"/>
              <w:tabs>
                <w:tab w:val="left" w:pos="3095"/>
              </w:tabs>
              <w:spacing w:line="240" w:lineRule="auto"/>
              <w:ind w:firstLine="0" w:firstLineChars="0"/>
              <w:jc w:val="center"/>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风速</w:t>
            </w:r>
            <w:r>
              <w:rPr>
                <w:b/>
                <w:bCs/>
                <w:color w:val="000000" w:themeColor="text1"/>
                <w:szCs w:val="21"/>
                <w14:textFill>
                  <w14:solidFill>
                    <w14:schemeClr w14:val="tx1"/>
                  </w14:solidFill>
                </w14:textFill>
              </w:rPr>
              <w:t>m/s</w:t>
            </w:r>
          </w:p>
        </w:tc>
        <w:tc>
          <w:tcPr>
            <w:tcW w:w="966" w:type="pct"/>
            <w:vAlign w:val="center"/>
          </w:tcPr>
          <w:p w14:paraId="3C0FACE6">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风向</w:t>
            </w:r>
          </w:p>
        </w:tc>
      </w:tr>
      <w:tr w14:paraId="3B2C2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3" w:type="pct"/>
            <w:vAlign w:val="center"/>
          </w:tcPr>
          <w:p w14:paraId="2005B1C0">
            <w:pPr>
              <w:pStyle w:val="16"/>
              <w:tabs>
                <w:tab w:val="left" w:pos="3095"/>
              </w:tabs>
              <w:spacing w:line="240" w:lineRule="auto"/>
              <w:ind w:firstLine="0" w:firstLineChars="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2024.08.01</w:t>
            </w:r>
          </w:p>
        </w:tc>
        <w:tc>
          <w:tcPr>
            <w:tcW w:w="562" w:type="pct"/>
            <w:vAlign w:val="center"/>
          </w:tcPr>
          <w:p w14:paraId="4EF05B09">
            <w:pPr>
              <w:pStyle w:val="16"/>
              <w:tabs>
                <w:tab w:val="left" w:pos="3095"/>
              </w:tabs>
              <w:spacing w:line="240" w:lineRule="auto"/>
              <w:ind w:firstLine="0" w:firstLineChars="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晴</w:t>
            </w:r>
          </w:p>
        </w:tc>
        <w:tc>
          <w:tcPr>
            <w:tcW w:w="773" w:type="pct"/>
            <w:vAlign w:val="center"/>
          </w:tcPr>
          <w:p w14:paraId="1B8D5834">
            <w:pPr>
              <w:pStyle w:val="16"/>
              <w:tabs>
                <w:tab w:val="left" w:pos="3095"/>
              </w:tabs>
              <w:spacing w:line="240" w:lineRule="auto"/>
              <w:ind w:firstLine="0" w:firstLineChars="0"/>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20.1-</w:t>
            </w:r>
            <w:r>
              <w:rPr>
                <w:rFonts w:hint="eastAsia"/>
                <w:bCs/>
                <w:color w:val="000000" w:themeColor="text1"/>
                <w:szCs w:val="21"/>
                <w14:textFill>
                  <w14:solidFill>
                    <w14:schemeClr w14:val="tx1"/>
                  </w14:solidFill>
                </w14:textFill>
              </w:rPr>
              <w:t>32.7</w:t>
            </w:r>
          </w:p>
        </w:tc>
        <w:tc>
          <w:tcPr>
            <w:tcW w:w="939" w:type="pct"/>
            <w:vAlign w:val="center"/>
          </w:tcPr>
          <w:p w14:paraId="6E4A4F98">
            <w:pPr>
              <w:pStyle w:val="16"/>
              <w:tabs>
                <w:tab w:val="left" w:pos="3095"/>
              </w:tabs>
              <w:spacing w:line="240" w:lineRule="auto"/>
              <w:ind w:firstLine="0" w:firstLineChars="0"/>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40-</w:t>
            </w:r>
            <w:r>
              <w:rPr>
                <w:rFonts w:hint="eastAsia"/>
                <w:bCs/>
                <w:color w:val="000000" w:themeColor="text1"/>
                <w:szCs w:val="21"/>
                <w14:textFill>
                  <w14:solidFill>
                    <w14:schemeClr w14:val="tx1"/>
                  </w14:solidFill>
                </w14:textFill>
              </w:rPr>
              <w:t>71</w:t>
            </w:r>
          </w:p>
        </w:tc>
        <w:tc>
          <w:tcPr>
            <w:tcW w:w="967" w:type="pct"/>
          </w:tcPr>
          <w:p w14:paraId="3AB05665">
            <w:pPr>
              <w:pStyle w:val="16"/>
              <w:tabs>
                <w:tab w:val="left" w:pos="3095"/>
              </w:tabs>
              <w:spacing w:line="240" w:lineRule="auto"/>
              <w:ind w:firstLine="0" w:firstLineChars="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1.3</w:t>
            </w:r>
            <w:r>
              <w:rPr>
                <w:bCs/>
                <w:color w:val="000000" w:themeColor="text1"/>
                <w:szCs w:val="21"/>
                <w14:textFill>
                  <w14:solidFill>
                    <w14:schemeClr w14:val="tx1"/>
                  </w14:solidFill>
                </w14:textFill>
              </w:rPr>
              <w:t>-3.2</w:t>
            </w:r>
          </w:p>
        </w:tc>
        <w:tc>
          <w:tcPr>
            <w:tcW w:w="966" w:type="pct"/>
            <w:vAlign w:val="center"/>
          </w:tcPr>
          <w:p w14:paraId="7EE79629">
            <w:pPr>
              <w:pStyle w:val="16"/>
              <w:tabs>
                <w:tab w:val="left" w:pos="3095"/>
              </w:tabs>
              <w:spacing w:line="240" w:lineRule="auto"/>
              <w:ind w:firstLine="0" w:firstLineChars="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东南风</w:t>
            </w:r>
          </w:p>
        </w:tc>
      </w:tr>
    </w:tbl>
    <w:p w14:paraId="0C44F4D0">
      <w:pPr>
        <w:tabs>
          <w:tab w:val="left" w:pos="1175"/>
          <w:tab w:val="center" w:pos="4460"/>
          <w:tab w:val="left" w:pos="7125"/>
        </w:tabs>
        <w:spacing w:before="260" w:after="140"/>
        <w:jc w:val="center"/>
        <w:rPr>
          <w:rFonts w:ascii="黑体" w:hAnsi="黑体" w:eastAsia="黑体" w:cs="黑体"/>
          <w:b/>
          <w:color w:val="000000" w:themeColor="text1"/>
          <w:sz w:val="24"/>
          <w14:textFill>
            <w14:solidFill>
              <w14:schemeClr w14:val="tx1"/>
            </w14:solidFill>
          </w14:textFill>
        </w:rPr>
      </w:pPr>
    </w:p>
    <w:p w14:paraId="1D9963C8">
      <w:pPr>
        <w:tabs>
          <w:tab w:val="left" w:pos="1175"/>
          <w:tab w:val="center" w:pos="4460"/>
          <w:tab w:val="left" w:pos="7125"/>
        </w:tabs>
        <w:spacing w:before="260" w:after="140"/>
        <w:jc w:val="center"/>
        <w:rPr>
          <w:rFonts w:ascii="黑体" w:hAnsi="黑体" w:eastAsia="黑体" w:cs="黑体"/>
          <w:b/>
          <w:color w:val="000000" w:themeColor="text1"/>
          <w:sz w:val="24"/>
          <w14:textFill>
            <w14:solidFill>
              <w14:schemeClr w14:val="tx1"/>
            </w14:solidFill>
          </w14:textFill>
        </w:rPr>
      </w:pPr>
      <w:r>
        <w:rPr>
          <w:rFonts w:ascii="黑体" w:hAnsi="黑体" w:eastAsia="黑体" w:cs="黑体"/>
          <w:b/>
          <w:color w:val="000000" w:themeColor="text1"/>
          <w:sz w:val="24"/>
          <w14:textFill>
            <w14:solidFill>
              <w14:schemeClr w14:val="tx1"/>
            </w14:solidFill>
          </w14:textFill>
        </w:rPr>
        <w:t xml:space="preserve">表3 </w:t>
      </w:r>
      <w:r>
        <w:rPr>
          <w:rFonts w:hint="eastAsia" w:ascii="黑体" w:hAnsi="黑体" w:eastAsia="黑体" w:cs="黑体"/>
          <w:b/>
          <w:color w:val="000000" w:themeColor="text1"/>
          <w:sz w:val="24"/>
          <w14:textFill>
            <w14:solidFill>
              <w14:schemeClr w14:val="tx1"/>
            </w14:solidFill>
          </w14:textFill>
        </w:rPr>
        <w:t>检测工况</w:t>
      </w:r>
    </w:p>
    <w:tbl>
      <w:tblPr>
        <w:tblStyle w:val="12"/>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6"/>
        <w:gridCol w:w="1323"/>
        <w:gridCol w:w="944"/>
        <w:gridCol w:w="951"/>
        <w:gridCol w:w="944"/>
        <w:gridCol w:w="948"/>
        <w:gridCol w:w="943"/>
        <w:gridCol w:w="948"/>
        <w:gridCol w:w="943"/>
        <w:gridCol w:w="952"/>
      </w:tblGrid>
      <w:tr w14:paraId="18862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restart"/>
            <w:vAlign w:val="center"/>
          </w:tcPr>
          <w:p w14:paraId="5FDC16B7">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名称</w:t>
            </w:r>
          </w:p>
        </w:tc>
        <w:tc>
          <w:tcPr>
            <w:tcW w:w="663" w:type="pct"/>
            <w:vMerge w:val="restart"/>
            <w:vAlign w:val="center"/>
          </w:tcPr>
          <w:p w14:paraId="55C4A6B4">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时间</w:t>
            </w:r>
          </w:p>
        </w:tc>
        <w:tc>
          <w:tcPr>
            <w:tcW w:w="951" w:type="pct"/>
            <w:gridSpan w:val="2"/>
            <w:vAlign w:val="center"/>
          </w:tcPr>
          <w:p w14:paraId="5E4F30B5">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电压（kV）</w:t>
            </w:r>
          </w:p>
        </w:tc>
        <w:tc>
          <w:tcPr>
            <w:tcW w:w="950" w:type="pct"/>
            <w:gridSpan w:val="2"/>
            <w:shd w:val="clear" w:color="auto" w:fill="auto"/>
            <w:vAlign w:val="center"/>
          </w:tcPr>
          <w:p w14:paraId="6B25297C">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电流（A）</w:t>
            </w:r>
          </w:p>
        </w:tc>
        <w:tc>
          <w:tcPr>
            <w:tcW w:w="950" w:type="pct"/>
            <w:gridSpan w:val="2"/>
            <w:shd w:val="clear" w:color="auto" w:fill="auto"/>
            <w:vAlign w:val="center"/>
          </w:tcPr>
          <w:p w14:paraId="15EB42F6">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有功（MW）</w:t>
            </w:r>
          </w:p>
        </w:tc>
        <w:tc>
          <w:tcPr>
            <w:tcW w:w="952" w:type="pct"/>
            <w:gridSpan w:val="2"/>
            <w:vAlign w:val="center"/>
          </w:tcPr>
          <w:p w14:paraId="18EE4B72">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无功（Mvar）</w:t>
            </w:r>
          </w:p>
        </w:tc>
      </w:tr>
      <w:tr w14:paraId="00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continue"/>
            <w:vAlign w:val="center"/>
          </w:tcPr>
          <w:p w14:paraId="7896D2A3">
            <w:pPr>
              <w:jc w:val="center"/>
              <w:rPr>
                <w:b/>
                <w:color w:val="000000" w:themeColor="text1"/>
                <w:szCs w:val="21"/>
                <w14:textFill>
                  <w14:solidFill>
                    <w14:schemeClr w14:val="tx1"/>
                  </w14:solidFill>
                </w14:textFill>
              </w:rPr>
            </w:pPr>
          </w:p>
        </w:tc>
        <w:tc>
          <w:tcPr>
            <w:tcW w:w="663" w:type="pct"/>
            <w:vMerge w:val="continue"/>
            <w:vAlign w:val="center"/>
          </w:tcPr>
          <w:p w14:paraId="56EEFAD5">
            <w:pPr>
              <w:jc w:val="center"/>
              <w:rPr>
                <w:b/>
                <w:color w:val="000000" w:themeColor="text1"/>
                <w:szCs w:val="21"/>
                <w14:textFill>
                  <w14:solidFill>
                    <w14:schemeClr w14:val="tx1"/>
                  </w14:solidFill>
                </w14:textFill>
              </w:rPr>
            </w:pPr>
          </w:p>
        </w:tc>
        <w:tc>
          <w:tcPr>
            <w:tcW w:w="474" w:type="pct"/>
            <w:vAlign w:val="center"/>
          </w:tcPr>
          <w:p w14:paraId="0972CEB8">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最大值</w:t>
            </w:r>
          </w:p>
        </w:tc>
        <w:tc>
          <w:tcPr>
            <w:tcW w:w="477" w:type="pct"/>
            <w:vAlign w:val="center"/>
          </w:tcPr>
          <w:p w14:paraId="7FE3CAAB">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最小值</w:t>
            </w:r>
          </w:p>
        </w:tc>
        <w:tc>
          <w:tcPr>
            <w:tcW w:w="474" w:type="pct"/>
            <w:vAlign w:val="center"/>
          </w:tcPr>
          <w:p w14:paraId="4E9A837A">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最大值</w:t>
            </w:r>
          </w:p>
        </w:tc>
        <w:tc>
          <w:tcPr>
            <w:tcW w:w="476" w:type="pct"/>
            <w:vAlign w:val="center"/>
          </w:tcPr>
          <w:p w14:paraId="3B32B416">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最小值</w:t>
            </w:r>
          </w:p>
        </w:tc>
        <w:tc>
          <w:tcPr>
            <w:tcW w:w="474" w:type="pct"/>
            <w:vAlign w:val="center"/>
          </w:tcPr>
          <w:p w14:paraId="5342BE5D">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最大值</w:t>
            </w:r>
          </w:p>
        </w:tc>
        <w:tc>
          <w:tcPr>
            <w:tcW w:w="476" w:type="pct"/>
            <w:vAlign w:val="center"/>
          </w:tcPr>
          <w:p w14:paraId="2366F8EF">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最小值</w:t>
            </w:r>
          </w:p>
        </w:tc>
        <w:tc>
          <w:tcPr>
            <w:tcW w:w="474" w:type="pct"/>
            <w:vAlign w:val="center"/>
          </w:tcPr>
          <w:p w14:paraId="4E38E57E">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最大值</w:t>
            </w:r>
          </w:p>
        </w:tc>
        <w:tc>
          <w:tcPr>
            <w:tcW w:w="478" w:type="pct"/>
            <w:vAlign w:val="center"/>
          </w:tcPr>
          <w:p w14:paraId="06FC21B3">
            <w:pPr>
              <w:pStyle w:val="16"/>
              <w:tabs>
                <w:tab w:val="left" w:pos="3095"/>
              </w:tabs>
              <w:spacing w:line="240" w:lineRule="auto"/>
              <w:ind w:firstLine="0" w:firstLineChars="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最小值</w:t>
            </w:r>
          </w:p>
        </w:tc>
      </w:tr>
      <w:tr w14:paraId="10FB1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Align w:val="center"/>
          </w:tcPr>
          <w:p w14:paraId="44BD9204">
            <w:pPr>
              <w:pStyle w:val="16"/>
              <w:tabs>
                <w:tab w:val="left" w:pos="3095"/>
              </w:tabs>
              <w:spacing w:line="240" w:lineRule="auto"/>
              <w:ind w:firstLine="0" w:firstLineChars="0"/>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天府南-成都东Ⅰ线</w:t>
            </w:r>
          </w:p>
        </w:tc>
        <w:tc>
          <w:tcPr>
            <w:tcW w:w="663" w:type="pct"/>
            <w:shd w:val="clear" w:color="auto" w:fill="auto"/>
            <w:vAlign w:val="center"/>
          </w:tcPr>
          <w:p w14:paraId="19A48993">
            <w:pPr>
              <w:autoSpaceDE w:val="0"/>
              <w:autoSpaceDN w:val="0"/>
              <w:snapToGrid w:val="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2025.</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0</w:t>
            </w:r>
          </w:p>
        </w:tc>
        <w:tc>
          <w:tcPr>
            <w:tcW w:w="474" w:type="pct"/>
            <w:shd w:val="clear" w:color="auto" w:fill="auto"/>
            <w:vAlign w:val="center"/>
          </w:tcPr>
          <w:p w14:paraId="7BEDDD0F">
            <w:pPr>
              <w:autoSpaceDE w:val="0"/>
              <w:autoSpaceDN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1060</w:t>
            </w:r>
          </w:p>
        </w:tc>
        <w:tc>
          <w:tcPr>
            <w:tcW w:w="477" w:type="pct"/>
            <w:shd w:val="clear" w:color="auto" w:fill="auto"/>
            <w:vAlign w:val="center"/>
          </w:tcPr>
          <w:p w14:paraId="2F6CF8BA">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1047</w:t>
            </w:r>
          </w:p>
        </w:tc>
        <w:tc>
          <w:tcPr>
            <w:tcW w:w="474" w:type="pct"/>
            <w:shd w:val="clear" w:color="auto" w:fill="auto"/>
            <w:vAlign w:val="center"/>
          </w:tcPr>
          <w:p w14:paraId="740B0E0C">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753</w:t>
            </w:r>
          </w:p>
        </w:tc>
        <w:tc>
          <w:tcPr>
            <w:tcW w:w="476" w:type="pct"/>
            <w:shd w:val="clear" w:color="auto" w:fill="auto"/>
            <w:vAlign w:val="center"/>
          </w:tcPr>
          <w:p w14:paraId="7B1FF9CB">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509</w:t>
            </w:r>
          </w:p>
        </w:tc>
        <w:tc>
          <w:tcPr>
            <w:tcW w:w="474" w:type="pct"/>
            <w:shd w:val="clear" w:color="auto" w:fill="auto"/>
            <w:vAlign w:val="center"/>
          </w:tcPr>
          <w:p w14:paraId="3AFD7607">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1327</w:t>
            </w:r>
          </w:p>
        </w:tc>
        <w:tc>
          <w:tcPr>
            <w:tcW w:w="476" w:type="pct"/>
            <w:shd w:val="clear" w:color="auto" w:fill="auto"/>
            <w:vAlign w:val="center"/>
          </w:tcPr>
          <w:p w14:paraId="217328F7">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894</w:t>
            </w:r>
          </w:p>
        </w:tc>
        <w:tc>
          <w:tcPr>
            <w:tcW w:w="474" w:type="pct"/>
            <w:shd w:val="clear" w:color="auto" w:fill="auto"/>
            <w:vAlign w:val="center"/>
          </w:tcPr>
          <w:p w14:paraId="1EAF03CC">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314</w:t>
            </w:r>
          </w:p>
        </w:tc>
        <w:tc>
          <w:tcPr>
            <w:tcW w:w="478" w:type="pct"/>
            <w:shd w:val="clear" w:color="auto" w:fill="auto"/>
            <w:vAlign w:val="center"/>
          </w:tcPr>
          <w:p w14:paraId="5E79A758">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249</w:t>
            </w:r>
          </w:p>
        </w:tc>
      </w:tr>
      <w:tr w14:paraId="5A85C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restart"/>
            <w:shd w:val="clear" w:color="auto" w:fill="auto"/>
            <w:vAlign w:val="center"/>
          </w:tcPr>
          <w:p w14:paraId="79074A4A">
            <w:pPr>
              <w:pStyle w:val="16"/>
              <w:tabs>
                <w:tab w:val="left" w:pos="3095"/>
              </w:tabs>
              <w:spacing w:line="240" w:lineRule="auto"/>
              <w:ind w:firstLine="0" w:firstLineChars="0"/>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天府南-成都东II线</w:t>
            </w:r>
          </w:p>
        </w:tc>
        <w:tc>
          <w:tcPr>
            <w:tcW w:w="663" w:type="pct"/>
            <w:shd w:val="clear" w:color="auto" w:fill="auto"/>
            <w:vAlign w:val="center"/>
          </w:tcPr>
          <w:p w14:paraId="2F33FBEB">
            <w:pPr>
              <w:autoSpaceDE w:val="0"/>
              <w:autoSpaceDN w:val="0"/>
              <w:snapToGrid w:val="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2025.</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0</w:t>
            </w:r>
          </w:p>
        </w:tc>
        <w:tc>
          <w:tcPr>
            <w:tcW w:w="474" w:type="pct"/>
            <w:shd w:val="clear" w:color="auto" w:fill="auto"/>
            <w:vAlign w:val="center"/>
          </w:tcPr>
          <w:p w14:paraId="6109E772">
            <w:pPr>
              <w:autoSpaceDE w:val="0"/>
              <w:autoSpaceDN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1059</w:t>
            </w:r>
          </w:p>
        </w:tc>
        <w:tc>
          <w:tcPr>
            <w:tcW w:w="477" w:type="pct"/>
            <w:shd w:val="clear" w:color="auto" w:fill="auto"/>
            <w:vAlign w:val="center"/>
          </w:tcPr>
          <w:p w14:paraId="0B030461">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1047</w:t>
            </w:r>
          </w:p>
        </w:tc>
        <w:tc>
          <w:tcPr>
            <w:tcW w:w="474" w:type="pct"/>
            <w:shd w:val="clear" w:color="auto" w:fill="auto"/>
            <w:vAlign w:val="center"/>
          </w:tcPr>
          <w:p w14:paraId="5A6D360E">
            <w:pPr>
              <w:adjustRightInd w:val="0"/>
              <w:snapToGrid w:val="0"/>
              <w:jc w:val="center"/>
              <w:rPr>
                <w:bCs/>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743</w:t>
            </w:r>
          </w:p>
        </w:tc>
        <w:tc>
          <w:tcPr>
            <w:tcW w:w="476" w:type="pct"/>
            <w:shd w:val="clear" w:color="auto" w:fill="auto"/>
            <w:vAlign w:val="center"/>
          </w:tcPr>
          <w:p w14:paraId="3A3C3200">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514</w:t>
            </w:r>
          </w:p>
        </w:tc>
        <w:tc>
          <w:tcPr>
            <w:tcW w:w="474" w:type="pct"/>
            <w:shd w:val="clear" w:color="auto" w:fill="auto"/>
            <w:vAlign w:val="center"/>
          </w:tcPr>
          <w:p w14:paraId="68B1037F">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1329</w:t>
            </w:r>
          </w:p>
        </w:tc>
        <w:tc>
          <w:tcPr>
            <w:tcW w:w="476" w:type="pct"/>
            <w:shd w:val="clear" w:color="auto" w:fill="auto"/>
            <w:vAlign w:val="center"/>
          </w:tcPr>
          <w:p w14:paraId="170587BF">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896</w:t>
            </w:r>
          </w:p>
        </w:tc>
        <w:tc>
          <w:tcPr>
            <w:tcW w:w="474" w:type="pct"/>
            <w:shd w:val="clear" w:color="auto" w:fill="auto"/>
            <w:vAlign w:val="center"/>
          </w:tcPr>
          <w:p w14:paraId="18AFC2C0">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-293</w:t>
            </w:r>
          </w:p>
        </w:tc>
        <w:tc>
          <w:tcPr>
            <w:tcW w:w="478" w:type="pct"/>
            <w:shd w:val="clear" w:color="auto" w:fill="auto"/>
            <w:vAlign w:val="center"/>
          </w:tcPr>
          <w:p w14:paraId="7C42061A">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-218</w:t>
            </w:r>
          </w:p>
        </w:tc>
      </w:tr>
      <w:tr w14:paraId="4793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continue"/>
            <w:shd w:val="clear" w:color="auto" w:fill="auto"/>
            <w:vAlign w:val="center"/>
          </w:tcPr>
          <w:p w14:paraId="582714CF">
            <w:pPr>
              <w:jc w:val="center"/>
              <w:rPr>
                <w:color w:val="000000" w:themeColor="text1"/>
                <w:szCs w:val="21"/>
                <w14:textFill>
                  <w14:solidFill>
                    <w14:schemeClr w14:val="tx1"/>
                  </w14:solidFill>
                </w14:textFill>
              </w:rPr>
            </w:pPr>
          </w:p>
        </w:tc>
        <w:tc>
          <w:tcPr>
            <w:tcW w:w="663" w:type="pct"/>
            <w:shd w:val="clear" w:color="auto" w:fill="auto"/>
            <w:vAlign w:val="center"/>
          </w:tcPr>
          <w:p w14:paraId="46138FC1">
            <w:pPr>
              <w:autoSpaceDE w:val="0"/>
              <w:autoSpaceDN w:val="0"/>
              <w:snapToGrid w:val="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2025.</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1</w:t>
            </w:r>
          </w:p>
        </w:tc>
        <w:tc>
          <w:tcPr>
            <w:tcW w:w="474" w:type="pct"/>
            <w:shd w:val="clear" w:color="auto" w:fill="auto"/>
            <w:vAlign w:val="center"/>
          </w:tcPr>
          <w:p w14:paraId="0BBB3B5C">
            <w:pPr>
              <w:autoSpaceDE w:val="0"/>
              <w:autoSpaceDN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1064</w:t>
            </w:r>
          </w:p>
        </w:tc>
        <w:tc>
          <w:tcPr>
            <w:tcW w:w="477" w:type="pct"/>
            <w:shd w:val="clear" w:color="auto" w:fill="auto"/>
            <w:vAlign w:val="center"/>
          </w:tcPr>
          <w:p w14:paraId="422007AA">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1049</w:t>
            </w:r>
          </w:p>
        </w:tc>
        <w:tc>
          <w:tcPr>
            <w:tcW w:w="474" w:type="pct"/>
            <w:shd w:val="clear" w:color="auto" w:fill="auto"/>
            <w:vAlign w:val="center"/>
          </w:tcPr>
          <w:p w14:paraId="00B568A8">
            <w:pPr>
              <w:adjustRightInd w:val="0"/>
              <w:snapToGrid w:val="0"/>
              <w:jc w:val="center"/>
              <w:rPr>
                <w:bCs/>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637</w:t>
            </w:r>
          </w:p>
        </w:tc>
        <w:tc>
          <w:tcPr>
            <w:tcW w:w="476" w:type="pct"/>
            <w:shd w:val="clear" w:color="auto" w:fill="auto"/>
            <w:vAlign w:val="center"/>
          </w:tcPr>
          <w:p w14:paraId="3232AF8E">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427</w:t>
            </w:r>
          </w:p>
        </w:tc>
        <w:tc>
          <w:tcPr>
            <w:tcW w:w="474" w:type="pct"/>
            <w:shd w:val="clear" w:color="auto" w:fill="auto"/>
            <w:vAlign w:val="center"/>
          </w:tcPr>
          <w:p w14:paraId="1351C87D">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1129</w:t>
            </w:r>
          </w:p>
        </w:tc>
        <w:tc>
          <w:tcPr>
            <w:tcW w:w="476" w:type="pct"/>
            <w:shd w:val="clear" w:color="auto" w:fill="auto"/>
            <w:vAlign w:val="center"/>
          </w:tcPr>
          <w:p w14:paraId="51C036FE">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733</w:t>
            </w:r>
          </w:p>
        </w:tc>
        <w:tc>
          <w:tcPr>
            <w:tcW w:w="474" w:type="pct"/>
            <w:shd w:val="clear" w:color="auto" w:fill="auto"/>
            <w:vAlign w:val="center"/>
          </w:tcPr>
          <w:p w14:paraId="379E6E5F">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-286</w:t>
            </w:r>
          </w:p>
        </w:tc>
        <w:tc>
          <w:tcPr>
            <w:tcW w:w="478" w:type="pct"/>
            <w:shd w:val="clear" w:color="auto" w:fill="auto"/>
            <w:vAlign w:val="center"/>
          </w:tcPr>
          <w:p w14:paraId="11E1AA61">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-232</w:t>
            </w:r>
          </w:p>
        </w:tc>
      </w:tr>
      <w:tr w14:paraId="2F1B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continue"/>
            <w:shd w:val="clear" w:color="auto" w:fill="auto"/>
            <w:vAlign w:val="center"/>
          </w:tcPr>
          <w:p w14:paraId="076963B7">
            <w:pPr>
              <w:jc w:val="center"/>
              <w:rPr>
                <w:color w:val="000000" w:themeColor="text1"/>
                <w:szCs w:val="21"/>
                <w14:textFill>
                  <w14:solidFill>
                    <w14:schemeClr w14:val="tx1"/>
                  </w14:solidFill>
                </w14:textFill>
              </w:rPr>
            </w:pPr>
          </w:p>
        </w:tc>
        <w:tc>
          <w:tcPr>
            <w:tcW w:w="663" w:type="pct"/>
            <w:shd w:val="clear" w:color="auto" w:fill="auto"/>
            <w:vAlign w:val="center"/>
          </w:tcPr>
          <w:p w14:paraId="79AFBE0F">
            <w:pPr>
              <w:autoSpaceDE w:val="0"/>
              <w:autoSpaceDN w:val="0"/>
              <w:snapToGrid w:val="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2025.</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2</w:t>
            </w:r>
          </w:p>
        </w:tc>
        <w:tc>
          <w:tcPr>
            <w:tcW w:w="474" w:type="pct"/>
            <w:shd w:val="clear" w:color="auto" w:fill="auto"/>
            <w:vAlign w:val="center"/>
          </w:tcPr>
          <w:p w14:paraId="571D1082">
            <w:pPr>
              <w:autoSpaceDE w:val="0"/>
              <w:autoSpaceDN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1063</w:t>
            </w:r>
          </w:p>
        </w:tc>
        <w:tc>
          <w:tcPr>
            <w:tcW w:w="477" w:type="pct"/>
            <w:shd w:val="clear" w:color="auto" w:fill="auto"/>
            <w:vAlign w:val="center"/>
          </w:tcPr>
          <w:p w14:paraId="52EBD24B">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1050</w:t>
            </w:r>
          </w:p>
        </w:tc>
        <w:tc>
          <w:tcPr>
            <w:tcW w:w="474" w:type="pct"/>
            <w:shd w:val="clear" w:color="auto" w:fill="auto"/>
            <w:vAlign w:val="center"/>
          </w:tcPr>
          <w:p w14:paraId="60B47B2C">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642</w:t>
            </w:r>
          </w:p>
        </w:tc>
        <w:tc>
          <w:tcPr>
            <w:tcW w:w="476" w:type="pct"/>
            <w:shd w:val="clear" w:color="auto" w:fill="auto"/>
            <w:vAlign w:val="center"/>
          </w:tcPr>
          <w:p w14:paraId="533EC549">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522</w:t>
            </w:r>
          </w:p>
        </w:tc>
        <w:tc>
          <w:tcPr>
            <w:tcW w:w="474" w:type="pct"/>
            <w:shd w:val="clear" w:color="auto" w:fill="auto"/>
            <w:vAlign w:val="center"/>
          </w:tcPr>
          <w:p w14:paraId="4BD4CF43">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1152</w:t>
            </w:r>
          </w:p>
        </w:tc>
        <w:tc>
          <w:tcPr>
            <w:tcW w:w="476" w:type="pct"/>
            <w:shd w:val="clear" w:color="auto" w:fill="auto"/>
            <w:vAlign w:val="center"/>
          </w:tcPr>
          <w:p w14:paraId="30BD6841">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650</w:t>
            </w:r>
          </w:p>
        </w:tc>
        <w:tc>
          <w:tcPr>
            <w:tcW w:w="474" w:type="pct"/>
            <w:shd w:val="clear" w:color="auto" w:fill="auto"/>
            <w:vAlign w:val="center"/>
          </w:tcPr>
          <w:p w14:paraId="4BDA05CD">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-222</w:t>
            </w:r>
          </w:p>
        </w:tc>
        <w:tc>
          <w:tcPr>
            <w:tcW w:w="478" w:type="pct"/>
            <w:shd w:val="clear" w:color="auto" w:fill="auto"/>
            <w:vAlign w:val="center"/>
          </w:tcPr>
          <w:p w14:paraId="58B7DAAC">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-296</w:t>
            </w:r>
          </w:p>
        </w:tc>
      </w:tr>
      <w:tr w14:paraId="56A0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restart"/>
            <w:shd w:val="clear" w:color="auto" w:fill="auto"/>
            <w:vAlign w:val="center"/>
          </w:tcPr>
          <w:p w14:paraId="77B4E249">
            <w:pPr>
              <w:pStyle w:val="16"/>
              <w:tabs>
                <w:tab w:val="left" w:pos="3095"/>
              </w:tabs>
              <w:spacing w:line="240" w:lineRule="auto"/>
              <w:ind w:firstLine="0" w:firstLineChars="0"/>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天府南-铜梁Ⅰ线</w:t>
            </w:r>
          </w:p>
        </w:tc>
        <w:tc>
          <w:tcPr>
            <w:tcW w:w="663" w:type="pct"/>
            <w:shd w:val="clear" w:color="auto" w:fill="auto"/>
            <w:vAlign w:val="center"/>
          </w:tcPr>
          <w:p w14:paraId="1DFA1E98">
            <w:pPr>
              <w:autoSpaceDE w:val="0"/>
              <w:autoSpaceDN w:val="0"/>
              <w:snapToGrid w:val="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2025.</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0</w:t>
            </w:r>
          </w:p>
        </w:tc>
        <w:tc>
          <w:tcPr>
            <w:tcW w:w="474" w:type="pct"/>
            <w:shd w:val="clear" w:color="auto" w:fill="auto"/>
            <w:vAlign w:val="center"/>
          </w:tcPr>
          <w:p w14:paraId="59CB81CC">
            <w:pPr>
              <w:autoSpaceDE w:val="0"/>
              <w:autoSpaceDN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1060</w:t>
            </w:r>
          </w:p>
        </w:tc>
        <w:tc>
          <w:tcPr>
            <w:tcW w:w="477" w:type="pct"/>
            <w:shd w:val="clear" w:color="auto" w:fill="auto"/>
            <w:vAlign w:val="center"/>
          </w:tcPr>
          <w:p w14:paraId="18262909">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1045</w:t>
            </w:r>
          </w:p>
        </w:tc>
        <w:tc>
          <w:tcPr>
            <w:tcW w:w="474" w:type="pct"/>
            <w:shd w:val="clear" w:color="auto" w:fill="auto"/>
            <w:vAlign w:val="center"/>
          </w:tcPr>
          <w:p w14:paraId="37F35564">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245</w:t>
            </w:r>
          </w:p>
        </w:tc>
        <w:tc>
          <w:tcPr>
            <w:tcW w:w="476" w:type="pct"/>
            <w:shd w:val="clear" w:color="auto" w:fill="auto"/>
            <w:vAlign w:val="center"/>
          </w:tcPr>
          <w:p w14:paraId="72FE0E14">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207</w:t>
            </w:r>
          </w:p>
        </w:tc>
        <w:tc>
          <w:tcPr>
            <w:tcW w:w="474" w:type="pct"/>
            <w:shd w:val="clear" w:color="auto" w:fill="auto"/>
            <w:vAlign w:val="center"/>
          </w:tcPr>
          <w:p w14:paraId="440E600E">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215</w:t>
            </w:r>
          </w:p>
        </w:tc>
        <w:tc>
          <w:tcPr>
            <w:tcW w:w="476" w:type="pct"/>
            <w:shd w:val="clear" w:color="auto" w:fill="auto"/>
            <w:vAlign w:val="center"/>
          </w:tcPr>
          <w:p w14:paraId="7DC448CE">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0</w:t>
            </w:r>
          </w:p>
        </w:tc>
        <w:tc>
          <w:tcPr>
            <w:tcW w:w="474" w:type="pct"/>
            <w:shd w:val="clear" w:color="auto" w:fill="auto"/>
            <w:vAlign w:val="center"/>
          </w:tcPr>
          <w:p w14:paraId="221BA6E5">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-421</w:t>
            </w:r>
          </w:p>
        </w:tc>
        <w:tc>
          <w:tcPr>
            <w:tcW w:w="478" w:type="pct"/>
            <w:shd w:val="clear" w:color="auto" w:fill="auto"/>
            <w:vAlign w:val="center"/>
          </w:tcPr>
          <w:p w14:paraId="77204B90">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-376</w:t>
            </w:r>
          </w:p>
        </w:tc>
      </w:tr>
      <w:tr w14:paraId="4CC4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continue"/>
            <w:shd w:val="clear" w:color="auto" w:fill="auto"/>
            <w:vAlign w:val="center"/>
          </w:tcPr>
          <w:p w14:paraId="356E7B59">
            <w:pPr>
              <w:jc w:val="center"/>
              <w:rPr>
                <w:color w:val="000000" w:themeColor="text1"/>
                <w:szCs w:val="21"/>
                <w14:textFill>
                  <w14:solidFill>
                    <w14:schemeClr w14:val="tx1"/>
                  </w14:solidFill>
                </w14:textFill>
              </w:rPr>
            </w:pPr>
          </w:p>
        </w:tc>
        <w:tc>
          <w:tcPr>
            <w:tcW w:w="663" w:type="pct"/>
            <w:shd w:val="clear" w:color="auto" w:fill="auto"/>
            <w:vAlign w:val="center"/>
          </w:tcPr>
          <w:p w14:paraId="70EAA134">
            <w:pPr>
              <w:autoSpaceDE w:val="0"/>
              <w:autoSpaceDN w:val="0"/>
              <w:snapToGrid w:val="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2025.</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1</w:t>
            </w:r>
          </w:p>
        </w:tc>
        <w:tc>
          <w:tcPr>
            <w:tcW w:w="474" w:type="pct"/>
            <w:shd w:val="clear" w:color="auto" w:fill="auto"/>
            <w:vAlign w:val="center"/>
          </w:tcPr>
          <w:p w14:paraId="3C0382D1">
            <w:pPr>
              <w:autoSpaceDE w:val="0"/>
              <w:autoSpaceDN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1065</w:t>
            </w:r>
          </w:p>
        </w:tc>
        <w:tc>
          <w:tcPr>
            <w:tcW w:w="477" w:type="pct"/>
            <w:shd w:val="clear" w:color="auto" w:fill="auto"/>
            <w:vAlign w:val="center"/>
          </w:tcPr>
          <w:p w14:paraId="7880390F">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1058</w:t>
            </w:r>
          </w:p>
        </w:tc>
        <w:tc>
          <w:tcPr>
            <w:tcW w:w="474" w:type="pct"/>
            <w:shd w:val="clear" w:color="auto" w:fill="auto"/>
            <w:vAlign w:val="center"/>
          </w:tcPr>
          <w:p w14:paraId="2A6CD321">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261</w:t>
            </w:r>
          </w:p>
        </w:tc>
        <w:tc>
          <w:tcPr>
            <w:tcW w:w="476" w:type="pct"/>
            <w:shd w:val="clear" w:color="auto" w:fill="auto"/>
            <w:vAlign w:val="center"/>
          </w:tcPr>
          <w:p w14:paraId="2EED1D0A">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205</w:t>
            </w:r>
          </w:p>
        </w:tc>
        <w:tc>
          <w:tcPr>
            <w:tcW w:w="474" w:type="pct"/>
            <w:shd w:val="clear" w:color="auto" w:fill="auto"/>
            <w:vAlign w:val="center"/>
          </w:tcPr>
          <w:p w14:paraId="5BB48502">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275</w:t>
            </w:r>
          </w:p>
        </w:tc>
        <w:tc>
          <w:tcPr>
            <w:tcW w:w="476" w:type="pct"/>
            <w:shd w:val="clear" w:color="auto" w:fill="auto"/>
            <w:vAlign w:val="center"/>
          </w:tcPr>
          <w:p w14:paraId="59F8E28C">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0</w:t>
            </w:r>
          </w:p>
        </w:tc>
        <w:tc>
          <w:tcPr>
            <w:tcW w:w="474" w:type="pct"/>
            <w:shd w:val="clear" w:color="auto" w:fill="auto"/>
            <w:vAlign w:val="center"/>
          </w:tcPr>
          <w:p w14:paraId="2DD89049">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-374</w:t>
            </w:r>
          </w:p>
        </w:tc>
        <w:tc>
          <w:tcPr>
            <w:tcW w:w="478" w:type="pct"/>
            <w:shd w:val="clear" w:color="auto" w:fill="auto"/>
            <w:vAlign w:val="center"/>
          </w:tcPr>
          <w:p w14:paraId="331BAD08">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-121</w:t>
            </w:r>
          </w:p>
        </w:tc>
      </w:tr>
      <w:tr w14:paraId="5922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continue"/>
            <w:shd w:val="clear" w:color="auto" w:fill="auto"/>
            <w:vAlign w:val="center"/>
          </w:tcPr>
          <w:p w14:paraId="6F6BC80F">
            <w:pPr>
              <w:jc w:val="center"/>
              <w:rPr>
                <w:color w:val="000000" w:themeColor="text1"/>
                <w:szCs w:val="21"/>
                <w14:textFill>
                  <w14:solidFill>
                    <w14:schemeClr w14:val="tx1"/>
                  </w14:solidFill>
                </w14:textFill>
              </w:rPr>
            </w:pPr>
          </w:p>
        </w:tc>
        <w:tc>
          <w:tcPr>
            <w:tcW w:w="663" w:type="pct"/>
            <w:shd w:val="clear" w:color="auto" w:fill="auto"/>
            <w:vAlign w:val="center"/>
          </w:tcPr>
          <w:p w14:paraId="126FB2C3">
            <w:pPr>
              <w:autoSpaceDE w:val="0"/>
              <w:autoSpaceDN w:val="0"/>
              <w:snapToGrid w:val="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2025.</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2</w:t>
            </w:r>
          </w:p>
        </w:tc>
        <w:tc>
          <w:tcPr>
            <w:tcW w:w="474" w:type="pct"/>
            <w:shd w:val="clear" w:color="auto" w:fill="auto"/>
            <w:vAlign w:val="center"/>
          </w:tcPr>
          <w:p w14:paraId="1A9EBAF5">
            <w:pPr>
              <w:autoSpaceDE w:val="0"/>
              <w:autoSpaceDN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1064</w:t>
            </w:r>
          </w:p>
        </w:tc>
        <w:tc>
          <w:tcPr>
            <w:tcW w:w="477" w:type="pct"/>
            <w:shd w:val="clear" w:color="auto" w:fill="auto"/>
            <w:vAlign w:val="center"/>
          </w:tcPr>
          <w:p w14:paraId="0CC931CC">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1049</w:t>
            </w:r>
          </w:p>
        </w:tc>
        <w:tc>
          <w:tcPr>
            <w:tcW w:w="474" w:type="pct"/>
            <w:shd w:val="clear" w:color="auto" w:fill="auto"/>
            <w:vAlign w:val="center"/>
          </w:tcPr>
          <w:p w14:paraId="10E49742">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273</w:t>
            </w:r>
          </w:p>
        </w:tc>
        <w:tc>
          <w:tcPr>
            <w:tcW w:w="476" w:type="pct"/>
            <w:shd w:val="clear" w:color="auto" w:fill="auto"/>
            <w:vAlign w:val="center"/>
          </w:tcPr>
          <w:p w14:paraId="00C914AF">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204</w:t>
            </w:r>
          </w:p>
        </w:tc>
        <w:tc>
          <w:tcPr>
            <w:tcW w:w="474" w:type="pct"/>
            <w:shd w:val="clear" w:color="auto" w:fill="auto"/>
            <w:vAlign w:val="center"/>
          </w:tcPr>
          <w:p w14:paraId="63BDAAF3">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308</w:t>
            </w:r>
          </w:p>
        </w:tc>
        <w:tc>
          <w:tcPr>
            <w:tcW w:w="476" w:type="pct"/>
            <w:shd w:val="clear" w:color="auto" w:fill="auto"/>
            <w:vAlign w:val="center"/>
          </w:tcPr>
          <w:p w14:paraId="18FC2B6A">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16</w:t>
            </w:r>
          </w:p>
        </w:tc>
        <w:tc>
          <w:tcPr>
            <w:tcW w:w="474" w:type="pct"/>
            <w:shd w:val="clear" w:color="auto" w:fill="auto"/>
            <w:vAlign w:val="center"/>
          </w:tcPr>
          <w:p w14:paraId="032BE5A2">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308</w:t>
            </w:r>
          </w:p>
        </w:tc>
        <w:tc>
          <w:tcPr>
            <w:tcW w:w="478" w:type="pct"/>
            <w:shd w:val="clear" w:color="auto" w:fill="auto"/>
            <w:vAlign w:val="center"/>
          </w:tcPr>
          <w:p w14:paraId="74F521D8">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16</w:t>
            </w:r>
          </w:p>
        </w:tc>
      </w:tr>
      <w:tr w14:paraId="36A1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restart"/>
            <w:shd w:val="clear" w:color="auto" w:fill="auto"/>
            <w:vAlign w:val="center"/>
          </w:tcPr>
          <w:p w14:paraId="10E18B9E">
            <w:pPr>
              <w:pStyle w:val="16"/>
              <w:tabs>
                <w:tab w:val="left" w:pos="3095"/>
              </w:tabs>
              <w:spacing w:line="240" w:lineRule="auto"/>
              <w:ind w:firstLine="0" w:firstLineChars="0"/>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天府南-铜梁II线</w:t>
            </w:r>
          </w:p>
        </w:tc>
        <w:tc>
          <w:tcPr>
            <w:tcW w:w="663" w:type="pct"/>
            <w:shd w:val="clear" w:color="auto" w:fill="auto"/>
            <w:vAlign w:val="center"/>
          </w:tcPr>
          <w:p w14:paraId="4B91C9CA">
            <w:pPr>
              <w:autoSpaceDE w:val="0"/>
              <w:autoSpaceDN w:val="0"/>
              <w:snapToGrid w:val="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2025.</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0</w:t>
            </w:r>
          </w:p>
        </w:tc>
        <w:tc>
          <w:tcPr>
            <w:tcW w:w="474" w:type="pct"/>
            <w:shd w:val="clear" w:color="auto" w:fill="auto"/>
            <w:vAlign w:val="center"/>
          </w:tcPr>
          <w:p w14:paraId="166C226E">
            <w:pPr>
              <w:autoSpaceDE w:val="0"/>
              <w:autoSpaceDN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1061</w:t>
            </w:r>
          </w:p>
        </w:tc>
        <w:tc>
          <w:tcPr>
            <w:tcW w:w="477" w:type="pct"/>
            <w:shd w:val="clear" w:color="auto" w:fill="auto"/>
            <w:vAlign w:val="center"/>
          </w:tcPr>
          <w:p w14:paraId="1D5B32C3">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1046</w:t>
            </w:r>
          </w:p>
        </w:tc>
        <w:tc>
          <w:tcPr>
            <w:tcW w:w="474" w:type="pct"/>
            <w:shd w:val="clear" w:color="auto" w:fill="auto"/>
            <w:vAlign w:val="center"/>
          </w:tcPr>
          <w:p w14:paraId="5F8D9274">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186</w:t>
            </w:r>
          </w:p>
        </w:tc>
        <w:tc>
          <w:tcPr>
            <w:tcW w:w="476" w:type="pct"/>
            <w:shd w:val="clear" w:color="auto" w:fill="auto"/>
            <w:vAlign w:val="center"/>
          </w:tcPr>
          <w:p w14:paraId="0FECB575">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119</w:t>
            </w:r>
          </w:p>
        </w:tc>
        <w:tc>
          <w:tcPr>
            <w:tcW w:w="474" w:type="pct"/>
            <w:shd w:val="clear" w:color="auto" w:fill="auto"/>
            <w:vAlign w:val="center"/>
          </w:tcPr>
          <w:p w14:paraId="66E45624">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221</w:t>
            </w:r>
          </w:p>
        </w:tc>
        <w:tc>
          <w:tcPr>
            <w:tcW w:w="476" w:type="pct"/>
            <w:shd w:val="clear" w:color="auto" w:fill="auto"/>
            <w:vAlign w:val="center"/>
          </w:tcPr>
          <w:p w14:paraId="529076C2">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0</w:t>
            </w:r>
          </w:p>
        </w:tc>
        <w:tc>
          <w:tcPr>
            <w:tcW w:w="474" w:type="pct"/>
            <w:shd w:val="clear" w:color="auto" w:fill="auto"/>
            <w:vAlign w:val="center"/>
          </w:tcPr>
          <w:p w14:paraId="2EE1EED0">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265</w:t>
            </w:r>
          </w:p>
        </w:tc>
        <w:tc>
          <w:tcPr>
            <w:tcW w:w="478" w:type="pct"/>
            <w:shd w:val="clear" w:color="auto" w:fill="auto"/>
            <w:vAlign w:val="center"/>
          </w:tcPr>
          <w:p w14:paraId="528E2919">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211</w:t>
            </w:r>
          </w:p>
        </w:tc>
      </w:tr>
      <w:tr w14:paraId="6506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continue"/>
            <w:shd w:val="clear" w:color="auto" w:fill="auto"/>
            <w:vAlign w:val="center"/>
          </w:tcPr>
          <w:p w14:paraId="0A149201">
            <w:pPr>
              <w:jc w:val="center"/>
              <w:rPr>
                <w:color w:val="000000" w:themeColor="text1"/>
                <w:szCs w:val="21"/>
                <w14:textFill>
                  <w14:solidFill>
                    <w14:schemeClr w14:val="tx1"/>
                  </w14:solidFill>
                </w14:textFill>
              </w:rPr>
            </w:pPr>
          </w:p>
        </w:tc>
        <w:tc>
          <w:tcPr>
            <w:tcW w:w="663" w:type="pct"/>
            <w:shd w:val="clear" w:color="auto" w:fill="auto"/>
            <w:vAlign w:val="center"/>
          </w:tcPr>
          <w:p w14:paraId="0A754BA6">
            <w:pPr>
              <w:autoSpaceDE w:val="0"/>
              <w:autoSpaceDN w:val="0"/>
              <w:snapToGrid w:val="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2025.</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1</w:t>
            </w:r>
          </w:p>
        </w:tc>
        <w:tc>
          <w:tcPr>
            <w:tcW w:w="474" w:type="pct"/>
            <w:shd w:val="clear" w:color="auto" w:fill="auto"/>
            <w:vAlign w:val="center"/>
          </w:tcPr>
          <w:p w14:paraId="773E04A1">
            <w:pPr>
              <w:autoSpaceDE w:val="0"/>
              <w:autoSpaceDN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1067</w:t>
            </w:r>
          </w:p>
        </w:tc>
        <w:tc>
          <w:tcPr>
            <w:tcW w:w="477" w:type="pct"/>
            <w:shd w:val="clear" w:color="auto" w:fill="auto"/>
            <w:vAlign w:val="center"/>
          </w:tcPr>
          <w:p w14:paraId="3A199BA2">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1049</w:t>
            </w:r>
          </w:p>
        </w:tc>
        <w:tc>
          <w:tcPr>
            <w:tcW w:w="474" w:type="pct"/>
            <w:shd w:val="clear" w:color="auto" w:fill="auto"/>
            <w:vAlign w:val="center"/>
          </w:tcPr>
          <w:p w14:paraId="3B811663">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211</w:t>
            </w:r>
          </w:p>
        </w:tc>
        <w:tc>
          <w:tcPr>
            <w:tcW w:w="476" w:type="pct"/>
            <w:shd w:val="clear" w:color="auto" w:fill="auto"/>
            <w:vAlign w:val="center"/>
          </w:tcPr>
          <w:p w14:paraId="1453F4FA">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123</w:t>
            </w:r>
          </w:p>
        </w:tc>
        <w:tc>
          <w:tcPr>
            <w:tcW w:w="474" w:type="pct"/>
            <w:shd w:val="clear" w:color="auto" w:fill="auto"/>
            <w:vAlign w:val="center"/>
          </w:tcPr>
          <w:p w14:paraId="2B6A5170">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280</w:t>
            </w:r>
          </w:p>
        </w:tc>
        <w:tc>
          <w:tcPr>
            <w:tcW w:w="476" w:type="pct"/>
            <w:shd w:val="clear" w:color="auto" w:fill="auto"/>
            <w:vAlign w:val="center"/>
          </w:tcPr>
          <w:p w14:paraId="754B5C65">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0</w:t>
            </w:r>
          </w:p>
        </w:tc>
        <w:tc>
          <w:tcPr>
            <w:tcW w:w="474" w:type="pct"/>
            <w:shd w:val="clear" w:color="auto" w:fill="auto"/>
            <w:vAlign w:val="center"/>
          </w:tcPr>
          <w:p w14:paraId="142CA560">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272</w:t>
            </w:r>
          </w:p>
        </w:tc>
        <w:tc>
          <w:tcPr>
            <w:tcW w:w="478" w:type="pct"/>
            <w:shd w:val="clear" w:color="auto" w:fill="auto"/>
            <w:vAlign w:val="center"/>
          </w:tcPr>
          <w:p w14:paraId="288179C1">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219</w:t>
            </w:r>
          </w:p>
        </w:tc>
      </w:tr>
      <w:tr w14:paraId="2850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30" w:type="pct"/>
            <w:vMerge w:val="continue"/>
            <w:shd w:val="clear" w:color="auto" w:fill="auto"/>
            <w:vAlign w:val="center"/>
          </w:tcPr>
          <w:p w14:paraId="60A03B9D">
            <w:pPr>
              <w:jc w:val="center"/>
              <w:rPr>
                <w:color w:val="000000" w:themeColor="text1"/>
                <w:szCs w:val="21"/>
                <w14:textFill>
                  <w14:solidFill>
                    <w14:schemeClr w14:val="tx1"/>
                  </w14:solidFill>
                </w14:textFill>
              </w:rPr>
            </w:pPr>
          </w:p>
        </w:tc>
        <w:tc>
          <w:tcPr>
            <w:tcW w:w="663" w:type="pct"/>
            <w:shd w:val="clear" w:color="auto" w:fill="auto"/>
            <w:vAlign w:val="center"/>
          </w:tcPr>
          <w:p w14:paraId="6952215E">
            <w:pPr>
              <w:autoSpaceDE w:val="0"/>
              <w:autoSpaceDN w:val="0"/>
              <w:snapToGrid w:val="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2025.</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2</w:t>
            </w:r>
          </w:p>
        </w:tc>
        <w:tc>
          <w:tcPr>
            <w:tcW w:w="474" w:type="pct"/>
            <w:shd w:val="clear" w:color="auto" w:fill="auto"/>
            <w:vAlign w:val="center"/>
          </w:tcPr>
          <w:p w14:paraId="7DE707DF">
            <w:pPr>
              <w:autoSpaceDE w:val="0"/>
              <w:autoSpaceDN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1064</w:t>
            </w:r>
          </w:p>
        </w:tc>
        <w:tc>
          <w:tcPr>
            <w:tcW w:w="477" w:type="pct"/>
            <w:shd w:val="clear" w:color="auto" w:fill="auto"/>
            <w:vAlign w:val="center"/>
          </w:tcPr>
          <w:p w14:paraId="6DD47661">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1049</w:t>
            </w:r>
          </w:p>
        </w:tc>
        <w:tc>
          <w:tcPr>
            <w:tcW w:w="474" w:type="pct"/>
            <w:shd w:val="clear" w:color="auto" w:fill="auto"/>
            <w:vAlign w:val="center"/>
          </w:tcPr>
          <w:p w14:paraId="78C91F7D">
            <w:pPr>
              <w:adjustRightInd w:val="0"/>
              <w:snapToGrid w:val="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212</w:t>
            </w:r>
          </w:p>
        </w:tc>
        <w:tc>
          <w:tcPr>
            <w:tcW w:w="476" w:type="pct"/>
            <w:shd w:val="clear" w:color="auto" w:fill="auto"/>
            <w:vAlign w:val="center"/>
          </w:tcPr>
          <w:p w14:paraId="5E355E4A">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115</w:t>
            </w:r>
          </w:p>
        </w:tc>
        <w:tc>
          <w:tcPr>
            <w:tcW w:w="474" w:type="pct"/>
            <w:shd w:val="clear" w:color="auto" w:fill="auto"/>
            <w:vAlign w:val="center"/>
          </w:tcPr>
          <w:p w14:paraId="6D1D942D">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312</w:t>
            </w:r>
          </w:p>
        </w:tc>
        <w:tc>
          <w:tcPr>
            <w:tcW w:w="476" w:type="pct"/>
            <w:shd w:val="clear" w:color="auto" w:fill="auto"/>
            <w:vAlign w:val="center"/>
          </w:tcPr>
          <w:p w14:paraId="59DB1AE1">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21</w:t>
            </w:r>
          </w:p>
        </w:tc>
        <w:tc>
          <w:tcPr>
            <w:tcW w:w="474" w:type="pct"/>
            <w:shd w:val="clear" w:color="auto" w:fill="auto"/>
            <w:vAlign w:val="center"/>
          </w:tcPr>
          <w:p w14:paraId="307ABDCF">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272</w:t>
            </w:r>
          </w:p>
        </w:tc>
        <w:tc>
          <w:tcPr>
            <w:tcW w:w="478" w:type="pct"/>
            <w:shd w:val="clear" w:color="auto" w:fill="auto"/>
            <w:vAlign w:val="center"/>
          </w:tcPr>
          <w:p w14:paraId="62F66A2F">
            <w:pPr>
              <w:adjustRightInd w:val="0"/>
              <w:snapToGrid w:val="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212</w:t>
            </w:r>
          </w:p>
        </w:tc>
      </w:tr>
    </w:tbl>
    <w:p w14:paraId="08626322">
      <w:pPr>
        <w:pStyle w:val="11"/>
        <w:ind w:firstLine="210"/>
        <w:rPr>
          <w:color w:val="000000" w:themeColor="text1"/>
          <w14:textFill>
            <w14:solidFill>
              <w14:schemeClr w14:val="tx1"/>
            </w14:solidFill>
          </w14:textFill>
        </w:rPr>
      </w:pPr>
    </w:p>
    <w:p w14:paraId="3D7067C7">
      <w:pPr>
        <w:tabs>
          <w:tab w:val="left" w:pos="1175"/>
          <w:tab w:val="center" w:pos="4460"/>
          <w:tab w:val="left" w:pos="7125"/>
        </w:tabs>
        <w:spacing w:before="260" w:after="140"/>
        <w:jc w:val="center"/>
        <w:rPr>
          <w:rFonts w:ascii="黑体" w:hAnsi="黑体" w:eastAsia="黑体" w:cs="黑体"/>
          <w:b/>
          <w:color w:val="000000" w:themeColor="text1"/>
          <w:sz w:val="24"/>
          <w14:textFill>
            <w14:solidFill>
              <w14:schemeClr w14:val="tx1"/>
            </w14:solidFill>
          </w14:textFill>
        </w:rPr>
      </w:pPr>
    </w:p>
    <w:p w14:paraId="6CDC7CD6">
      <w:pPr>
        <w:tabs>
          <w:tab w:val="left" w:pos="1175"/>
          <w:tab w:val="center" w:pos="4460"/>
          <w:tab w:val="left" w:pos="7125"/>
        </w:tabs>
        <w:spacing w:before="260" w:after="140"/>
        <w:jc w:val="center"/>
        <w:rPr>
          <w:rFonts w:ascii="黑体" w:hAnsi="黑体" w:eastAsia="黑体" w:cs="黑体"/>
          <w:b/>
          <w:color w:val="000000" w:themeColor="text1"/>
          <w:szCs w:val="21"/>
          <w14:textFill>
            <w14:solidFill>
              <w14:schemeClr w14:val="tx1"/>
            </w14:solidFill>
          </w14:textFill>
        </w:rPr>
      </w:pPr>
      <w:r>
        <w:rPr>
          <w:rFonts w:hint="eastAsia" w:ascii="黑体" w:hAnsi="黑体" w:eastAsia="黑体" w:cs="黑体"/>
          <w:b/>
          <w:color w:val="000000" w:themeColor="text1"/>
          <w:sz w:val="24"/>
          <w14:textFill>
            <w14:solidFill>
              <w14:schemeClr w14:val="tx1"/>
            </w14:solidFill>
          </w14:textFill>
        </w:rPr>
        <w:t>表</w:t>
      </w:r>
      <w:r>
        <w:rPr>
          <w:rFonts w:ascii="黑体" w:hAnsi="黑体" w:eastAsia="黑体" w:cs="黑体"/>
          <w:b/>
          <w:color w:val="000000" w:themeColor="text1"/>
          <w:sz w:val="24"/>
          <w14:textFill>
            <w14:solidFill>
              <w14:schemeClr w14:val="tx1"/>
            </w14:solidFill>
          </w14:textFill>
        </w:rPr>
        <w:t>4</w:t>
      </w:r>
      <w:r>
        <w:rPr>
          <w:rFonts w:hint="eastAsia" w:ascii="黑体" w:hAnsi="黑体" w:eastAsia="黑体" w:cs="黑体"/>
          <w:b/>
          <w:color w:val="000000" w:themeColor="text1"/>
          <w:sz w:val="24"/>
          <w14:textFill>
            <w14:solidFill>
              <w14:schemeClr w14:val="tx1"/>
            </w14:solidFill>
          </w14:textFill>
        </w:rPr>
        <w:t xml:space="preserve">  现场噪声检测结果</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
        <w:gridCol w:w="1448"/>
        <w:gridCol w:w="2417"/>
        <w:gridCol w:w="1261"/>
        <w:gridCol w:w="1016"/>
        <w:gridCol w:w="873"/>
        <w:gridCol w:w="871"/>
        <w:gridCol w:w="1116"/>
      </w:tblGrid>
      <w:tr w14:paraId="13A7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2" w:type="pct"/>
            <w:vMerge w:val="restart"/>
            <w:vAlign w:val="center"/>
          </w:tcPr>
          <w:p w14:paraId="141EE4A9">
            <w:pPr>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编号</w:t>
            </w:r>
          </w:p>
        </w:tc>
        <w:tc>
          <w:tcPr>
            <w:tcW w:w="1940" w:type="pct"/>
            <w:gridSpan w:val="2"/>
            <w:vMerge w:val="restart"/>
            <w:vAlign w:val="center"/>
          </w:tcPr>
          <w:p w14:paraId="7459D848">
            <w:pPr>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测点位置</w:t>
            </w:r>
          </w:p>
        </w:tc>
        <w:tc>
          <w:tcPr>
            <w:tcW w:w="2018" w:type="pct"/>
            <w:gridSpan w:val="4"/>
            <w:vAlign w:val="center"/>
          </w:tcPr>
          <w:p w14:paraId="552EC02C">
            <w:pPr>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等效连续A声级，</w:t>
            </w:r>
            <w:r>
              <w:rPr>
                <w:b/>
                <w:bCs/>
                <w:color w:val="000000" w:themeColor="text1"/>
                <w:szCs w:val="21"/>
                <w14:textFill>
                  <w14:solidFill>
                    <w14:schemeClr w14:val="tx1"/>
                  </w14:solidFill>
                </w14:textFill>
              </w:rPr>
              <w:t>dB(A)</w:t>
            </w:r>
          </w:p>
        </w:tc>
        <w:tc>
          <w:tcPr>
            <w:tcW w:w="560" w:type="pct"/>
            <w:vMerge w:val="restart"/>
            <w:vAlign w:val="center"/>
          </w:tcPr>
          <w:p w14:paraId="6D370573">
            <w:pPr>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备注</w:t>
            </w:r>
          </w:p>
        </w:tc>
      </w:tr>
      <w:tr w14:paraId="7D63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2" w:type="pct"/>
            <w:vMerge w:val="continue"/>
            <w:vAlign w:val="center"/>
          </w:tcPr>
          <w:p w14:paraId="17532D3A">
            <w:pPr>
              <w:jc w:val="center"/>
              <w:rPr>
                <w:b/>
                <w:bCs/>
                <w:color w:val="000000" w:themeColor="text1"/>
                <w:szCs w:val="21"/>
                <w14:textFill>
                  <w14:solidFill>
                    <w14:schemeClr w14:val="tx1"/>
                  </w14:solidFill>
                </w14:textFill>
              </w:rPr>
            </w:pPr>
          </w:p>
        </w:tc>
        <w:tc>
          <w:tcPr>
            <w:tcW w:w="1940" w:type="pct"/>
            <w:gridSpan w:val="2"/>
            <w:vMerge w:val="continue"/>
            <w:vAlign w:val="center"/>
          </w:tcPr>
          <w:p w14:paraId="0733AD3D">
            <w:pPr>
              <w:jc w:val="center"/>
              <w:rPr>
                <w:b/>
                <w:bCs/>
                <w:color w:val="000000" w:themeColor="text1"/>
                <w:szCs w:val="21"/>
                <w14:textFill>
                  <w14:solidFill>
                    <w14:schemeClr w14:val="tx1"/>
                  </w14:solidFill>
                </w14:textFill>
              </w:rPr>
            </w:pPr>
          </w:p>
        </w:tc>
        <w:tc>
          <w:tcPr>
            <w:tcW w:w="1143" w:type="pct"/>
            <w:gridSpan w:val="2"/>
            <w:vAlign w:val="center"/>
          </w:tcPr>
          <w:p w14:paraId="1EACA537">
            <w:pPr>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昼间</w:t>
            </w:r>
          </w:p>
        </w:tc>
        <w:tc>
          <w:tcPr>
            <w:tcW w:w="875" w:type="pct"/>
            <w:gridSpan w:val="2"/>
            <w:vAlign w:val="center"/>
          </w:tcPr>
          <w:p w14:paraId="53F2C429">
            <w:pPr>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夜间</w:t>
            </w:r>
          </w:p>
        </w:tc>
        <w:tc>
          <w:tcPr>
            <w:tcW w:w="560" w:type="pct"/>
            <w:vMerge w:val="continue"/>
            <w:vAlign w:val="center"/>
          </w:tcPr>
          <w:p w14:paraId="48E43B13">
            <w:pPr>
              <w:jc w:val="center"/>
              <w:rPr>
                <w:b/>
                <w:bCs/>
                <w:color w:val="000000" w:themeColor="text1"/>
                <w:szCs w:val="21"/>
                <w14:textFill>
                  <w14:solidFill>
                    <w14:schemeClr w14:val="tx1"/>
                  </w14:solidFill>
                </w14:textFill>
              </w:rPr>
            </w:pPr>
          </w:p>
        </w:tc>
      </w:tr>
      <w:tr w14:paraId="15F9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4" w:hRule="atLeast"/>
          <w:jc w:val="center"/>
        </w:trPr>
        <w:tc>
          <w:tcPr>
            <w:tcW w:w="482" w:type="pct"/>
            <w:vMerge w:val="continue"/>
            <w:vAlign w:val="center"/>
          </w:tcPr>
          <w:p w14:paraId="79F1591A">
            <w:pPr>
              <w:jc w:val="center"/>
              <w:rPr>
                <w:bCs/>
                <w:color w:val="000000" w:themeColor="text1"/>
                <w:szCs w:val="21"/>
                <w14:textFill>
                  <w14:solidFill>
                    <w14:schemeClr w14:val="tx1"/>
                  </w14:solidFill>
                </w14:textFill>
              </w:rPr>
            </w:pPr>
          </w:p>
        </w:tc>
        <w:tc>
          <w:tcPr>
            <w:tcW w:w="1940" w:type="pct"/>
            <w:gridSpan w:val="2"/>
            <w:vMerge w:val="continue"/>
            <w:vAlign w:val="center"/>
          </w:tcPr>
          <w:p w14:paraId="115F8491">
            <w:pPr>
              <w:jc w:val="center"/>
              <w:rPr>
                <w:bCs/>
                <w:color w:val="000000" w:themeColor="text1"/>
                <w:szCs w:val="21"/>
                <w14:textFill>
                  <w14:solidFill>
                    <w14:schemeClr w14:val="tx1"/>
                  </w14:solidFill>
                </w14:textFill>
              </w:rPr>
            </w:pPr>
          </w:p>
        </w:tc>
        <w:tc>
          <w:tcPr>
            <w:tcW w:w="633" w:type="pct"/>
            <w:vAlign w:val="center"/>
          </w:tcPr>
          <w:p w14:paraId="2A1BEEC9">
            <w:pPr>
              <w:spacing w:line="220" w:lineRule="atLeast"/>
              <w:jc w:val="center"/>
              <w:rPr>
                <w:b/>
                <w:color w:val="000000" w:themeColor="text1"/>
                <w:kern w:val="0"/>
                <w:szCs w:val="21"/>
                <w14:textFill>
                  <w14:solidFill>
                    <w14:schemeClr w14:val="tx1"/>
                  </w14:solidFill>
                </w14:textFill>
              </w:rPr>
            </w:pPr>
            <w:r>
              <w:rPr>
                <w:rFonts w:hint="eastAsia"/>
                <w:b/>
                <w:color w:val="000000" w:themeColor="text1"/>
                <w:kern w:val="0"/>
                <w:szCs w:val="21"/>
                <w14:textFill>
                  <w14:solidFill>
                    <w14:schemeClr w14:val="tx1"/>
                  </w14:solidFill>
                </w14:textFill>
              </w:rPr>
              <w:t>测量值</w:t>
            </w:r>
          </w:p>
        </w:tc>
        <w:tc>
          <w:tcPr>
            <w:tcW w:w="510" w:type="pct"/>
            <w:vAlign w:val="center"/>
          </w:tcPr>
          <w:p w14:paraId="2E152778">
            <w:pPr>
              <w:spacing w:line="220" w:lineRule="atLeast"/>
              <w:jc w:val="center"/>
              <w:rPr>
                <w:b/>
                <w:color w:val="000000" w:themeColor="text1"/>
                <w:kern w:val="0"/>
                <w:szCs w:val="21"/>
                <w14:textFill>
                  <w14:solidFill>
                    <w14:schemeClr w14:val="tx1"/>
                  </w14:solidFill>
                </w14:textFill>
              </w:rPr>
            </w:pPr>
            <w:r>
              <w:rPr>
                <w:rFonts w:hint="eastAsia"/>
                <w:b/>
                <w:color w:val="000000" w:themeColor="text1"/>
                <w:kern w:val="0"/>
                <w:szCs w:val="21"/>
                <w14:textFill>
                  <w14:solidFill>
                    <w14:schemeClr w14:val="tx1"/>
                  </w14:solidFill>
                </w14:textFill>
              </w:rPr>
              <w:t>修约值</w:t>
            </w:r>
          </w:p>
        </w:tc>
        <w:tc>
          <w:tcPr>
            <w:tcW w:w="438" w:type="pct"/>
            <w:vAlign w:val="center"/>
          </w:tcPr>
          <w:p w14:paraId="6CB24117">
            <w:pPr>
              <w:spacing w:line="220" w:lineRule="atLeast"/>
              <w:jc w:val="center"/>
              <w:rPr>
                <w:b/>
                <w:color w:val="000000" w:themeColor="text1"/>
                <w:kern w:val="0"/>
                <w:szCs w:val="21"/>
                <w14:textFill>
                  <w14:solidFill>
                    <w14:schemeClr w14:val="tx1"/>
                  </w14:solidFill>
                </w14:textFill>
              </w:rPr>
            </w:pPr>
            <w:r>
              <w:rPr>
                <w:rFonts w:hint="eastAsia"/>
                <w:b/>
                <w:color w:val="000000" w:themeColor="text1"/>
                <w:kern w:val="0"/>
                <w:szCs w:val="21"/>
                <w14:textFill>
                  <w14:solidFill>
                    <w14:schemeClr w14:val="tx1"/>
                  </w14:solidFill>
                </w14:textFill>
              </w:rPr>
              <w:t>测量值</w:t>
            </w:r>
          </w:p>
        </w:tc>
        <w:tc>
          <w:tcPr>
            <w:tcW w:w="437" w:type="pct"/>
            <w:vAlign w:val="center"/>
          </w:tcPr>
          <w:p w14:paraId="54BBCA43">
            <w:pPr>
              <w:spacing w:line="220" w:lineRule="atLeast"/>
              <w:jc w:val="center"/>
              <w:rPr>
                <w:b/>
                <w:color w:val="000000" w:themeColor="text1"/>
                <w:kern w:val="0"/>
                <w:szCs w:val="21"/>
                <w14:textFill>
                  <w14:solidFill>
                    <w14:schemeClr w14:val="tx1"/>
                  </w14:solidFill>
                </w14:textFill>
              </w:rPr>
            </w:pPr>
            <w:r>
              <w:rPr>
                <w:rFonts w:hint="eastAsia"/>
                <w:b/>
                <w:color w:val="000000" w:themeColor="text1"/>
                <w:kern w:val="0"/>
                <w:szCs w:val="21"/>
                <w14:textFill>
                  <w14:solidFill>
                    <w14:schemeClr w14:val="tx1"/>
                  </w14:solidFill>
                </w14:textFill>
              </w:rPr>
              <w:t>修约值</w:t>
            </w:r>
          </w:p>
        </w:tc>
        <w:tc>
          <w:tcPr>
            <w:tcW w:w="560" w:type="pct"/>
            <w:vAlign w:val="center"/>
          </w:tcPr>
          <w:p w14:paraId="78C072AB">
            <w:pPr>
              <w:spacing w:line="220" w:lineRule="atLeast"/>
              <w:jc w:val="center"/>
              <w:rPr>
                <w:color w:val="000000" w:themeColor="text1"/>
                <w:kern w:val="0"/>
                <w:szCs w:val="21"/>
                <w14:textFill>
                  <w14:solidFill>
                    <w14:schemeClr w14:val="tx1"/>
                  </w14:solidFill>
                </w14:textFill>
              </w:rPr>
            </w:pPr>
          </w:p>
        </w:tc>
      </w:tr>
      <w:tr w14:paraId="4087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2" w:type="pct"/>
            <w:vAlign w:val="center"/>
          </w:tcPr>
          <w:p w14:paraId="366EFD08">
            <w:pPr>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N1</w:t>
            </w:r>
          </w:p>
        </w:tc>
        <w:tc>
          <w:tcPr>
            <w:tcW w:w="727" w:type="pct"/>
            <w:vMerge w:val="restart"/>
            <w:vAlign w:val="center"/>
          </w:tcPr>
          <w:p w14:paraId="75599541">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w:t>
            </w:r>
            <w:r>
              <w:rPr>
                <w:color w:val="000000" w:themeColor="text1"/>
                <w:kern w:val="0"/>
                <w:szCs w:val="21"/>
                <w14:textFill>
                  <w14:solidFill>
                    <w14:schemeClr w14:val="tx1"/>
                  </w14:solidFill>
                </w14:textFill>
              </w:rPr>
              <w:t>XX</w:t>
            </w:r>
            <w:r>
              <w:rPr>
                <w:rFonts w:hint="eastAsia"/>
                <w:color w:val="000000" w:themeColor="text1"/>
                <w:kern w:val="0"/>
                <w:szCs w:val="21"/>
                <w14:textFill>
                  <w14:solidFill>
                    <w14:schemeClr w14:val="tx1"/>
                  </w14:solidFill>
                </w14:textFill>
              </w:rPr>
              <w:t>变电站/升压站/开关站</w:t>
            </w:r>
          </w:p>
        </w:tc>
        <w:tc>
          <w:tcPr>
            <w:tcW w:w="1213" w:type="pct"/>
            <w:vAlign w:val="center"/>
          </w:tcPr>
          <w:p w14:paraId="3FC20C77">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w:t>
            </w:r>
            <w:r>
              <w:rPr>
                <w:bCs/>
                <w:color w:val="000000" w:themeColor="text1"/>
                <w:szCs w:val="21"/>
                <w14:textFill>
                  <w14:solidFill>
                    <w14:schemeClr w14:val="tx1"/>
                  </w14:solidFill>
                </w14:textFill>
              </w:rPr>
              <w:t>#</w:t>
            </w:r>
            <w:r>
              <w:rPr>
                <w:rFonts w:hint="eastAsia"/>
                <w:bCs/>
                <w:color w:val="000000" w:themeColor="text1"/>
                <w:szCs w:val="21"/>
                <w14:textFill>
                  <w14:solidFill>
                    <w14:schemeClr w14:val="tx1"/>
                  </w14:solidFill>
                </w14:textFill>
              </w:rPr>
              <w:t>主变东侧1m</w:t>
            </w:r>
          </w:p>
        </w:tc>
        <w:tc>
          <w:tcPr>
            <w:tcW w:w="633" w:type="pct"/>
            <w:vAlign w:val="center"/>
          </w:tcPr>
          <w:p w14:paraId="6C068B73">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6</w:t>
            </w:r>
            <w:r>
              <w:rPr>
                <w:color w:val="000000" w:themeColor="text1"/>
                <w:kern w:val="0"/>
                <w:szCs w:val="21"/>
                <w14:textFill>
                  <w14:solidFill>
                    <w14:schemeClr w14:val="tx1"/>
                  </w14:solidFill>
                </w14:textFill>
              </w:rPr>
              <w:t>2.1</w:t>
            </w:r>
          </w:p>
        </w:tc>
        <w:tc>
          <w:tcPr>
            <w:tcW w:w="510" w:type="pct"/>
            <w:vAlign w:val="center"/>
          </w:tcPr>
          <w:p w14:paraId="60DAA056">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6</w:t>
            </w:r>
            <w:r>
              <w:rPr>
                <w:color w:val="000000" w:themeColor="text1"/>
                <w:kern w:val="0"/>
                <w:szCs w:val="21"/>
                <w14:textFill>
                  <w14:solidFill>
                    <w14:schemeClr w14:val="tx1"/>
                  </w14:solidFill>
                </w14:textFill>
              </w:rPr>
              <w:t>2</w:t>
            </w:r>
          </w:p>
        </w:tc>
        <w:tc>
          <w:tcPr>
            <w:tcW w:w="875" w:type="pct"/>
            <w:gridSpan w:val="2"/>
            <w:vAlign w:val="center"/>
          </w:tcPr>
          <w:p w14:paraId="1BF96520">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w:t>
            </w:r>
          </w:p>
        </w:tc>
        <w:tc>
          <w:tcPr>
            <w:tcW w:w="560" w:type="pct"/>
            <w:vAlign w:val="center"/>
          </w:tcPr>
          <w:p w14:paraId="56247A50">
            <w:pPr>
              <w:spacing w:line="220" w:lineRule="atLeast"/>
              <w:jc w:val="center"/>
              <w:rPr>
                <w:color w:val="000000" w:themeColor="text1"/>
                <w:kern w:val="0"/>
                <w:szCs w:val="21"/>
                <w14:textFill>
                  <w14:solidFill>
                    <w14:schemeClr w14:val="tx1"/>
                  </w14:solidFill>
                </w14:textFill>
              </w:rPr>
            </w:pPr>
          </w:p>
        </w:tc>
      </w:tr>
      <w:tr w14:paraId="001EC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2" w:type="pct"/>
            <w:vAlign w:val="center"/>
          </w:tcPr>
          <w:p w14:paraId="6BB76772">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3</w:t>
            </w:r>
          </w:p>
        </w:tc>
        <w:tc>
          <w:tcPr>
            <w:tcW w:w="727" w:type="pct"/>
            <w:vMerge w:val="continue"/>
            <w:vAlign w:val="center"/>
          </w:tcPr>
          <w:p w14:paraId="68842C18">
            <w:pPr>
              <w:jc w:val="center"/>
              <w:rPr>
                <w:color w:val="000000" w:themeColor="text1"/>
                <w:kern w:val="0"/>
                <w:szCs w:val="21"/>
                <w14:textFill>
                  <w14:solidFill>
                    <w14:schemeClr w14:val="tx1"/>
                  </w14:solidFill>
                </w14:textFill>
              </w:rPr>
            </w:pPr>
          </w:p>
        </w:tc>
        <w:tc>
          <w:tcPr>
            <w:tcW w:w="1213" w:type="pct"/>
            <w:vAlign w:val="center"/>
          </w:tcPr>
          <w:p w14:paraId="71A79DFF">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w:t>
            </w:r>
            <w:r>
              <w:rPr>
                <w:bCs/>
                <w:color w:val="000000" w:themeColor="text1"/>
                <w:szCs w:val="21"/>
                <w14:textFill>
                  <w14:solidFill>
                    <w14:schemeClr w14:val="tx1"/>
                  </w14:solidFill>
                </w14:textFill>
              </w:rPr>
              <w:t>#</w:t>
            </w:r>
            <w:r>
              <w:rPr>
                <w:rFonts w:hint="eastAsia"/>
                <w:bCs/>
                <w:color w:val="000000" w:themeColor="text1"/>
                <w:szCs w:val="21"/>
                <w14:textFill>
                  <w14:solidFill>
                    <w14:schemeClr w14:val="tx1"/>
                  </w14:solidFill>
                </w14:textFill>
              </w:rPr>
              <w:t>主变南侧1m</w:t>
            </w:r>
          </w:p>
        </w:tc>
        <w:tc>
          <w:tcPr>
            <w:tcW w:w="633" w:type="pct"/>
            <w:vAlign w:val="center"/>
          </w:tcPr>
          <w:p w14:paraId="016C98E3">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6</w:t>
            </w:r>
            <w:r>
              <w:rPr>
                <w:color w:val="000000" w:themeColor="text1"/>
                <w:kern w:val="0"/>
                <w:szCs w:val="21"/>
                <w14:textFill>
                  <w14:solidFill>
                    <w14:schemeClr w14:val="tx1"/>
                  </w14:solidFill>
                </w14:textFill>
              </w:rPr>
              <w:t>1.8</w:t>
            </w:r>
          </w:p>
        </w:tc>
        <w:tc>
          <w:tcPr>
            <w:tcW w:w="510" w:type="pct"/>
            <w:vAlign w:val="center"/>
          </w:tcPr>
          <w:p w14:paraId="3DAB1011">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6</w:t>
            </w:r>
            <w:r>
              <w:rPr>
                <w:color w:val="000000" w:themeColor="text1"/>
                <w:kern w:val="0"/>
                <w:szCs w:val="21"/>
                <w14:textFill>
                  <w14:solidFill>
                    <w14:schemeClr w14:val="tx1"/>
                  </w14:solidFill>
                </w14:textFill>
              </w:rPr>
              <w:t>2</w:t>
            </w:r>
          </w:p>
        </w:tc>
        <w:tc>
          <w:tcPr>
            <w:tcW w:w="438" w:type="pct"/>
            <w:vAlign w:val="center"/>
          </w:tcPr>
          <w:p w14:paraId="0F9ACC7A">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w:t>
            </w:r>
          </w:p>
        </w:tc>
        <w:tc>
          <w:tcPr>
            <w:tcW w:w="437" w:type="pct"/>
            <w:vAlign w:val="center"/>
          </w:tcPr>
          <w:p w14:paraId="3D0D78A2">
            <w:pPr>
              <w:spacing w:line="220" w:lineRule="atLeast"/>
              <w:jc w:val="center"/>
              <w:rPr>
                <w:color w:val="000000" w:themeColor="text1"/>
                <w:kern w:val="0"/>
                <w:szCs w:val="21"/>
                <w14:textFill>
                  <w14:solidFill>
                    <w14:schemeClr w14:val="tx1"/>
                  </w14:solidFill>
                </w14:textFill>
              </w:rPr>
            </w:pPr>
          </w:p>
        </w:tc>
        <w:tc>
          <w:tcPr>
            <w:tcW w:w="560" w:type="pct"/>
            <w:vAlign w:val="center"/>
          </w:tcPr>
          <w:p w14:paraId="606DAC04">
            <w:pPr>
              <w:spacing w:line="220" w:lineRule="atLeast"/>
              <w:jc w:val="center"/>
              <w:rPr>
                <w:color w:val="000000" w:themeColor="text1"/>
                <w:kern w:val="0"/>
                <w:szCs w:val="21"/>
                <w14:textFill>
                  <w14:solidFill>
                    <w14:schemeClr w14:val="tx1"/>
                  </w14:solidFill>
                </w14:textFill>
              </w:rPr>
            </w:pPr>
          </w:p>
        </w:tc>
      </w:tr>
      <w:tr w14:paraId="59E95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4" w:hRule="atLeast"/>
          <w:jc w:val="center"/>
        </w:trPr>
        <w:tc>
          <w:tcPr>
            <w:tcW w:w="482" w:type="pct"/>
            <w:vAlign w:val="center"/>
          </w:tcPr>
          <w:p w14:paraId="738C725D">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4</w:t>
            </w:r>
          </w:p>
        </w:tc>
        <w:tc>
          <w:tcPr>
            <w:tcW w:w="727" w:type="pct"/>
            <w:vMerge w:val="continue"/>
            <w:vAlign w:val="center"/>
          </w:tcPr>
          <w:p w14:paraId="58F9F717">
            <w:pPr>
              <w:jc w:val="center"/>
              <w:rPr>
                <w:color w:val="000000" w:themeColor="text1"/>
                <w:kern w:val="0"/>
                <w:szCs w:val="21"/>
                <w14:textFill>
                  <w14:solidFill>
                    <w14:schemeClr w14:val="tx1"/>
                  </w14:solidFill>
                </w14:textFill>
              </w:rPr>
            </w:pPr>
          </w:p>
        </w:tc>
        <w:tc>
          <w:tcPr>
            <w:tcW w:w="1213" w:type="pct"/>
            <w:vAlign w:val="center"/>
          </w:tcPr>
          <w:p w14:paraId="4195E6C2">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w:t>
            </w:r>
            <w:r>
              <w:rPr>
                <w:bCs/>
                <w:color w:val="000000" w:themeColor="text1"/>
                <w:szCs w:val="21"/>
                <w14:textFill>
                  <w14:solidFill>
                    <w14:schemeClr w14:val="tx1"/>
                  </w14:solidFill>
                </w14:textFill>
              </w:rPr>
              <w:t>#</w:t>
            </w:r>
            <w:r>
              <w:rPr>
                <w:rFonts w:hint="eastAsia"/>
                <w:bCs/>
                <w:color w:val="000000" w:themeColor="text1"/>
                <w:szCs w:val="21"/>
                <w14:textFill>
                  <w14:solidFill>
                    <w14:schemeClr w14:val="tx1"/>
                  </w14:solidFill>
                </w14:textFill>
              </w:rPr>
              <w:t>主变西侧1m</w:t>
            </w:r>
          </w:p>
        </w:tc>
        <w:tc>
          <w:tcPr>
            <w:tcW w:w="633" w:type="pct"/>
            <w:vAlign w:val="center"/>
          </w:tcPr>
          <w:p w14:paraId="36B6A6CC">
            <w:pPr>
              <w:spacing w:line="220" w:lineRule="atLeas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60.9</w:t>
            </w:r>
          </w:p>
        </w:tc>
        <w:tc>
          <w:tcPr>
            <w:tcW w:w="510" w:type="pct"/>
            <w:vAlign w:val="center"/>
          </w:tcPr>
          <w:p w14:paraId="5BAD850A">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6</w:t>
            </w:r>
            <w:r>
              <w:rPr>
                <w:color w:val="000000" w:themeColor="text1"/>
                <w:kern w:val="0"/>
                <w:szCs w:val="21"/>
                <w14:textFill>
                  <w14:solidFill>
                    <w14:schemeClr w14:val="tx1"/>
                  </w14:solidFill>
                </w14:textFill>
              </w:rPr>
              <w:t>1</w:t>
            </w:r>
          </w:p>
        </w:tc>
        <w:tc>
          <w:tcPr>
            <w:tcW w:w="438" w:type="pct"/>
            <w:vAlign w:val="center"/>
          </w:tcPr>
          <w:p w14:paraId="16126D94">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w:t>
            </w:r>
          </w:p>
        </w:tc>
        <w:tc>
          <w:tcPr>
            <w:tcW w:w="437" w:type="pct"/>
            <w:vAlign w:val="center"/>
          </w:tcPr>
          <w:p w14:paraId="6B1D2005">
            <w:pPr>
              <w:spacing w:line="220" w:lineRule="atLeast"/>
              <w:jc w:val="center"/>
              <w:rPr>
                <w:color w:val="000000" w:themeColor="text1"/>
                <w:kern w:val="0"/>
                <w:szCs w:val="21"/>
                <w14:textFill>
                  <w14:solidFill>
                    <w14:schemeClr w14:val="tx1"/>
                  </w14:solidFill>
                </w14:textFill>
              </w:rPr>
            </w:pPr>
          </w:p>
        </w:tc>
        <w:tc>
          <w:tcPr>
            <w:tcW w:w="560" w:type="pct"/>
            <w:vAlign w:val="center"/>
          </w:tcPr>
          <w:p w14:paraId="3BAFC6E6">
            <w:pPr>
              <w:spacing w:line="220" w:lineRule="atLeast"/>
              <w:jc w:val="center"/>
              <w:rPr>
                <w:color w:val="000000" w:themeColor="text1"/>
                <w:kern w:val="0"/>
                <w:szCs w:val="21"/>
                <w14:textFill>
                  <w14:solidFill>
                    <w14:schemeClr w14:val="tx1"/>
                  </w14:solidFill>
                </w14:textFill>
              </w:rPr>
            </w:pPr>
          </w:p>
        </w:tc>
      </w:tr>
      <w:tr w14:paraId="2E3A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2" w:type="pct"/>
            <w:vAlign w:val="center"/>
          </w:tcPr>
          <w:p w14:paraId="74B3AB39">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5</w:t>
            </w:r>
          </w:p>
        </w:tc>
        <w:tc>
          <w:tcPr>
            <w:tcW w:w="727" w:type="pct"/>
            <w:vMerge w:val="continue"/>
            <w:vAlign w:val="center"/>
          </w:tcPr>
          <w:p w14:paraId="579866C4">
            <w:pPr>
              <w:jc w:val="center"/>
              <w:rPr>
                <w:color w:val="000000" w:themeColor="text1"/>
                <w:kern w:val="0"/>
                <w:szCs w:val="21"/>
                <w14:textFill>
                  <w14:solidFill>
                    <w14:schemeClr w14:val="tx1"/>
                  </w14:solidFill>
                </w14:textFill>
              </w:rPr>
            </w:pPr>
          </w:p>
        </w:tc>
        <w:tc>
          <w:tcPr>
            <w:tcW w:w="1213" w:type="pct"/>
            <w:vAlign w:val="center"/>
          </w:tcPr>
          <w:p w14:paraId="6F46DAD6">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w:t>
            </w:r>
            <w:r>
              <w:rPr>
                <w:bCs/>
                <w:color w:val="000000" w:themeColor="text1"/>
                <w:szCs w:val="21"/>
                <w14:textFill>
                  <w14:solidFill>
                    <w14:schemeClr w14:val="tx1"/>
                  </w14:solidFill>
                </w14:textFill>
              </w:rPr>
              <w:t>#</w:t>
            </w:r>
            <w:r>
              <w:rPr>
                <w:rFonts w:hint="eastAsia"/>
                <w:bCs/>
                <w:color w:val="000000" w:themeColor="text1"/>
                <w:szCs w:val="21"/>
                <w14:textFill>
                  <w14:solidFill>
                    <w14:schemeClr w14:val="tx1"/>
                  </w14:solidFill>
                </w14:textFill>
              </w:rPr>
              <w:t>主变北侧1m</w:t>
            </w:r>
          </w:p>
        </w:tc>
        <w:tc>
          <w:tcPr>
            <w:tcW w:w="633" w:type="pct"/>
            <w:vAlign w:val="center"/>
          </w:tcPr>
          <w:p w14:paraId="19DBCBB9">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6</w:t>
            </w:r>
            <w:r>
              <w:rPr>
                <w:color w:val="000000" w:themeColor="text1"/>
                <w:kern w:val="0"/>
                <w:szCs w:val="21"/>
                <w14:textFill>
                  <w14:solidFill>
                    <w14:schemeClr w14:val="tx1"/>
                  </w14:solidFill>
                </w14:textFill>
              </w:rPr>
              <w:t>4.5</w:t>
            </w:r>
          </w:p>
        </w:tc>
        <w:tc>
          <w:tcPr>
            <w:tcW w:w="510" w:type="pct"/>
            <w:vAlign w:val="center"/>
          </w:tcPr>
          <w:p w14:paraId="01E4B380">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6</w:t>
            </w:r>
            <w:r>
              <w:rPr>
                <w:color w:val="000000" w:themeColor="text1"/>
                <w:kern w:val="0"/>
                <w:szCs w:val="21"/>
                <w14:textFill>
                  <w14:solidFill>
                    <w14:schemeClr w14:val="tx1"/>
                  </w14:solidFill>
                </w14:textFill>
              </w:rPr>
              <w:t>4</w:t>
            </w:r>
          </w:p>
        </w:tc>
        <w:tc>
          <w:tcPr>
            <w:tcW w:w="438" w:type="pct"/>
            <w:vAlign w:val="center"/>
          </w:tcPr>
          <w:p w14:paraId="596028D1">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w:t>
            </w:r>
          </w:p>
        </w:tc>
        <w:tc>
          <w:tcPr>
            <w:tcW w:w="437" w:type="pct"/>
            <w:vAlign w:val="center"/>
          </w:tcPr>
          <w:p w14:paraId="2B260AD2">
            <w:pPr>
              <w:spacing w:line="220" w:lineRule="atLeast"/>
              <w:jc w:val="center"/>
              <w:rPr>
                <w:color w:val="000000" w:themeColor="text1"/>
                <w:kern w:val="0"/>
                <w:szCs w:val="21"/>
                <w14:textFill>
                  <w14:solidFill>
                    <w14:schemeClr w14:val="tx1"/>
                  </w14:solidFill>
                </w14:textFill>
              </w:rPr>
            </w:pPr>
          </w:p>
        </w:tc>
        <w:tc>
          <w:tcPr>
            <w:tcW w:w="560" w:type="pct"/>
            <w:vAlign w:val="center"/>
          </w:tcPr>
          <w:p w14:paraId="5712724B">
            <w:pPr>
              <w:spacing w:line="220" w:lineRule="atLeast"/>
              <w:jc w:val="center"/>
              <w:rPr>
                <w:color w:val="000000" w:themeColor="text1"/>
                <w:kern w:val="0"/>
                <w:szCs w:val="21"/>
                <w14:textFill>
                  <w14:solidFill>
                    <w14:schemeClr w14:val="tx1"/>
                  </w14:solidFill>
                </w14:textFill>
              </w:rPr>
            </w:pPr>
          </w:p>
        </w:tc>
      </w:tr>
      <w:tr w14:paraId="6E13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82" w:type="pct"/>
            <w:vAlign w:val="center"/>
          </w:tcPr>
          <w:p w14:paraId="1E5D007C">
            <w:pPr>
              <w:jc w:val="center"/>
              <w:rPr>
                <w:b/>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6</w:t>
            </w:r>
          </w:p>
        </w:tc>
        <w:tc>
          <w:tcPr>
            <w:tcW w:w="727" w:type="pct"/>
            <w:vMerge w:val="continue"/>
            <w:vAlign w:val="center"/>
          </w:tcPr>
          <w:p w14:paraId="6AC227B2">
            <w:pPr>
              <w:jc w:val="center"/>
              <w:rPr>
                <w:bCs/>
                <w:color w:val="000000" w:themeColor="text1"/>
                <w:szCs w:val="21"/>
                <w14:textFill>
                  <w14:solidFill>
                    <w14:schemeClr w14:val="tx1"/>
                  </w14:solidFill>
                </w14:textFill>
              </w:rPr>
            </w:pPr>
          </w:p>
        </w:tc>
        <w:tc>
          <w:tcPr>
            <w:tcW w:w="1213" w:type="pct"/>
            <w:vAlign w:val="center"/>
          </w:tcPr>
          <w:p w14:paraId="28FEE4A9">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东侧</w:t>
            </w:r>
            <w:r>
              <w:rPr>
                <w:rFonts w:hint="eastAsia"/>
                <w:color w:val="000000" w:themeColor="text1"/>
                <w:kern w:val="0"/>
                <w:szCs w:val="21"/>
                <w14:textFill>
                  <w14:solidFill>
                    <w14:schemeClr w14:val="tx1"/>
                  </w14:solidFill>
                </w14:textFill>
              </w:rPr>
              <w:t>围墙外</w:t>
            </w:r>
            <w:r>
              <w:rPr>
                <w:color w:val="000000" w:themeColor="text1"/>
                <w:kern w:val="0"/>
                <w:szCs w:val="21"/>
                <w14:textFill>
                  <w14:solidFill>
                    <w14:schemeClr w14:val="tx1"/>
                  </w14:solidFill>
                </w14:textFill>
              </w:rPr>
              <w:t>1</w:t>
            </w:r>
            <w:r>
              <w:rPr>
                <w:rFonts w:hint="eastAsia"/>
                <w:color w:val="000000" w:themeColor="text1"/>
                <w:kern w:val="0"/>
                <w:szCs w:val="21"/>
                <w14:textFill>
                  <w14:solidFill>
                    <w14:schemeClr w14:val="tx1"/>
                  </w14:solidFill>
                </w14:textFill>
              </w:rPr>
              <w:t>m</w:t>
            </w:r>
          </w:p>
        </w:tc>
        <w:tc>
          <w:tcPr>
            <w:tcW w:w="633" w:type="pct"/>
            <w:vAlign w:val="center"/>
          </w:tcPr>
          <w:p w14:paraId="7FD414CA">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5</w:t>
            </w:r>
            <w:r>
              <w:rPr>
                <w:color w:val="000000" w:themeColor="text1"/>
                <w:kern w:val="0"/>
                <w:szCs w:val="21"/>
                <w14:textFill>
                  <w14:solidFill>
                    <w14:schemeClr w14:val="tx1"/>
                  </w14:solidFill>
                </w14:textFill>
              </w:rPr>
              <w:t>3.5</w:t>
            </w:r>
          </w:p>
        </w:tc>
        <w:tc>
          <w:tcPr>
            <w:tcW w:w="510" w:type="pct"/>
            <w:vAlign w:val="center"/>
          </w:tcPr>
          <w:p w14:paraId="7F09977F">
            <w:pPr>
              <w:spacing w:line="220" w:lineRule="atLeas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54</w:t>
            </w:r>
          </w:p>
        </w:tc>
        <w:tc>
          <w:tcPr>
            <w:tcW w:w="438" w:type="pct"/>
            <w:vAlign w:val="center"/>
          </w:tcPr>
          <w:p w14:paraId="01BCF317">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4</w:t>
            </w:r>
            <w:r>
              <w:rPr>
                <w:color w:val="000000" w:themeColor="text1"/>
                <w:kern w:val="0"/>
                <w:szCs w:val="21"/>
                <w14:textFill>
                  <w14:solidFill>
                    <w14:schemeClr w14:val="tx1"/>
                  </w14:solidFill>
                </w14:textFill>
              </w:rPr>
              <w:t>1.8</w:t>
            </w:r>
          </w:p>
        </w:tc>
        <w:tc>
          <w:tcPr>
            <w:tcW w:w="437" w:type="pct"/>
            <w:vAlign w:val="center"/>
          </w:tcPr>
          <w:p w14:paraId="30A0D1AB">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4</w:t>
            </w:r>
            <w:r>
              <w:rPr>
                <w:color w:val="000000" w:themeColor="text1"/>
                <w:kern w:val="0"/>
                <w:szCs w:val="21"/>
                <w14:textFill>
                  <w14:solidFill>
                    <w14:schemeClr w14:val="tx1"/>
                  </w14:solidFill>
                </w14:textFill>
              </w:rPr>
              <w:t>2</w:t>
            </w:r>
          </w:p>
        </w:tc>
        <w:tc>
          <w:tcPr>
            <w:tcW w:w="560" w:type="pct"/>
            <w:vAlign w:val="center"/>
          </w:tcPr>
          <w:p w14:paraId="07CEF074">
            <w:pPr>
              <w:spacing w:line="220" w:lineRule="atLeast"/>
              <w:jc w:val="center"/>
              <w:rPr>
                <w:color w:val="000000" w:themeColor="text1"/>
                <w:kern w:val="0"/>
                <w:szCs w:val="21"/>
                <w14:textFill>
                  <w14:solidFill>
                    <w14:schemeClr w14:val="tx1"/>
                  </w14:solidFill>
                </w14:textFill>
              </w:rPr>
            </w:pPr>
          </w:p>
        </w:tc>
      </w:tr>
      <w:tr w14:paraId="2D45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82" w:type="pct"/>
            <w:vAlign w:val="center"/>
          </w:tcPr>
          <w:p w14:paraId="61C8C400">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7</w:t>
            </w:r>
          </w:p>
        </w:tc>
        <w:tc>
          <w:tcPr>
            <w:tcW w:w="727" w:type="pct"/>
            <w:vMerge w:val="continue"/>
            <w:tcMar>
              <w:top w:w="0" w:type="dxa"/>
              <w:left w:w="0" w:type="dxa"/>
              <w:bottom w:w="0" w:type="dxa"/>
              <w:right w:w="0" w:type="dxa"/>
            </w:tcMar>
            <w:vAlign w:val="center"/>
          </w:tcPr>
          <w:p w14:paraId="1EC67D73">
            <w:pPr>
              <w:jc w:val="center"/>
              <w:rPr>
                <w:bCs/>
                <w:color w:val="000000" w:themeColor="text1"/>
                <w:szCs w:val="21"/>
                <w14:textFill>
                  <w14:solidFill>
                    <w14:schemeClr w14:val="tx1"/>
                  </w14:solidFill>
                </w14:textFill>
              </w:rPr>
            </w:pPr>
          </w:p>
        </w:tc>
        <w:tc>
          <w:tcPr>
            <w:tcW w:w="1213" w:type="pct"/>
            <w:vAlign w:val="center"/>
          </w:tcPr>
          <w:p w14:paraId="5351580B">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西侧</w:t>
            </w:r>
            <w:r>
              <w:rPr>
                <w:rFonts w:hint="eastAsia"/>
                <w:color w:val="000000" w:themeColor="text1"/>
                <w:kern w:val="0"/>
                <w:szCs w:val="21"/>
                <w14:textFill>
                  <w14:solidFill>
                    <w14:schemeClr w14:val="tx1"/>
                  </w14:solidFill>
                </w14:textFill>
              </w:rPr>
              <w:t>围墙靠南侧高抗外</w:t>
            </w:r>
            <w:r>
              <w:rPr>
                <w:color w:val="000000" w:themeColor="text1"/>
                <w:kern w:val="0"/>
                <w:szCs w:val="21"/>
                <w14:textFill>
                  <w14:solidFill>
                    <w14:schemeClr w14:val="tx1"/>
                  </w14:solidFill>
                </w14:textFill>
              </w:rPr>
              <w:t>1</w:t>
            </w:r>
            <w:r>
              <w:rPr>
                <w:rFonts w:hint="eastAsia"/>
                <w:color w:val="000000" w:themeColor="text1"/>
                <w:kern w:val="0"/>
                <w:szCs w:val="21"/>
                <w14:textFill>
                  <w14:solidFill>
                    <w14:schemeClr w14:val="tx1"/>
                  </w14:solidFill>
                </w14:textFill>
              </w:rPr>
              <w:t>m</w:t>
            </w:r>
          </w:p>
        </w:tc>
        <w:tc>
          <w:tcPr>
            <w:tcW w:w="633" w:type="pct"/>
            <w:vAlign w:val="center"/>
          </w:tcPr>
          <w:p w14:paraId="1FF0E390">
            <w:pPr>
              <w:spacing w:line="220" w:lineRule="atLeast"/>
              <w:jc w:val="center"/>
              <w:rPr>
                <w:color w:val="000000" w:themeColor="text1"/>
                <w:kern w:val="0"/>
                <w:szCs w:val="21"/>
                <w14:textFill>
                  <w14:solidFill>
                    <w14:schemeClr w14:val="tx1"/>
                  </w14:solidFill>
                </w14:textFill>
              </w:rPr>
            </w:pPr>
          </w:p>
        </w:tc>
        <w:tc>
          <w:tcPr>
            <w:tcW w:w="510" w:type="pct"/>
            <w:vAlign w:val="center"/>
          </w:tcPr>
          <w:p w14:paraId="5C7DBF2B">
            <w:pPr>
              <w:spacing w:line="220" w:lineRule="atLeast"/>
              <w:jc w:val="center"/>
              <w:rPr>
                <w:color w:val="000000" w:themeColor="text1"/>
                <w:kern w:val="0"/>
                <w:szCs w:val="21"/>
                <w14:textFill>
                  <w14:solidFill>
                    <w14:schemeClr w14:val="tx1"/>
                  </w14:solidFill>
                </w14:textFill>
              </w:rPr>
            </w:pPr>
          </w:p>
        </w:tc>
        <w:tc>
          <w:tcPr>
            <w:tcW w:w="438" w:type="pct"/>
            <w:vAlign w:val="center"/>
          </w:tcPr>
          <w:p w14:paraId="31103566">
            <w:pPr>
              <w:spacing w:line="220" w:lineRule="atLeast"/>
              <w:jc w:val="center"/>
              <w:rPr>
                <w:color w:val="000000" w:themeColor="text1"/>
                <w:kern w:val="0"/>
                <w:szCs w:val="21"/>
                <w14:textFill>
                  <w14:solidFill>
                    <w14:schemeClr w14:val="tx1"/>
                  </w14:solidFill>
                </w14:textFill>
              </w:rPr>
            </w:pPr>
          </w:p>
        </w:tc>
        <w:tc>
          <w:tcPr>
            <w:tcW w:w="437" w:type="pct"/>
            <w:vAlign w:val="center"/>
          </w:tcPr>
          <w:p w14:paraId="03C36581">
            <w:pPr>
              <w:spacing w:line="220" w:lineRule="atLeast"/>
              <w:jc w:val="center"/>
              <w:rPr>
                <w:color w:val="000000" w:themeColor="text1"/>
                <w:kern w:val="0"/>
                <w:szCs w:val="21"/>
                <w14:textFill>
                  <w14:solidFill>
                    <w14:schemeClr w14:val="tx1"/>
                  </w14:solidFill>
                </w14:textFill>
              </w:rPr>
            </w:pPr>
          </w:p>
        </w:tc>
        <w:tc>
          <w:tcPr>
            <w:tcW w:w="560" w:type="pct"/>
            <w:vAlign w:val="center"/>
          </w:tcPr>
          <w:p w14:paraId="5294A5A0">
            <w:pPr>
              <w:spacing w:line="220" w:lineRule="atLeast"/>
              <w:jc w:val="center"/>
              <w:rPr>
                <w:color w:val="000000" w:themeColor="text1"/>
                <w:kern w:val="0"/>
                <w:szCs w:val="21"/>
                <w14:textFill>
                  <w14:solidFill>
                    <w14:schemeClr w14:val="tx1"/>
                  </w14:solidFill>
                </w14:textFill>
              </w:rPr>
            </w:pPr>
          </w:p>
        </w:tc>
      </w:tr>
      <w:tr w14:paraId="7974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82" w:type="pct"/>
            <w:vAlign w:val="center"/>
          </w:tcPr>
          <w:p w14:paraId="0891A46F">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8</w:t>
            </w:r>
          </w:p>
        </w:tc>
        <w:tc>
          <w:tcPr>
            <w:tcW w:w="727" w:type="pct"/>
            <w:vMerge w:val="continue"/>
            <w:tcMar>
              <w:top w:w="0" w:type="dxa"/>
              <w:left w:w="0" w:type="dxa"/>
              <w:bottom w:w="0" w:type="dxa"/>
              <w:right w:w="0" w:type="dxa"/>
            </w:tcMar>
            <w:vAlign w:val="center"/>
          </w:tcPr>
          <w:p w14:paraId="2117B4CB">
            <w:pPr>
              <w:jc w:val="center"/>
              <w:rPr>
                <w:bCs/>
                <w:color w:val="000000" w:themeColor="text1"/>
                <w:szCs w:val="21"/>
                <w14:textFill>
                  <w14:solidFill>
                    <w14:schemeClr w14:val="tx1"/>
                  </w14:solidFill>
                </w14:textFill>
              </w:rPr>
            </w:pPr>
          </w:p>
        </w:tc>
        <w:tc>
          <w:tcPr>
            <w:tcW w:w="1213" w:type="pct"/>
            <w:vAlign w:val="center"/>
          </w:tcPr>
          <w:p w14:paraId="143FA70D">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西侧</w:t>
            </w:r>
            <w:r>
              <w:rPr>
                <w:rFonts w:hint="eastAsia"/>
                <w:color w:val="000000" w:themeColor="text1"/>
                <w:kern w:val="0"/>
                <w:szCs w:val="21"/>
                <w14:textFill>
                  <w14:solidFill>
                    <w14:schemeClr w14:val="tx1"/>
                  </w14:solidFill>
                </w14:textFill>
              </w:rPr>
              <w:t>围墙靠北侧外</w:t>
            </w:r>
            <w:r>
              <w:rPr>
                <w:color w:val="000000" w:themeColor="text1"/>
                <w:kern w:val="0"/>
                <w:szCs w:val="21"/>
                <w14:textFill>
                  <w14:solidFill>
                    <w14:schemeClr w14:val="tx1"/>
                  </w14:solidFill>
                </w14:textFill>
              </w:rPr>
              <w:t>1</w:t>
            </w:r>
            <w:r>
              <w:rPr>
                <w:rFonts w:hint="eastAsia"/>
                <w:color w:val="000000" w:themeColor="text1"/>
                <w:kern w:val="0"/>
                <w:szCs w:val="21"/>
                <w14:textFill>
                  <w14:solidFill>
                    <w14:schemeClr w14:val="tx1"/>
                  </w14:solidFill>
                </w14:textFill>
              </w:rPr>
              <w:t>m</w:t>
            </w:r>
          </w:p>
        </w:tc>
        <w:tc>
          <w:tcPr>
            <w:tcW w:w="633" w:type="pct"/>
            <w:vAlign w:val="center"/>
          </w:tcPr>
          <w:p w14:paraId="0049F483">
            <w:pPr>
              <w:spacing w:line="220" w:lineRule="atLeast"/>
              <w:jc w:val="center"/>
              <w:rPr>
                <w:color w:val="000000" w:themeColor="text1"/>
                <w:kern w:val="0"/>
                <w:szCs w:val="21"/>
                <w14:textFill>
                  <w14:solidFill>
                    <w14:schemeClr w14:val="tx1"/>
                  </w14:solidFill>
                </w14:textFill>
              </w:rPr>
            </w:pPr>
          </w:p>
        </w:tc>
        <w:tc>
          <w:tcPr>
            <w:tcW w:w="510" w:type="pct"/>
            <w:vAlign w:val="center"/>
          </w:tcPr>
          <w:p w14:paraId="2DF16943">
            <w:pPr>
              <w:spacing w:line="220" w:lineRule="atLeast"/>
              <w:jc w:val="center"/>
              <w:rPr>
                <w:color w:val="000000" w:themeColor="text1"/>
                <w:kern w:val="0"/>
                <w:szCs w:val="21"/>
                <w14:textFill>
                  <w14:solidFill>
                    <w14:schemeClr w14:val="tx1"/>
                  </w14:solidFill>
                </w14:textFill>
              </w:rPr>
            </w:pPr>
          </w:p>
        </w:tc>
        <w:tc>
          <w:tcPr>
            <w:tcW w:w="438" w:type="pct"/>
            <w:vAlign w:val="center"/>
          </w:tcPr>
          <w:p w14:paraId="72612AFE">
            <w:pPr>
              <w:spacing w:line="220" w:lineRule="atLeast"/>
              <w:jc w:val="center"/>
              <w:rPr>
                <w:color w:val="000000" w:themeColor="text1"/>
                <w:kern w:val="0"/>
                <w:szCs w:val="21"/>
                <w14:textFill>
                  <w14:solidFill>
                    <w14:schemeClr w14:val="tx1"/>
                  </w14:solidFill>
                </w14:textFill>
              </w:rPr>
            </w:pPr>
          </w:p>
        </w:tc>
        <w:tc>
          <w:tcPr>
            <w:tcW w:w="437" w:type="pct"/>
            <w:vAlign w:val="center"/>
          </w:tcPr>
          <w:p w14:paraId="124F504C">
            <w:pPr>
              <w:spacing w:line="220" w:lineRule="atLeast"/>
              <w:jc w:val="center"/>
              <w:rPr>
                <w:color w:val="000000" w:themeColor="text1"/>
                <w:kern w:val="0"/>
                <w:szCs w:val="21"/>
                <w14:textFill>
                  <w14:solidFill>
                    <w14:schemeClr w14:val="tx1"/>
                  </w14:solidFill>
                </w14:textFill>
              </w:rPr>
            </w:pPr>
          </w:p>
        </w:tc>
        <w:tc>
          <w:tcPr>
            <w:tcW w:w="560" w:type="pct"/>
            <w:vAlign w:val="center"/>
          </w:tcPr>
          <w:p w14:paraId="75475CC0">
            <w:pPr>
              <w:spacing w:line="220" w:lineRule="atLeast"/>
              <w:jc w:val="center"/>
              <w:rPr>
                <w:color w:val="000000" w:themeColor="text1"/>
                <w:kern w:val="0"/>
                <w:szCs w:val="21"/>
                <w14:textFill>
                  <w14:solidFill>
                    <w14:schemeClr w14:val="tx1"/>
                  </w14:solidFill>
                </w14:textFill>
              </w:rPr>
            </w:pPr>
          </w:p>
        </w:tc>
      </w:tr>
      <w:tr w14:paraId="0DBC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82" w:type="pct"/>
            <w:vAlign w:val="center"/>
          </w:tcPr>
          <w:p w14:paraId="178021E4">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9</w:t>
            </w:r>
          </w:p>
        </w:tc>
        <w:tc>
          <w:tcPr>
            <w:tcW w:w="727" w:type="pct"/>
            <w:vMerge w:val="continue"/>
            <w:tcMar>
              <w:top w:w="0" w:type="dxa"/>
              <w:left w:w="0" w:type="dxa"/>
              <w:bottom w:w="0" w:type="dxa"/>
              <w:right w:w="0" w:type="dxa"/>
            </w:tcMar>
            <w:vAlign w:val="center"/>
          </w:tcPr>
          <w:p w14:paraId="34282127">
            <w:pPr>
              <w:jc w:val="center"/>
              <w:rPr>
                <w:bCs/>
                <w:color w:val="000000" w:themeColor="text1"/>
                <w:szCs w:val="21"/>
                <w14:textFill>
                  <w14:solidFill>
                    <w14:schemeClr w14:val="tx1"/>
                  </w14:solidFill>
                </w14:textFill>
              </w:rPr>
            </w:pPr>
          </w:p>
        </w:tc>
        <w:tc>
          <w:tcPr>
            <w:tcW w:w="1213" w:type="pct"/>
            <w:vAlign w:val="center"/>
          </w:tcPr>
          <w:p w14:paraId="76601F23">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南侧围墙外1m处（高于围墙0</w:t>
            </w:r>
            <w:r>
              <w:rPr>
                <w:bCs/>
                <w:color w:val="000000" w:themeColor="text1"/>
                <w:szCs w:val="21"/>
                <w14:textFill>
                  <w14:solidFill>
                    <w14:schemeClr w14:val="tx1"/>
                  </w14:solidFill>
                </w14:textFill>
              </w:rPr>
              <w:t>.5</w:t>
            </w:r>
            <w:r>
              <w:rPr>
                <w:rFonts w:hint="eastAsia"/>
                <w:bCs/>
                <w:color w:val="000000" w:themeColor="text1"/>
                <w:szCs w:val="21"/>
                <w14:textFill>
                  <w14:solidFill>
                    <w14:schemeClr w14:val="tx1"/>
                  </w14:solidFill>
                </w14:textFill>
              </w:rPr>
              <w:t>m）</w:t>
            </w:r>
          </w:p>
        </w:tc>
        <w:tc>
          <w:tcPr>
            <w:tcW w:w="633" w:type="pct"/>
            <w:vAlign w:val="center"/>
          </w:tcPr>
          <w:p w14:paraId="0007CEC3">
            <w:pPr>
              <w:spacing w:line="220" w:lineRule="atLeast"/>
              <w:jc w:val="center"/>
              <w:rPr>
                <w:color w:val="000000" w:themeColor="text1"/>
                <w:kern w:val="0"/>
                <w:szCs w:val="21"/>
                <w14:textFill>
                  <w14:solidFill>
                    <w14:schemeClr w14:val="tx1"/>
                  </w14:solidFill>
                </w14:textFill>
              </w:rPr>
            </w:pPr>
          </w:p>
        </w:tc>
        <w:tc>
          <w:tcPr>
            <w:tcW w:w="510" w:type="pct"/>
            <w:vAlign w:val="center"/>
          </w:tcPr>
          <w:p w14:paraId="783AFC33">
            <w:pPr>
              <w:spacing w:line="220" w:lineRule="atLeast"/>
              <w:jc w:val="center"/>
              <w:rPr>
                <w:color w:val="000000" w:themeColor="text1"/>
                <w:kern w:val="0"/>
                <w:szCs w:val="21"/>
                <w14:textFill>
                  <w14:solidFill>
                    <w14:schemeClr w14:val="tx1"/>
                  </w14:solidFill>
                </w14:textFill>
              </w:rPr>
            </w:pPr>
          </w:p>
        </w:tc>
        <w:tc>
          <w:tcPr>
            <w:tcW w:w="438" w:type="pct"/>
            <w:vAlign w:val="center"/>
          </w:tcPr>
          <w:p w14:paraId="7C79EBE4">
            <w:pPr>
              <w:spacing w:line="220" w:lineRule="atLeast"/>
              <w:jc w:val="center"/>
              <w:rPr>
                <w:color w:val="000000" w:themeColor="text1"/>
                <w:kern w:val="0"/>
                <w:szCs w:val="21"/>
                <w14:textFill>
                  <w14:solidFill>
                    <w14:schemeClr w14:val="tx1"/>
                  </w14:solidFill>
                </w14:textFill>
              </w:rPr>
            </w:pPr>
          </w:p>
        </w:tc>
        <w:tc>
          <w:tcPr>
            <w:tcW w:w="437" w:type="pct"/>
            <w:vAlign w:val="center"/>
          </w:tcPr>
          <w:p w14:paraId="773CFD21">
            <w:pPr>
              <w:spacing w:line="220" w:lineRule="atLeast"/>
              <w:jc w:val="center"/>
              <w:rPr>
                <w:color w:val="000000" w:themeColor="text1"/>
                <w:kern w:val="0"/>
                <w:szCs w:val="21"/>
                <w14:textFill>
                  <w14:solidFill>
                    <w14:schemeClr w14:val="tx1"/>
                  </w14:solidFill>
                </w14:textFill>
              </w:rPr>
            </w:pPr>
          </w:p>
        </w:tc>
        <w:tc>
          <w:tcPr>
            <w:tcW w:w="560" w:type="pct"/>
            <w:vAlign w:val="center"/>
          </w:tcPr>
          <w:p w14:paraId="67D255E2">
            <w:pPr>
              <w:spacing w:line="220" w:lineRule="atLeast"/>
              <w:jc w:val="center"/>
              <w:rPr>
                <w:color w:val="000000" w:themeColor="text1"/>
                <w:kern w:val="0"/>
                <w:szCs w:val="21"/>
                <w14:textFill>
                  <w14:solidFill>
                    <w14:schemeClr w14:val="tx1"/>
                  </w14:solidFill>
                </w14:textFill>
              </w:rPr>
            </w:pPr>
          </w:p>
        </w:tc>
      </w:tr>
      <w:tr w14:paraId="26EA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82" w:type="pct"/>
            <w:vAlign w:val="center"/>
          </w:tcPr>
          <w:p w14:paraId="7D5A7574">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10</w:t>
            </w:r>
          </w:p>
        </w:tc>
        <w:tc>
          <w:tcPr>
            <w:tcW w:w="727" w:type="pct"/>
            <w:vMerge w:val="continue"/>
            <w:tcMar>
              <w:top w:w="0" w:type="dxa"/>
              <w:left w:w="0" w:type="dxa"/>
              <w:bottom w:w="0" w:type="dxa"/>
              <w:right w:w="0" w:type="dxa"/>
            </w:tcMar>
            <w:vAlign w:val="center"/>
          </w:tcPr>
          <w:p w14:paraId="21891BED">
            <w:pPr>
              <w:jc w:val="center"/>
              <w:rPr>
                <w:bCs/>
                <w:color w:val="000000" w:themeColor="text1"/>
                <w:szCs w:val="21"/>
                <w14:textFill>
                  <w14:solidFill>
                    <w14:schemeClr w14:val="tx1"/>
                  </w14:solidFill>
                </w14:textFill>
              </w:rPr>
            </w:pPr>
          </w:p>
        </w:tc>
        <w:tc>
          <w:tcPr>
            <w:tcW w:w="1213" w:type="pct"/>
            <w:vAlign w:val="center"/>
          </w:tcPr>
          <w:p w14:paraId="215CE713">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 xml:space="preserve">北侧围墙外1m </w:t>
            </w:r>
          </w:p>
        </w:tc>
        <w:tc>
          <w:tcPr>
            <w:tcW w:w="633" w:type="pct"/>
            <w:vAlign w:val="center"/>
          </w:tcPr>
          <w:p w14:paraId="309F7EB7">
            <w:pPr>
              <w:spacing w:line="220" w:lineRule="atLeast"/>
              <w:jc w:val="center"/>
              <w:rPr>
                <w:color w:val="000000" w:themeColor="text1"/>
                <w:kern w:val="0"/>
                <w:szCs w:val="21"/>
                <w14:textFill>
                  <w14:solidFill>
                    <w14:schemeClr w14:val="tx1"/>
                  </w14:solidFill>
                </w14:textFill>
              </w:rPr>
            </w:pPr>
          </w:p>
        </w:tc>
        <w:tc>
          <w:tcPr>
            <w:tcW w:w="510" w:type="pct"/>
            <w:vAlign w:val="center"/>
          </w:tcPr>
          <w:p w14:paraId="6050165E">
            <w:pPr>
              <w:spacing w:line="220" w:lineRule="atLeast"/>
              <w:jc w:val="center"/>
              <w:rPr>
                <w:color w:val="000000" w:themeColor="text1"/>
                <w:kern w:val="0"/>
                <w:szCs w:val="21"/>
                <w14:textFill>
                  <w14:solidFill>
                    <w14:schemeClr w14:val="tx1"/>
                  </w14:solidFill>
                </w14:textFill>
              </w:rPr>
            </w:pPr>
          </w:p>
        </w:tc>
        <w:tc>
          <w:tcPr>
            <w:tcW w:w="438" w:type="pct"/>
            <w:vAlign w:val="center"/>
          </w:tcPr>
          <w:p w14:paraId="76ABD8AB">
            <w:pPr>
              <w:spacing w:line="220" w:lineRule="atLeast"/>
              <w:jc w:val="center"/>
              <w:rPr>
                <w:color w:val="000000" w:themeColor="text1"/>
                <w:kern w:val="0"/>
                <w:szCs w:val="21"/>
                <w14:textFill>
                  <w14:solidFill>
                    <w14:schemeClr w14:val="tx1"/>
                  </w14:solidFill>
                </w14:textFill>
              </w:rPr>
            </w:pPr>
          </w:p>
        </w:tc>
        <w:tc>
          <w:tcPr>
            <w:tcW w:w="437" w:type="pct"/>
            <w:vAlign w:val="center"/>
          </w:tcPr>
          <w:p w14:paraId="4B756FBF">
            <w:pPr>
              <w:spacing w:line="220" w:lineRule="atLeast"/>
              <w:jc w:val="center"/>
              <w:rPr>
                <w:color w:val="000000" w:themeColor="text1"/>
                <w:kern w:val="0"/>
                <w:szCs w:val="21"/>
                <w14:textFill>
                  <w14:solidFill>
                    <w14:schemeClr w14:val="tx1"/>
                  </w14:solidFill>
                </w14:textFill>
              </w:rPr>
            </w:pPr>
          </w:p>
        </w:tc>
        <w:tc>
          <w:tcPr>
            <w:tcW w:w="560" w:type="pct"/>
            <w:vAlign w:val="center"/>
          </w:tcPr>
          <w:p w14:paraId="5EF6272E">
            <w:pPr>
              <w:spacing w:line="220" w:lineRule="atLeast"/>
              <w:jc w:val="center"/>
              <w:rPr>
                <w:color w:val="000000" w:themeColor="text1"/>
                <w:kern w:val="0"/>
                <w:szCs w:val="21"/>
                <w14:textFill>
                  <w14:solidFill>
                    <w14:schemeClr w14:val="tx1"/>
                  </w14:solidFill>
                </w14:textFill>
              </w:rPr>
            </w:pPr>
          </w:p>
        </w:tc>
      </w:tr>
      <w:tr w14:paraId="3E91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82" w:type="pct"/>
            <w:vAlign w:val="center"/>
          </w:tcPr>
          <w:p w14:paraId="78D4AE0C">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11</w:t>
            </w:r>
          </w:p>
        </w:tc>
        <w:tc>
          <w:tcPr>
            <w:tcW w:w="727" w:type="pct"/>
            <w:tcMar>
              <w:top w:w="0" w:type="dxa"/>
              <w:left w:w="0" w:type="dxa"/>
              <w:bottom w:w="0" w:type="dxa"/>
              <w:right w:w="0" w:type="dxa"/>
            </w:tcMar>
            <w:vAlign w:val="center"/>
          </w:tcPr>
          <w:p w14:paraId="7A1450F6">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w:t>
            </w:r>
            <w:r>
              <w:rPr>
                <w:color w:val="000000" w:themeColor="text1"/>
                <w:kern w:val="0"/>
                <w:szCs w:val="21"/>
                <w14:textFill>
                  <w14:solidFill>
                    <w14:schemeClr w14:val="tx1"/>
                  </w14:solidFill>
                </w14:textFill>
              </w:rPr>
              <w:t>X</w:t>
            </w:r>
            <w:r>
              <w:rPr>
                <w:rFonts w:hint="eastAsia"/>
                <w:color w:val="000000" w:themeColor="text1"/>
                <w:kern w:val="0"/>
                <w:szCs w:val="21"/>
                <w14:textFill>
                  <w14:solidFill>
                    <w14:schemeClr w14:val="tx1"/>
                  </w14:solidFill>
                </w14:textFill>
              </w:rPr>
              <w:t>输电线路</w:t>
            </w:r>
          </w:p>
        </w:tc>
        <w:tc>
          <w:tcPr>
            <w:tcW w:w="1213" w:type="pct"/>
            <w:vAlign w:val="center"/>
          </w:tcPr>
          <w:p w14:paraId="78C72494">
            <w:pPr>
              <w:jc w:val="center"/>
              <w:rPr>
                <w:color w:val="000000" w:themeColor="text1"/>
                <w:kern w:val="0"/>
                <w:szCs w:val="21"/>
                <w14:textFill>
                  <w14:solidFill>
                    <w14:schemeClr w14:val="tx1"/>
                  </w14:solidFill>
                </w14:textFill>
              </w:rPr>
            </w:pPr>
            <w:r>
              <w:rPr>
                <w:color w:val="000000" w:themeColor="text1"/>
                <w14:textFill>
                  <w14:solidFill>
                    <w14:schemeClr w14:val="tx1"/>
                  </w14:solidFill>
                </w14:textFill>
              </w:rPr>
              <w:t>X~X</w:t>
            </w:r>
            <w:r>
              <w:rPr>
                <w:rFonts w:hint="eastAsia"/>
                <w:color w:val="000000" w:themeColor="text1"/>
                <w14:textFill>
                  <w14:solidFill>
                    <w14:schemeClr w14:val="tx1"/>
                  </w14:solidFill>
                </w14:textFill>
              </w:rPr>
              <w:t>号塔间线下</w:t>
            </w:r>
          </w:p>
        </w:tc>
        <w:tc>
          <w:tcPr>
            <w:tcW w:w="633" w:type="pct"/>
            <w:vAlign w:val="center"/>
          </w:tcPr>
          <w:p w14:paraId="0CEF3F44">
            <w:pPr>
              <w:spacing w:line="220" w:lineRule="atLeast"/>
              <w:jc w:val="center"/>
              <w:rPr>
                <w:color w:val="000000" w:themeColor="text1"/>
                <w:kern w:val="0"/>
                <w:szCs w:val="21"/>
                <w14:textFill>
                  <w14:solidFill>
                    <w14:schemeClr w14:val="tx1"/>
                  </w14:solidFill>
                </w14:textFill>
              </w:rPr>
            </w:pPr>
          </w:p>
        </w:tc>
        <w:tc>
          <w:tcPr>
            <w:tcW w:w="510" w:type="pct"/>
            <w:vAlign w:val="center"/>
          </w:tcPr>
          <w:p w14:paraId="31C5C40E">
            <w:pPr>
              <w:spacing w:line="220" w:lineRule="atLeast"/>
              <w:jc w:val="center"/>
              <w:rPr>
                <w:color w:val="000000" w:themeColor="text1"/>
                <w:kern w:val="0"/>
                <w:szCs w:val="21"/>
                <w14:textFill>
                  <w14:solidFill>
                    <w14:schemeClr w14:val="tx1"/>
                  </w14:solidFill>
                </w14:textFill>
              </w:rPr>
            </w:pPr>
          </w:p>
        </w:tc>
        <w:tc>
          <w:tcPr>
            <w:tcW w:w="438" w:type="pct"/>
            <w:vAlign w:val="center"/>
          </w:tcPr>
          <w:p w14:paraId="7FE89F3F">
            <w:pPr>
              <w:spacing w:line="220" w:lineRule="atLeast"/>
              <w:jc w:val="center"/>
              <w:rPr>
                <w:color w:val="000000" w:themeColor="text1"/>
                <w:kern w:val="0"/>
                <w:szCs w:val="21"/>
                <w14:textFill>
                  <w14:solidFill>
                    <w14:schemeClr w14:val="tx1"/>
                  </w14:solidFill>
                </w14:textFill>
              </w:rPr>
            </w:pPr>
          </w:p>
        </w:tc>
        <w:tc>
          <w:tcPr>
            <w:tcW w:w="437" w:type="pct"/>
            <w:vAlign w:val="center"/>
          </w:tcPr>
          <w:p w14:paraId="1EE91719">
            <w:pPr>
              <w:spacing w:line="220" w:lineRule="atLeast"/>
              <w:jc w:val="center"/>
              <w:rPr>
                <w:color w:val="000000" w:themeColor="text1"/>
                <w:kern w:val="0"/>
                <w:szCs w:val="21"/>
                <w14:textFill>
                  <w14:solidFill>
                    <w14:schemeClr w14:val="tx1"/>
                  </w14:solidFill>
                </w14:textFill>
              </w:rPr>
            </w:pPr>
          </w:p>
        </w:tc>
        <w:tc>
          <w:tcPr>
            <w:tcW w:w="560" w:type="pct"/>
            <w:vAlign w:val="center"/>
          </w:tcPr>
          <w:p w14:paraId="3E950146">
            <w:pPr>
              <w:spacing w:line="220" w:lineRule="atLeast"/>
              <w:jc w:val="center"/>
              <w:rPr>
                <w:color w:val="000000" w:themeColor="text1"/>
                <w:kern w:val="0"/>
                <w:szCs w:val="21"/>
                <w14:textFill>
                  <w14:solidFill>
                    <w14:schemeClr w14:val="tx1"/>
                  </w14:solidFill>
                </w14:textFill>
              </w:rPr>
            </w:pPr>
          </w:p>
        </w:tc>
      </w:tr>
      <w:tr w14:paraId="2EE8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82" w:type="pct"/>
            <w:vAlign w:val="center"/>
          </w:tcPr>
          <w:p w14:paraId="42B1F469">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12</w:t>
            </w:r>
          </w:p>
        </w:tc>
        <w:tc>
          <w:tcPr>
            <w:tcW w:w="1940" w:type="pct"/>
            <w:gridSpan w:val="2"/>
            <w:tcMar>
              <w:top w:w="0" w:type="dxa"/>
              <w:left w:w="0" w:type="dxa"/>
              <w:bottom w:w="0" w:type="dxa"/>
              <w:right w:w="0" w:type="dxa"/>
            </w:tcMar>
            <w:vAlign w:val="center"/>
          </w:tcPr>
          <w:p w14:paraId="45D5A753">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XX家XX</w:t>
            </w:r>
            <w:r>
              <w:rPr>
                <w:rFonts w:hint="eastAsia"/>
                <w:color w:val="000000" w:themeColor="text1"/>
                <w:kern w:val="0"/>
                <w:szCs w:val="21"/>
                <w14:textFill>
                  <w14:solidFill>
                    <w14:schemeClr w14:val="tx1"/>
                  </w14:solidFill>
                </w14:textFill>
              </w:rPr>
              <w:t>侧墙壁/窗户</w:t>
            </w:r>
            <w:r>
              <w:rPr>
                <w:color w:val="000000" w:themeColor="text1"/>
                <w:kern w:val="0"/>
                <w:szCs w:val="21"/>
                <w14:textFill>
                  <w14:solidFill>
                    <w14:schemeClr w14:val="tx1"/>
                  </w14:solidFill>
                </w14:textFill>
              </w:rPr>
              <w:t>外1 m</w:t>
            </w:r>
          </w:p>
        </w:tc>
        <w:tc>
          <w:tcPr>
            <w:tcW w:w="633" w:type="pct"/>
            <w:vAlign w:val="center"/>
          </w:tcPr>
          <w:p w14:paraId="107BC80A">
            <w:pPr>
              <w:spacing w:line="220" w:lineRule="atLeast"/>
              <w:jc w:val="center"/>
              <w:rPr>
                <w:color w:val="000000" w:themeColor="text1"/>
                <w:kern w:val="0"/>
                <w:szCs w:val="21"/>
                <w14:textFill>
                  <w14:solidFill>
                    <w14:schemeClr w14:val="tx1"/>
                  </w14:solidFill>
                </w14:textFill>
              </w:rPr>
            </w:pPr>
          </w:p>
        </w:tc>
        <w:tc>
          <w:tcPr>
            <w:tcW w:w="510" w:type="pct"/>
            <w:vAlign w:val="center"/>
          </w:tcPr>
          <w:p w14:paraId="54B6ED77">
            <w:pPr>
              <w:spacing w:line="220" w:lineRule="atLeast"/>
              <w:jc w:val="center"/>
              <w:rPr>
                <w:color w:val="000000" w:themeColor="text1"/>
                <w:kern w:val="0"/>
                <w:szCs w:val="21"/>
                <w14:textFill>
                  <w14:solidFill>
                    <w14:schemeClr w14:val="tx1"/>
                  </w14:solidFill>
                </w14:textFill>
              </w:rPr>
            </w:pPr>
          </w:p>
        </w:tc>
        <w:tc>
          <w:tcPr>
            <w:tcW w:w="438" w:type="pct"/>
            <w:vAlign w:val="center"/>
          </w:tcPr>
          <w:p w14:paraId="457DBA73">
            <w:pPr>
              <w:spacing w:line="220" w:lineRule="atLeast"/>
              <w:jc w:val="center"/>
              <w:rPr>
                <w:color w:val="000000" w:themeColor="text1"/>
                <w:kern w:val="0"/>
                <w:szCs w:val="21"/>
                <w14:textFill>
                  <w14:solidFill>
                    <w14:schemeClr w14:val="tx1"/>
                  </w14:solidFill>
                </w14:textFill>
              </w:rPr>
            </w:pPr>
          </w:p>
        </w:tc>
        <w:tc>
          <w:tcPr>
            <w:tcW w:w="437" w:type="pct"/>
            <w:vAlign w:val="center"/>
          </w:tcPr>
          <w:p w14:paraId="13022F7F">
            <w:pPr>
              <w:spacing w:line="220" w:lineRule="atLeast"/>
              <w:jc w:val="center"/>
              <w:rPr>
                <w:color w:val="000000" w:themeColor="text1"/>
                <w:kern w:val="0"/>
                <w:szCs w:val="21"/>
                <w14:textFill>
                  <w14:solidFill>
                    <w14:schemeClr w14:val="tx1"/>
                  </w14:solidFill>
                </w14:textFill>
              </w:rPr>
            </w:pPr>
          </w:p>
        </w:tc>
        <w:tc>
          <w:tcPr>
            <w:tcW w:w="560" w:type="pct"/>
            <w:vAlign w:val="center"/>
          </w:tcPr>
          <w:p w14:paraId="74695B84">
            <w:pPr>
              <w:spacing w:line="220" w:lineRule="atLeas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距X</w:t>
            </w:r>
            <w:r>
              <w:rPr>
                <w:color w:val="000000" w:themeColor="text1"/>
                <w:kern w:val="0"/>
                <w:szCs w:val="21"/>
                <w14:textFill>
                  <w14:solidFill>
                    <w14:schemeClr w14:val="tx1"/>
                  </w14:solidFill>
                </w14:textFill>
              </w:rPr>
              <w:t>X</w:t>
            </w:r>
            <w:r>
              <w:rPr>
                <w:rFonts w:hint="eastAsia"/>
                <w:color w:val="000000" w:themeColor="text1"/>
                <w:kern w:val="0"/>
                <w:szCs w:val="21"/>
                <w14:textFill>
                  <w14:solidFill>
                    <w14:schemeClr w14:val="tx1"/>
                  </w14:solidFill>
                </w14:textFill>
              </w:rPr>
              <w:t>河流/道路/其他干扰噪声检测结果的内容X</w:t>
            </w:r>
            <w:r>
              <w:rPr>
                <w:color w:val="000000" w:themeColor="text1"/>
                <w:kern w:val="0"/>
                <w:szCs w:val="21"/>
                <w14:textFill>
                  <w14:solidFill>
                    <w14:schemeClr w14:val="tx1"/>
                  </w14:solidFill>
                </w14:textFill>
              </w:rPr>
              <w:t>X</w:t>
            </w:r>
            <w:r>
              <w:rPr>
                <w:rFonts w:hint="eastAsia"/>
                <w:color w:val="000000" w:themeColor="text1"/>
                <w:kern w:val="0"/>
                <w:szCs w:val="21"/>
                <w14:textFill>
                  <w14:solidFill>
                    <w14:schemeClr w14:val="tx1"/>
                  </w14:solidFill>
                </w14:textFill>
              </w:rPr>
              <w:t>m</w:t>
            </w:r>
          </w:p>
        </w:tc>
      </w:tr>
      <w:tr w14:paraId="5BE13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82" w:type="pct"/>
            <w:vAlign w:val="center"/>
          </w:tcPr>
          <w:p w14:paraId="20456241">
            <w:pPr>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N</w:t>
            </w:r>
            <w:r>
              <w:rPr>
                <w:bCs/>
                <w:color w:val="000000" w:themeColor="text1"/>
                <w:szCs w:val="21"/>
                <w14:textFill>
                  <w14:solidFill>
                    <w14:schemeClr w14:val="tx1"/>
                  </w14:solidFill>
                </w14:textFill>
              </w:rPr>
              <w:t>13</w:t>
            </w:r>
          </w:p>
        </w:tc>
        <w:tc>
          <w:tcPr>
            <w:tcW w:w="1940" w:type="pct"/>
            <w:gridSpan w:val="2"/>
            <w:tcMar>
              <w:top w:w="0" w:type="dxa"/>
              <w:left w:w="0" w:type="dxa"/>
              <w:bottom w:w="0" w:type="dxa"/>
              <w:right w:w="0" w:type="dxa"/>
            </w:tcMar>
            <w:vAlign w:val="center"/>
          </w:tcPr>
          <w:p w14:paraId="4DB7F266">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XX家</w:t>
            </w:r>
            <w:r>
              <w:rPr>
                <w:rFonts w:hint="eastAsia"/>
                <w:color w:val="000000" w:themeColor="text1"/>
                <w:kern w:val="0"/>
                <w:szCs w:val="21"/>
                <w14:textFill>
                  <w14:solidFill>
                    <w14:schemeClr w14:val="tx1"/>
                  </w14:solidFill>
                </w14:textFill>
              </w:rPr>
              <w:t>2</w:t>
            </w:r>
            <w:r>
              <w:rPr>
                <w:color w:val="000000" w:themeColor="text1"/>
                <w:kern w:val="0"/>
                <w:szCs w:val="21"/>
                <w14:textFill>
                  <w14:solidFill>
                    <w14:schemeClr w14:val="tx1"/>
                  </w14:solidFill>
                </w14:textFill>
              </w:rPr>
              <w:t>F</w:t>
            </w:r>
            <w:r>
              <w:rPr>
                <w:rFonts w:hint="eastAsia"/>
                <w:color w:val="000000" w:themeColor="text1"/>
                <w:kern w:val="0"/>
                <w:szCs w:val="21"/>
                <w14:textFill>
                  <w14:solidFill>
                    <w14:schemeClr w14:val="tx1"/>
                  </w14:solidFill>
                </w14:textFill>
              </w:rPr>
              <w:t>室内西侧（室内检测，距墙面和其他反射面至少1m）</w:t>
            </w:r>
          </w:p>
        </w:tc>
        <w:tc>
          <w:tcPr>
            <w:tcW w:w="633" w:type="pct"/>
            <w:vAlign w:val="center"/>
          </w:tcPr>
          <w:p w14:paraId="059D71C9">
            <w:pPr>
              <w:spacing w:line="220" w:lineRule="atLeast"/>
              <w:jc w:val="center"/>
              <w:rPr>
                <w:color w:val="000000" w:themeColor="text1"/>
                <w:kern w:val="0"/>
                <w:szCs w:val="21"/>
                <w14:textFill>
                  <w14:solidFill>
                    <w14:schemeClr w14:val="tx1"/>
                  </w14:solidFill>
                </w14:textFill>
              </w:rPr>
            </w:pPr>
          </w:p>
        </w:tc>
        <w:tc>
          <w:tcPr>
            <w:tcW w:w="510" w:type="pct"/>
            <w:vAlign w:val="center"/>
          </w:tcPr>
          <w:p w14:paraId="3DEC2BF6">
            <w:pPr>
              <w:spacing w:line="220" w:lineRule="atLeast"/>
              <w:jc w:val="center"/>
              <w:rPr>
                <w:color w:val="000000" w:themeColor="text1"/>
                <w:kern w:val="0"/>
                <w:szCs w:val="21"/>
                <w14:textFill>
                  <w14:solidFill>
                    <w14:schemeClr w14:val="tx1"/>
                  </w14:solidFill>
                </w14:textFill>
              </w:rPr>
            </w:pPr>
          </w:p>
        </w:tc>
        <w:tc>
          <w:tcPr>
            <w:tcW w:w="438" w:type="pct"/>
            <w:vAlign w:val="center"/>
          </w:tcPr>
          <w:p w14:paraId="727F66BB">
            <w:pPr>
              <w:spacing w:line="220" w:lineRule="atLeast"/>
              <w:jc w:val="center"/>
              <w:rPr>
                <w:color w:val="000000" w:themeColor="text1"/>
                <w:kern w:val="0"/>
                <w:szCs w:val="21"/>
                <w14:textFill>
                  <w14:solidFill>
                    <w14:schemeClr w14:val="tx1"/>
                  </w14:solidFill>
                </w14:textFill>
              </w:rPr>
            </w:pPr>
          </w:p>
        </w:tc>
        <w:tc>
          <w:tcPr>
            <w:tcW w:w="437" w:type="pct"/>
            <w:vAlign w:val="center"/>
          </w:tcPr>
          <w:p w14:paraId="55929C24">
            <w:pPr>
              <w:spacing w:line="220" w:lineRule="atLeast"/>
              <w:jc w:val="center"/>
              <w:rPr>
                <w:color w:val="000000" w:themeColor="text1"/>
                <w:kern w:val="0"/>
                <w:szCs w:val="21"/>
                <w14:textFill>
                  <w14:solidFill>
                    <w14:schemeClr w14:val="tx1"/>
                  </w14:solidFill>
                </w14:textFill>
              </w:rPr>
            </w:pPr>
          </w:p>
        </w:tc>
        <w:tc>
          <w:tcPr>
            <w:tcW w:w="560" w:type="pct"/>
            <w:vAlign w:val="center"/>
          </w:tcPr>
          <w:p w14:paraId="148E50EF">
            <w:pPr>
              <w:spacing w:line="220" w:lineRule="atLeast"/>
              <w:jc w:val="center"/>
              <w:rPr>
                <w:color w:val="000000" w:themeColor="text1"/>
                <w:kern w:val="0"/>
                <w:szCs w:val="21"/>
                <w14:textFill>
                  <w14:solidFill>
                    <w14:schemeClr w14:val="tx1"/>
                  </w14:solidFill>
                </w14:textFill>
              </w:rPr>
            </w:pPr>
          </w:p>
        </w:tc>
      </w:tr>
      <w:tr w14:paraId="705D4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82" w:type="pct"/>
            <w:vAlign w:val="center"/>
          </w:tcPr>
          <w:p w14:paraId="28F47397">
            <w:pPr>
              <w:jc w:val="center"/>
              <w:rPr>
                <w:bCs/>
                <w:color w:val="000000" w:themeColor="text1"/>
                <w:szCs w:val="21"/>
                <w14:textFill>
                  <w14:solidFill>
                    <w14:schemeClr w14:val="tx1"/>
                  </w14:solidFill>
                </w14:textFill>
              </w:rPr>
            </w:pPr>
          </w:p>
        </w:tc>
        <w:tc>
          <w:tcPr>
            <w:tcW w:w="1940" w:type="pct"/>
            <w:gridSpan w:val="2"/>
            <w:tcMar>
              <w:top w:w="0" w:type="dxa"/>
              <w:left w:w="0" w:type="dxa"/>
              <w:bottom w:w="0" w:type="dxa"/>
              <w:right w:w="0" w:type="dxa"/>
            </w:tcMar>
            <w:vAlign w:val="center"/>
          </w:tcPr>
          <w:p w14:paraId="55DBB575">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w:t>
            </w:r>
          </w:p>
        </w:tc>
        <w:tc>
          <w:tcPr>
            <w:tcW w:w="633" w:type="pct"/>
            <w:vAlign w:val="center"/>
          </w:tcPr>
          <w:p w14:paraId="09709119">
            <w:pPr>
              <w:spacing w:line="220" w:lineRule="atLeast"/>
              <w:jc w:val="center"/>
              <w:rPr>
                <w:color w:val="000000" w:themeColor="text1"/>
                <w:kern w:val="0"/>
                <w:szCs w:val="21"/>
                <w14:textFill>
                  <w14:solidFill>
                    <w14:schemeClr w14:val="tx1"/>
                  </w14:solidFill>
                </w14:textFill>
              </w:rPr>
            </w:pPr>
          </w:p>
        </w:tc>
        <w:tc>
          <w:tcPr>
            <w:tcW w:w="510" w:type="pct"/>
            <w:vAlign w:val="center"/>
          </w:tcPr>
          <w:p w14:paraId="45EE829A">
            <w:pPr>
              <w:spacing w:line="220" w:lineRule="atLeast"/>
              <w:jc w:val="center"/>
              <w:rPr>
                <w:color w:val="000000" w:themeColor="text1"/>
                <w:kern w:val="0"/>
                <w:szCs w:val="21"/>
                <w14:textFill>
                  <w14:solidFill>
                    <w14:schemeClr w14:val="tx1"/>
                  </w14:solidFill>
                </w14:textFill>
              </w:rPr>
            </w:pPr>
          </w:p>
        </w:tc>
        <w:tc>
          <w:tcPr>
            <w:tcW w:w="438" w:type="pct"/>
            <w:vAlign w:val="center"/>
          </w:tcPr>
          <w:p w14:paraId="36744515">
            <w:pPr>
              <w:spacing w:line="220" w:lineRule="atLeast"/>
              <w:jc w:val="center"/>
              <w:rPr>
                <w:color w:val="000000" w:themeColor="text1"/>
                <w:kern w:val="0"/>
                <w:szCs w:val="21"/>
                <w14:textFill>
                  <w14:solidFill>
                    <w14:schemeClr w14:val="tx1"/>
                  </w14:solidFill>
                </w14:textFill>
              </w:rPr>
            </w:pPr>
          </w:p>
        </w:tc>
        <w:tc>
          <w:tcPr>
            <w:tcW w:w="437" w:type="pct"/>
            <w:vAlign w:val="center"/>
          </w:tcPr>
          <w:p w14:paraId="2CD9D958">
            <w:pPr>
              <w:spacing w:line="220" w:lineRule="atLeast"/>
              <w:jc w:val="center"/>
              <w:rPr>
                <w:color w:val="000000" w:themeColor="text1"/>
                <w:kern w:val="0"/>
                <w:szCs w:val="21"/>
                <w14:textFill>
                  <w14:solidFill>
                    <w14:schemeClr w14:val="tx1"/>
                  </w14:solidFill>
                </w14:textFill>
              </w:rPr>
            </w:pPr>
          </w:p>
        </w:tc>
        <w:tc>
          <w:tcPr>
            <w:tcW w:w="560" w:type="pct"/>
            <w:vAlign w:val="center"/>
          </w:tcPr>
          <w:p w14:paraId="3130EEE1">
            <w:pPr>
              <w:spacing w:line="220" w:lineRule="atLeast"/>
              <w:jc w:val="center"/>
              <w:rPr>
                <w:color w:val="000000" w:themeColor="text1"/>
                <w:kern w:val="0"/>
                <w:szCs w:val="21"/>
                <w14:textFill>
                  <w14:solidFill>
                    <w14:schemeClr w14:val="tx1"/>
                  </w14:solidFill>
                </w14:textFill>
              </w:rPr>
            </w:pPr>
          </w:p>
        </w:tc>
      </w:tr>
    </w:tbl>
    <w:p w14:paraId="43D1EEEB">
      <w:pPr>
        <w:tabs>
          <w:tab w:val="left" w:pos="1175"/>
          <w:tab w:val="center" w:pos="4460"/>
          <w:tab w:val="left" w:pos="7125"/>
        </w:tabs>
        <w:spacing w:line="360" w:lineRule="auto"/>
        <w:jc w:val="left"/>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w:t>
      </w:r>
      <w:r>
        <w:rPr>
          <w:b/>
          <w:color w:val="000000" w:themeColor="text1"/>
          <w:sz w:val="24"/>
          <w14:textFill>
            <w14:solidFill>
              <w14:schemeClr w14:val="tx1"/>
            </w14:solidFill>
          </w14:textFill>
        </w:rPr>
        <w:t>检测结果修约到个位数，按照小数点后第一位小于5，舍去，大于5，进一，等于5，个位数奇数进1，偶数舍去</w:t>
      </w:r>
      <w:r>
        <w:rPr>
          <w:rFonts w:hint="eastAsia"/>
          <w:b/>
          <w:color w:val="000000" w:themeColor="text1"/>
          <w:sz w:val="24"/>
          <w14:textFill>
            <w14:solidFill>
              <w14:schemeClr w14:val="tx1"/>
            </w14:solidFill>
          </w14:textFill>
        </w:rPr>
        <w:t>）</w:t>
      </w:r>
    </w:p>
    <w:p w14:paraId="2B62EF9C">
      <w:pPr>
        <w:jc w:val="left"/>
        <w:rPr>
          <w:rFonts w:ascii="黑体" w:hAnsi="黑体" w:eastAsia="黑体" w:cs="黑体"/>
          <w:b/>
          <w:color w:val="000000" w:themeColor="text1"/>
          <w:sz w:val="24"/>
          <w14:textFill>
            <w14:solidFill>
              <w14:schemeClr w14:val="tx1"/>
            </w14:solidFill>
          </w14:textFill>
        </w:rPr>
      </w:pPr>
      <w:r>
        <w:rPr>
          <w:rFonts w:ascii="黑体" w:hAnsi="黑体" w:eastAsia="黑体" w:cs="黑体"/>
          <w:b/>
          <w:color w:val="000000" w:themeColor="text1"/>
          <w:sz w:val="24"/>
          <w14:textFill>
            <w14:solidFill>
              <w14:schemeClr w14:val="tx1"/>
            </w14:solidFill>
          </w14:textFill>
        </w:rPr>
        <w:br w:type="page"/>
      </w:r>
    </w:p>
    <w:p w14:paraId="68E7BE8D">
      <w:pPr>
        <w:tabs>
          <w:tab w:val="left" w:pos="1175"/>
          <w:tab w:val="center" w:pos="4460"/>
          <w:tab w:val="left" w:pos="7125"/>
        </w:tabs>
        <w:spacing w:before="260" w:after="140"/>
        <w:jc w:val="center"/>
        <w:rPr>
          <w:rFonts w:ascii="黑体" w:hAnsi="黑体" w:eastAsia="黑体" w:cs="黑体"/>
          <w:b/>
          <w:color w:val="000000" w:themeColor="text1"/>
          <w:szCs w:val="21"/>
          <w14:textFill>
            <w14:solidFill>
              <w14:schemeClr w14:val="tx1"/>
            </w14:solidFill>
          </w14:textFill>
        </w:rPr>
      </w:pPr>
      <w:r>
        <w:rPr>
          <w:rFonts w:hint="eastAsia" w:ascii="黑体" w:hAnsi="黑体" w:eastAsia="黑体" w:cs="黑体"/>
          <w:b/>
          <w:color w:val="000000" w:themeColor="text1"/>
          <w:sz w:val="24"/>
          <w14:textFill>
            <w14:solidFill>
              <w14:schemeClr w14:val="tx1"/>
            </w14:solidFill>
          </w14:textFill>
        </w:rPr>
        <w:t>表</w:t>
      </w:r>
      <w:r>
        <w:rPr>
          <w:rFonts w:ascii="黑体" w:hAnsi="黑体" w:eastAsia="黑体" w:cs="黑体"/>
          <w:b/>
          <w:color w:val="000000" w:themeColor="text1"/>
          <w:sz w:val="24"/>
          <w14:textFill>
            <w14:solidFill>
              <w14:schemeClr w14:val="tx1"/>
            </w14:solidFill>
          </w14:textFill>
        </w:rPr>
        <w:t>5</w:t>
      </w:r>
      <w:r>
        <w:rPr>
          <w:rFonts w:hint="eastAsia" w:ascii="黑体" w:hAnsi="黑体" w:eastAsia="黑体" w:cs="黑体"/>
          <w:b/>
          <w:color w:val="000000" w:themeColor="text1"/>
          <w:sz w:val="24"/>
          <w14:textFill>
            <w14:solidFill>
              <w14:schemeClr w14:val="tx1"/>
            </w14:solidFill>
          </w14:textFill>
        </w:rPr>
        <w:t xml:space="preserve">  现场工频电场、工频磁场检测结果</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1054"/>
        <w:gridCol w:w="2777"/>
        <w:gridCol w:w="957"/>
        <w:gridCol w:w="1511"/>
        <w:gridCol w:w="1585"/>
        <w:gridCol w:w="1134"/>
      </w:tblGrid>
      <w:tr w14:paraId="1E41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474" w:type="pct"/>
            <w:vAlign w:val="center"/>
          </w:tcPr>
          <w:p w14:paraId="5A6B100B">
            <w:pPr>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编号</w:t>
            </w:r>
          </w:p>
        </w:tc>
        <w:tc>
          <w:tcPr>
            <w:tcW w:w="1922" w:type="pct"/>
            <w:gridSpan w:val="2"/>
            <w:vAlign w:val="center"/>
          </w:tcPr>
          <w:p w14:paraId="4485A4B7">
            <w:pPr>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测点位置</w:t>
            </w:r>
          </w:p>
        </w:tc>
        <w:tc>
          <w:tcPr>
            <w:tcW w:w="480" w:type="pct"/>
            <w:vAlign w:val="center"/>
          </w:tcPr>
          <w:p w14:paraId="468EEB81">
            <w:pPr>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高度（m）</w:t>
            </w:r>
          </w:p>
        </w:tc>
        <w:tc>
          <w:tcPr>
            <w:tcW w:w="758" w:type="pct"/>
            <w:vAlign w:val="center"/>
          </w:tcPr>
          <w:p w14:paraId="01D6517E">
            <w:pPr>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工频电场强度（V/m）</w:t>
            </w:r>
          </w:p>
        </w:tc>
        <w:tc>
          <w:tcPr>
            <w:tcW w:w="795" w:type="pct"/>
            <w:vAlign w:val="center"/>
          </w:tcPr>
          <w:p w14:paraId="714FB543">
            <w:pPr>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工频磁感应强度（µT）</w:t>
            </w:r>
          </w:p>
        </w:tc>
        <w:tc>
          <w:tcPr>
            <w:tcW w:w="569" w:type="pct"/>
            <w:vAlign w:val="center"/>
          </w:tcPr>
          <w:p w14:paraId="447CD3FB">
            <w:pPr>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备注</w:t>
            </w:r>
          </w:p>
        </w:tc>
      </w:tr>
      <w:tr w14:paraId="0B811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474" w:type="pct"/>
            <w:vAlign w:val="center"/>
          </w:tcPr>
          <w:p w14:paraId="79626B09">
            <w:pPr>
              <w:jc w:val="center"/>
              <w:rPr>
                <w:b/>
                <w:color w:val="000000" w:themeColor="text1"/>
                <w:szCs w:val="21"/>
                <w14:textFill>
                  <w14:solidFill>
                    <w14:schemeClr w14:val="tx1"/>
                  </w14:solidFill>
                </w14:textFill>
              </w:rPr>
            </w:pPr>
            <w:r>
              <w:rPr>
                <w:color w:val="000000" w:themeColor="text1"/>
                <w14:textFill>
                  <w14:solidFill>
                    <w14:schemeClr w14:val="tx1"/>
                  </w14:solidFill>
                </w14:textFill>
              </w:rPr>
              <w:t>EB1</w:t>
            </w:r>
          </w:p>
        </w:tc>
        <w:tc>
          <w:tcPr>
            <w:tcW w:w="529" w:type="pct"/>
            <w:vMerge w:val="restart"/>
            <w:vAlign w:val="center"/>
          </w:tcPr>
          <w:p w14:paraId="24C4E356">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w:t>
            </w:r>
            <w:r>
              <w:rPr>
                <w:color w:val="000000" w:themeColor="text1"/>
                <w:kern w:val="0"/>
                <w:szCs w:val="21"/>
                <w14:textFill>
                  <w14:solidFill>
                    <w14:schemeClr w14:val="tx1"/>
                  </w14:solidFill>
                </w14:textFill>
              </w:rPr>
              <w:t>XX</w:t>
            </w:r>
            <w:r>
              <w:rPr>
                <w:rFonts w:hint="eastAsia"/>
                <w:color w:val="000000" w:themeColor="text1"/>
                <w:kern w:val="0"/>
                <w:szCs w:val="21"/>
                <w14:textFill>
                  <w14:solidFill>
                    <w14:schemeClr w14:val="tx1"/>
                  </w14:solidFill>
                </w14:textFill>
              </w:rPr>
              <w:t>变电站/升压站/开关站</w:t>
            </w:r>
          </w:p>
        </w:tc>
        <w:tc>
          <w:tcPr>
            <w:tcW w:w="1393" w:type="pct"/>
            <w:vAlign w:val="center"/>
          </w:tcPr>
          <w:p w14:paraId="41DAB0F0">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X侧围墙外5m</w:t>
            </w:r>
          </w:p>
        </w:tc>
        <w:tc>
          <w:tcPr>
            <w:tcW w:w="480" w:type="pct"/>
            <w:vAlign w:val="center"/>
          </w:tcPr>
          <w:p w14:paraId="72C48CD3">
            <w:pPr>
              <w:jc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429A0B2C">
            <w:pPr>
              <w:widowControl/>
              <w:jc w:val="center"/>
              <w:textAlignment w:val="top"/>
              <w:rPr>
                <w:color w:val="000000" w:themeColor="text1"/>
                <w:szCs w:val="21"/>
                <w14:textFill>
                  <w14:solidFill>
                    <w14:schemeClr w14:val="tx1"/>
                  </w14:solidFill>
                </w14:textFill>
              </w:rPr>
            </w:pPr>
          </w:p>
        </w:tc>
        <w:tc>
          <w:tcPr>
            <w:tcW w:w="795" w:type="pct"/>
            <w:vAlign w:val="center"/>
          </w:tcPr>
          <w:p w14:paraId="772E0A7B">
            <w:pPr>
              <w:widowControl/>
              <w:jc w:val="center"/>
              <w:textAlignment w:val="top"/>
              <w:rPr>
                <w:color w:val="000000" w:themeColor="text1"/>
                <w:szCs w:val="21"/>
                <w14:textFill>
                  <w14:solidFill>
                    <w14:schemeClr w14:val="tx1"/>
                  </w14:solidFill>
                </w14:textFill>
              </w:rPr>
            </w:pPr>
          </w:p>
        </w:tc>
        <w:tc>
          <w:tcPr>
            <w:tcW w:w="569" w:type="pct"/>
            <w:vAlign w:val="center"/>
          </w:tcPr>
          <w:p w14:paraId="3BC6BA94">
            <w:pPr>
              <w:widowControl/>
              <w:jc w:val="center"/>
              <w:textAlignment w:val="top"/>
              <w:rPr>
                <w:color w:val="000000" w:themeColor="text1"/>
                <w:szCs w:val="21"/>
                <w14:textFill>
                  <w14:solidFill>
                    <w14:schemeClr w14:val="tx1"/>
                  </w14:solidFill>
                </w14:textFill>
              </w:rPr>
            </w:pPr>
          </w:p>
        </w:tc>
      </w:tr>
      <w:tr w14:paraId="4446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474" w:type="pct"/>
            <w:vAlign w:val="center"/>
          </w:tcPr>
          <w:p w14:paraId="387FD21B">
            <w:pPr>
              <w:jc w:val="center"/>
              <w:rPr>
                <w:color w:val="000000" w:themeColor="text1"/>
                <w:szCs w:val="21"/>
                <w14:textFill>
                  <w14:solidFill>
                    <w14:schemeClr w14:val="tx1"/>
                  </w14:solidFill>
                </w14:textFill>
              </w:rPr>
            </w:pPr>
            <w:r>
              <w:rPr>
                <w:color w:val="000000" w:themeColor="text1"/>
                <w14:textFill>
                  <w14:solidFill>
                    <w14:schemeClr w14:val="tx1"/>
                  </w14:solidFill>
                </w14:textFill>
              </w:rPr>
              <w:t>EB2</w:t>
            </w:r>
          </w:p>
        </w:tc>
        <w:tc>
          <w:tcPr>
            <w:tcW w:w="529" w:type="pct"/>
            <w:vMerge w:val="continue"/>
            <w:tcMar>
              <w:top w:w="0" w:type="dxa"/>
              <w:left w:w="0" w:type="dxa"/>
              <w:bottom w:w="0" w:type="dxa"/>
              <w:right w:w="0" w:type="dxa"/>
            </w:tcMar>
            <w:vAlign w:val="center"/>
          </w:tcPr>
          <w:p w14:paraId="6722233E">
            <w:pPr>
              <w:jc w:val="center"/>
              <w:rPr>
                <w:color w:val="000000" w:themeColor="text1"/>
                <w:kern w:val="0"/>
                <w:szCs w:val="21"/>
                <w14:textFill>
                  <w14:solidFill>
                    <w14:schemeClr w14:val="tx1"/>
                  </w14:solidFill>
                </w14:textFill>
              </w:rPr>
            </w:pPr>
          </w:p>
        </w:tc>
        <w:tc>
          <w:tcPr>
            <w:tcW w:w="1393" w:type="pct"/>
            <w:vAlign w:val="center"/>
          </w:tcPr>
          <w:p w14:paraId="73DAE612">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X侧围墙外5m</w:t>
            </w:r>
          </w:p>
        </w:tc>
        <w:tc>
          <w:tcPr>
            <w:tcW w:w="480" w:type="pct"/>
            <w:tcMar>
              <w:top w:w="0" w:type="dxa"/>
              <w:left w:w="0" w:type="dxa"/>
              <w:bottom w:w="0" w:type="dxa"/>
              <w:right w:w="0" w:type="dxa"/>
            </w:tcMar>
            <w:vAlign w:val="center"/>
          </w:tcPr>
          <w:p w14:paraId="0A59918F">
            <w:pPr>
              <w:jc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399B4E25">
            <w:pPr>
              <w:widowControl/>
              <w:jc w:val="center"/>
              <w:textAlignment w:val="top"/>
              <w:rPr>
                <w:color w:val="000000" w:themeColor="text1"/>
                <w:szCs w:val="21"/>
                <w14:textFill>
                  <w14:solidFill>
                    <w14:schemeClr w14:val="tx1"/>
                  </w14:solidFill>
                </w14:textFill>
              </w:rPr>
            </w:pPr>
          </w:p>
        </w:tc>
        <w:tc>
          <w:tcPr>
            <w:tcW w:w="795" w:type="pct"/>
            <w:vAlign w:val="center"/>
          </w:tcPr>
          <w:p w14:paraId="4D0E3CA4">
            <w:pPr>
              <w:widowControl/>
              <w:jc w:val="center"/>
              <w:textAlignment w:val="top"/>
              <w:rPr>
                <w:color w:val="000000" w:themeColor="text1"/>
                <w:szCs w:val="21"/>
                <w14:textFill>
                  <w14:solidFill>
                    <w14:schemeClr w14:val="tx1"/>
                  </w14:solidFill>
                </w14:textFill>
              </w:rPr>
            </w:pPr>
          </w:p>
        </w:tc>
        <w:tc>
          <w:tcPr>
            <w:tcW w:w="569" w:type="pct"/>
            <w:vAlign w:val="center"/>
          </w:tcPr>
          <w:p w14:paraId="789FEB63">
            <w:pPr>
              <w:widowControl/>
              <w:jc w:val="center"/>
              <w:textAlignment w:val="top"/>
              <w:rPr>
                <w:color w:val="000000" w:themeColor="text1"/>
                <w:szCs w:val="21"/>
                <w14:textFill>
                  <w14:solidFill>
                    <w14:schemeClr w14:val="tx1"/>
                  </w14:solidFill>
                </w14:textFill>
              </w:rPr>
            </w:pPr>
          </w:p>
        </w:tc>
      </w:tr>
      <w:tr w14:paraId="3216C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vAlign w:val="center"/>
          </w:tcPr>
          <w:p w14:paraId="5D5E0950">
            <w:pPr>
              <w:jc w:val="center"/>
              <w:rPr>
                <w:color w:val="000000" w:themeColor="text1"/>
                <w:szCs w:val="21"/>
                <w14:textFill>
                  <w14:solidFill>
                    <w14:schemeClr w14:val="tx1"/>
                  </w14:solidFill>
                </w14:textFill>
              </w:rPr>
            </w:pPr>
            <w:r>
              <w:rPr>
                <w:color w:val="000000" w:themeColor="text1"/>
                <w14:textFill>
                  <w14:solidFill>
                    <w14:schemeClr w14:val="tx1"/>
                  </w14:solidFill>
                </w14:textFill>
              </w:rPr>
              <w:t>EB3</w:t>
            </w:r>
          </w:p>
        </w:tc>
        <w:tc>
          <w:tcPr>
            <w:tcW w:w="529" w:type="pct"/>
            <w:vMerge w:val="continue"/>
            <w:tcMar>
              <w:top w:w="0" w:type="dxa"/>
              <w:left w:w="0" w:type="dxa"/>
              <w:bottom w:w="0" w:type="dxa"/>
              <w:right w:w="0" w:type="dxa"/>
            </w:tcMar>
            <w:vAlign w:val="center"/>
          </w:tcPr>
          <w:p w14:paraId="4A298F21">
            <w:pPr>
              <w:jc w:val="center"/>
              <w:rPr>
                <w:color w:val="000000" w:themeColor="text1"/>
                <w:kern w:val="0"/>
                <w:szCs w:val="21"/>
                <w14:textFill>
                  <w14:solidFill>
                    <w14:schemeClr w14:val="tx1"/>
                  </w14:solidFill>
                </w14:textFill>
              </w:rPr>
            </w:pPr>
          </w:p>
        </w:tc>
        <w:tc>
          <w:tcPr>
            <w:tcW w:w="1393" w:type="pct"/>
            <w:vAlign w:val="center"/>
          </w:tcPr>
          <w:p w14:paraId="31CF8B85">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X侧围墙外5m</w:t>
            </w:r>
          </w:p>
        </w:tc>
        <w:tc>
          <w:tcPr>
            <w:tcW w:w="480" w:type="pct"/>
            <w:tcMar>
              <w:top w:w="0" w:type="dxa"/>
              <w:left w:w="0" w:type="dxa"/>
              <w:bottom w:w="0" w:type="dxa"/>
              <w:right w:w="0" w:type="dxa"/>
            </w:tcMar>
            <w:vAlign w:val="center"/>
          </w:tcPr>
          <w:p w14:paraId="50375B42">
            <w:pPr>
              <w:jc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6970EFEB">
            <w:pPr>
              <w:widowControl/>
              <w:jc w:val="center"/>
              <w:textAlignment w:val="top"/>
              <w:rPr>
                <w:color w:val="000000" w:themeColor="text1"/>
                <w:kern w:val="0"/>
                <w:szCs w:val="21"/>
                <w14:textFill>
                  <w14:solidFill>
                    <w14:schemeClr w14:val="tx1"/>
                  </w14:solidFill>
                </w14:textFill>
              </w:rPr>
            </w:pPr>
          </w:p>
        </w:tc>
        <w:tc>
          <w:tcPr>
            <w:tcW w:w="795" w:type="pct"/>
            <w:vAlign w:val="center"/>
          </w:tcPr>
          <w:p w14:paraId="3831FFF9">
            <w:pPr>
              <w:widowControl/>
              <w:jc w:val="center"/>
              <w:textAlignment w:val="top"/>
              <w:rPr>
                <w:color w:val="000000" w:themeColor="text1"/>
                <w:szCs w:val="21"/>
                <w14:textFill>
                  <w14:solidFill>
                    <w14:schemeClr w14:val="tx1"/>
                  </w14:solidFill>
                </w14:textFill>
              </w:rPr>
            </w:pPr>
          </w:p>
        </w:tc>
        <w:tc>
          <w:tcPr>
            <w:tcW w:w="569" w:type="pct"/>
            <w:vAlign w:val="center"/>
          </w:tcPr>
          <w:p w14:paraId="24664210">
            <w:pPr>
              <w:widowControl/>
              <w:jc w:val="center"/>
              <w:textAlignment w:val="top"/>
              <w:rPr>
                <w:color w:val="000000" w:themeColor="text1"/>
                <w:szCs w:val="21"/>
                <w14:textFill>
                  <w14:solidFill>
                    <w14:schemeClr w14:val="tx1"/>
                  </w14:solidFill>
                </w14:textFill>
              </w:rPr>
            </w:pPr>
          </w:p>
        </w:tc>
      </w:tr>
      <w:tr w14:paraId="03145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10E7FF33">
            <w:pPr>
              <w:jc w:val="center"/>
              <w:rPr>
                <w:color w:val="000000" w:themeColor="text1"/>
                <w:szCs w:val="21"/>
                <w14:textFill>
                  <w14:solidFill>
                    <w14:schemeClr w14:val="tx1"/>
                  </w14:solidFill>
                </w14:textFill>
              </w:rPr>
            </w:pPr>
            <w:r>
              <w:rPr>
                <w:color w:val="000000" w:themeColor="text1"/>
                <w14:textFill>
                  <w14:solidFill>
                    <w14:schemeClr w14:val="tx1"/>
                  </w14:solidFill>
                </w14:textFill>
              </w:rPr>
              <w:t>EB4</w:t>
            </w:r>
          </w:p>
        </w:tc>
        <w:tc>
          <w:tcPr>
            <w:tcW w:w="529" w:type="pct"/>
            <w:vMerge w:val="continue"/>
            <w:tcMar>
              <w:top w:w="0" w:type="dxa"/>
              <w:left w:w="0" w:type="dxa"/>
              <w:bottom w:w="0" w:type="dxa"/>
              <w:right w:w="0" w:type="dxa"/>
            </w:tcMar>
            <w:vAlign w:val="center"/>
          </w:tcPr>
          <w:p w14:paraId="10DA8E7E">
            <w:pPr>
              <w:jc w:val="center"/>
              <w:rPr>
                <w:color w:val="000000" w:themeColor="text1"/>
                <w:kern w:val="0"/>
                <w:szCs w:val="21"/>
                <w14:textFill>
                  <w14:solidFill>
                    <w14:schemeClr w14:val="tx1"/>
                  </w14:solidFill>
                </w14:textFill>
              </w:rPr>
            </w:pPr>
          </w:p>
        </w:tc>
        <w:tc>
          <w:tcPr>
            <w:tcW w:w="1393" w:type="pct"/>
            <w:vAlign w:val="center"/>
          </w:tcPr>
          <w:p w14:paraId="0FBF0CCD">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X侧围墙外5m</w:t>
            </w:r>
          </w:p>
        </w:tc>
        <w:tc>
          <w:tcPr>
            <w:tcW w:w="480" w:type="pct"/>
            <w:tcMar>
              <w:top w:w="0" w:type="dxa"/>
              <w:left w:w="0" w:type="dxa"/>
              <w:bottom w:w="0" w:type="dxa"/>
              <w:right w:w="0" w:type="dxa"/>
            </w:tcMar>
            <w:vAlign w:val="center"/>
          </w:tcPr>
          <w:p w14:paraId="133DE38C">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21C96E00">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65B1EDC3">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2DB4F15F">
            <w:pPr>
              <w:widowControl/>
              <w:jc w:val="center"/>
              <w:textAlignment w:val="top"/>
              <w:rPr>
                <w:color w:val="000000" w:themeColor="text1"/>
                <w:kern w:val="0"/>
                <w:szCs w:val="21"/>
                <w:lang w:bidi="ar"/>
                <w14:textFill>
                  <w14:solidFill>
                    <w14:schemeClr w14:val="tx1"/>
                  </w14:solidFill>
                </w14:textFill>
              </w:rPr>
            </w:pPr>
          </w:p>
        </w:tc>
      </w:tr>
      <w:tr w14:paraId="266E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5E5CDCB3">
            <w:pPr>
              <w:jc w:val="center"/>
              <w:rPr>
                <w:color w:val="000000" w:themeColor="text1"/>
                <w:szCs w:val="21"/>
                <w14:textFill>
                  <w14:solidFill>
                    <w14:schemeClr w14:val="tx1"/>
                  </w14:solidFill>
                </w14:textFill>
              </w:rPr>
            </w:pPr>
            <w:r>
              <w:rPr>
                <w:color w:val="000000" w:themeColor="text1"/>
                <w14:textFill>
                  <w14:solidFill>
                    <w14:schemeClr w14:val="tx1"/>
                  </w14:solidFill>
                </w14:textFill>
              </w:rPr>
              <w:t>EB5</w:t>
            </w:r>
          </w:p>
        </w:tc>
        <w:tc>
          <w:tcPr>
            <w:tcW w:w="529" w:type="pct"/>
            <w:vMerge w:val="continue"/>
            <w:tcMar>
              <w:top w:w="0" w:type="dxa"/>
              <w:left w:w="0" w:type="dxa"/>
              <w:bottom w:w="0" w:type="dxa"/>
              <w:right w:w="0" w:type="dxa"/>
            </w:tcMar>
            <w:vAlign w:val="center"/>
          </w:tcPr>
          <w:p w14:paraId="55BBF5C7">
            <w:pPr>
              <w:jc w:val="center"/>
              <w:rPr>
                <w:color w:val="000000" w:themeColor="text1"/>
                <w:kern w:val="0"/>
                <w:szCs w:val="21"/>
                <w14:textFill>
                  <w14:solidFill>
                    <w14:schemeClr w14:val="tx1"/>
                  </w14:solidFill>
                </w14:textFill>
              </w:rPr>
            </w:pPr>
          </w:p>
        </w:tc>
        <w:tc>
          <w:tcPr>
            <w:tcW w:w="1393" w:type="pct"/>
            <w:vAlign w:val="center"/>
          </w:tcPr>
          <w:p w14:paraId="6B22A807">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X侧围墙外</w:t>
            </w:r>
            <w:r>
              <w:rPr>
                <w:color w:val="000000" w:themeColor="text1"/>
                <w:kern w:val="0"/>
                <w:szCs w:val="21"/>
                <w14:textFill>
                  <w14:solidFill>
                    <w14:schemeClr w14:val="tx1"/>
                  </w14:solidFill>
                </w14:textFill>
              </w:rPr>
              <w:t>10</w:t>
            </w:r>
            <w:r>
              <w:rPr>
                <w:rFonts w:hint="eastAsia"/>
                <w:color w:val="000000" w:themeColor="text1"/>
                <w:kern w:val="0"/>
                <w:szCs w:val="21"/>
                <w14:textFill>
                  <w14:solidFill>
                    <w14:schemeClr w14:val="tx1"/>
                  </w14:solidFill>
                </w14:textFill>
              </w:rPr>
              <w:t>m</w:t>
            </w:r>
          </w:p>
        </w:tc>
        <w:tc>
          <w:tcPr>
            <w:tcW w:w="480" w:type="pct"/>
            <w:tcMar>
              <w:top w:w="0" w:type="dxa"/>
              <w:left w:w="0" w:type="dxa"/>
              <w:bottom w:w="0" w:type="dxa"/>
              <w:right w:w="0" w:type="dxa"/>
            </w:tcMar>
            <w:vAlign w:val="center"/>
          </w:tcPr>
          <w:p w14:paraId="45BE395E">
            <w:pPr>
              <w:jc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74B13B08">
            <w:pPr>
              <w:widowControl/>
              <w:jc w:val="center"/>
              <w:textAlignment w:val="top"/>
              <w:rPr>
                <w:color w:val="000000" w:themeColor="text1"/>
                <w:kern w:val="0"/>
                <w:szCs w:val="21"/>
                <w14:textFill>
                  <w14:solidFill>
                    <w14:schemeClr w14:val="tx1"/>
                  </w14:solidFill>
                </w14:textFill>
              </w:rPr>
            </w:pPr>
          </w:p>
        </w:tc>
        <w:tc>
          <w:tcPr>
            <w:tcW w:w="795" w:type="pct"/>
            <w:vAlign w:val="center"/>
          </w:tcPr>
          <w:p w14:paraId="70B797A9">
            <w:pPr>
              <w:widowControl/>
              <w:jc w:val="center"/>
              <w:textAlignment w:val="top"/>
              <w:rPr>
                <w:color w:val="000000" w:themeColor="text1"/>
                <w:szCs w:val="21"/>
                <w14:textFill>
                  <w14:solidFill>
                    <w14:schemeClr w14:val="tx1"/>
                  </w14:solidFill>
                </w14:textFill>
              </w:rPr>
            </w:pPr>
          </w:p>
        </w:tc>
        <w:tc>
          <w:tcPr>
            <w:tcW w:w="569" w:type="pct"/>
            <w:vAlign w:val="center"/>
          </w:tcPr>
          <w:p w14:paraId="447BFF9D">
            <w:pPr>
              <w:widowControl/>
              <w:jc w:val="center"/>
              <w:textAlignment w:val="top"/>
              <w:rPr>
                <w:color w:val="000000" w:themeColor="text1"/>
                <w:szCs w:val="21"/>
                <w14:textFill>
                  <w14:solidFill>
                    <w14:schemeClr w14:val="tx1"/>
                  </w14:solidFill>
                </w14:textFill>
              </w:rPr>
            </w:pPr>
          </w:p>
        </w:tc>
      </w:tr>
      <w:tr w14:paraId="3A44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jc w:val="center"/>
        </w:trPr>
        <w:tc>
          <w:tcPr>
            <w:tcW w:w="474" w:type="pct"/>
            <w:shd w:val="clear" w:color="auto" w:fill="auto"/>
            <w:vAlign w:val="center"/>
          </w:tcPr>
          <w:p w14:paraId="23F98E3E">
            <w:pPr>
              <w:jc w:val="center"/>
              <w:rPr>
                <w:color w:val="000000" w:themeColor="text1"/>
                <w14:textFill>
                  <w14:solidFill>
                    <w14:schemeClr w14:val="tx1"/>
                  </w14:solidFill>
                </w14:textFill>
              </w:rPr>
            </w:pPr>
            <w:r>
              <w:rPr>
                <w:color w:val="000000" w:themeColor="text1"/>
                <w14:textFill>
                  <w14:solidFill>
                    <w14:schemeClr w14:val="tx1"/>
                  </w14:solidFill>
                </w14:textFill>
              </w:rPr>
              <w:t>EB6</w:t>
            </w:r>
          </w:p>
        </w:tc>
        <w:tc>
          <w:tcPr>
            <w:tcW w:w="529" w:type="pct"/>
            <w:vMerge w:val="continue"/>
            <w:tcMar>
              <w:top w:w="0" w:type="dxa"/>
              <w:left w:w="0" w:type="dxa"/>
              <w:bottom w:w="0" w:type="dxa"/>
              <w:right w:w="0" w:type="dxa"/>
            </w:tcMar>
            <w:vAlign w:val="center"/>
          </w:tcPr>
          <w:p w14:paraId="09CC0E8A">
            <w:pPr>
              <w:jc w:val="center"/>
              <w:rPr>
                <w:color w:val="000000" w:themeColor="text1"/>
                <w:kern w:val="0"/>
                <w:szCs w:val="21"/>
                <w14:textFill>
                  <w14:solidFill>
                    <w14:schemeClr w14:val="tx1"/>
                  </w14:solidFill>
                </w14:textFill>
              </w:rPr>
            </w:pPr>
          </w:p>
        </w:tc>
        <w:tc>
          <w:tcPr>
            <w:tcW w:w="1393" w:type="pct"/>
            <w:vAlign w:val="center"/>
          </w:tcPr>
          <w:p w14:paraId="0FB6066E">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w:t>
            </w:r>
          </w:p>
        </w:tc>
        <w:tc>
          <w:tcPr>
            <w:tcW w:w="480" w:type="pct"/>
            <w:tcMar>
              <w:top w:w="0" w:type="dxa"/>
              <w:left w:w="0" w:type="dxa"/>
              <w:bottom w:w="0" w:type="dxa"/>
              <w:right w:w="0" w:type="dxa"/>
            </w:tcMar>
            <w:vAlign w:val="center"/>
          </w:tcPr>
          <w:p w14:paraId="3CF3BF10">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35F4A169">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09B6F285">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1535F7AA">
            <w:pPr>
              <w:widowControl/>
              <w:jc w:val="center"/>
              <w:textAlignment w:val="top"/>
              <w:rPr>
                <w:color w:val="000000" w:themeColor="text1"/>
                <w:kern w:val="0"/>
                <w:szCs w:val="21"/>
                <w:lang w:bidi="ar"/>
                <w14:textFill>
                  <w14:solidFill>
                    <w14:schemeClr w14:val="tx1"/>
                  </w14:solidFill>
                </w14:textFill>
              </w:rPr>
            </w:pPr>
          </w:p>
        </w:tc>
      </w:tr>
      <w:tr w14:paraId="0982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1A213C0F">
            <w:pPr>
              <w:jc w:val="center"/>
              <w:rPr>
                <w:color w:val="000000" w:themeColor="text1"/>
                <w14:textFill>
                  <w14:solidFill>
                    <w14:schemeClr w14:val="tx1"/>
                  </w14:solidFill>
                </w14:textFill>
              </w:rPr>
            </w:pPr>
            <w:r>
              <w:rPr>
                <w:color w:val="000000" w:themeColor="text1"/>
                <w14:textFill>
                  <w14:solidFill>
                    <w14:schemeClr w14:val="tx1"/>
                  </w14:solidFill>
                </w14:textFill>
              </w:rPr>
              <w:t>EB7</w:t>
            </w:r>
          </w:p>
        </w:tc>
        <w:tc>
          <w:tcPr>
            <w:tcW w:w="529" w:type="pct"/>
            <w:vMerge w:val="continue"/>
            <w:tcMar>
              <w:top w:w="0" w:type="dxa"/>
              <w:left w:w="0" w:type="dxa"/>
              <w:bottom w:w="0" w:type="dxa"/>
              <w:right w:w="0" w:type="dxa"/>
            </w:tcMar>
            <w:vAlign w:val="center"/>
          </w:tcPr>
          <w:p w14:paraId="75F0662C">
            <w:pPr>
              <w:jc w:val="center"/>
              <w:rPr>
                <w:color w:val="000000" w:themeColor="text1"/>
                <w:kern w:val="0"/>
                <w:szCs w:val="21"/>
                <w14:textFill>
                  <w14:solidFill>
                    <w14:schemeClr w14:val="tx1"/>
                  </w14:solidFill>
                </w14:textFill>
              </w:rPr>
            </w:pPr>
          </w:p>
        </w:tc>
        <w:tc>
          <w:tcPr>
            <w:tcW w:w="1393" w:type="pct"/>
            <w:vAlign w:val="center"/>
          </w:tcPr>
          <w:p w14:paraId="18D6078E">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X侧围墙外</w:t>
            </w:r>
            <w:r>
              <w:rPr>
                <w:color w:val="000000" w:themeColor="text1"/>
                <w:kern w:val="0"/>
                <w:szCs w:val="21"/>
                <w14:textFill>
                  <w14:solidFill>
                    <w14:schemeClr w14:val="tx1"/>
                  </w14:solidFill>
                </w14:textFill>
              </w:rPr>
              <w:t>50</w:t>
            </w:r>
            <w:r>
              <w:rPr>
                <w:rFonts w:hint="eastAsia"/>
                <w:color w:val="000000" w:themeColor="text1"/>
                <w:kern w:val="0"/>
                <w:szCs w:val="21"/>
                <w14:textFill>
                  <w14:solidFill>
                    <w14:schemeClr w14:val="tx1"/>
                  </w14:solidFill>
                </w14:textFill>
              </w:rPr>
              <w:t>m</w:t>
            </w:r>
          </w:p>
        </w:tc>
        <w:tc>
          <w:tcPr>
            <w:tcW w:w="480" w:type="pct"/>
            <w:tcMar>
              <w:top w:w="0" w:type="dxa"/>
              <w:left w:w="0" w:type="dxa"/>
              <w:bottom w:w="0" w:type="dxa"/>
              <w:right w:w="0" w:type="dxa"/>
            </w:tcMar>
            <w:vAlign w:val="center"/>
          </w:tcPr>
          <w:p w14:paraId="1DE110E0">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304FE19E">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0442152E">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57915A57">
            <w:pPr>
              <w:widowControl/>
              <w:jc w:val="center"/>
              <w:textAlignment w:val="top"/>
              <w:rPr>
                <w:color w:val="000000" w:themeColor="text1"/>
                <w:kern w:val="0"/>
                <w:szCs w:val="21"/>
                <w:lang w:bidi="ar"/>
                <w14:textFill>
                  <w14:solidFill>
                    <w14:schemeClr w14:val="tx1"/>
                  </w14:solidFill>
                </w14:textFill>
              </w:rPr>
            </w:pPr>
          </w:p>
        </w:tc>
      </w:tr>
      <w:tr w14:paraId="4E80A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28C6393A">
            <w:pPr>
              <w:jc w:val="center"/>
              <w:rPr>
                <w:color w:val="000000" w:themeColor="text1"/>
                <w14:textFill>
                  <w14:solidFill>
                    <w14:schemeClr w14:val="tx1"/>
                  </w14:solidFill>
                </w14:textFill>
              </w:rPr>
            </w:pPr>
            <w:r>
              <w:rPr>
                <w:color w:val="000000" w:themeColor="text1"/>
                <w14:textFill>
                  <w14:solidFill>
                    <w14:schemeClr w14:val="tx1"/>
                  </w14:solidFill>
                </w14:textFill>
              </w:rPr>
              <w:t>EB8</w:t>
            </w:r>
          </w:p>
        </w:tc>
        <w:tc>
          <w:tcPr>
            <w:tcW w:w="529" w:type="pct"/>
            <w:vMerge w:val="restart"/>
            <w:tcMar>
              <w:top w:w="0" w:type="dxa"/>
              <w:left w:w="0" w:type="dxa"/>
              <w:bottom w:w="0" w:type="dxa"/>
              <w:right w:w="0" w:type="dxa"/>
            </w:tcMar>
            <w:vAlign w:val="center"/>
          </w:tcPr>
          <w:p w14:paraId="0A4FAE25">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w:t>
            </w:r>
            <w:r>
              <w:rPr>
                <w:color w:val="000000" w:themeColor="text1"/>
                <w:kern w:val="0"/>
                <w:szCs w:val="21"/>
                <w14:textFill>
                  <w14:solidFill>
                    <w14:schemeClr w14:val="tx1"/>
                  </w14:solidFill>
                </w14:textFill>
              </w:rPr>
              <w:t>X</w:t>
            </w:r>
            <w:r>
              <w:rPr>
                <w:rFonts w:hint="eastAsia"/>
                <w:color w:val="000000" w:themeColor="text1"/>
                <w:kern w:val="0"/>
                <w:szCs w:val="21"/>
                <w14:textFill>
                  <w14:solidFill>
                    <w14:schemeClr w14:val="tx1"/>
                  </w14:solidFill>
                </w14:textFill>
              </w:rPr>
              <w:t>输电线路</w:t>
            </w:r>
          </w:p>
        </w:tc>
        <w:tc>
          <w:tcPr>
            <w:tcW w:w="1393" w:type="pct"/>
            <w:vAlign w:val="center"/>
          </w:tcPr>
          <w:p w14:paraId="691EAB54">
            <w:pPr>
              <w:jc w:val="center"/>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中心线</w:t>
            </w:r>
            <w:r>
              <w:rPr>
                <w:rFonts w:hint="eastAsia"/>
                <w:color w:val="000000" w:themeColor="text1"/>
                <w:szCs w:val="21"/>
                <w14:textFill>
                  <w14:solidFill>
                    <w14:schemeClr w14:val="tx1"/>
                  </w14:solidFill>
                </w14:textFill>
              </w:rPr>
              <w:t>对地</w:t>
            </w:r>
            <w:r>
              <w:rPr>
                <w:color w:val="000000" w:themeColor="text1"/>
                <w:szCs w:val="21"/>
                <w14:textFill>
                  <w14:solidFill>
                    <w14:schemeClr w14:val="tx1"/>
                  </w14:solidFill>
                </w14:textFill>
              </w:rPr>
              <w:t>投影处</w:t>
            </w:r>
          </w:p>
        </w:tc>
        <w:tc>
          <w:tcPr>
            <w:tcW w:w="480" w:type="pct"/>
            <w:tcMar>
              <w:top w:w="0" w:type="dxa"/>
              <w:left w:w="0" w:type="dxa"/>
              <w:bottom w:w="0" w:type="dxa"/>
              <w:right w:w="0" w:type="dxa"/>
            </w:tcMar>
            <w:vAlign w:val="center"/>
          </w:tcPr>
          <w:p w14:paraId="6A748DAA">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06639F27">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092D4544">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6DB9FE60">
            <w:pPr>
              <w:widowControl/>
              <w:jc w:val="center"/>
              <w:textAlignment w:val="top"/>
              <w:rPr>
                <w:color w:val="000000" w:themeColor="text1"/>
                <w:kern w:val="0"/>
                <w:szCs w:val="21"/>
                <w:lang w:bidi="ar"/>
                <w14:textFill>
                  <w14:solidFill>
                    <w14:schemeClr w14:val="tx1"/>
                  </w14:solidFill>
                </w14:textFill>
              </w:rPr>
            </w:pPr>
          </w:p>
        </w:tc>
      </w:tr>
      <w:tr w14:paraId="029C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5648E601">
            <w:pPr>
              <w:jc w:val="center"/>
              <w:rPr>
                <w:color w:val="000000" w:themeColor="text1"/>
                <w14:textFill>
                  <w14:solidFill>
                    <w14:schemeClr w14:val="tx1"/>
                  </w14:solidFill>
                </w14:textFill>
              </w:rPr>
            </w:pPr>
            <w:r>
              <w:rPr>
                <w:color w:val="000000" w:themeColor="text1"/>
                <w14:textFill>
                  <w14:solidFill>
                    <w14:schemeClr w14:val="tx1"/>
                  </w14:solidFill>
                </w14:textFill>
              </w:rPr>
              <w:t>EB9</w:t>
            </w:r>
          </w:p>
        </w:tc>
        <w:tc>
          <w:tcPr>
            <w:tcW w:w="529" w:type="pct"/>
            <w:vMerge w:val="continue"/>
            <w:tcMar>
              <w:top w:w="0" w:type="dxa"/>
              <w:left w:w="0" w:type="dxa"/>
              <w:bottom w:w="0" w:type="dxa"/>
              <w:right w:w="0" w:type="dxa"/>
            </w:tcMar>
            <w:vAlign w:val="center"/>
          </w:tcPr>
          <w:p w14:paraId="4A9A9B89">
            <w:pPr>
              <w:jc w:val="center"/>
              <w:rPr>
                <w:color w:val="000000" w:themeColor="text1"/>
                <w:kern w:val="0"/>
                <w:szCs w:val="21"/>
                <w14:textFill>
                  <w14:solidFill>
                    <w14:schemeClr w14:val="tx1"/>
                  </w14:solidFill>
                </w14:textFill>
              </w:rPr>
            </w:pPr>
          </w:p>
        </w:tc>
        <w:tc>
          <w:tcPr>
            <w:tcW w:w="1393" w:type="pct"/>
            <w:vAlign w:val="center"/>
          </w:tcPr>
          <w:p w14:paraId="699CB568">
            <w:pPr>
              <w:jc w:val="center"/>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边导线</w:t>
            </w:r>
            <w:r>
              <w:rPr>
                <w:rFonts w:hint="eastAsia"/>
                <w:color w:val="000000" w:themeColor="text1"/>
                <w:szCs w:val="21"/>
                <w14:textFill>
                  <w14:solidFill>
                    <w14:schemeClr w14:val="tx1"/>
                  </w14:solidFill>
                </w14:textFill>
              </w:rPr>
              <w:t>对地</w:t>
            </w:r>
            <w:r>
              <w:rPr>
                <w:color w:val="000000" w:themeColor="text1"/>
                <w:szCs w:val="21"/>
                <w14:textFill>
                  <w14:solidFill>
                    <w14:schemeClr w14:val="tx1"/>
                  </w14:solidFill>
                </w14:textFill>
              </w:rPr>
              <w:t>投影处</w:t>
            </w:r>
          </w:p>
        </w:tc>
        <w:tc>
          <w:tcPr>
            <w:tcW w:w="480" w:type="pct"/>
            <w:tcMar>
              <w:top w:w="0" w:type="dxa"/>
              <w:left w:w="0" w:type="dxa"/>
              <w:bottom w:w="0" w:type="dxa"/>
              <w:right w:w="0" w:type="dxa"/>
            </w:tcMar>
            <w:vAlign w:val="center"/>
          </w:tcPr>
          <w:p w14:paraId="37437A7F">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389E2E92">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0BB014BA">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3EDDF289">
            <w:pPr>
              <w:widowControl/>
              <w:jc w:val="center"/>
              <w:textAlignment w:val="top"/>
              <w:rPr>
                <w:color w:val="000000" w:themeColor="text1"/>
                <w:kern w:val="0"/>
                <w:szCs w:val="21"/>
                <w:lang w:bidi="ar"/>
                <w14:textFill>
                  <w14:solidFill>
                    <w14:schemeClr w14:val="tx1"/>
                  </w14:solidFill>
                </w14:textFill>
              </w:rPr>
            </w:pPr>
          </w:p>
        </w:tc>
      </w:tr>
      <w:tr w14:paraId="7DE1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238DA7C2">
            <w:pPr>
              <w:jc w:val="center"/>
              <w:rPr>
                <w:color w:val="000000" w:themeColor="text1"/>
                <w14:textFill>
                  <w14:solidFill>
                    <w14:schemeClr w14:val="tx1"/>
                  </w14:solidFill>
                </w14:textFill>
              </w:rPr>
            </w:pPr>
            <w:r>
              <w:rPr>
                <w:color w:val="000000" w:themeColor="text1"/>
                <w14:textFill>
                  <w14:solidFill>
                    <w14:schemeClr w14:val="tx1"/>
                  </w14:solidFill>
                </w14:textFill>
              </w:rPr>
              <w:t>EB10</w:t>
            </w:r>
          </w:p>
        </w:tc>
        <w:tc>
          <w:tcPr>
            <w:tcW w:w="529" w:type="pct"/>
            <w:vMerge w:val="continue"/>
            <w:tcMar>
              <w:top w:w="0" w:type="dxa"/>
              <w:left w:w="0" w:type="dxa"/>
              <w:bottom w:w="0" w:type="dxa"/>
              <w:right w:w="0" w:type="dxa"/>
            </w:tcMar>
            <w:vAlign w:val="center"/>
          </w:tcPr>
          <w:p w14:paraId="556D6FF9">
            <w:pPr>
              <w:jc w:val="center"/>
              <w:rPr>
                <w:color w:val="000000" w:themeColor="text1"/>
                <w:kern w:val="0"/>
                <w:szCs w:val="21"/>
                <w14:textFill>
                  <w14:solidFill>
                    <w14:schemeClr w14:val="tx1"/>
                  </w14:solidFill>
                </w14:textFill>
              </w:rPr>
            </w:pPr>
          </w:p>
        </w:tc>
        <w:tc>
          <w:tcPr>
            <w:tcW w:w="1393" w:type="pct"/>
            <w:vAlign w:val="center"/>
          </w:tcPr>
          <w:p w14:paraId="16145187">
            <w:pPr>
              <w:jc w:val="center"/>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距边导线</w:t>
            </w:r>
            <w:r>
              <w:rPr>
                <w:rFonts w:hint="eastAsia"/>
                <w:color w:val="000000" w:themeColor="text1"/>
                <w:szCs w:val="21"/>
                <w14:textFill>
                  <w14:solidFill>
                    <w14:schemeClr w14:val="tx1"/>
                  </w14:solidFill>
                </w14:textFill>
              </w:rPr>
              <w:t>对地</w:t>
            </w:r>
            <w:r>
              <w:rPr>
                <w:color w:val="000000" w:themeColor="text1"/>
                <w:szCs w:val="21"/>
                <w14:textFill>
                  <w14:solidFill>
                    <w14:schemeClr w14:val="tx1"/>
                  </w14:solidFill>
                </w14:textFill>
              </w:rPr>
              <w:t>投影处5m</w:t>
            </w:r>
          </w:p>
        </w:tc>
        <w:tc>
          <w:tcPr>
            <w:tcW w:w="480" w:type="pct"/>
            <w:tcMar>
              <w:top w:w="0" w:type="dxa"/>
              <w:left w:w="0" w:type="dxa"/>
              <w:bottom w:w="0" w:type="dxa"/>
              <w:right w:w="0" w:type="dxa"/>
            </w:tcMar>
            <w:vAlign w:val="center"/>
          </w:tcPr>
          <w:p w14:paraId="576EB067">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6E035723">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0181D834">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2579E3CF">
            <w:pPr>
              <w:widowControl/>
              <w:jc w:val="center"/>
              <w:textAlignment w:val="top"/>
              <w:rPr>
                <w:color w:val="000000" w:themeColor="text1"/>
                <w:kern w:val="0"/>
                <w:szCs w:val="21"/>
                <w:lang w:bidi="ar"/>
                <w14:textFill>
                  <w14:solidFill>
                    <w14:schemeClr w14:val="tx1"/>
                  </w14:solidFill>
                </w14:textFill>
              </w:rPr>
            </w:pPr>
          </w:p>
        </w:tc>
      </w:tr>
      <w:tr w14:paraId="1525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48222D7D">
            <w:pPr>
              <w:jc w:val="center"/>
              <w:rPr>
                <w:color w:val="000000" w:themeColor="text1"/>
                <w14:textFill>
                  <w14:solidFill>
                    <w14:schemeClr w14:val="tx1"/>
                  </w14:solidFill>
                </w14:textFill>
              </w:rPr>
            </w:pPr>
            <w:r>
              <w:rPr>
                <w:color w:val="000000" w:themeColor="text1"/>
                <w14:textFill>
                  <w14:solidFill>
                    <w14:schemeClr w14:val="tx1"/>
                  </w14:solidFill>
                </w14:textFill>
              </w:rPr>
              <w:t>EB11</w:t>
            </w:r>
          </w:p>
        </w:tc>
        <w:tc>
          <w:tcPr>
            <w:tcW w:w="529" w:type="pct"/>
            <w:vMerge w:val="continue"/>
            <w:tcMar>
              <w:top w:w="0" w:type="dxa"/>
              <w:left w:w="0" w:type="dxa"/>
              <w:bottom w:w="0" w:type="dxa"/>
              <w:right w:w="0" w:type="dxa"/>
            </w:tcMar>
            <w:vAlign w:val="center"/>
          </w:tcPr>
          <w:p w14:paraId="5FE5ABB7">
            <w:pPr>
              <w:jc w:val="center"/>
              <w:rPr>
                <w:color w:val="000000" w:themeColor="text1"/>
                <w:kern w:val="0"/>
                <w:szCs w:val="21"/>
                <w14:textFill>
                  <w14:solidFill>
                    <w14:schemeClr w14:val="tx1"/>
                  </w14:solidFill>
                </w14:textFill>
              </w:rPr>
            </w:pPr>
          </w:p>
        </w:tc>
        <w:tc>
          <w:tcPr>
            <w:tcW w:w="1393" w:type="pct"/>
            <w:vAlign w:val="center"/>
          </w:tcPr>
          <w:p w14:paraId="7136B014">
            <w:pPr>
              <w:jc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w:t>
            </w:r>
          </w:p>
        </w:tc>
        <w:tc>
          <w:tcPr>
            <w:tcW w:w="480" w:type="pct"/>
            <w:tcMar>
              <w:top w:w="0" w:type="dxa"/>
              <w:left w:w="0" w:type="dxa"/>
              <w:bottom w:w="0" w:type="dxa"/>
              <w:right w:w="0" w:type="dxa"/>
            </w:tcMar>
            <w:vAlign w:val="center"/>
          </w:tcPr>
          <w:p w14:paraId="1F80591D">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2F0EE859">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48E0C514">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758A24C2">
            <w:pPr>
              <w:widowControl/>
              <w:jc w:val="center"/>
              <w:textAlignment w:val="top"/>
              <w:rPr>
                <w:color w:val="000000" w:themeColor="text1"/>
                <w:kern w:val="0"/>
                <w:szCs w:val="21"/>
                <w:lang w:bidi="ar"/>
                <w14:textFill>
                  <w14:solidFill>
                    <w14:schemeClr w14:val="tx1"/>
                  </w14:solidFill>
                </w14:textFill>
              </w:rPr>
            </w:pPr>
          </w:p>
        </w:tc>
      </w:tr>
      <w:tr w14:paraId="39AC1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3609BC39">
            <w:pPr>
              <w:jc w:val="center"/>
              <w:rPr>
                <w:color w:val="000000" w:themeColor="text1"/>
                <w14:textFill>
                  <w14:solidFill>
                    <w14:schemeClr w14:val="tx1"/>
                  </w14:solidFill>
                </w14:textFill>
              </w:rPr>
            </w:pPr>
            <w:r>
              <w:rPr>
                <w:color w:val="000000" w:themeColor="text1"/>
                <w14:textFill>
                  <w14:solidFill>
                    <w14:schemeClr w14:val="tx1"/>
                  </w14:solidFill>
                </w14:textFill>
              </w:rPr>
              <w:t>EB12</w:t>
            </w:r>
          </w:p>
        </w:tc>
        <w:tc>
          <w:tcPr>
            <w:tcW w:w="529" w:type="pct"/>
            <w:vMerge w:val="continue"/>
            <w:tcMar>
              <w:top w:w="0" w:type="dxa"/>
              <w:left w:w="0" w:type="dxa"/>
              <w:bottom w:w="0" w:type="dxa"/>
              <w:right w:w="0" w:type="dxa"/>
            </w:tcMar>
            <w:vAlign w:val="center"/>
          </w:tcPr>
          <w:p w14:paraId="55E9A367">
            <w:pPr>
              <w:jc w:val="center"/>
              <w:rPr>
                <w:color w:val="000000" w:themeColor="text1"/>
                <w:kern w:val="0"/>
                <w:szCs w:val="21"/>
                <w14:textFill>
                  <w14:solidFill>
                    <w14:schemeClr w14:val="tx1"/>
                  </w14:solidFill>
                </w14:textFill>
              </w:rPr>
            </w:pPr>
          </w:p>
        </w:tc>
        <w:tc>
          <w:tcPr>
            <w:tcW w:w="1393" w:type="pct"/>
            <w:vAlign w:val="center"/>
          </w:tcPr>
          <w:p w14:paraId="3E145D95">
            <w:pPr>
              <w:jc w:val="center"/>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距边导线</w:t>
            </w:r>
            <w:r>
              <w:rPr>
                <w:rFonts w:hint="eastAsia"/>
                <w:color w:val="000000" w:themeColor="text1"/>
                <w:szCs w:val="21"/>
                <w14:textFill>
                  <w14:solidFill>
                    <w14:schemeClr w14:val="tx1"/>
                  </w14:solidFill>
                </w14:textFill>
              </w:rPr>
              <w:t>对地</w:t>
            </w:r>
            <w:r>
              <w:rPr>
                <w:color w:val="000000" w:themeColor="text1"/>
                <w:szCs w:val="21"/>
                <w14:textFill>
                  <w14:solidFill>
                    <w14:schemeClr w14:val="tx1"/>
                  </w14:solidFill>
                </w14:textFill>
              </w:rPr>
              <w:t>投影处50m</w:t>
            </w:r>
          </w:p>
        </w:tc>
        <w:tc>
          <w:tcPr>
            <w:tcW w:w="480" w:type="pct"/>
            <w:tcMar>
              <w:top w:w="0" w:type="dxa"/>
              <w:left w:w="0" w:type="dxa"/>
              <w:bottom w:w="0" w:type="dxa"/>
              <w:right w:w="0" w:type="dxa"/>
            </w:tcMar>
            <w:vAlign w:val="center"/>
          </w:tcPr>
          <w:p w14:paraId="35348C5F">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54770C70">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0FB390DD">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7C3EA84B">
            <w:pPr>
              <w:widowControl/>
              <w:jc w:val="center"/>
              <w:textAlignment w:val="top"/>
              <w:rPr>
                <w:color w:val="000000" w:themeColor="text1"/>
                <w:kern w:val="0"/>
                <w:szCs w:val="21"/>
                <w:lang w:bidi="ar"/>
                <w14:textFill>
                  <w14:solidFill>
                    <w14:schemeClr w14:val="tx1"/>
                  </w14:solidFill>
                </w14:textFill>
              </w:rPr>
            </w:pPr>
          </w:p>
        </w:tc>
      </w:tr>
      <w:tr w14:paraId="7728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151D34DB">
            <w:pPr>
              <w:jc w:val="center"/>
              <w:rPr>
                <w:color w:val="000000" w:themeColor="text1"/>
                <w14:textFill>
                  <w14:solidFill>
                    <w14:schemeClr w14:val="tx1"/>
                  </w14:solidFill>
                </w14:textFill>
              </w:rPr>
            </w:pPr>
            <w:r>
              <w:rPr>
                <w:color w:val="000000" w:themeColor="text1"/>
                <w14:textFill>
                  <w14:solidFill>
                    <w14:schemeClr w14:val="tx1"/>
                  </w14:solidFill>
                </w14:textFill>
              </w:rPr>
              <w:t>EB13</w:t>
            </w:r>
          </w:p>
        </w:tc>
        <w:tc>
          <w:tcPr>
            <w:tcW w:w="529" w:type="pct"/>
            <w:vMerge w:val="restart"/>
            <w:tcMar>
              <w:top w:w="0" w:type="dxa"/>
              <w:left w:w="0" w:type="dxa"/>
              <w:bottom w:w="0" w:type="dxa"/>
              <w:right w:w="0" w:type="dxa"/>
            </w:tcMar>
            <w:vAlign w:val="center"/>
          </w:tcPr>
          <w:p w14:paraId="39DCE0A5">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w:t>
            </w:r>
            <w:r>
              <w:rPr>
                <w:color w:val="000000" w:themeColor="text1"/>
                <w:kern w:val="0"/>
                <w:szCs w:val="21"/>
                <w14:textFill>
                  <w14:solidFill>
                    <w14:schemeClr w14:val="tx1"/>
                  </w14:solidFill>
                </w14:textFill>
              </w:rPr>
              <w:t>X</w:t>
            </w:r>
            <w:r>
              <w:rPr>
                <w:rFonts w:hint="eastAsia"/>
                <w:color w:val="000000" w:themeColor="text1"/>
                <w:kern w:val="0"/>
                <w:szCs w:val="21"/>
                <w14:textFill>
                  <w14:solidFill>
                    <w14:schemeClr w14:val="tx1"/>
                  </w14:solidFill>
                </w14:textFill>
              </w:rPr>
              <w:t>电缆线路</w:t>
            </w:r>
          </w:p>
        </w:tc>
        <w:tc>
          <w:tcPr>
            <w:tcW w:w="1393" w:type="pct"/>
            <w:vAlign w:val="center"/>
          </w:tcPr>
          <w:p w14:paraId="76648CD0">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中心正上方</w:t>
            </w:r>
          </w:p>
        </w:tc>
        <w:tc>
          <w:tcPr>
            <w:tcW w:w="480" w:type="pct"/>
            <w:tcMar>
              <w:top w:w="0" w:type="dxa"/>
              <w:left w:w="0" w:type="dxa"/>
              <w:bottom w:w="0" w:type="dxa"/>
              <w:right w:w="0" w:type="dxa"/>
            </w:tcMar>
            <w:vAlign w:val="center"/>
          </w:tcPr>
          <w:p w14:paraId="3B609C0D">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101D584A">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6ADFA420">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5C5B4501">
            <w:pPr>
              <w:widowControl/>
              <w:jc w:val="center"/>
              <w:textAlignment w:val="top"/>
              <w:rPr>
                <w:color w:val="000000" w:themeColor="text1"/>
                <w:kern w:val="0"/>
                <w:szCs w:val="21"/>
                <w:lang w:bidi="ar"/>
                <w14:textFill>
                  <w14:solidFill>
                    <w14:schemeClr w14:val="tx1"/>
                  </w14:solidFill>
                </w14:textFill>
              </w:rPr>
            </w:pPr>
          </w:p>
        </w:tc>
      </w:tr>
      <w:tr w14:paraId="2144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3243718D">
            <w:pPr>
              <w:jc w:val="center"/>
              <w:rPr>
                <w:color w:val="000000" w:themeColor="text1"/>
                <w14:textFill>
                  <w14:solidFill>
                    <w14:schemeClr w14:val="tx1"/>
                  </w14:solidFill>
                </w14:textFill>
              </w:rPr>
            </w:pPr>
            <w:r>
              <w:rPr>
                <w:color w:val="000000" w:themeColor="text1"/>
                <w14:textFill>
                  <w14:solidFill>
                    <w14:schemeClr w14:val="tx1"/>
                  </w14:solidFill>
                </w14:textFill>
              </w:rPr>
              <w:t>EB14</w:t>
            </w:r>
          </w:p>
        </w:tc>
        <w:tc>
          <w:tcPr>
            <w:tcW w:w="529" w:type="pct"/>
            <w:vMerge w:val="continue"/>
            <w:tcMar>
              <w:top w:w="0" w:type="dxa"/>
              <w:left w:w="0" w:type="dxa"/>
              <w:bottom w:w="0" w:type="dxa"/>
              <w:right w:w="0" w:type="dxa"/>
            </w:tcMar>
            <w:vAlign w:val="center"/>
          </w:tcPr>
          <w:p w14:paraId="2A469B46">
            <w:pPr>
              <w:jc w:val="center"/>
              <w:rPr>
                <w:color w:val="000000" w:themeColor="text1"/>
                <w:kern w:val="0"/>
                <w:szCs w:val="21"/>
                <w14:textFill>
                  <w14:solidFill>
                    <w14:schemeClr w14:val="tx1"/>
                  </w14:solidFill>
                </w14:textFill>
              </w:rPr>
            </w:pPr>
          </w:p>
        </w:tc>
        <w:tc>
          <w:tcPr>
            <w:tcW w:w="1393" w:type="pct"/>
            <w:vAlign w:val="center"/>
          </w:tcPr>
          <w:p w14:paraId="74FEA44C">
            <w:pPr>
              <w:jc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w:t>
            </w:r>
          </w:p>
        </w:tc>
        <w:tc>
          <w:tcPr>
            <w:tcW w:w="480" w:type="pct"/>
            <w:tcMar>
              <w:top w:w="0" w:type="dxa"/>
              <w:left w:w="0" w:type="dxa"/>
              <w:bottom w:w="0" w:type="dxa"/>
              <w:right w:w="0" w:type="dxa"/>
            </w:tcMar>
            <w:vAlign w:val="center"/>
          </w:tcPr>
          <w:p w14:paraId="5AC8F7D2">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61796F5B">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639ABBA2">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6E0400BF">
            <w:pPr>
              <w:widowControl/>
              <w:jc w:val="center"/>
              <w:textAlignment w:val="top"/>
              <w:rPr>
                <w:color w:val="000000" w:themeColor="text1"/>
                <w:kern w:val="0"/>
                <w:szCs w:val="21"/>
                <w:lang w:bidi="ar"/>
                <w14:textFill>
                  <w14:solidFill>
                    <w14:schemeClr w14:val="tx1"/>
                  </w14:solidFill>
                </w14:textFill>
              </w:rPr>
            </w:pPr>
          </w:p>
        </w:tc>
      </w:tr>
      <w:tr w14:paraId="1A0D2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274A29CB">
            <w:pPr>
              <w:jc w:val="center"/>
              <w:rPr>
                <w:color w:val="000000" w:themeColor="text1"/>
                <w14:textFill>
                  <w14:solidFill>
                    <w14:schemeClr w14:val="tx1"/>
                  </w14:solidFill>
                </w14:textFill>
              </w:rPr>
            </w:pPr>
            <w:r>
              <w:rPr>
                <w:color w:val="000000" w:themeColor="text1"/>
                <w14:textFill>
                  <w14:solidFill>
                    <w14:schemeClr w14:val="tx1"/>
                  </w14:solidFill>
                </w14:textFill>
              </w:rPr>
              <w:t>EB15</w:t>
            </w:r>
          </w:p>
        </w:tc>
        <w:tc>
          <w:tcPr>
            <w:tcW w:w="529" w:type="pct"/>
            <w:vMerge w:val="continue"/>
            <w:tcMar>
              <w:top w:w="0" w:type="dxa"/>
              <w:left w:w="0" w:type="dxa"/>
              <w:bottom w:w="0" w:type="dxa"/>
              <w:right w:w="0" w:type="dxa"/>
            </w:tcMar>
            <w:vAlign w:val="center"/>
          </w:tcPr>
          <w:p w14:paraId="2E0B1339">
            <w:pPr>
              <w:jc w:val="center"/>
              <w:rPr>
                <w:color w:val="000000" w:themeColor="text1"/>
                <w:kern w:val="0"/>
                <w:szCs w:val="21"/>
                <w14:textFill>
                  <w14:solidFill>
                    <w14:schemeClr w14:val="tx1"/>
                  </w14:solidFill>
                </w14:textFill>
              </w:rPr>
            </w:pPr>
          </w:p>
        </w:tc>
        <w:tc>
          <w:tcPr>
            <w:tcW w:w="1393" w:type="pct"/>
            <w:vAlign w:val="center"/>
          </w:tcPr>
          <w:p w14:paraId="59E74D6A">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电缆管廊外</w:t>
            </w:r>
            <w:r>
              <w:rPr>
                <w:color w:val="000000" w:themeColor="text1"/>
                <w:szCs w:val="21"/>
                <w14:textFill>
                  <w14:solidFill>
                    <w14:schemeClr w14:val="tx1"/>
                  </w14:solidFill>
                </w14:textFill>
              </w:rPr>
              <w:t>4</w:t>
            </w:r>
            <w:r>
              <w:rPr>
                <w:rFonts w:hint="eastAsia"/>
                <w:color w:val="000000" w:themeColor="text1"/>
                <w:szCs w:val="21"/>
                <w14:textFill>
                  <w14:solidFill>
                    <w14:schemeClr w14:val="tx1"/>
                  </w14:solidFill>
                </w14:textFill>
              </w:rPr>
              <w:t>m</w:t>
            </w:r>
          </w:p>
        </w:tc>
        <w:tc>
          <w:tcPr>
            <w:tcW w:w="480" w:type="pct"/>
            <w:tcMar>
              <w:top w:w="0" w:type="dxa"/>
              <w:left w:w="0" w:type="dxa"/>
              <w:bottom w:w="0" w:type="dxa"/>
              <w:right w:w="0" w:type="dxa"/>
            </w:tcMar>
            <w:vAlign w:val="center"/>
          </w:tcPr>
          <w:p w14:paraId="6CC6A6BF">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1.5</w:t>
            </w:r>
          </w:p>
        </w:tc>
        <w:tc>
          <w:tcPr>
            <w:tcW w:w="758" w:type="pct"/>
            <w:vAlign w:val="center"/>
          </w:tcPr>
          <w:p w14:paraId="5CCC0401">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562383C2">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0BB24671">
            <w:pPr>
              <w:widowControl/>
              <w:jc w:val="center"/>
              <w:textAlignment w:val="top"/>
              <w:rPr>
                <w:color w:val="000000" w:themeColor="text1"/>
                <w:kern w:val="0"/>
                <w:szCs w:val="21"/>
                <w:lang w:bidi="ar"/>
                <w14:textFill>
                  <w14:solidFill>
                    <w14:schemeClr w14:val="tx1"/>
                  </w14:solidFill>
                </w14:textFill>
              </w:rPr>
            </w:pPr>
          </w:p>
        </w:tc>
      </w:tr>
      <w:tr w14:paraId="3352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0342E898">
            <w:pPr>
              <w:jc w:val="center"/>
              <w:rPr>
                <w:color w:val="000000" w:themeColor="text1"/>
                <w14:textFill>
                  <w14:solidFill>
                    <w14:schemeClr w14:val="tx1"/>
                  </w14:solidFill>
                </w14:textFill>
              </w:rPr>
            </w:pPr>
            <w:r>
              <w:rPr>
                <w:color w:val="000000" w:themeColor="text1"/>
                <w14:textFill>
                  <w14:solidFill>
                    <w14:schemeClr w14:val="tx1"/>
                  </w14:solidFill>
                </w14:textFill>
              </w:rPr>
              <w:t>EB16</w:t>
            </w:r>
          </w:p>
        </w:tc>
        <w:tc>
          <w:tcPr>
            <w:tcW w:w="529" w:type="pct"/>
            <w:vMerge w:val="continue"/>
            <w:tcMar>
              <w:top w:w="0" w:type="dxa"/>
              <w:left w:w="0" w:type="dxa"/>
              <w:bottom w:w="0" w:type="dxa"/>
              <w:right w:w="0" w:type="dxa"/>
            </w:tcMar>
            <w:vAlign w:val="center"/>
          </w:tcPr>
          <w:p w14:paraId="0A2C6C73">
            <w:pPr>
              <w:jc w:val="center"/>
              <w:rPr>
                <w:color w:val="000000" w:themeColor="text1"/>
                <w:kern w:val="0"/>
                <w:szCs w:val="21"/>
                <w14:textFill>
                  <w14:solidFill>
                    <w14:schemeClr w14:val="tx1"/>
                  </w14:solidFill>
                </w14:textFill>
              </w:rPr>
            </w:pPr>
          </w:p>
        </w:tc>
        <w:tc>
          <w:tcPr>
            <w:tcW w:w="1393" w:type="pct"/>
            <w:vAlign w:val="center"/>
          </w:tcPr>
          <w:p w14:paraId="604AE504">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电缆管廊外5m</w:t>
            </w:r>
          </w:p>
        </w:tc>
        <w:tc>
          <w:tcPr>
            <w:tcW w:w="480" w:type="pct"/>
            <w:tcMar>
              <w:top w:w="0" w:type="dxa"/>
              <w:left w:w="0" w:type="dxa"/>
              <w:bottom w:w="0" w:type="dxa"/>
              <w:right w:w="0" w:type="dxa"/>
            </w:tcMar>
            <w:vAlign w:val="center"/>
          </w:tcPr>
          <w:p w14:paraId="72D9B79E">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1</w:t>
            </w:r>
            <w:r>
              <w:rPr>
                <w:color w:val="000000" w:themeColor="text1"/>
                <w:kern w:val="0"/>
                <w:szCs w:val="21"/>
                <w14:textFill>
                  <w14:solidFill>
                    <w14:schemeClr w14:val="tx1"/>
                  </w14:solidFill>
                </w14:textFill>
              </w:rPr>
              <w:t>.5</w:t>
            </w:r>
          </w:p>
        </w:tc>
        <w:tc>
          <w:tcPr>
            <w:tcW w:w="758" w:type="pct"/>
            <w:vAlign w:val="center"/>
          </w:tcPr>
          <w:p w14:paraId="55D01F10">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0CA9CDBB">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60F65E47">
            <w:pPr>
              <w:widowControl/>
              <w:jc w:val="center"/>
              <w:textAlignment w:val="top"/>
              <w:rPr>
                <w:color w:val="000000" w:themeColor="text1"/>
                <w:kern w:val="0"/>
                <w:szCs w:val="21"/>
                <w:lang w:bidi="ar"/>
                <w14:textFill>
                  <w14:solidFill>
                    <w14:schemeClr w14:val="tx1"/>
                  </w14:solidFill>
                </w14:textFill>
              </w:rPr>
            </w:pPr>
          </w:p>
        </w:tc>
      </w:tr>
      <w:tr w14:paraId="353F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60B7E1CB">
            <w:pPr>
              <w:jc w:val="center"/>
              <w:rPr>
                <w:color w:val="000000" w:themeColor="text1"/>
                <w14:textFill>
                  <w14:solidFill>
                    <w14:schemeClr w14:val="tx1"/>
                  </w14:solidFill>
                </w14:textFill>
              </w:rPr>
            </w:pPr>
            <w:r>
              <w:rPr>
                <w:color w:val="000000" w:themeColor="text1"/>
                <w14:textFill>
                  <w14:solidFill>
                    <w14:schemeClr w14:val="tx1"/>
                  </w14:solidFill>
                </w14:textFill>
              </w:rPr>
              <w:t>EB19</w:t>
            </w:r>
          </w:p>
        </w:tc>
        <w:tc>
          <w:tcPr>
            <w:tcW w:w="1922" w:type="pct"/>
            <w:gridSpan w:val="2"/>
            <w:tcMar>
              <w:top w:w="0" w:type="dxa"/>
              <w:left w:w="0" w:type="dxa"/>
              <w:bottom w:w="0" w:type="dxa"/>
              <w:right w:w="0" w:type="dxa"/>
            </w:tcMar>
            <w:vAlign w:val="center"/>
          </w:tcPr>
          <w:p w14:paraId="46BC7B6E">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XX家XX</w:t>
            </w:r>
            <w:r>
              <w:rPr>
                <w:rFonts w:hint="eastAsia"/>
                <w:color w:val="000000" w:themeColor="text1"/>
                <w:kern w:val="0"/>
                <w:szCs w:val="21"/>
                <w14:textFill>
                  <w14:solidFill>
                    <w14:schemeClr w14:val="tx1"/>
                  </w14:solidFill>
                </w14:textFill>
              </w:rPr>
              <w:t>侧</w:t>
            </w:r>
            <w:r>
              <w:rPr>
                <w:color w:val="000000" w:themeColor="text1"/>
                <w:kern w:val="0"/>
                <w:szCs w:val="21"/>
                <w14:textFill>
                  <w14:solidFill>
                    <w14:schemeClr w14:val="tx1"/>
                  </w14:solidFill>
                </w14:textFill>
              </w:rPr>
              <w:t>外X m</w:t>
            </w:r>
            <w:r>
              <w:rPr>
                <w:rFonts w:hint="eastAsia"/>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w:t>
            </w:r>
            <w:r>
              <w:rPr>
                <w:rFonts w:hint="eastAsia"/>
                <w:color w:val="000000" w:themeColor="text1"/>
                <w:kern w:val="0"/>
                <w:szCs w:val="21"/>
                <w14:textFill>
                  <w14:solidFill>
                    <w14:schemeClr w14:val="tx1"/>
                  </w14:solidFill>
                </w14:textFill>
              </w:rPr>
              <w:t>1m）</w:t>
            </w:r>
          </w:p>
        </w:tc>
        <w:tc>
          <w:tcPr>
            <w:tcW w:w="480" w:type="pct"/>
            <w:tcMar>
              <w:top w:w="0" w:type="dxa"/>
              <w:left w:w="0" w:type="dxa"/>
              <w:bottom w:w="0" w:type="dxa"/>
              <w:right w:w="0" w:type="dxa"/>
            </w:tcMar>
            <w:vAlign w:val="center"/>
          </w:tcPr>
          <w:p w14:paraId="7D080287">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1</w:t>
            </w:r>
            <w:r>
              <w:rPr>
                <w:color w:val="000000" w:themeColor="text1"/>
                <w:kern w:val="0"/>
                <w:szCs w:val="21"/>
                <w14:textFill>
                  <w14:solidFill>
                    <w14:schemeClr w14:val="tx1"/>
                  </w14:solidFill>
                </w14:textFill>
              </w:rPr>
              <w:t>.5</w:t>
            </w:r>
          </w:p>
        </w:tc>
        <w:tc>
          <w:tcPr>
            <w:tcW w:w="758" w:type="pct"/>
            <w:vAlign w:val="center"/>
          </w:tcPr>
          <w:p w14:paraId="15ED899A">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3215BEB4">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639F64CA">
            <w:pPr>
              <w:widowControl/>
              <w:jc w:val="center"/>
              <w:textAlignment w:val="top"/>
              <w:rPr>
                <w:color w:val="000000" w:themeColor="text1"/>
                <w:kern w:val="0"/>
                <w:szCs w:val="21"/>
                <w:lang w:bidi="ar"/>
                <w14:textFill>
                  <w14:solidFill>
                    <w14:schemeClr w14:val="tx1"/>
                  </w14:solidFill>
                </w14:textFill>
              </w:rPr>
            </w:pPr>
          </w:p>
        </w:tc>
      </w:tr>
      <w:tr w14:paraId="10502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74" w:type="pct"/>
            <w:shd w:val="clear" w:color="auto" w:fill="auto"/>
            <w:vAlign w:val="center"/>
          </w:tcPr>
          <w:p w14:paraId="7856E7DF">
            <w:pPr>
              <w:jc w:val="center"/>
              <w:rPr>
                <w:color w:val="000000" w:themeColor="text1"/>
                <w14:textFill>
                  <w14:solidFill>
                    <w14:schemeClr w14:val="tx1"/>
                  </w14:solidFill>
                </w14:textFill>
              </w:rPr>
            </w:pPr>
            <w:r>
              <w:rPr>
                <w:color w:val="000000" w:themeColor="text1"/>
                <w14:textFill>
                  <w14:solidFill>
                    <w14:schemeClr w14:val="tx1"/>
                  </w14:solidFill>
                </w14:textFill>
              </w:rPr>
              <w:t>…</w:t>
            </w:r>
          </w:p>
        </w:tc>
        <w:tc>
          <w:tcPr>
            <w:tcW w:w="1922" w:type="pct"/>
            <w:gridSpan w:val="2"/>
            <w:tcMar>
              <w:top w:w="0" w:type="dxa"/>
              <w:left w:w="0" w:type="dxa"/>
              <w:bottom w:w="0" w:type="dxa"/>
              <w:right w:w="0" w:type="dxa"/>
            </w:tcMar>
            <w:vAlign w:val="center"/>
          </w:tcPr>
          <w:p w14:paraId="76A2C22E">
            <w:pPr>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w:t>
            </w:r>
          </w:p>
        </w:tc>
        <w:tc>
          <w:tcPr>
            <w:tcW w:w="480" w:type="pct"/>
            <w:tcMar>
              <w:top w:w="0" w:type="dxa"/>
              <w:left w:w="0" w:type="dxa"/>
              <w:bottom w:w="0" w:type="dxa"/>
              <w:right w:w="0" w:type="dxa"/>
            </w:tcMar>
            <w:vAlign w:val="center"/>
          </w:tcPr>
          <w:p w14:paraId="6D3FCD63">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1</w:t>
            </w:r>
            <w:r>
              <w:rPr>
                <w:color w:val="000000" w:themeColor="text1"/>
                <w:kern w:val="0"/>
                <w:szCs w:val="21"/>
                <w14:textFill>
                  <w14:solidFill>
                    <w14:schemeClr w14:val="tx1"/>
                  </w14:solidFill>
                </w14:textFill>
              </w:rPr>
              <w:t>.5</w:t>
            </w:r>
          </w:p>
        </w:tc>
        <w:tc>
          <w:tcPr>
            <w:tcW w:w="758" w:type="pct"/>
            <w:vAlign w:val="center"/>
          </w:tcPr>
          <w:p w14:paraId="652BB5A1">
            <w:pPr>
              <w:widowControl/>
              <w:jc w:val="center"/>
              <w:textAlignment w:val="top"/>
              <w:rPr>
                <w:color w:val="000000" w:themeColor="text1"/>
                <w:kern w:val="0"/>
                <w:szCs w:val="21"/>
                <w:lang w:bidi="ar"/>
                <w14:textFill>
                  <w14:solidFill>
                    <w14:schemeClr w14:val="tx1"/>
                  </w14:solidFill>
                </w14:textFill>
              </w:rPr>
            </w:pPr>
          </w:p>
        </w:tc>
        <w:tc>
          <w:tcPr>
            <w:tcW w:w="795" w:type="pct"/>
            <w:vAlign w:val="center"/>
          </w:tcPr>
          <w:p w14:paraId="70E379AA">
            <w:pPr>
              <w:widowControl/>
              <w:jc w:val="center"/>
              <w:textAlignment w:val="top"/>
              <w:rPr>
                <w:color w:val="000000" w:themeColor="text1"/>
                <w:kern w:val="0"/>
                <w:szCs w:val="21"/>
                <w:lang w:bidi="ar"/>
                <w14:textFill>
                  <w14:solidFill>
                    <w14:schemeClr w14:val="tx1"/>
                  </w14:solidFill>
                </w14:textFill>
              </w:rPr>
            </w:pPr>
          </w:p>
        </w:tc>
        <w:tc>
          <w:tcPr>
            <w:tcW w:w="569" w:type="pct"/>
            <w:vAlign w:val="center"/>
          </w:tcPr>
          <w:p w14:paraId="51A3EFB8">
            <w:pPr>
              <w:widowControl/>
              <w:jc w:val="center"/>
              <w:textAlignment w:val="top"/>
              <w:rPr>
                <w:color w:val="000000" w:themeColor="text1"/>
                <w:kern w:val="0"/>
                <w:szCs w:val="21"/>
                <w:lang w:bidi="ar"/>
                <w14:textFill>
                  <w14:solidFill>
                    <w14:schemeClr w14:val="tx1"/>
                  </w14:solidFill>
                </w14:textFill>
              </w:rPr>
            </w:pPr>
          </w:p>
        </w:tc>
      </w:tr>
    </w:tbl>
    <w:p w14:paraId="61BA0837">
      <w:pPr>
        <w:pStyle w:val="16"/>
        <w:keepNext/>
        <w:widowControl/>
        <w:tabs>
          <w:tab w:val="left" w:pos="420"/>
        </w:tabs>
        <w:adjustRightInd/>
        <w:spacing w:before="160" w:after="120" w:line="240" w:lineRule="auto"/>
        <w:ind w:firstLine="0" w:firstLineChars="0"/>
        <w:jc w:val="center"/>
        <w:textAlignment w:val="auto"/>
        <w:rPr>
          <w:b/>
          <w:color w:val="000000" w:themeColor="text1"/>
          <w:sz w:val="24"/>
          <w:szCs w:val="24"/>
          <w14:textFill>
            <w14:solidFill>
              <w14:schemeClr w14:val="tx1"/>
            </w14:solidFill>
          </w14:textFill>
        </w:rPr>
      </w:pPr>
    </w:p>
    <w:p w14:paraId="5A0721D8">
      <w:pPr>
        <w:rPr>
          <w:b/>
          <w:color w:val="000000" w:themeColor="text1"/>
          <w:sz w:val="24"/>
          <w14:textFill>
            <w14:solidFill>
              <w14:schemeClr w14:val="tx1"/>
            </w14:solidFill>
          </w14:textFill>
        </w:rPr>
      </w:pPr>
    </w:p>
    <w:p w14:paraId="1FF74F44">
      <w:pPr>
        <w:tabs>
          <w:tab w:val="left" w:pos="1175"/>
          <w:tab w:val="center" w:pos="4460"/>
          <w:tab w:val="left" w:pos="7125"/>
        </w:tabs>
        <w:spacing w:before="260" w:after="140"/>
        <w:jc w:val="center"/>
        <w:rPr>
          <w:rFonts w:ascii="黑体" w:hAnsi="黑体" w:eastAsia="黑体" w:cs="黑体"/>
          <w:b/>
          <w:color w:val="000000" w:themeColor="text1"/>
          <w:sz w:val="24"/>
          <w14:textFill>
            <w14:solidFill>
              <w14:schemeClr w14:val="tx1"/>
            </w14:solidFill>
          </w14:textFill>
        </w:rPr>
      </w:pPr>
      <w:r>
        <w:rPr>
          <w:rFonts w:hint="eastAsia" w:ascii="黑体" w:hAnsi="黑体" w:eastAsia="黑体" w:cs="黑体"/>
          <w:b/>
          <w:color w:val="000000" w:themeColor="text1"/>
          <w:sz w:val="24"/>
          <w14:textFill>
            <w14:solidFill>
              <w14:schemeClr w14:val="tx1"/>
            </w14:solidFill>
          </w14:textFill>
        </w:rPr>
        <w:t>表6 现场直流合成电场检测结果</w:t>
      </w:r>
    </w:p>
    <w:tbl>
      <w:tblPr>
        <w:tblStyle w:val="12"/>
        <w:tblW w:w="497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2017"/>
        <w:gridCol w:w="2577"/>
        <w:gridCol w:w="1166"/>
        <w:gridCol w:w="1166"/>
        <w:gridCol w:w="1166"/>
        <w:gridCol w:w="1106"/>
      </w:tblGrid>
      <w:tr w14:paraId="30A6B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Merge w:val="restart"/>
            <w:vAlign w:val="center"/>
          </w:tcPr>
          <w:p w14:paraId="5575B169">
            <w:pPr>
              <w:contextualSpacing/>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序号</w:t>
            </w:r>
          </w:p>
        </w:tc>
        <w:tc>
          <w:tcPr>
            <w:tcW w:w="2316" w:type="pct"/>
            <w:gridSpan w:val="2"/>
            <w:vMerge w:val="restart"/>
            <w:vAlign w:val="center"/>
          </w:tcPr>
          <w:p w14:paraId="6B2A8AB6">
            <w:pPr>
              <w:contextualSpacing/>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测点名称</w:t>
            </w:r>
          </w:p>
        </w:tc>
        <w:tc>
          <w:tcPr>
            <w:tcW w:w="1764" w:type="pct"/>
            <w:gridSpan w:val="3"/>
            <w:vAlign w:val="center"/>
          </w:tcPr>
          <w:p w14:paraId="4E1D5BC0">
            <w:pPr>
              <w:contextualSpacing/>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合成电场强度，kV/m</w:t>
            </w:r>
          </w:p>
        </w:tc>
        <w:tc>
          <w:tcPr>
            <w:tcW w:w="557" w:type="pct"/>
            <w:vMerge w:val="restart"/>
            <w:vAlign w:val="center"/>
          </w:tcPr>
          <w:p w14:paraId="196E4774">
            <w:pPr>
              <w:contextualSpacing/>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备注</w:t>
            </w:r>
          </w:p>
        </w:tc>
      </w:tr>
      <w:tr w14:paraId="67D8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Merge w:val="continue"/>
            <w:vAlign w:val="center"/>
          </w:tcPr>
          <w:p w14:paraId="1DEA34CF">
            <w:pPr>
              <w:contextualSpacing/>
              <w:jc w:val="center"/>
              <w:rPr>
                <w:b/>
                <w:color w:val="000000" w:themeColor="text1"/>
                <w:szCs w:val="21"/>
                <w14:textFill>
                  <w14:solidFill>
                    <w14:schemeClr w14:val="tx1"/>
                  </w14:solidFill>
                </w14:textFill>
              </w:rPr>
            </w:pPr>
          </w:p>
        </w:tc>
        <w:tc>
          <w:tcPr>
            <w:tcW w:w="2316" w:type="pct"/>
            <w:gridSpan w:val="2"/>
            <w:vMerge w:val="continue"/>
            <w:vAlign w:val="center"/>
          </w:tcPr>
          <w:p w14:paraId="667D1B37">
            <w:pPr>
              <w:contextualSpacing/>
              <w:jc w:val="center"/>
              <w:rPr>
                <w:b/>
                <w:color w:val="000000" w:themeColor="text1"/>
                <w:szCs w:val="21"/>
                <w14:textFill>
                  <w14:solidFill>
                    <w14:schemeClr w14:val="tx1"/>
                  </w14:solidFill>
                </w14:textFill>
              </w:rPr>
            </w:pPr>
          </w:p>
        </w:tc>
        <w:tc>
          <w:tcPr>
            <w:tcW w:w="588" w:type="pct"/>
            <w:vAlign w:val="center"/>
          </w:tcPr>
          <w:p w14:paraId="1E04C40A">
            <w:pPr>
              <w:contextualSpacing/>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E95</w:t>
            </w:r>
          </w:p>
        </w:tc>
        <w:tc>
          <w:tcPr>
            <w:tcW w:w="588" w:type="pct"/>
            <w:vAlign w:val="center"/>
          </w:tcPr>
          <w:p w14:paraId="785DB289">
            <w:pPr>
              <w:contextualSpacing/>
              <w:jc w:val="center"/>
              <w:rPr>
                <w:rFonts w:hint="eastAsia"/>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E80</w:t>
            </w:r>
          </w:p>
        </w:tc>
        <w:tc>
          <w:tcPr>
            <w:tcW w:w="588" w:type="pct"/>
            <w:vAlign w:val="center"/>
          </w:tcPr>
          <w:p w14:paraId="534619CA">
            <w:pPr>
              <w:contextualSpacing/>
              <w:jc w:val="center"/>
              <w:rPr>
                <w:rFonts w:hint="eastAsia"/>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E50</w:t>
            </w:r>
          </w:p>
        </w:tc>
        <w:tc>
          <w:tcPr>
            <w:tcW w:w="557" w:type="pct"/>
            <w:vMerge w:val="continue"/>
            <w:vAlign w:val="center"/>
          </w:tcPr>
          <w:p w14:paraId="2E62277B">
            <w:pPr>
              <w:contextualSpacing/>
              <w:jc w:val="center"/>
              <w:rPr>
                <w:b/>
                <w:color w:val="000000" w:themeColor="text1"/>
                <w:szCs w:val="21"/>
                <w14:textFill>
                  <w14:solidFill>
                    <w14:schemeClr w14:val="tx1"/>
                  </w14:solidFill>
                </w14:textFill>
              </w:rPr>
            </w:pPr>
          </w:p>
        </w:tc>
      </w:tr>
      <w:tr w14:paraId="7A05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63" w:type="pct"/>
            <w:vAlign w:val="center"/>
          </w:tcPr>
          <w:p w14:paraId="4BEB5FCA">
            <w:pPr>
              <w:jc w:val="center"/>
              <w:rPr>
                <w:rFonts w:eastAsiaTheme="majorEastAsia"/>
                <w:color w:val="000000" w:themeColor="text1"/>
                <w:kern w:val="0"/>
                <w:szCs w:val="21"/>
                <w14:textFill>
                  <w14:solidFill>
                    <w14:schemeClr w14:val="tx1"/>
                  </w14:solidFill>
                </w14:textFill>
              </w:rPr>
            </w:pPr>
            <w:r>
              <w:rPr>
                <w:rFonts w:hint="eastAsia"/>
                <w:bCs/>
                <w:color w:val="000000" w:themeColor="text1"/>
                <w:szCs w:val="21"/>
                <w14:textFill>
                  <w14:solidFill>
                    <w14:schemeClr w14:val="tx1"/>
                  </w14:solidFill>
                </w14:textFill>
              </w:rPr>
              <w:t>E</w:t>
            </w:r>
            <w:r>
              <w:rPr>
                <w:rFonts w:hint="eastAsia" w:eastAsiaTheme="majorEastAsia"/>
                <w:bCs/>
                <w:color w:val="000000" w:themeColor="text1"/>
                <w:kern w:val="0"/>
                <w:szCs w:val="21"/>
                <w14:textFill>
                  <w14:solidFill>
                    <w14:schemeClr w14:val="tx1"/>
                  </w14:solidFill>
                </w14:textFill>
              </w:rPr>
              <w:t>1</w:t>
            </w:r>
          </w:p>
        </w:tc>
        <w:tc>
          <w:tcPr>
            <w:tcW w:w="1017" w:type="pct"/>
            <w:vMerge w:val="restart"/>
            <w:vAlign w:val="center"/>
          </w:tcPr>
          <w:p w14:paraId="27D97534">
            <w:pPr>
              <w:jc w:val="center"/>
              <w:rPr>
                <w:rFonts w:eastAsiaTheme="major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w:t>
            </w:r>
            <w:r>
              <w:rPr>
                <w:color w:val="000000" w:themeColor="text1"/>
                <w:kern w:val="0"/>
                <w:szCs w:val="21"/>
                <w14:textFill>
                  <w14:solidFill>
                    <w14:schemeClr w14:val="tx1"/>
                  </w14:solidFill>
                </w14:textFill>
              </w:rPr>
              <w:t>XX</w:t>
            </w:r>
            <w:r>
              <w:rPr>
                <w:rFonts w:hint="eastAsia"/>
                <w:color w:val="000000" w:themeColor="text1"/>
                <w:kern w:val="0"/>
                <w:szCs w:val="21"/>
                <w14:textFill>
                  <w14:solidFill>
                    <w14:schemeClr w14:val="tx1"/>
                  </w14:solidFill>
                </w14:textFill>
              </w:rPr>
              <w:t>变电站/升压站/开关站</w:t>
            </w:r>
          </w:p>
        </w:tc>
        <w:tc>
          <w:tcPr>
            <w:tcW w:w="1298" w:type="pct"/>
            <w:vAlign w:val="center"/>
          </w:tcPr>
          <w:p w14:paraId="5358D2C5">
            <w:pPr>
              <w:pStyle w:val="9"/>
              <w:widowControl w:val="0"/>
              <w:adjustRightInd w:val="0"/>
              <w:spacing w:before="0" w:beforeAutospacing="0" w:after="0" w:afterAutospacing="0"/>
              <w:rPr>
                <w:color w:val="000000" w:themeColor="text1"/>
                <w:szCs w:val="21"/>
                <w14:textFill>
                  <w14:solidFill>
                    <w14:schemeClr w14:val="tx1"/>
                  </w14:solidFill>
                </w14:textFill>
              </w:rPr>
            </w:pPr>
            <w:r>
              <w:rPr>
                <w:rFonts w:hint="eastAsia" w:ascii="Times New Roman" w:hAnsi="Times New Roman"/>
                <w:color w:val="000000" w:themeColor="text1"/>
                <w:sz w:val="21"/>
                <w:szCs w:val="21"/>
                <w:lang w:bidi="ar"/>
                <w14:textFill>
                  <w14:solidFill>
                    <w14:schemeClr w14:val="tx1"/>
                  </w14:solidFill>
                </w14:textFill>
              </w:rPr>
              <w:t>垂直于X侧围墙外5m</w:t>
            </w:r>
          </w:p>
        </w:tc>
        <w:tc>
          <w:tcPr>
            <w:tcW w:w="588" w:type="pct"/>
            <w:vAlign w:val="center"/>
          </w:tcPr>
          <w:p w14:paraId="30EF3D6F">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-2.15</w:t>
            </w:r>
          </w:p>
        </w:tc>
        <w:tc>
          <w:tcPr>
            <w:tcW w:w="588" w:type="pct"/>
            <w:vAlign w:val="center"/>
          </w:tcPr>
          <w:p w14:paraId="2618F7E0">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-1.90</w:t>
            </w:r>
          </w:p>
        </w:tc>
        <w:tc>
          <w:tcPr>
            <w:tcW w:w="588" w:type="pct"/>
            <w:vAlign w:val="center"/>
          </w:tcPr>
          <w:p w14:paraId="4DE2CAD5">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-1.60</w:t>
            </w:r>
          </w:p>
        </w:tc>
        <w:tc>
          <w:tcPr>
            <w:tcW w:w="557" w:type="pct"/>
            <w:vAlign w:val="center"/>
          </w:tcPr>
          <w:p w14:paraId="2EF99137">
            <w:pPr>
              <w:jc w:val="center"/>
              <w:rPr>
                <w:color w:val="000000" w:themeColor="text1"/>
                <w:szCs w:val="21"/>
                <w14:textFill>
                  <w14:solidFill>
                    <w14:schemeClr w14:val="tx1"/>
                  </w14:solidFill>
                </w14:textFill>
              </w:rPr>
            </w:pPr>
          </w:p>
        </w:tc>
      </w:tr>
      <w:tr w14:paraId="4DAD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63" w:type="pct"/>
            <w:vAlign w:val="center"/>
          </w:tcPr>
          <w:p w14:paraId="4A42A2CA">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E2</w:t>
            </w:r>
          </w:p>
        </w:tc>
        <w:tc>
          <w:tcPr>
            <w:tcW w:w="1017" w:type="pct"/>
            <w:vMerge w:val="continue"/>
            <w:vAlign w:val="center"/>
          </w:tcPr>
          <w:p w14:paraId="4F157433">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01168A72">
            <w:pPr>
              <w:adjustRightInd w:val="0"/>
              <w:jc w:val="left"/>
              <w:rPr>
                <w:color w:val="000000" w:themeColor="text1"/>
                <w:szCs w:val="21"/>
                <w14:textFill>
                  <w14:solidFill>
                    <w14:schemeClr w14:val="tx1"/>
                  </w14:solidFill>
                </w14:textFill>
              </w:rPr>
            </w:pPr>
            <w:r>
              <w:rPr>
                <w:rFonts w:hint="eastAsia"/>
                <w:color w:val="000000" w:themeColor="text1"/>
                <w:szCs w:val="21"/>
                <w:lang w:bidi="ar"/>
                <w14:textFill>
                  <w14:solidFill>
                    <w14:schemeClr w14:val="tx1"/>
                  </w14:solidFill>
                </w14:textFill>
              </w:rPr>
              <w:t>垂直于X侧围墙外10m</w:t>
            </w:r>
          </w:p>
        </w:tc>
        <w:tc>
          <w:tcPr>
            <w:tcW w:w="588" w:type="pct"/>
            <w:vAlign w:val="center"/>
          </w:tcPr>
          <w:p w14:paraId="3A47B5B1">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-3.10</w:t>
            </w:r>
          </w:p>
        </w:tc>
        <w:tc>
          <w:tcPr>
            <w:tcW w:w="588" w:type="pct"/>
            <w:vAlign w:val="center"/>
          </w:tcPr>
          <w:p w14:paraId="245E28EB">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-2.80</w:t>
            </w:r>
          </w:p>
        </w:tc>
        <w:tc>
          <w:tcPr>
            <w:tcW w:w="588" w:type="pct"/>
            <w:vAlign w:val="center"/>
          </w:tcPr>
          <w:p w14:paraId="084A08EB">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-2.40</w:t>
            </w:r>
          </w:p>
        </w:tc>
        <w:tc>
          <w:tcPr>
            <w:tcW w:w="557" w:type="pct"/>
            <w:vAlign w:val="center"/>
          </w:tcPr>
          <w:p w14:paraId="1129320E">
            <w:pPr>
              <w:jc w:val="center"/>
              <w:rPr>
                <w:color w:val="000000" w:themeColor="text1"/>
                <w:szCs w:val="21"/>
                <w14:textFill>
                  <w14:solidFill>
                    <w14:schemeClr w14:val="tx1"/>
                  </w14:solidFill>
                </w14:textFill>
              </w:rPr>
            </w:pPr>
          </w:p>
        </w:tc>
      </w:tr>
      <w:tr w14:paraId="77AAD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6CEA5AD0">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E3</w:t>
            </w:r>
          </w:p>
        </w:tc>
        <w:tc>
          <w:tcPr>
            <w:tcW w:w="1017" w:type="pct"/>
            <w:vMerge w:val="continue"/>
            <w:vAlign w:val="center"/>
          </w:tcPr>
          <w:p w14:paraId="2C3CEAC4">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6672D743">
            <w:pPr>
              <w:adjustRightInd w:val="0"/>
              <w:jc w:val="left"/>
              <w:rPr>
                <w:color w:val="000000" w:themeColor="text1"/>
                <w:szCs w:val="21"/>
                <w14:textFill>
                  <w14:solidFill>
                    <w14:schemeClr w14:val="tx1"/>
                  </w14:solidFill>
                </w14:textFill>
              </w:rPr>
            </w:pPr>
            <w:r>
              <w:rPr>
                <w:rFonts w:hint="eastAsia"/>
                <w:color w:val="000000" w:themeColor="text1"/>
                <w:szCs w:val="21"/>
                <w:lang w:bidi="ar"/>
                <w14:textFill>
                  <w14:solidFill>
                    <w14:schemeClr w14:val="tx1"/>
                  </w14:solidFill>
                </w14:textFill>
              </w:rPr>
              <w:t>垂直于X侧围墙外15m</w:t>
            </w:r>
          </w:p>
        </w:tc>
        <w:tc>
          <w:tcPr>
            <w:tcW w:w="588" w:type="pct"/>
            <w:vAlign w:val="center"/>
          </w:tcPr>
          <w:p w14:paraId="602A3E73">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-3.05</w:t>
            </w:r>
          </w:p>
        </w:tc>
        <w:tc>
          <w:tcPr>
            <w:tcW w:w="588" w:type="pct"/>
            <w:vAlign w:val="center"/>
          </w:tcPr>
          <w:p w14:paraId="22CC9EFA">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-2.70</w:t>
            </w:r>
          </w:p>
        </w:tc>
        <w:tc>
          <w:tcPr>
            <w:tcW w:w="588" w:type="pct"/>
            <w:vAlign w:val="center"/>
          </w:tcPr>
          <w:p w14:paraId="3208A335">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-2.40</w:t>
            </w:r>
          </w:p>
        </w:tc>
        <w:tc>
          <w:tcPr>
            <w:tcW w:w="557" w:type="pct"/>
            <w:vAlign w:val="center"/>
          </w:tcPr>
          <w:p w14:paraId="6701D1A3">
            <w:pPr>
              <w:ind w:left="60"/>
              <w:jc w:val="center"/>
              <w:textAlignment w:val="center"/>
              <w:rPr>
                <w:rFonts w:ascii="等线" w:hAnsi="等线" w:eastAsia="等线" w:cs="等线"/>
                <w:color w:val="000000" w:themeColor="text1"/>
                <w:sz w:val="22"/>
                <w14:textFill>
                  <w14:solidFill>
                    <w14:schemeClr w14:val="tx1"/>
                  </w14:solidFill>
                </w14:textFill>
              </w:rPr>
            </w:pPr>
          </w:p>
        </w:tc>
      </w:tr>
      <w:tr w14:paraId="622D0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6307CF3C">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E4</w:t>
            </w:r>
          </w:p>
        </w:tc>
        <w:tc>
          <w:tcPr>
            <w:tcW w:w="1017" w:type="pct"/>
            <w:vMerge w:val="continue"/>
            <w:vAlign w:val="center"/>
          </w:tcPr>
          <w:p w14:paraId="2A7A9EF2">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59B50E0F">
            <w:pPr>
              <w:adjustRightInd w:val="0"/>
              <w:jc w:val="left"/>
              <w:rPr>
                <w:color w:val="000000" w:themeColor="text1"/>
                <w:szCs w:val="21"/>
                <w14:textFill>
                  <w14:solidFill>
                    <w14:schemeClr w14:val="tx1"/>
                  </w14:solidFill>
                </w14:textFill>
              </w:rPr>
            </w:pPr>
            <w:r>
              <w:rPr>
                <w:rFonts w:hint="eastAsia"/>
                <w:color w:val="000000" w:themeColor="text1"/>
                <w:szCs w:val="21"/>
                <w:lang w:bidi="ar"/>
                <w14:textFill>
                  <w14:solidFill>
                    <w14:schemeClr w14:val="tx1"/>
                  </w14:solidFill>
                </w14:textFill>
              </w:rPr>
              <w:t>垂直于X侧围墙外20m</w:t>
            </w:r>
          </w:p>
        </w:tc>
        <w:tc>
          <w:tcPr>
            <w:tcW w:w="588" w:type="pct"/>
            <w:vAlign w:val="center"/>
          </w:tcPr>
          <w:p w14:paraId="79464816">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-3.10</w:t>
            </w:r>
          </w:p>
        </w:tc>
        <w:tc>
          <w:tcPr>
            <w:tcW w:w="588" w:type="pct"/>
            <w:vAlign w:val="center"/>
          </w:tcPr>
          <w:p w14:paraId="698F7282">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-2.80</w:t>
            </w:r>
          </w:p>
        </w:tc>
        <w:tc>
          <w:tcPr>
            <w:tcW w:w="588" w:type="pct"/>
            <w:vAlign w:val="center"/>
          </w:tcPr>
          <w:p w14:paraId="637D3FE3">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-2.45</w:t>
            </w:r>
          </w:p>
        </w:tc>
        <w:tc>
          <w:tcPr>
            <w:tcW w:w="557" w:type="pct"/>
            <w:vAlign w:val="center"/>
          </w:tcPr>
          <w:p w14:paraId="1C503240">
            <w:pPr>
              <w:ind w:left="60"/>
              <w:jc w:val="center"/>
              <w:textAlignment w:val="center"/>
              <w:rPr>
                <w:rFonts w:ascii="等线" w:hAnsi="等线" w:eastAsia="等线" w:cs="等线"/>
                <w:color w:val="000000" w:themeColor="text1"/>
                <w:sz w:val="22"/>
                <w14:textFill>
                  <w14:solidFill>
                    <w14:schemeClr w14:val="tx1"/>
                  </w14:solidFill>
                </w14:textFill>
              </w:rPr>
            </w:pPr>
          </w:p>
        </w:tc>
      </w:tr>
      <w:tr w14:paraId="59EC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2D905FB0">
            <w:pPr>
              <w:jc w:val="center"/>
              <w:rPr>
                <w:color w:val="000000" w:themeColor="text1"/>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E5</w:t>
            </w:r>
          </w:p>
        </w:tc>
        <w:tc>
          <w:tcPr>
            <w:tcW w:w="1017" w:type="pct"/>
            <w:vMerge w:val="continue"/>
            <w:vAlign w:val="center"/>
          </w:tcPr>
          <w:p w14:paraId="4E8B0589">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171595E1">
            <w:pPr>
              <w:adjustRightInd w:val="0"/>
              <w:jc w:val="left"/>
              <w:rPr>
                <w:color w:val="000000" w:themeColor="text1"/>
                <w:szCs w:val="21"/>
                <w14:textFill>
                  <w14:solidFill>
                    <w14:schemeClr w14:val="tx1"/>
                  </w14:solidFill>
                </w14:textFill>
              </w:rPr>
            </w:pPr>
            <w:r>
              <w:rPr>
                <w:rFonts w:hint="eastAsia"/>
                <w:color w:val="000000" w:themeColor="text1"/>
                <w:szCs w:val="21"/>
                <w:lang w:bidi="ar"/>
                <w14:textFill>
                  <w14:solidFill>
                    <w14:schemeClr w14:val="tx1"/>
                  </w14:solidFill>
                </w14:textFill>
              </w:rPr>
              <w:t>垂直于X侧围墙外25m</w:t>
            </w:r>
          </w:p>
        </w:tc>
        <w:tc>
          <w:tcPr>
            <w:tcW w:w="588" w:type="pct"/>
            <w:vAlign w:val="center"/>
          </w:tcPr>
          <w:p w14:paraId="64132B69">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-2.55</w:t>
            </w:r>
          </w:p>
        </w:tc>
        <w:tc>
          <w:tcPr>
            <w:tcW w:w="588" w:type="pct"/>
            <w:vAlign w:val="center"/>
          </w:tcPr>
          <w:p w14:paraId="7E9F43F2">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-2.29</w:t>
            </w:r>
          </w:p>
        </w:tc>
        <w:tc>
          <w:tcPr>
            <w:tcW w:w="588" w:type="pct"/>
            <w:vAlign w:val="center"/>
          </w:tcPr>
          <w:p w14:paraId="1DB6F285">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-2.00</w:t>
            </w:r>
          </w:p>
        </w:tc>
        <w:tc>
          <w:tcPr>
            <w:tcW w:w="557" w:type="pct"/>
            <w:vAlign w:val="center"/>
          </w:tcPr>
          <w:p w14:paraId="28E7575A">
            <w:pPr>
              <w:ind w:left="60"/>
              <w:jc w:val="center"/>
              <w:textAlignment w:val="center"/>
              <w:rPr>
                <w:rFonts w:ascii="等线" w:hAnsi="等线" w:eastAsia="等线" w:cs="等线"/>
                <w:color w:val="000000" w:themeColor="text1"/>
                <w:sz w:val="22"/>
                <w14:textFill>
                  <w14:solidFill>
                    <w14:schemeClr w14:val="tx1"/>
                  </w14:solidFill>
                </w14:textFill>
              </w:rPr>
            </w:pPr>
          </w:p>
        </w:tc>
      </w:tr>
      <w:tr w14:paraId="1659A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18857C91">
            <w:pPr>
              <w:jc w:val="center"/>
              <w:rPr>
                <w:color w:val="000000" w:themeColor="text1"/>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E6</w:t>
            </w:r>
          </w:p>
        </w:tc>
        <w:tc>
          <w:tcPr>
            <w:tcW w:w="1017" w:type="pct"/>
            <w:vMerge w:val="continue"/>
            <w:vAlign w:val="center"/>
          </w:tcPr>
          <w:p w14:paraId="4DBF5E17">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5D497A3A">
            <w:pPr>
              <w:adjustRightInd w:val="0"/>
              <w:jc w:val="left"/>
              <w:rPr>
                <w:color w:val="000000" w:themeColor="text1"/>
                <w:szCs w:val="21"/>
                <w14:textFill>
                  <w14:solidFill>
                    <w14:schemeClr w14:val="tx1"/>
                  </w14:solidFill>
                </w14:textFill>
              </w:rPr>
            </w:pPr>
            <w:r>
              <w:rPr>
                <w:rFonts w:hint="eastAsia"/>
                <w:color w:val="000000" w:themeColor="text1"/>
                <w:szCs w:val="21"/>
                <w:lang w:bidi="ar"/>
                <w14:textFill>
                  <w14:solidFill>
                    <w14:schemeClr w14:val="tx1"/>
                  </w14:solidFill>
                </w14:textFill>
              </w:rPr>
              <w:t>垂直于X侧围墙外30m</w:t>
            </w:r>
          </w:p>
        </w:tc>
        <w:tc>
          <w:tcPr>
            <w:tcW w:w="588" w:type="pct"/>
            <w:vAlign w:val="center"/>
          </w:tcPr>
          <w:p w14:paraId="6926D561">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-2.15</w:t>
            </w:r>
          </w:p>
        </w:tc>
        <w:tc>
          <w:tcPr>
            <w:tcW w:w="588" w:type="pct"/>
            <w:vAlign w:val="center"/>
          </w:tcPr>
          <w:p w14:paraId="42F91FED">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-1.90</w:t>
            </w:r>
          </w:p>
        </w:tc>
        <w:tc>
          <w:tcPr>
            <w:tcW w:w="588" w:type="pct"/>
            <w:vAlign w:val="center"/>
          </w:tcPr>
          <w:p w14:paraId="7D2BCE99">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-1.70</w:t>
            </w:r>
          </w:p>
        </w:tc>
        <w:tc>
          <w:tcPr>
            <w:tcW w:w="557" w:type="pct"/>
            <w:vAlign w:val="center"/>
          </w:tcPr>
          <w:p w14:paraId="0BE415DB">
            <w:pPr>
              <w:ind w:left="60"/>
              <w:jc w:val="center"/>
              <w:textAlignment w:val="center"/>
              <w:rPr>
                <w:rFonts w:ascii="等线" w:hAnsi="等线" w:eastAsia="等线" w:cs="等线"/>
                <w:color w:val="000000" w:themeColor="text1"/>
                <w:sz w:val="22"/>
                <w14:textFill>
                  <w14:solidFill>
                    <w14:schemeClr w14:val="tx1"/>
                  </w14:solidFill>
                </w14:textFill>
              </w:rPr>
            </w:pPr>
          </w:p>
        </w:tc>
      </w:tr>
      <w:tr w14:paraId="7016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161CFE16">
            <w:pPr>
              <w:jc w:val="center"/>
              <w:rPr>
                <w:color w:val="000000" w:themeColor="text1"/>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E7</w:t>
            </w:r>
          </w:p>
        </w:tc>
        <w:tc>
          <w:tcPr>
            <w:tcW w:w="1017" w:type="pct"/>
            <w:vMerge w:val="continue"/>
            <w:vAlign w:val="center"/>
          </w:tcPr>
          <w:p w14:paraId="3C6DCA13">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51F73ED8">
            <w:pPr>
              <w:adjustRightInd w:val="0"/>
              <w:jc w:val="left"/>
              <w:rPr>
                <w:color w:val="000000" w:themeColor="text1"/>
                <w:szCs w:val="21"/>
                <w14:textFill>
                  <w14:solidFill>
                    <w14:schemeClr w14:val="tx1"/>
                  </w14:solidFill>
                </w14:textFill>
              </w:rPr>
            </w:pPr>
            <w:r>
              <w:rPr>
                <w:rFonts w:hint="eastAsia"/>
                <w:color w:val="000000" w:themeColor="text1"/>
                <w:szCs w:val="21"/>
                <w:lang w:bidi="ar"/>
                <w14:textFill>
                  <w14:solidFill>
                    <w14:schemeClr w14:val="tx1"/>
                  </w14:solidFill>
                </w14:textFill>
              </w:rPr>
              <w:t>垂直于X侧围墙外35m</w:t>
            </w:r>
          </w:p>
        </w:tc>
        <w:tc>
          <w:tcPr>
            <w:tcW w:w="588" w:type="pct"/>
            <w:vAlign w:val="center"/>
          </w:tcPr>
          <w:p w14:paraId="376BF28B">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-2.60</w:t>
            </w:r>
          </w:p>
        </w:tc>
        <w:tc>
          <w:tcPr>
            <w:tcW w:w="588" w:type="pct"/>
            <w:vAlign w:val="center"/>
          </w:tcPr>
          <w:p w14:paraId="203D8B28">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-2.35</w:t>
            </w:r>
          </w:p>
        </w:tc>
        <w:tc>
          <w:tcPr>
            <w:tcW w:w="588" w:type="pct"/>
            <w:vAlign w:val="center"/>
          </w:tcPr>
          <w:p w14:paraId="2C88CB58">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-2.05</w:t>
            </w:r>
          </w:p>
        </w:tc>
        <w:tc>
          <w:tcPr>
            <w:tcW w:w="557" w:type="pct"/>
            <w:vAlign w:val="center"/>
          </w:tcPr>
          <w:p w14:paraId="1F09B551">
            <w:pPr>
              <w:ind w:left="60"/>
              <w:jc w:val="center"/>
              <w:textAlignment w:val="center"/>
              <w:rPr>
                <w:rFonts w:ascii="等线" w:hAnsi="等线" w:eastAsia="等线" w:cs="等线"/>
                <w:color w:val="000000" w:themeColor="text1"/>
                <w:sz w:val="22"/>
                <w14:textFill>
                  <w14:solidFill>
                    <w14:schemeClr w14:val="tx1"/>
                  </w14:solidFill>
                </w14:textFill>
              </w:rPr>
            </w:pPr>
          </w:p>
        </w:tc>
      </w:tr>
      <w:tr w14:paraId="17A25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51B407C2">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E8</w:t>
            </w:r>
          </w:p>
        </w:tc>
        <w:tc>
          <w:tcPr>
            <w:tcW w:w="1017" w:type="pct"/>
            <w:vMerge w:val="continue"/>
            <w:vAlign w:val="center"/>
          </w:tcPr>
          <w:p w14:paraId="1544A96D">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542AF115">
            <w:pPr>
              <w:adjustRightInd w:val="0"/>
              <w:jc w:val="left"/>
              <w:rPr>
                <w:color w:val="000000" w:themeColor="text1"/>
                <w:szCs w:val="21"/>
                <w14:textFill>
                  <w14:solidFill>
                    <w14:schemeClr w14:val="tx1"/>
                  </w14:solidFill>
                </w14:textFill>
              </w:rPr>
            </w:pPr>
            <w:r>
              <w:rPr>
                <w:rFonts w:hint="eastAsia"/>
                <w:color w:val="000000" w:themeColor="text1"/>
                <w:szCs w:val="21"/>
                <w:lang w:bidi="ar"/>
                <w14:textFill>
                  <w14:solidFill>
                    <w14:schemeClr w14:val="tx1"/>
                  </w14:solidFill>
                </w14:textFill>
              </w:rPr>
              <w:t>垂直于X侧围墙外40m</w:t>
            </w:r>
          </w:p>
        </w:tc>
        <w:tc>
          <w:tcPr>
            <w:tcW w:w="588" w:type="pct"/>
            <w:vAlign w:val="center"/>
          </w:tcPr>
          <w:p w14:paraId="426AC1CF">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-2.50</w:t>
            </w:r>
          </w:p>
        </w:tc>
        <w:tc>
          <w:tcPr>
            <w:tcW w:w="588" w:type="pct"/>
            <w:vAlign w:val="center"/>
          </w:tcPr>
          <w:p w14:paraId="5CB2C5DE">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-2.30</w:t>
            </w:r>
          </w:p>
        </w:tc>
        <w:tc>
          <w:tcPr>
            <w:tcW w:w="588" w:type="pct"/>
            <w:vAlign w:val="center"/>
          </w:tcPr>
          <w:p w14:paraId="31568263">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-2.00</w:t>
            </w:r>
          </w:p>
        </w:tc>
        <w:tc>
          <w:tcPr>
            <w:tcW w:w="557" w:type="pct"/>
            <w:vAlign w:val="center"/>
          </w:tcPr>
          <w:p w14:paraId="6016DD2F">
            <w:pPr>
              <w:ind w:left="60"/>
              <w:jc w:val="center"/>
              <w:textAlignment w:val="center"/>
              <w:rPr>
                <w:rFonts w:ascii="等线" w:hAnsi="等线" w:eastAsia="等线" w:cs="等线"/>
                <w:color w:val="000000" w:themeColor="text1"/>
                <w:sz w:val="22"/>
                <w14:textFill>
                  <w14:solidFill>
                    <w14:schemeClr w14:val="tx1"/>
                  </w14:solidFill>
                </w14:textFill>
              </w:rPr>
            </w:pPr>
          </w:p>
        </w:tc>
      </w:tr>
      <w:tr w14:paraId="001AC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3F30FFDA">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E9</w:t>
            </w:r>
          </w:p>
        </w:tc>
        <w:tc>
          <w:tcPr>
            <w:tcW w:w="1017" w:type="pct"/>
            <w:vMerge w:val="continue"/>
            <w:vAlign w:val="center"/>
          </w:tcPr>
          <w:p w14:paraId="7E53F74C">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6816421E">
            <w:pPr>
              <w:jc w:val="left"/>
              <w:rPr>
                <w:color w:val="000000" w:themeColor="text1"/>
                <w:szCs w:val="21"/>
                <w14:textFill>
                  <w14:solidFill>
                    <w14:schemeClr w14:val="tx1"/>
                  </w14:solidFill>
                </w14:textFill>
              </w:rPr>
            </w:pPr>
            <w:r>
              <w:rPr>
                <w:rFonts w:hint="eastAsia"/>
                <w:color w:val="000000" w:themeColor="text1"/>
                <w:szCs w:val="21"/>
                <w:lang w:bidi="ar"/>
                <w14:textFill>
                  <w14:solidFill>
                    <w14:schemeClr w14:val="tx1"/>
                  </w14:solidFill>
                </w14:textFill>
              </w:rPr>
              <w:t>垂直于X侧围墙外45m</w:t>
            </w:r>
          </w:p>
        </w:tc>
        <w:tc>
          <w:tcPr>
            <w:tcW w:w="588" w:type="pct"/>
            <w:vAlign w:val="center"/>
          </w:tcPr>
          <w:p w14:paraId="745801E8">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-1.40</w:t>
            </w:r>
          </w:p>
        </w:tc>
        <w:tc>
          <w:tcPr>
            <w:tcW w:w="588" w:type="pct"/>
            <w:vAlign w:val="center"/>
          </w:tcPr>
          <w:p w14:paraId="40551E24">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-1.30</w:t>
            </w:r>
          </w:p>
        </w:tc>
        <w:tc>
          <w:tcPr>
            <w:tcW w:w="588" w:type="pct"/>
            <w:vAlign w:val="center"/>
          </w:tcPr>
          <w:p w14:paraId="4BF4AAD7">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-1.10</w:t>
            </w:r>
          </w:p>
        </w:tc>
        <w:tc>
          <w:tcPr>
            <w:tcW w:w="557" w:type="pct"/>
            <w:vAlign w:val="center"/>
          </w:tcPr>
          <w:p w14:paraId="6C70303E">
            <w:pPr>
              <w:ind w:left="60"/>
              <w:jc w:val="center"/>
              <w:textAlignment w:val="center"/>
              <w:rPr>
                <w:rFonts w:ascii="等线" w:hAnsi="等线" w:eastAsia="等线" w:cs="等线"/>
                <w:color w:val="000000" w:themeColor="text1"/>
                <w:sz w:val="22"/>
                <w14:textFill>
                  <w14:solidFill>
                    <w14:schemeClr w14:val="tx1"/>
                  </w14:solidFill>
                </w14:textFill>
              </w:rPr>
            </w:pPr>
          </w:p>
        </w:tc>
      </w:tr>
      <w:tr w14:paraId="12C1F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15DD0EDA">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E10</w:t>
            </w:r>
          </w:p>
        </w:tc>
        <w:tc>
          <w:tcPr>
            <w:tcW w:w="1017" w:type="pct"/>
            <w:vMerge w:val="continue"/>
            <w:vAlign w:val="center"/>
          </w:tcPr>
          <w:p w14:paraId="2F414F5D">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1C4C7790">
            <w:pPr>
              <w:jc w:val="left"/>
              <w:rPr>
                <w:color w:val="000000" w:themeColor="text1"/>
                <w:szCs w:val="21"/>
                <w14:textFill>
                  <w14:solidFill>
                    <w14:schemeClr w14:val="tx1"/>
                  </w14:solidFill>
                </w14:textFill>
              </w:rPr>
            </w:pPr>
            <w:r>
              <w:rPr>
                <w:rFonts w:hint="eastAsia"/>
                <w:color w:val="000000" w:themeColor="text1"/>
                <w:szCs w:val="21"/>
                <w:lang w:bidi="ar"/>
                <w14:textFill>
                  <w14:solidFill>
                    <w14:schemeClr w14:val="tx1"/>
                  </w14:solidFill>
                </w14:textFill>
              </w:rPr>
              <w:t>垂直于X侧围墙外50m</w:t>
            </w:r>
          </w:p>
        </w:tc>
        <w:tc>
          <w:tcPr>
            <w:tcW w:w="588" w:type="pct"/>
            <w:vAlign w:val="center"/>
          </w:tcPr>
          <w:p w14:paraId="72E61C38">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-1.85</w:t>
            </w:r>
          </w:p>
        </w:tc>
        <w:tc>
          <w:tcPr>
            <w:tcW w:w="588" w:type="pct"/>
            <w:vAlign w:val="center"/>
          </w:tcPr>
          <w:p w14:paraId="73173C60">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-1.65</w:t>
            </w:r>
          </w:p>
        </w:tc>
        <w:tc>
          <w:tcPr>
            <w:tcW w:w="588" w:type="pct"/>
            <w:vAlign w:val="center"/>
          </w:tcPr>
          <w:p w14:paraId="764757E2">
            <w:pPr>
              <w:ind w:left="60"/>
              <w:jc w:val="center"/>
              <w:textAlignment w:val="center"/>
              <w:rPr>
                <w:color w:val="000000" w:themeColor="text1"/>
                <w:szCs w:val="21"/>
                <w14:textFill>
                  <w14:solidFill>
                    <w14:schemeClr w14:val="tx1"/>
                  </w14:solidFill>
                </w14:textFill>
              </w:rPr>
            </w:pPr>
            <w:r>
              <w:rPr>
                <w:rFonts w:eastAsia="等线"/>
                <w:color w:val="000000" w:themeColor="text1"/>
                <w:szCs w:val="21"/>
                <w14:textFill>
                  <w14:solidFill>
                    <w14:schemeClr w14:val="tx1"/>
                  </w14:solidFill>
                </w14:textFill>
              </w:rPr>
              <w:t>-1.50</w:t>
            </w:r>
          </w:p>
        </w:tc>
        <w:tc>
          <w:tcPr>
            <w:tcW w:w="557" w:type="pct"/>
            <w:vAlign w:val="center"/>
          </w:tcPr>
          <w:p w14:paraId="36B472B7">
            <w:pPr>
              <w:ind w:left="60"/>
              <w:jc w:val="center"/>
              <w:textAlignment w:val="center"/>
              <w:rPr>
                <w:rFonts w:ascii="等线" w:hAnsi="等线" w:eastAsia="等线" w:cs="等线"/>
                <w:color w:val="000000" w:themeColor="text1"/>
                <w:sz w:val="22"/>
                <w14:textFill>
                  <w14:solidFill>
                    <w14:schemeClr w14:val="tx1"/>
                  </w14:solidFill>
                </w14:textFill>
              </w:rPr>
            </w:pPr>
          </w:p>
        </w:tc>
      </w:tr>
      <w:tr w14:paraId="596C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4B016DC9">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E11</w:t>
            </w:r>
          </w:p>
        </w:tc>
        <w:tc>
          <w:tcPr>
            <w:tcW w:w="1017" w:type="pct"/>
            <w:vMerge w:val="restart"/>
            <w:vAlign w:val="center"/>
          </w:tcPr>
          <w:p w14:paraId="112737AE">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w:t>
            </w:r>
            <w:r>
              <w:rPr>
                <w:color w:val="000000" w:themeColor="text1"/>
                <w:kern w:val="0"/>
                <w:szCs w:val="21"/>
                <w14:textFill>
                  <w14:solidFill>
                    <w14:schemeClr w14:val="tx1"/>
                  </w14:solidFill>
                </w14:textFill>
              </w:rPr>
              <w:t>X</w:t>
            </w:r>
            <w:r>
              <w:rPr>
                <w:rFonts w:hint="eastAsia"/>
                <w:color w:val="000000" w:themeColor="text1"/>
                <w:kern w:val="0"/>
                <w:szCs w:val="21"/>
                <w14:textFill>
                  <w14:solidFill>
                    <w14:schemeClr w14:val="tx1"/>
                  </w14:solidFill>
                </w14:textFill>
              </w:rPr>
              <w:t>直流架</w:t>
            </w:r>
          </w:p>
          <w:p w14:paraId="6877394A">
            <w:pPr>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空输电线路</w:t>
            </w:r>
          </w:p>
        </w:tc>
        <w:tc>
          <w:tcPr>
            <w:tcW w:w="1298" w:type="pct"/>
            <w:vAlign w:val="center"/>
          </w:tcPr>
          <w:p w14:paraId="0C19E3B7">
            <w:pPr>
              <w:jc w:val="center"/>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负极线路最低弧垂外50m</w:t>
            </w:r>
          </w:p>
        </w:tc>
        <w:tc>
          <w:tcPr>
            <w:tcW w:w="588" w:type="pct"/>
            <w:vAlign w:val="center"/>
          </w:tcPr>
          <w:p w14:paraId="1C93B70B">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2464D557">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38A66716">
            <w:pPr>
              <w:ind w:left="60"/>
              <w:jc w:val="center"/>
              <w:textAlignment w:val="center"/>
              <w:rPr>
                <w:rFonts w:eastAsia="等线"/>
                <w:color w:val="000000" w:themeColor="text1"/>
                <w:szCs w:val="21"/>
                <w14:textFill>
                  <w14:solidFill>
                    <w14:schemeClr w14:val="tx1"/>
                  </w14:solidFill>
                </w14:textFill>
              </w:rPr>
            </w:pPr>
          </w:p>
        </w:tc>
        <w:tc>
          <w:tcPr>
            <w:tcW w:w="557" w:type="pct"/>
            <w:vAlign w:val="center"/>
          </w:tcPr>
          <w:p w14:paraId="20C08A99">
            <w:pPr>
              <w:ind w:left="60"/>
              <w:jc w:val="center"/>
              <w:textAlignment w:val="center"/>
              <w:rPr>
                <w:rFonts w:asciiTheme="minorEastAsia" w:hAnsiTheme="minorEastAsia" w:eastAsiaTheme="minorEastAsia" w:cstheme="minorEastAsia"/>
                <w:color w:val="000000" w:themeColor="text1"/>
                <w:szCs w:val="22"/>
                <w14:textFill>
                  <w14:solidFill>
                    <w14:schemeClr w14:val="tx1"/>
                  </w14:solidFill>
                </w14:textFill>
              </w:rPr>
            </w:pPr>
          </w:p>
        </w:tc>
      </w:tr>
      <w:tr w14:paraId="48DF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620CF6B4">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E12</w:t>
            </w:r>
          </w:p>
        </w:tc>
        <w:tc>
          <w:tcPr>
            <w:tcW w:w="1017" w:type="pct"/>
            <w:vMerge w:val="continue"/>
            <w:vAlign w:val="center"/>
          </w:tcPr>
          <w:p w14:paraId="5887DA1B">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151EF9B8">
            <w:pPr>
              <w:jc w:val="center"/>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w:t>
            </w:r>
          </w:p>
        </w:tc>
        <w:tc>
          <w:tcPr>
            <w:tcW w:w="588" w:type="pct"/>
            <w:vAlign w:val="center"/>
          </w:tcPr>
          <w:p w14:paraId="321D955A">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7DE55021">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6EEEF6B3">
            <w:pPr>
              <w:ind w:left="60"/>
              <w:jc w:val="center"/>
              <w:textAlignment w:val="center"/>
              <w:rPr>
                <w:rFonts w:eastAsia="等线"/>
                <w:color w:val="000000" w:themeColor="text1"/>
                <w:szCs w:val="21"/>
                <w14:textFill>
                  <w14:solidFill>
                    <w14:schemeClr w14:val="tx1"/>
                  </w14:solidFill>
                </w14:textFill>
              </w:rPr>
            </w:pPr>
          </w:p>
        </w:tc>
        <w:tc>
          <w:tcPr>
            <w:tcW w:w="557" w:type="pct"/>
            <w:vAlign w:val="center"/>
          </w:tcPr>
          <w:p w14:paraId="43A38717">
            <w:pPr>
              <w:ind w:left="60"/>
              <w:jc w:val="center"/>
              <w:textAlignment w:val="center"/>
              <w:rPr>
                <w:rFonts w:asciiTheme="minorEastAsia" w:hAnsiTheme="minorEastAsia" w:eastAsiaTheme="minorEastAsia" w:cstheme="minorEastAsia"/>
                <w:color w:val="000000" w:themeColor="text1"/>
                <w:szCs w:val="22"/>
                <w14:textFill>
                  <w14:solidFill>
                    <w14:schemeClr w14:val="tx1"/>
                  </w14:solidFill>
                </w14:textFill>
              </w:rPr>
            </w:pPr>
          </w:p>
        </w:tc>
      </w:tr>
      <w:tr w14:paraId="3CA29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00E5650B">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E13</w:t>
            </w:r>
          </w:p>
        </w:tc>
        <w:tc>
          <w:tcPr>
            <w:tcW w:w="1017" w:type="pct"/>
            <w:vMerge w:val="continue"/>
            <w:vAlign w:val="center"/>
          </w:tcPr>
          <w:p w14:paraId="5F715D10">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590FAAF6">
            <w:pPr>
              <w:jc w:val="center"/>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负极线路最低弧垂截面处</w:t>
            </w:r>
          </w:p>
        </w:tc>
        <w:tc>
          <w:tcPr>
            <w:tcW w:w="588" w:type="pct"/>
            <w:vAlign w:val="center"/>
          </w:tcPr>
          <w:p w14:paraId="7C02D232">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4C0C8B24">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10ABE9DF">
            <w:pPr>
              <w:ind w:left="60"/>
              <w:jc w:val="center"/>
              <w:textAlignment w:val="center"/>
              <w:rPr>
                <w:rFonts w:eastAsia="等线"/>
                <w:color w:val="000000" w:themeColor="text1"/>
                <w:szCs w:val="21"/>
                <w14:textFill>
                  <w14:solidFill>
                    <w14:schemeClr w14:val="tx1"/>
                  </w14:solidFill>
                </w14:textFill>
              </w:rPr>
            </w:pPr>
          </w:p>
        </w:tc>
        <w:tc>
          <w:tcPr>
            <w:tcW w:w="557" w:type="pct"/>
            <w:vAlign w:val="center"/>
          </w:tcPr>
          <w:p w14:paraId="528CEBB7">
            <w:pPr>
              <w:ind w:left="60"/>
              <w:jc w:val="center"/>
              <w:textAlignment w:val="center"/>
              <w:rPr>
                <w:rFonts w:asciiTheme="minorEastAsia" w:hAnsiTheme="minorEastAsia" w:eastAsiaTheme="minorEastAsia" w:cstheme="minorEastAsia"/>
                <w:color w:val="000000" w:themeColor="text1"/>
                <w:szCs w:val="22"/>
                <w14:textFill>
                  <w14:solidFill>
                    <w14:schemeClr w14:val="tx1"/>
                  </w14:solidFill>
                </w14:textFill>
              </w:rPr>
            </w:pPr>
          </w:p>
        </w:tc>
      </w:tr>
      <w:tr w14:paraId="570D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063C4E6D">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E14</w:t>
            </w:r>
          </w:p>
        </w:tc>
        <w:tc>
          <w:tcPr>
            <w:tcW w:w="1017" w:type="pct"/>
            <w:vMerge w:val="continue"/>
            <w:vAlign w:val="center"/>
          </w:tcPr>
          <w:p w14:paraId="2EAD4A09">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43C2279E">
            <w:pPr>
              <w:jc w:val="center"/>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正极线路最低弧垂截面处</w:t>
            </w:r>
          </w:p>
        </w:tc>
        <w:tc>
          <w:tcPr>
            <w:tcW w:w="588" w:type="pct"/>
            <w:vAlign w:val="center"/>
          </w:tcPr>
          <w:p w14:paraId="1792D185">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0A26B79A">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10A893DF">
            <w:pPr>
              <w:ind w:left="60"/>
              <w:jc w:val="center"/>
              <w:textAlignment w:val="center"/>
              <w:rPr>
                <w:rFonts w:eastAsia="等线"/>
                <w:color w:val="000000" w:themeColor="text1"/>
                <w:szCs w:val="21"/>
                <w14:textFill>
                  <w14:solidFill>
                    <w14:schemeClr w14:val="tx1"/>
                  </w14:solidFill>
                </w14:textFill>
              </w:rPr>
            </w:pPr>
          </w:p>
        </w:tc>
        <w:tc>
          <w:tcPr>
            <w:tcW w:w="557" w:type="pct"/>
            <w:vAlign w:val="center"/>
          </w:tcPr>
          <w:p w14:paraId="344187B8">
            <w:pPr>
              <w:ind w:left="60"/>
              <w:jc w:val="center"/>
              <w:textAlignment w:val="center"/>
              <w:rPr>
                <w:rFonts w:asciiTheme="minorEastAsia" w:hAnsiTheme="minorEastAsia" w:eastAsiaTheme="minorEastAsia" w:cstheme="minorEastAsia"/>
                <w:color w:val="000000" w:themeColor="text1"/>
                <w:szCs w:val="22"/>
                <w14:textFill>
                  <w14:solidFill>
                    <w14:schemeClr w14:val="tx1"/>
                  </w14:solidFill>
                </w14:textFill>
              </w:rPr>
            </w:pPr>
          </w:p>
        </w:tc>
      </w:tr>
      <w:tr w14:paraId="6A1E8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5C62588B">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E15</w:t>
            </w:r>
          </w:p>
        </w:tc>
        <w:tc>
          <w:tcPr>
            <w:tcW w:w="1017" w:type="pct"/>
            <w:vMerge w:val="continue"/>
            <w:vAlign w:val="center"/>
          </w:tcPr>
          <w:p w14:paraId="4AB7F864">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5D5A2961">
            <w:pPr>
              <w:jc w:val="center"/>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w:t>
            </w:r>
          </w:p>
        </w:tc>
        <w:tc>
          <w:tcPr>
            <w:tcW w:w="588" w:type="pct"/>
            <w:vAlign w:val="center"/>
          </w:tcPr>
          <w:p w14:paraId="4DCF260C">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26AC1361">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66B7F949">
            <w:pPr>
              <w:ind w:left="60"/>
              <w:jc w:val="center"/>
              <w:textAlignment w:val="center"/>
              <w:rPr>
                <w:rFonts w:eastAsia="等线"/>
                <w:color w:val="000000" w:themeColor="text1"/>
                <w:szCs w:val="21"/>
                <w14:textFill>
                  <w14:solidFill>
                    <w14:schemeClr w14:val="tx1"/>
                  </w14:solidFill>
                </w14:textFill>
              </w:rPr>
            </w:pPr>
          </w:p>
        </w:tc>
        <w:tc>
          <w:tcPr>
            <w:tcW w:w="557" w:type="pct"/>
            <w:vAlign w:val="center"/>
          </w:tcPr>
          <w:p w14:paraId="40AE5131">
            <w:pPr>
              <w:ind w:left="60"/>
              <w:jc w:val="center"/>
              <w:textAlignment w:val="center"/>
              <w:rPr>
                <w:rFonts w:asciiTheme="minorEastAsia" w:hAnsiTheme="minorEastAsia" w:eastAsiaTheme="minorEastAsia" w:cstheme="minorEastAsia"/>
                <w:color w:val="000000" w:themeColor="text1"/>
                <w:szCs w:val="22"/>
                <w14:textFill>
                  <w14:solidFill>
                    <w14:schemeClr w14:val="tx1"/>
                  </w14:solidFill>
                </w14:textFill>
              </w:rPr>
            </w:pPr>
          </w:p>
        </w:tc>
      </w:tr>
      <w:tr w14:paraId="2085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5B5C65D6">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E16</w:t>
            </w:r>
          </w:p>
        </w:tc>
        <w:tc>
          <w:tcPr>
            <w:tcW w:w="1017" w:type="pct"/>
            <w:vMerge w:val="continue"/>
            <w:vAlign w:val="center"/>
          </w:tcPr>
          <w:p w14:paraId="39A101D9">
            <w:pPr>
              <w:jc w:val="center"/>
              <w:rPr>
                <w:rFonts w:eastAsiaTheme="majorEastAsia"/>
                <w:color w:val="000000" w:themeColor="text1"/>
                <w:kern w:val="0"/>
                <w:szCs w:val="21"/>
                <w14:textFill>
                  <w14:solidFill>
                    <w14:schemeClr w14:val="tx1"/>
                  </w14:solidFill>
                </w14:textFill>
              </w:rPr>
            </w:pPr>
          </w:p>
        </w:tc>
        <w:tc>
          <w:tcPr>
            <w:tcW w:w="1298" w:type="pct"/>
            <w:vAlign w:val="center"/>
          </w:tcPr>
          <w:p w14:paraId="589F0471">
            <w:pPr>
              <w:jc w:val="center"/>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正极线路最低弧垂外50m</w:t>
            </w:r>
          </w:p>
        </w:tc>
        <w:tc>
          <w:tcPr>
            <w:tcW w:w="588" w:type="pct"/>
            <w:vAlign w:val="center"/>
          </w:tcPr>
          <w:p w14:paraId="1A04B814">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4CEAE24F">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2AA1863D">
            <w:pPr>
              <w:ind w:left="60"/>
              <w:jc w:val="center"/>
              <w:textAlignment w:val="center"/>
              <w:rPr>
                <w:rFonts w:eastAsia="等线"/>
                <w:color w:val="000000" w:themeColor="text1"/>
                <w:szCs w:val="21"/>
                <w14:textFill>
                  <w14:solidFill>
                    <w14:schemeClr w14:val="tx1"/>
                  </w14:solidFill>
                </w14:textFill>
              </w:rPr>
            </w:pPr>
          </w:p>
        </w:tc>
        <w:tc>
          <w:tcPr>
            <w:tcW w:w="557" w:type="pct"/>
            <w:vAlign w:val="center"/>
          </w:tcPr>
          <w:p w14:paraId="5F59FECF">
            <w:pPr>
              <w:ind w:left="60"/>
              <w:jc w:val="center"/>
              <w:textAlignment w:val="center"/>
              <w:rPr>
                <w:rFonts w:asciiTheme="minorEastAsia" w:hAnsiTheme="minorEastAsia" w:eastAsiaTheme="minorEastAsia" w:cstheme="minorEastAsia"/>
                <w:color w:val="000000" w:themeColor="text1"/>
                <w:szCs w:val="22"/>
                <w14:textFill>
                  <w14:solidFill>
                    <w14:schemeClr w14:val="tx1"/>
                  </w14:solidFill>
                </w14:textFill>
              </w:rPr>
            </w:pPr>
          </w:p>
        </w:tc>
      </w:tr>
      <w:tr w14:paraId="2D8C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391FAD4F">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E17</w:t>
            </w:r>
          </w:p>
        </w:tc>
        <w:tc>
          <w:tcPr>
            <w:tcW w:w="2316" w:type="pct"/>
            <w:gridSpan w:val="2"/>
            <w:vAlign w:val="center"/>
          </w:tcPr>
          <w:p w14:paraId="74BC370F">
            <w:pPr>
              <w:jc w:val="center"/>
              <w:rPr>
                <w:color w:val="000000" w:themeColor="text1"/>
                <w:szCs w:val="21"/>
                <w:lang w:bidi="ar"/>
                <w14:textFill>
                  <w14:solidFill>
                    <w14:schemeClr w14:val="tx1"/>
                  </w14:solidFill>
                </w14:textFill>
              </w:rPr>
            </w:pPr>
            <w:r>
              <w:rPr>
                <w:color w:val="000000" w:themeColor="text1"/>
                <w:kern w:val="0"/>
                <w:szCs w:val="21"/>
                <w14:textFill>
                  <w14:solidFill>
                    <w14:schemeClr w14:val="tx1"/>
                  </w14:solidFill>
                </w14:textFill>
              </w:rPr>
              <w:t>XX家XX</w:t>
            </w:r>
            <w:r>
              <w:rPr>
                <w:rFonts w:hint="eastAsia"/>
                <w:color w:val="000000" w:themeColor="text1"/>
                <w:kern w:val="0"/>
                <w:szCs w:val="21"/>
                <w14:textFill>
                  <w14:solidFill>
                    <w14:schemeClr w14:val="tx1"/>
                  </w14:solidFill>
                </w14:textFill>
              </w:rPr>
              <w:t>侧</w:t>
            </w:r>
            <w:r>
              <w:rPr>
                <w:color w:val="000000" w:themeColor="text1"/>
                <w:kern w:val="0"/>
                <w:szCs w:val="21"/>
                <w14:textFill>
                  <w14:solidFill>
                    <w14:schemeClr w14:val="tx1"/>
                  </w14:solidFill>
                </w14:textFill>
              </w:rPr>
              <w:t>外X m</w:t>
            </w:r>
            <w:r>
              <w:rPr>
                <w:rFonts w:hint="eastAsia"/>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w:t>
            </w:r>
            <w:r>
              <w:rPr>
                <w:rFonts w:hint="eastAsia"/>
                <w:color w:val="000000" w:themeColor="text1"/>
                <w:kern w:val="0"/>
                <w:szCs w:val="21"/>
                <w14:textFill>
                  <w14:solidFill>
                    <w14:schemeClr w14:val="tx1"/>
                  </w14:solidFill>
                </w14:textFill>
              </w:rPr>
              <w:t>1m）</w:t>
            </w:r>
          </w:p>
        </w:tc>
        <w:tc>
          <w:tcPr>
            <w:tcW w:w="588" w:type="pct"/>
            <w:vAlign w:val="center"/>
          </w:tcPr>
          <w:p w14:paraId="22FCF952">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282916F3">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0C28A66F">
            <w:pPr>
              <w:ind w:left="60"/>
              <w:jc w:val="center"/>
              <w:textAlignment w:val="center"/>
              <w:rPr>
                <w:rFonts w:eastAsia="等线"/>
                <w:color w:val="000000" w:themeColor="text1"/>
                <w:szCs w:val="21"/>
                <w14:textFill>
                  <w14:solidFill>
                    <w14:schemeClr w14:val="tx1"/>
                  </w14:solidFill>
                </w14:textFill>
              </w:rPr>
            </w:pPr>
          </w:p>
        </w:tc>
        <w:tc>
          <w:tcPr>
            <w:tcW w:w="557" w:type="pct"/>
            <w:vAlign w:val="center"/>
          </w:tcPr>
          <w:p w14:paraId="15901ECD">
            <w:pPr>
              <w:ind w:left="60"/>
              <w:jc w:val="center"/>
              <w:textAlignment w:val="center"/>
              <w:rPr>
                <w:rFonts w:asciiTheme="minorEastAsia" w:hAnsiTheme="minorEastAsia" w:eastAsiaTheme="minorEastAsia" w:cstheme="minorEastAsia"/>
                <w:color w:val="000000" w:themeColor="text1"/>
                <w:szCs w:val="22"/>
                <w14:textFill>
                  <w14:solidFill>
                    <w14:schemeClr w14:val="tx1"/>
                  </w14:solidFill>
                </w14:textFill>
              </w:rPr>
            </w:pPr>
          </w:p>
        </w:tc>
      </w:tr>
      <w:tr w14:paraId="726C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63" w:type="pct"/>
            <w:vAlign w:val="center"/>
          </w:tcPr>
          <w:p w14:paraId="395416BE">
            <w:pPr>
              <w:jc w:val="center"/>
              <w:rPr>
                <w:rFonts w:eastAsiaTheme="majorEastAsia"/>
                <w:color w:val="000000" w:themeColor="text1"/>
                <w:kern w:val="0"/>
                <w:szCs w:val="21"/>
                <w14:textFill>
                  <w14:solidFill>
                    <w14:schemeClr w14:val="tx1"/>
                  </w14:solidFill>
                </w14:textFill>
              </w:rPr>
            </w:pPr>
            <w:r>
              <w:rPr>
                <w:rFonts w:hint="eastAsia" w:eastAsiaTheme="majorEastAsia"/>
                <w:color w:val="000000" w:themeColor="text1"/>
                <w:kern w:val="0"/>
                <w:szCs w:val="21"/>
                <w14:textFill>
                  <w14:solidFill>
                    <w14:schemeClr w14:val="tx1"/>
                  </w14:solidFill>
                </w14:textFill>
              </w:rPr>
              <w:t>E18</w:t>
            </w:r>
          </w:p>
        </w:tc>
        <w:tc>
          <w:tcPr>
            <w:tcW w:w="2316" w:type="pct"/>
            <w:gridSpan w:val="2"/>
            <w:vAlign w:val="center"/>
          </w:tcPr>
          <w:p w14:paraId="6316BB79">
            <w:pPr>
              <w:jc w:val="center"/>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平台处监测，距离墙壁或其他固定物体</w:t>
            </w:r>
            <w:r>
              <w:rPr>
                <w:color w:val="000000" w:themeColor="text1"/>
                <w:kern w:val="0"/>
                <w:szCs w:val="21"/>
                <w14:textFill>
                  <w14:solidFill>
                    <w14:schemeClr w14:val="tx1"/>
                  </w14:solidFill>
                </w14:textFill>
              </w:rPr>
              <w:t>≥</w:t>
            </w:r>
            <w:r>
              <w:rPr>
                <w:rFonts w:hint="eastAsia"/>
                <w:color w:val="000000" w:themeColor="text1"/>
                <w:kern w:val="0"/>
                <w:szCs w:val="21"/>
                <w14:textFill>
                  <w14:solidFill>
                    <w14:schemeClr w14:val="tx1"/>
                  </w14:solidFill>
                </w14:textFill>
              </w:rPr>
              <w:t>1m</w:t>
            </w:r>
          </w:p>
        </w:tc>
        <w:tc>
          <w:tcPr>
            <w:tcW w:w="588" w:type="pct"/>
            <w:vAlign w:val="center"/>
          </w:tcPr>
          <w:p w14:paraId="36F31B9E">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411B8DAD">
            <w:pPr>
              <w:ind w:left="60"/>
              <w:jc w:val="center"/>
              <w:textAlignment w:val="center"/>
              <w:rPr>
                <w:rFonts w:eastAsia="等线"/>
                <w:color w:val="000000" w:themeColor="text1"/>
                <w:szCs w:val="21"/>
                <w14:textFill>
                  <w14:solidFill>
                    <w14:schemeClr w14:val="tx1"/>
                  </w14:solidFill>
                </w14:textFill>
              </w:rPr>
            </w:pPr>
          </w:p>
        </w:tc>
        <w:tc>
          <w:tcPr>
            <w:tcW w:w="588" w:type="pct"/>
            <w:vAlign w:val="center"/>
          </w:tcPr>
          <w:p w14:paraId="6D38CBE6">
            <w:pPr>
              <w:ind w:left="60"/>
              <w:jc w:val="center"/>
              <w:textAlignment w:val="center"/>
              <w:rPr>
                <w:rFonts w:eastAsia="等线"/>
                <w:color w:val="000000" w:themeColor="text1"/>
                <w:szCs w:val="21"/>
                <w14:textFill>
                  <w14:solidFill>
                    <w14:schemeClr w14:val="tx1"/>
                  </w14:solidFill>
                </w14:textFill>
              </w:rPr>
            </w:pPr>
          </w:p>
        </w:tc>
        <w:tc>
          <w:tcPr>
            <w:tcW w:w="557" w:type="pct"/>
            <w:vAlign w:val="center"/>
          </w:tcPr>
          <w:p w14:paraId="6E9C9E13">
            <w:pPr>
              <w:ind w:left="60"/>
              <w:jc w:val="center"/>
              <w:textAlignment w:val="center"/>
              <w:rPr>
                <w:rFonts w:ascii="等线" w:hAnsi="等线" w:eastAsia="等线" w:cs="等线"/>
                <w:color w:val="000000" w:themeColor="text1"/>
                <w:sz w:val="22"/>
                <w14:textFill>
                  <w14:solidFill>
                    <w14:schemeClr w14:val="tx1"/>
                  </w14:solidFill>
                </w14:textFill>
              </w:rPr>
            </w:pPr>
          </w:p>
        </w:tc>
      </w:tr>
    </w:tbl>
    <w:p w14:paraId="6CE3DDA8">
      <w:pPr>
        <w:rPr>
          <w:rFonts w:ascii="黑体" w:hAnsi="黑体" w:eastAsia="黑体" w:cs="黑体"/>
          <w:bCs/>
          <w:color w:val="000000" w:themeColor="text1"/>
          <w:szCs w:val="21"/>
          <w14:textFill>
            <w14:solidFill>
              <w14:schemeClr w14:val="tx1"/>
            </w14:solidFill>
          </w14:textFill>
        </w:rPr>
      </w:pPr>
    </w:p>
    <w:p w14:paraId="57171885">
      <w:pPr>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附件：</w:t>
      </w:r>
    </w:p>
    <w:p w14:paraId="4F1E3526">
      <w:pPr>
        <w:numPr>
          <w:ilvl w:val="0"/>
          <w:numId w:val="1"/>
        </w:numPr>
        <w:spacing w:line="360" w:lineRule="auto"/>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现场检测点位布置图</w:t>
      </w:r>
    </w:p>
    <w:p w14:paraId="279B0DBA">
      <w:pPr>
        <w:numPr>
          <w:ilvl w:val="0"/>
          <w:numId w:val="1"/>
        </w:numPr>
        <w:spacing w:line="360" w:lineRule="auto"/>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现场检测照片（昼、夜间留影，人员和设备均需出现在照片中，必须有一张正面照，采用横屏、比例恰当的照片，照片数量按照测点类型取典型，控制在1页范围，其余拍照留存作为追溯调查佐证，外委戴帽子拍照，每个点位照片（验证审核时上传））</w:t>
      </w:r>
    </w:p>
    <w:p w14:paraId="0A71D9EE">
      <w:pPr>
        <w:numPr>
          <w:ilvl w:val="0"/>
          <w:numId w:val="1"/>
        </w:numPr>
        <w:spacing w:line="360" w:lineRule="auto"/>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检验检测能力附表</w:t>
      </w:r>
    </w:p>
    <w:p w14:paraId="071A1AD9">
      <w:pPr>
        <w:numPr>
          <w:ilvl w:val="0"/>
          <w:numId w:val="1"/>
        </w:numPr>
        <w:spacing w:line="360" w:lineRule="auto"/>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仪器校准/检定证书（四川地区检测报告需附全部页，其他地区根据需求调整，如湖北地区可不放）</w:t>
      </w:r>
    </w:p>
    <w:p w14:paraId="6E59CB7F">
      <w:pPr>
        <w:spacing w:line="360" w:lineRule="auto"/>
        <w:rPr>
          <w:rFonts w:ascii="宋体" w:hAnsi="宋体" w:cs="宋体"/>
          <w:color w:val="000000" w:themeColor="text1"/>
          <w:sz w:val="24"/>
          <w14:textFill>
            <w14:solidFill>
              <w14:schemeClr w14:val="tx1"/>
            </w14:solidFill>
          </w14:textFill>
        </w:rPr>
      </w:pPr>
    </w:p>
    <w:p w14:paraId="4E5AB0F1">
      <w:pPr>
        <w:spacing w:line="360" w:lineRule="auto"/>
        <w:ind w:firstLine="720" w:firstLineChars="300"/>
        <w:rPr>
          <w:rFonts w:ascii="宋体" w:hAnsi="宋体" w:cs="宋体"/>
          <w:color w:val="000000" w:themeColor="text1"/>
          <w:sz w:val="24"/>
          <w14:textFill>
            <w14:solidFill>
              <w14:schemeClr w14:val="tx1"/>
            </w14:solidFill>
          </w14:textFill>
        </w:rPr>
        <w:sectPr>
          <w:pgSz w:w="11906" w:h="16838"/>
          <w:pgMar w:top="1440" w:right="1080" w:bottom="1440" w:left="1080" w:header="851" w:footer="992" w:gutter="0"/>
          <w:cols w:space="720" w:num="1"/>
          <w:docGrid w:type="lines" w:linePitch="312" w:charSpace="0"/>
        </w:sectPr>
      </w:pPr>
      <w:r>
        <w:rPr>
          <w:rFonts w:hint="eastAsia" w:ascii="宋体" w:hAnsi="宋体" w:cs="宋体"/>
          <w:color w:val="000000" w:themeColor="text1"/>
          <w:sz w:val="24"/>
          <w14:textFill>
            <w14:solidFill>
              <w14:schemeClr w14:val="tx1"/>
            </w14:solidFill>
          </w14:textFill>
        </w:rPr>
        <w:t>（以下空白）</w:t>
      </w:r>
      <w:bookmarkEnd w:id="0"/>
    </w:p>
    <w:p w14:paraId="31310C14">
      <w:pPr>
        <w:rPr>
          <w:b/>
          <w:bCs/>
          <w:color w:val="000000" w:themeColor="text1"/>
          <w:kern w:val="0"/>
          <w:sz w:val="28"/>
          <w:szCs w:val="28"/>
          <w14:textFill>
            <w14:solidFill>
              <w14:schemeClr w14:val="tx1"/>
            </w14:solidFill>
          </w14:textFill>
        </w:rPr>
      </w:pPr>
      <w:r>
        <w:rPr>
          <w:rFonts w:hint="eastAsia"/>
          <w:b/>
          <w:bCs/>
          <w:color w:val="000000" w:themeColor="text1"/>
          <w:kern w:val="0"/>
          <w:sz w:val="28"/>
          <w:szCs w:val="28"/>
          <w14:textFill>
            <w14:solidFill>
              <w14:schemeClr w14:val="tx1"/>
            </w14:solidFill>
          </w14:textFill>
        </w:rPr>
        <w:t>附件1 现场检测布点图示（线路、电磁、噪声测点图例固定、比例尺奥维）</w:t>
      </w:r>
    </w:p>
    <w:p w14:paraId="12CB4D6C">
      <w:pPr>
        <w:jc w:val="center"/>
        <w:rPr>
          <w:color w:val="000000" w:themeColor="text1"/>
          <w14:textFill>
            <w14:solidFill>
              <w14:schemeClr w14:val="tx1"/>
            </w14:solidFill>
          </w14:textFill>
        </w:rPr>
        <w:sectPr>
          <w:headerReference r:id="rId7" w:type="default"/>
          <w:pgSz w:w="16838" w:h="11906" w:orient="landscape"/>
          <w:pgMar w:top="1304" w:right="1304" w:bottom="1247" w:left="1304" w:header="851" w:footer="992" w:gutter="0"/>
          <w:cols w:space="720" w:num="1"/>
          <w:docGrid w:type="lines" w:linePitch="312" w:charSpace="0"/>
        </w:sectPr>
      </w:pPr>
      <w:r>
        <w:rPr>
          <w:color w:val="000000" w:themeColor="text1"/>
          <w14:textFill>
            <w14:solidFill>
              <w14:schemeClr w14:val="tx1"/>
            </w14:solidFill>
          </w14:textFill>
        </w:rPr>
        <w:drawing>
          <wp:inline distT="0" distB="0" distL="0" distR="0">
            <wp:extent cx="7933690" cy="5358130"/>
            <wp:effectExtent l="0" t="0" r="6350" b="6350"/>
            <wp:docPr id="17"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jpeg"/>
                    <pic:cNvPicPr>
                      <a:picLocks noChangeAspect="1"/>
                    </pic:cNvPicPr>
                  </pic:nvPicPr>
                  <pic:blipFill>
                    <a:blip r:embed="rId10" cstate="print"/>
                    <a:stretch>
                      <a:fillRect/>
                    </a:stretch>
                  </pic:blipFill>
                  <pic:spPr>
                    <a:xfrm>
                      <a:off x="0" y="0"/>
                      <a:ext cx="7933690" cy="5358130"/>
                    </a:xfrm>
                    <a:prstGeom prst="rect">
                      <a:avLst/>
                    </a:prstGeom>
                  </pic:spPr>
                </pic:pic>
              </a:graphicData>
            </a:graphic>
          </wp:inline>
        </w:drawing>
      </w:r>
    </w:p>
    <w:p w14:paraId="240763FA">
      <w:pPr>
        <w:pStyle w:val="16"/>
        <w:adjustRightInd/>
        <w:spacing w:line="460" w:lineRule="exact"/>
        <w:ind w:firstLine="0" w:firstLineChars="0"/>
        <w:jc w:val="left"/>
        <w:textAlignment w:val="auto"/>
        <w:rPr>
          <w:b/>
          <w:bCs/>
          <w:color w:val="000000" w:themeColor="text1"/>
          <w:sz w:val="22"/>
          <w:szCs w:val="28"/>
          <w14:textFill>
            <w14:solidFill>
              <w14:schemeClr w14:val="tx1"/>
            </w14:solidFill>
          </w14:textFill>
        </w:rPr>
      </w:pPr>
      <w:r>
        <w:rPr>
          <w:rFonts w:hint="eastAsia"/>
          <w:b/>
          <w:bCs/>
          <w:color w:val="000000" w:themeColor="text1"/>
          <w:sz w:val="28"/>
          <w:szCs w:val="28"/>
          <w14:textFill>
            <w14:solidFill>
              <w14:schemeClr w14:val="tx1"/>
            </w14:solidFill>
          </w14:textFill>
        </w:rPr>
        <w:t>附件2</w:t>
      </w:r>
      <w:r>
        <w:rPr>
          <w:b/>
          <w:bCs/>
          <w:color w:val="000000" w:themeColor="text1"/>
          <w:sz w:val="28"/>
          <w:szCs w:val="28"/>
          <w14:textFill>
            <w14:solidFill>
              <w14:schemeClr w14:val="tx1"/>
            </w14:solidFill>
          </w14:textFill>
        </w:rPr>
        <w:t xml:space="preserve">  </w:t>
      </w:r>
      <w:r>
        <w:rPr>
          <w:rFonts w:hint="eastAsia"/>
          <w:b/>
          <w:bCs/>
          <w:color w:val="000000" w:themeColor="text1"/>
          <w:sz w:val="28"/>
          <w:szCs w:val="28"/>
          <w14:textFill>
            <w14:solidFill>
              <w14:schemeClr w14:val="tx1"/>
            </w14:solidFill>
          </w14:textFill>
        </w:rPr>
        <w:t>现场检测照片</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6"/>
        <w:gridCol w:w="4843"/>
      </w:tblGrid>
      <w:tr w14:paraId="0642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44" w:type="pct"/>
            <w:vAlign w:val="center"/>
          </w:tcPr>
          <w:p w14:paraId="3BAC6730">
            <w:pPr>
              <w:widowControl/>
              <w:jc w:val="center"/>
              <w:rPr>
                <w:color w:val="000000" w:themeColor="text1"/>
                <w:kern w:val="0"/>
                <w:szCs w:val="21"/>
                <w14:textFill>
                  <w14:solidFill>
                    <w14:schemeClr w14:val="tx1"/>
                  </w14:solidFill>
                </w14:textFill>
              </w:rPr>
            </w:pPr>
            <w:r>
              <w:rPr>
                <w:color w:val="000000" w:themeColor="text1"/>
                <w14:textFill>
                  <w14:solidFill>
                    <w14:schemeClr w14:val="tx1"/>
                  </w14:solidFill>
                </w14:textFill>
              </w:rPr>
              <w:drawing>
                <wp:inline distT="0" distB="0" distL="0" distR="0">
                  <wp:extent cx="2653665" cy="19431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2653665" cy="1943100"/>
                          </a:xfrm>
                          <a:prstGeom prst="rect">
                            <a:avLst/>
                          </a:prstGeom>
                        </pic:spPr>
                      </pic:pic>
                    </a:graphicData>
                  </a:graphic>
                </wp:inline>
              </w:drawing>
            </w:r>
          </w:p>
          <w:p w14:paraId="73B75172">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1#主变噪声检测</w:t>
            </w:r>
          </w:p>
        </w:tc>
        <w:tc>
          <w:tcPr>
            <w:tcW w:w="2456" w:type="pct"/>
            <w:tcMar>
              <w:top w:w="0" w:type="dxa"/>
              <w:left w:w="0" w:type="dxa"/>
              <w:bottom w:w="0" w:type="dxa"/>
              <w:right w:w="0" w:type="dxa"/>
            </w:tcMar>
            <w:vAlign w:val="center"/>
          </w:tcPr>
          <w:p w14:paraId="690B9C5D">
            <w:pPr>
              <w:jc w:val="center"/>
              <w:rPr>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2538730" cy="19443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2"/>
                          <a:stretch>
                            <a:fillRect/>
                          </a:stretch>
                        </pic:blipFill>
                        <pic:spPr>
                          <a:xfrm>
                            <a:off x="0" y="0"/>
                            <a:ext cx="2538730" cy="1944370"/>
                          </a:xfrm>
                          <a:prstGeom prst="rect">
                            <a:avLst/>
                          </a:prstGeom>
                        </pic:spPr>
                      </pic:pic>
                    </a:graphicData>
                  </a:graphic>
                </wp:inline>
              </w:drawing>
            </w:r>
          </w:p>
          <w:p w14:paraId="717933BD">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变电站厂界噪声检测</w:t>
            </w:r>
          </w:p>
        </w:tc>
      </w:tr>
      <w:tr w14:paraId="1751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44" w:type="pct"/>
            <w:vAlign w:val="center"/>
          </w:tcPr>
          <w:p w14:paraId="55D7C1E1">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drawing>
                <wp:inline distT="0" distB="0" distL="0" distR="0">
                  <wp:extent cx="2652395" cy="1843405"/>
                  <wp:effectExtent l="0" t="0" r="0" b="4445"/>
                  <wp:docPr id="42" name="图片 42" descr="E:\1 检测\3 检测项目\川渝特高压\AYHJ-2025-031-川渝特高压工程眉山市丹棱县居民投诉点现场检测（二）\微信图片_20250319113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1 检测\3 检测项目\川渝特高压\AYHJ-2025-031-川渝特高压工程眉山市丹棱县居民投诉点现场检测（二）\微信图片_20250319113408.png"/>
                          <pic:cNvPicPr>
                            <a:picLocks noChangeAspect="1" noChangeArrowheads="1"/>
                          </pic:cNvPicPr>
                        </pic:nvPicPr>
                        <pic:blipFill>
                          <a:blip r:embed="rId13">
                            <a:extLst>
                              <a:ext uri="{28A0092B-C50C-407E-A947-70E740481C1C}">
                                <a14:useLocalDpi xmlns:a14="http://schemas.microsoft.com/office/drawing/2010/main" val="0"/>
                              </a:ext>
                            </a:extLst>
                          </a:blip>
                          <a:srcRect t="33339"/>
                          <a:stretch>
                            <a:fillRect/>
                          </a:stretch>
                        </pic:blipFill>
                        <pic:spPr>
                          <a:xfrm>
                            <a:off x="0" y="0"/>
                            <a:ext cx="2693695" cy="1871939"/>
                          </a:xfrm>
                          <a:prstGeom prst="rect">
                            <a:avLst/>
                          </a:prstGeom>
                          <a:noFill/>
                          <a:ln>
                            <a:noFill/>
                          </a:ln>
                        </pic:spPr>
                      </pic:pic>
                    </a:graphicData>
                  </a:graphic>
                </wp:inline>
              </w:drawing>
            </w:r>
          </w:p>
          <w:p w14:paraId="32590F9B">
            <w:pPr>
              <w:widowControl/>
              <w:jc w:val="center"/>
              <w:rPr>
                <w:color w:val="000000" w:themeColor="text1"/>
                <w14:textFill>
                  <w14:solidFill>
                    <w14:schemeClr w14:val="tx1"/>
                  </w14:solidFill>
                </w14:textFill>
              </w:rPr>
            </w:pPr>
            <w:r>
              <w:rPr>
                <w:rFonts w:hint="eastAsia"/>
                <w:color w:val="000000" w:themeColor="text1"/>
                <w:szCs w:val="21"/>
                <w14:textFill>
                  <w14:solidFill>
                    <w14:schemeClr w14:val="tx1"/>
                  </w14:solidFill>
                </w14:textFill>
              </w:rPr>
              <w:t>敏感目标处噪声</w:t>
            </w:r>
            <w:r>
              <w:rPr>
                <w:color w:val="000000" w:themeColor="text1"/>
                <w14:textFill>
                  <w14:solidFill>
                    <w14:schemeClr w14:val="tx1"/>
                  </w14:solidFill>
                </w14:textFill>
              </w:rPr>
              <w:t>检测</w:t>
            </w:r>
            <w:r>
              <w:rPr>
                <w:rFonts w:hint="eastAsia"/>
                <w:color w:val="000000" w:themeColor="text1"/>
                <w14:textFill>
                  <w14:solidFill>
                    <w14:schemeClr w14:val="tx1"/>
                  </w14:solidFill>
                </w14:textFill>
              </w:rPr>
              <w:t>（昼间）</w:t>
            </w:r>
          </w:p>
        </w:tc>
        <w:tc>
          <w:tcPr>
            <w:tcW w:w="2456" w:type="pct"/>
            <w:tcMar>
              <w:top w:w="0" w:type="dxa"/>
              <w:left w:w="0" w:type="dxa"/>
              <w:bottom w:w="0" w:type="dxa"/>
              <w:right w:w="0" w:type="dxa"/>
            </w:tcMar>
            <w:vAlign w:val="center"/>
          </w:tcPr>
          <w:p w14:paraId="36B9F825">
            <w:pPr>
              <w:widowControl/>
              <w:jc w:val="center"/>
              <w:rPr>
                <w:color w:val="000000" w:themeColor="text1"/>
                <w:kern w:val="0"/>
                <w14:textFill>
                  <w14:solidFill>
                    <w14:schemeClr w14:val="tx1"/>
                  </w14:solidFill>
                </w14:textFill>
              </w:rPr>
            </w:pPr>
            <w:r>
              <w:rPr>
                <w:color w:val="000000" w:themeColor="text1"/>
                <w:kern w:val="0"/>
                <w14:textFill>
                  <w14:solidFill>
                    <w14:schemeClr w14:val="tx1"/>
                  </w14:solidFill>
                </w14:textFill>
              </w:rPr>
              <w:drawing>
                <wp:inline distT="0" distB="0" distL="0" distR="0">
                  <wp:extent cx="2535555" cy="1857375"/>
                  <wp:effectExtent l="0" t="0" r="0" b="0"/>
                  <wp:docPr id="40" name="图片 40" descr="E:\1 检测\3 检测项目\川渝特高压\AYHJ-2025-031-川渝特高压工程眉山市丹棱县居民投诉点现场检测（二）\微信图片_20250319113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1 检测\3 检测项目\川渝特高压\AYHJ-2025-031-川渝特高压工程眉山市丹棱县居民投诉点现场检测（二）\微信图片_20250319113350.png"/>
                          <pic:cNvPicPr>
                            <a:picLocks noChangeAspect="1" noChangeArrowheads="1"/>
                          </pic:cNvPicPr>
                        </pic:nvPicPr>
                        <pic:blipFill>
                          <a:blip r:embed="rId14">
                            <a:extLst>
                              <a:ext uri="{28A0092B-C50C-407E-A947-70E740481C1C}">
                                <a14:useLocalDpi xmlns:a14="http://schemas.microsoft.com/office/drawing/2010/main" val="0"/>
                              </a:ext>
                            </a:extLst>
                          </a:blip>
                          <a:srcRect t="31361" b="-434"/>
                          <a:stretch>
                            <a:fillRect/>
                          </a:stretch>
                        </pic:blipFill>
                        <pic:spPr>
                          <a:xfrm>
                            <a:off x="0" y="0"/>
                            <a:ext cx="2577225" cy="1887490"/>
                          </a:xfrm>
                          <a:prstGeom prst="rect">
                            <a:avLst/>
                          </a:prstGeom>
                          <a:noFill/>
                          <a:ln>
                            <a:noFill/>
                          </a:ln>
                        </pic:spPr>
                      </pic:pic>
                    </a:graphicData>
                  </a:graphic>
                </wp:inline>
              </w:drawing>
            </w:r>
          </w:p>
          <w:p w14:paraId="22887A6F">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敏感目标处噪声检测（夜间）</w:t>
            </w:r>
          </w:p>
        </w:tc>
      </w:tr>
      <w:tr w14:paraId="075BD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544" w:type="pct"/>
            <w:vAlign w:val="center"/>
          </w:tcPr>
          <w:p w14:paraId="299D4778">
            <w:pPr>
              <w:widowControl/>
              <w:jc w:val="center"/>
              <w:rPr>
                <w:color w:val="000000" w:themeColor="text1"/>
                <w:szCs w:val="21"/>
                <w14:textFill>
                  <w14:solidFill>
                    <w14:schemeClr w14:val="tx1"/>
                  </w14:solidFill>
                </w14:textFill>
              </w:rPr>
            </w:pPr>
            <w:r>
              <w:rPr>
                <w:color w:val="000000" w:themeColor="text1"/>
                <w14:textFill>
                  <w14:solidFill>
                    <w14:schemeClr w14:val="tx1"/>
                  </w14:solidFill>
                </w14:textFill>
              </w:rPr>
              <w:drawing>
                <wp:inline distT="0" distB="0" distL="0" distR="0">
                  <wp:extent cx="2456180" cy="1903095"/>
                  <wp:effectExtent l="0" t="0" r="1270"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rcRect t="7002"/>
                          <a:stretch>
                            <a:fillRect/>
                          </a:stretch>
                        </pic:blipFill>
                        <pic:spPr>
                          <a:xfrm>
                            <a:off x="0" y="0"/>
                            <a:ext cx="2462186" cy="1907628"/>
                          </a:xfrm>
                          <a:prstGeom prst="rect">
                            <a:avLst/>
                          </a:prstGeom>
                          <a:ln>
                            <a:noFill/>
                          </a:ln>
                        </pic:spPr>
                      </pic:pic>
                    </a:graphicData>
                  </a:graphic>
                </wp:inline>
              </w:drawing>
            </w:r>
          </w:p>
          <w:p w14:paraId="0044808F">
            <w:pPr>
              <w:widowControl/>
              <w:jc w:val="center"/>
              <w:rPr>
                <w:color w:val="000000" w:themeColor="text1"/>
                <w14:textFill>
                  <w14:solidFill>
                    <w14:schemeClr w14:val="tx1"/>
                  </w14:solidFill>
                </w14:textFill>
              </w:rPr>
            </w:pPr>
            <w:r>
              <w:rPr>
                <w:rFonts w:hint="eastAsia"/>
                <w:color w:val="000000" w:themeColor="text1"/>
                <w:szCs w:val="21"/>
                <w14:textFill>
                  <w14:solidFill>
                    <w14:schemeClr w14:val="tx1"/>
                  </w14:solidFill>
                </w14:textFill>
              </w:rPr>
              <w:t>变电站厂界工频电磁场</w:t>
            </w:r>
            <w:r>
              <w:rPr>
                <w:rFonts w:hint="eastAsia"/>
                <w:color w:val="000000" w:themeColor="text1"/>
                <w:kern w:val="0"/>
                <w14:textFill>
                  <w14:solidFill>
                    <w14:schemeClr w14:val="tx1"/>
                  </w14:solidFill>
                </w14:textFill>
              </w:rPr>
              <w:t>检测</w:t>
            </w:r>
          </w:p>
        </w:tc>
        <w:tc>
          <w:tcPr>
            <w:tcW w:w="2456" w:type="pct"/>
            <w:tcMar>
              <w:top w:w="0" w:type="dxa"/>
              <w:left w:w="0" w:type="dxa"/>
              <w:bottom w:w="0" w:type="dxa"/>
              <w:right w:w="0" w:type="dxa"/>
            </w:tcMar>
            <w:vAlign w:val="center"/>
          </w:tcPr>
          <w:p w14:paraId="65B79FEC">
            <w:pPr>
              <w:widowControl/>
              <w:jc w:val="center"/>
              <w:rPr>
                <w:color w:val="000000" w:themeColor="text1"/>
                <w:kern w:val="0"/>
                <w14:textFill>
                  <w14:solidFill>
                    <w14:schemeClr w14:val="tx1"/>
                  </w14:solidFill>
                </w14:textFill>
              </w:rPr>
            </w:pPr>
            <w:r>
              <w:rPr>
                <w:color w:val="000000" w:themeColor="text1"/>
                <w:kern w:val="0"/>
                <w14:textFill>
                  <w14:solidFill>
                    <w14:schemeClr w14:val="tx1"/>
                  </w14:solidFill>
                </w14:textFill>
              </w:rPr>
              <w:drawing>
                <wp:inline distT="0" distB="0" distL="0" distR="0">
                  <wp:extent cx="2584450" cy="1938020"/>
                  <wp:effectExtent l="0" t="0" r="635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cstate="print"/>
                          <a:stretch>
                            <a:fillRect/>
                          </a:stretch>
                        </pic:blipFill>
                        <pic:spPr>
                          <a:xfrm>
                            <a:off x="0" y="0"/>
                            <a:ext cx="2596951" cy="1947869"/>
                          </a:xfrm>
                          <a:prstGeom prst="rect">
                            <a:avLst/>
                          </a:prstGeom>
                        </pic:spPr>
                      </pic:pic>
                    </a:graphicData>
                  </a:graphic>
                </wp:inline>
              </w:drawing>
            </w:r>
          </w:p>
          <w:p w14:paraId="35E72FE1">
            <w:pPr>
              <w:jc w:val="center"/>
              <w:rPr>
                <w:color w:val="000000" w:themeColor="text1"/>
                <w14:textFill>
                  <w14:solidFill>
                    <w14:schemeClr w14:val="tx1"/>
                  </w14:solidFill>
                </w14:textFill>
              </w:rPr>
            </w:pPr>
            <w:r>
              <w:rPr>
                <w:rFonts w:hint="eastAsia"/>
                <w:color w:val="000000" w:themeColor="text1"/>
                <w:szCs w:val="21"/>
                <w14:textFill>
                  <w14:solidFill>
                    <w14:schemeClr w14:val="tx1"/>
                  </w14:solidFill>
                </w14:textFill>
              </w:rPr>
              <w:t>敏感目标工频电磁场</w:t>
            </w:r>
            <w:r>
              <w:rPr>
                <w:rFonts w:hint="eastAsia"/>
                <w:color w:val="000000" w:themeColor="text1"/>
                <w:kern w:val="0"/>
                <w14:textFill>
                  <w14:solidFill>
                    <w14:schemeClr w14:val="tx1"/>
                  </w14:solidFill>
                </w14:textFill>
              </w:rPr>
              <w:t>检测</w:t>
            </w:r>
          </w:p>
        </w:tc>
      </w:tr>
    </w:tbl>
    <w:p w14:paraId="298BE87D">
      <w:pPr>
        <w:rPr>
          <w:b/>
          <w:bCs/>
          <w:color w:val="000000" w:themeColor="text1"/>
          <w:sz w:val="28"/>
          <w:szCs w:val="28"/>
          <w14:textFill>
            <w14:solidFill>
              <w14:schemeClr w14:val="tx1"/>
            </w14:solidFill>
          </w14:textFill>
        </w:rPr>
      </w:pPr>
      <w:r>
        <w:rPr>
          <w:rFonts w:hint="eastAsia"/>
          <w:b/>
          <w:bCs/>
          <w:color w:val="000000" w:themeColor="text1"/>
          <w:sz w:val="28"/>
          <w:szCs w:val="28"/>
          <w14:textFill>
            <w14:solidFill>
              <w14:schemeClr w14:val="tx1"/>
            </w14:solidFill>
          </w14:textFill>
        </w:rPr>
        <w:br w:type="page"/>
      </w:r>
    </w:p>
    <w:p w14:paraId="58D2E010">
      <w:pPr>
        <w:widowControl/>
        <w:jc w:val="left"/>
        <w:rPr>
          <w:b/>
          <w:bCs/>
          <w:color w:val="000000" w:themeColor="text1"/>
          <w:sz w:val="28"/>
          <w:szCs w:val="28"/>
          <w14:textFill>
            <w14:solidFill>
              <w14:schemeClr w14:val="tx1"/>
            </w14:solidFill>
          </w14:textFill>
        </w:rPr>
      </w:pPr>
      <w:r>
        <w:rPr>
          <w:rFonts w:hint="eastAsia"/>
          <w:b/>
          <w:bCs/>
          <w:color w:val="000000" w:themeColor="text1"/>
          <w:sz w:val="28"/>
          <w:szCs w:val="28"/>
          <w14:textFill>
            <w14:solidFill>
              <w14:schemeClr w14:val="tx1"/>
            </w14:solidFill>
          </w14:textFill>
        </w:rPr>
        <w:t>附件</w:t>
      </w:r>
      <w:r>
        <w:rPr>
          <w:b/>
          <w:bCs/>
          <w:color w:val="000000" w:themeColor="text1"/>
          <w:sz w:val="28"/>
          <w:szCs w:val="28"/>
          <w14:textFill>
            <w14:solidFill>
              <w14:schemeClr w14:val="tx1"/>
            </w14:solidFill>
          </w14:textFill>
        </w:rPr>
        <w:t xml:space="preserve">3 </w:t>
      </w:r>
      <w:r>
        <w:rPr>
          <w:rFonts w:hint="eastAsia"/>
          <w:b/>
          <w:bCs/>
          <w:color w:val="000000" w:themeColor="text1"/>
          <w:sz w:val="28"/>
          <w:szCs w:val="28"/>
          <w14:textFill>
            <w14:solidFill>
              <w14:schemeClr w14:val="tx1"/>
            </w14:solidFill>
          </w14:textFill>
        </w:rPr>
        <w:t>检验检测资质及能力附表</w:t>
      </w:r>
    </w:p>
    <w:p w14:paraId="795E4063">
      <w:pPr>
        <w:widowControl/>
        <w:jc w:val="center"/>
        <w:rPr>
          <w:b/>
          <w:bCs/>
          <w:color w:val="000000" w:themeColor="text1"/>
          <w:sz w:val="28"/>
          <w:szCs w:val="28"/>
          <w14:textFill>
            <w14:solidFill>
              <w14:schemeClr w14:val="tx1"/>
            </w14:solidFill>
          </w14:textFill>
        </w:rPr>
      </w:pPr>
      <w:r>
        <w:rPr>
          <w:b/>
          <w:bCs/>
          <w:color w:val="000000" w:themeColor="text1"/>
          <w:kern w:val="0"/>
          <w:sz w:val="28"/>
          <w:szCs w:val="28"/>
          <w14:textFill>
            <w14:solidFill>
              <w14:schemeClr w14:val="tx1"/>
            </w14:solidFill>
          </w14:textFill>
        </w:rPr>
        <w:drawing>
          <wp:inline distT="0" distB="0" distL="114300" distR="114300">
            <wp:extent cx="5625465" cy="8395335"/>
            <wp:effectExtent l="0" t="0" r="13335" b="190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7"/>
                    <a:stretch>
                      <a:fillRect/>
                    </a:stretch>
                  </pic:blipFill>
                  <pic:spPr>
                    <a:xfrm>
                      <a:off x="0" y="0"/>
                      <a:ext cx="5625465" cy="8395335"/>
                    </a:xfrm>
                    <a:prstGeom prst="rect">
                      <a:avLst/>
                    </a:prstGeom>
                    <a:noFill/>
                    <a:ln>
                      <a:noFill/>
                    </a:ln>
                  </pic:spPr>
                </pic:pic>
              </a:graphicData>
            </a:graphic>
          </wp:inline>
        </w:drawing>
      </w:r>
    </w:p>
    <w:p w14:paraId="3CA35DD5">
      <w:pPr>
        <w:widowControl/>
        <w:jc w:val="center"/>
        <w:rPr>
          <w:b/>
          <w:bCs/>
          <w:color w:val="000000" w:themeColor="text1"/>
          <w:kern w:val="0"/>
          <w:sz w:val="28"/>
          <w:szCs w:val="28"/>
          <w14:textFill>
            <w14:solidFill>
              <w14:schemeClr w14:val="tx1"/>
            </w14:solidFill>
          </w14:textFill>
        </w:rPr>
      </w:pPr>
      <w:r>
        <w:rPr>
          <w:b/>
          <w:bCs/>
          <w:color w:val="000000" w:themeColor="text1"/>
          <w:kern w:val="0"/>
          <w:sz w:val="28"/>
          <w:szCs w:val="28"/>
          <w14:textFill>
            <w14:solidFill>
              <w14:schemeClr w14:val="tx1"/>
            </w14:solidFill>
          </w14:textFill>
        </w:rPr>
        <w:drawing>
          <wp:inline distT="0" distB="0" distL="114300" distR="114300">
            <wp:extent cx="5884545" cy="8306435"/>
            <wp:effectExtent l="0" t="0" r="13335" b="1460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18"/>
                    <a:stretch>
                      <a:fillRect/>
                    </a:stretch>
                  </pic:blipFill>
                  <pic:spPr>
                    <a:xfrm>
                      <a:off x="0" y="0"/>
                      <a:ext cx="5884545" cy="8306435"/>
                    </a:xfrm>
                    <a:prstGeom prst="rect">
                      <a:avLst/>
                    </a:prstGeom>
                    <a:noFill/>
                    <a:ln>
                      <a:noFill/>
                    </a:ln>
                  </pic:spPr>
                </pic:pic>
              </a:graphicData>
            </a:graphic>
          </wp:inline>
        </w:drawing>
      </w:r>
      <w:r>
        <w:rPr>
          <w:b/>
          <w:bCs/>
          <w:color w:val="000000" w:themeColor="text1"/>
          <w:kern w:val="0"/>
          <w:sz w:val="28"/>
          <w:szCs w:val="28"/>
          <w14:textFill>
            <w14:solidFill>
              <w14:schemeClr w14:val="tx1"/>
            </w14:solidFill>
          </w14:textFill>
        </w:rPr>
        <w:drawing>
          <wp:inline distT="0" distB="0" distL="114300" distR="114300">
            <wp:extent cx="5686425" cy="8046085"/>
            <wp:effectExtent l="0" t="0" r="13335" b="63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19"/>
                    <a:stretch>
                      <a:fillRect/>
                    </a:stretch>
                  </pic:blipFill>
                  <pic:spPr>
                    <a:xfrm>
                      <a:off x="0" y="0"/>
                      <a:ext cx="5686425" cy="8046085"/>
                    </a:xfrm>
                    <a:prstGeom prst="rect">
                      <a:avLst/>
                    </a:prstGeom>
                    <a:noFill/>
                    <a:ln>
                      <a:noFill/>
                    </a:ln>
                  </pic:spPr>
                </pic:pic>
              </a:graphicData>
            </a:graphic>
          </wp:inline>
        </w:drawing>
      </w:r>
    </w:p>
    <w:p w14:paraId="18DEE0A6">
      <w:pPr>
        <w:widowControl/>
        <w:jc w:val="center"/>
        <w:rPr>
          <w:b/>
          <w:bCs/>
          <w:color w:val="000000" w:themeColor="text1"/>
          <w:kern w:val="0"/>
          <w:sz w:val="28"/>
          <w:szCs w:val="28"/>
          <w14:textFill>
            <w14:solidFill>
              <w14:schemeClr w14:val="tx1"/>
            </w14:solidFill>
          </w14:textFill>
        </w:rPr>
      </w:pPr>
    </w:p>
    <w:p w14:paraId="165DBFEF">
      <w:pPr>
        <w:widowControl/>
        <w:jc w:val="center"/>
        <w:rPr>
          <w:color w:val="000000" w:themeColor="text1"/>
          <w14:textFill>
            <w14:solidFill>
              <w14:schemeClr w14:val="tx1"/>
            </w14:solidFill>
          </w14:textFill>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8EA9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384D4">
    <w:pPr>
      <w:rPr>
        <w:vanish/>
      </w:rPr>
    </w:pPr>
  </w:p>
  <w:p w14:paraId="436E8AE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E75C4">
    <w:pPr>
      <w:pStyle w:val="8"/>
      <w:pBdr>
        <w:bottom w:val="none" w:color="auto" w:sz="0" w:space="31"/>
      </w:pBdr>
      <w:rPr>
        <w:u w:val="singl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4999" w:type="pct"/>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1"/>
      <w:gridCol w:w="5512"/>
      <w:gridCol w:w="2277"/>
    </w:tblGrid>
    <w:tr w14:paraId="53900A8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exact"/>
        <w:jc w:val="center"/>
      </w:trPr>
      <w:tc>
        <w:tcPr>
          <w:tcW w:w="1090" w:type="pct"/>
          <w:vAlign w:val="center"/>
        </w:tcPr>
        <w:p w14:paraId="77699830">
          <w:pPr>
            <w:spacing w:line="300" w:lineRule="auto"/>
            <w:ind w:firstLine="120" w:firstLineChars="50"/>
            <w:jc w:val="left"/>
            <w:rPr>
              <w:position w:val="-28"/>
              <w:sz w:val="24"/>
            </w:rPr>
          </w:pPr>
          <w:r>
            <w:rPr>
              <w:rFonts w:hint="eastAsia"/>
              <w:kern w:val="0"/>
              <w:sz w:val="24"/>
            </w:rPr>
            <w:t>AY/HJ-202</w:t>
          </w:r>
          <w:r>
            <w:rPr>
              <w:kern w:val="0"/>
              <w:sz w:val="24"/>
            </w:rPr>
            <w:t>5</w:t>
          </w:r>
          <w:r>
            <w:rPr>
              <w:rFonts w:hint="eastAsia"/>
              <w:kern w:val="0"/>
              <w:sz w:val="24"/>
            </w:rPr>
            <w:t>-0xx</w:t>
          </w:r>
        </w:p>
      </w:tc>
      <w:tc>
        <w:tcPr>
          <w:tcW w:w="2767" w:type="pct"/>
          <w:vAlign w:val="center"/>
        </w:tcPr>
        <w:p w14:paraId="7364FEBE">
          <w:pPr>
            <w:spacing w:line="300" w:lineRule="auto"/>
            <w:ind w:firstLine="120" w:firstLineChars="50"/>
            <w:jc w:val="center"/>
            <w:rPr>
              <w:position w:val="-28"/>
              <w:sz w:val="24"/>
            </w:rPr>
          </w:pPr>
          <w:r>
            <w:rPr>
              <w:rFonts w:hint="eastAsia"/>
              <w:position w:val="-28"/>
              <w:sz w:val="24"/>
            </w:rPr>
            <w:t>湖北安源安全环保科技有限公司</w:t>
          </w:r>
        </w:p>
      </w:tc>
      <w:tc>
        <w:tcPr>
          <w:tcW w:w="1143" w:type="pct"/>
          <w:vAlign w:val="center"/>
        </w:tcPr>
        <w:p w14:paraId="1491444E">
          <w:pPr>
            <w:wordWrap w:val="0"/>
            <w:spacing w:line="300" w:lineRule="auto"/>
            <w:ind w:firstLine="120" w:firstLineChars="50"/>
            <w:jc w:val="right"/>
            <w:rPr>
              <w:position w:val="-28"/>
              <w:sz w:val="24"/>
            </w:rPr>
          </w:pPr>
          <w:r>
            <w:rPr>
              <w:position w:val="-28"/>
              <w:sz w:val="24"/>
            </w:rPr>
            <w:t>第</w:t>
          </w:r>
          <w:r>
            <w:rPr>
              <w:position w:val="-28"/>
              <w:sz w:val="24"/>
              <w:lang w:val="zh-CN"/>
            </w:rPr>
            <w:t xml:space="preserve"> </w:t>
          </w:r>
          <w:r>
            <w:rPr>
              <w:b/>
              <w:bCs/>
              <w:position w:val="-28"/>
              <w:sz w:val="24"/>
            </w:rPr>
            <w:fldChar w:fldCharType="begin"/>
          </w:r>
          <w:r>
            <w:rPr>
              <w:b/>
              <w:bCs/>
              <w:position w:val="-28"/>
              <w:sz w:val="24"/>
            </w:rPr>
            <w:instrText xml:space="preserve">PAGE  \* Arabic  \* MERGEFORMAT</w:instrText>
          </w:r>
          <w:r>
            <w:rPr>
              <w:b/>
              <w:bCs/>
              <w:position w:val="-28"/>
              <w:sz w:val="24"/>
            </w:rPr>
            <w:fldChar w:fldCharType="separate"/>
          </w:r>
          <w:r>
            <w:rPr>
              <w:b/>
              <w:bCs/>
              <w:position w:val="-28"/>
              <w:sz w:val="24"/>
            </w:rPr>
            <w:t>1</w:t>
          </w:r>
          <w:r>
            <w:rPr>
              <w:b/>
              <w:bCs/>
              <w:position w:val="-28"/>
              <w:sz w:val="24"/>
            </w:rPr>
            <w:fldChar w:fldCharType="end"/>
          </w:r>
          <w:r>
            <w:rPr>
              <w:position w:val="-28"/>
              <w:sz w:val="24"/>
              <w:lang w:val="zh-CN"/>
            </w:rPr>
            <w:t xml:space="preserve"> 页 共</w:t>
          </w:r>
          <w:r>
            <w:rPr>
              <w:rFonts w:hint="eastAsia"/>
              <w:position w:val="-28"/>
              <w:sz w:val="24"/>
              <w:lang w:val="zh-CN"/>
            </w:rPr>
            <w:t xml:space="preserve"> </w:t>
          </w:r>
          <w:r>
            <w:rPr>
              <w:b/>
              <w:bCs/>
              <w:position w:val="-28"/>
              <w:sz w:val="24"/>
            </w:rPr>
            <w:t>6</w:t>
          </w:r>
          <w:r>
            <w:rPr>
              <w:rFonts w:hint="eastAsia"/>
              <w:bCs/>
              <w:position w:val="-28"/>
              <w:sz w:val="24"/>
            </w:rPr>
            <w:t xml:space="preserve"> </w:t>
          </w:r>
          <w:r>
            <w:rPr>
              <w:position w:val="-28"/>
              <w:sz w:val="24"/>
            </w:rPr>
            <w:t>页</w:t>
          </w:r>
        </w:p>
      </w:tc>
    </w:tr>
  </w:tbl>
  <w:p w14:paraId="000E2873">
    <w:pPr>
      <w:pStyle w:val="8"/>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6260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ED0074"/>
    <w:multiLevelType w:val="singleLevel"/>
    <w:tmpl w:val="E1ED007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xMmQ2YTVhOGU1YmFhNWRlNGY3N2U1MmNkYzk4MGMifQ=="/>
  </w:docVars>
  <w:rsids>
    <w:rsidRoot w:val="27DB6235"/>
    <w:rsid w:val="00026762"/>
    <w:rsid w:val="00067568"/>
    <w:rsid w:val="00071F5B"/>
    <w:rsid w:val="000833F1"/>
    <w:rsid w:val="000D2A4C"/>
    <w:rsid w:val="000E6A8F"/>
    <w:rsid w:val="00114FC9"/>
    <w:rsid w:val="001242C1"/>
    <w:rsid w:val="001530AA"/>
    <w:rsid w:val="00181ED8"/>
    <w:rsid w:val="00183E30"/>
    <w:rsid w:val="001853E3"/>
    <w:rsid w:val="00196F8E"/>
    <w:rsid w:val="001B1B1A"/>
    <w:rsid w:val="001F14E4"/>
    <w:rsid w:val="00224F0C"/>
    <w:rsid w:val="002367F9"/>
    <w:rsid w:val="002473D5"/>
    <w:rsid w:val="002735A7"/>
    <w:rsid w:val="002D240E"/>
    <w:rsid w:val="002D6E50"/>
    <w:rsid w:val="0032639C"/>
    <w:rsid w:val="003457E7"/>
    <w:rsid w:val="00351232"/>
    <w:rsid w:val="00355612"/>
    <w:rsid w:val="004175DE"/>
    <w:rsid w:val="0043394F"/>
    <w:rsid w:val="00435634"/>
    <w:rsid w:val="00453BAA"/>
    <w:rsid w:val="00481B6C"/>
    <w:rsid w:val="004B19D0"/>
    <w:rsid w:val="004E2927"/>
    <w:rsid w:val="004F3985"/>
    <w:rsid w:val="0057368F"/>
    <w:rsid w:val="00576C1A"/>
    <w:rsid w:val="005F2284"/>
    <w:rsid w:val="00623801"/>
    <w:rsid w:val="006247EA"/>
    <w:rsid w:val="00627DEF"/>
    <w:rsid w:val="006467FA"/>
    <w:rsid w:val="00651360"/>
    <w:rsid w:val="00676F0C"/>
    <w:rsid w:val="006966F3"/>
    <w:rsid w:val="006F2077"/>
    <w:rsid w:val="006F286C"/>
    <w:rsid w:val="00774A93"/>
    <w:rsid w:val="007C34BC"/>
    <w:rsid w:val="007E14CB"/>
    <w:rsid w:val="00831A2D"/>
    <w:rsid w:val="00851F7B"/>
    <w:rsid w:val="0086443C"/>
    <w:rsid w:val="008E73BD"/>
    <w:rsid w:val="0097070D"/>
    <w:rsid w:val="00974EC3"/>
    <w:rsid w:val="009A0B46"/>
    <w:rsid w:val="009B3B12"/>
    <w:rsid w:val="009B7A47"/>
    <w:rsid w:val="009C42AB"/>
    <w:rsid w:val="00A13B92"/>
    <w:rsid w:val="00A567E4"/>
    <w:rsid w:val="00A7068B"/>
    <w:rsid w:val="00AD1269"/>
    <w:rsid w:val="00AD4790"/>
    <w:rsid w:val="00B13BD0"/>
    <w:rsid w:val="00B3307B"/>
    <w:rsid w:val="00B45B56"/>
    <w:rsid w:val="00BD07D9"/>
    <w:rsid w:val="00BE53C8"/>
    <w:rsid w:val="00C12281"/>
    <w:rsid w:val="00C66A24"/>
    <w:rsid w:val="00D234C2"/>
    <w:rsid w:val="00D426E3"/>
    <w:rsid w:val="00D815CE"/>
    <w:rsid w:val="00DA03BD"/>
    <w:rsid w:val="00DD1633"/>
    <w:rsid w:val="00DE70D1"/>
    <w:rsid w:val="00E0223D"/>
    <w:rsid w:val="00E84944"/>
    <w:rsid w:val="00EC6F8B"/>
    <w:rsid w:val="00F06A70"/>
    <w:rsid w:val="00F1545F"/>
    <w:rsid w:val="00F346F4"/>
    <w:rsid w:val="00F856B9"/>
    <w:rsid w:val="00FB31E7"/>
    <w:rsid w:val="00FC66CB"/>
    <w:rsid w:val="010B76F2"/>
    <w:rsid w:val="096C74AF"/>
    <w:rsid w:val="0B50313D"/>
    <w:rsid w:val="0FD207B0"/>
    <w:rsid w:val="11713D83"/>
    <w:rsid w:val="15EB4733"/>
    <w:rsid w:val="17565D6E"/>
    <w:rsid w:val="19137AFC"/>
    <w:rsid w:val="19E42C88"/>
    <w:rsid w:val="1B3874B6"/>
    <w:rsid w:val="1CA70564"/>
    <w:rsid w:val="21FA5039"/>
    <w:rsid w:val="2268710B"/>
    <w:rsid w:val="226A47A4"/>
    <w:rsid w:val="232474D6"/>
    <w:rsid w:val="27DB6235"/>
    <w:rsid w:val="2982331D"/>
    <w:rsid w:val="29A924E3"/>
    <w:rsid w:val="2F8A7D2E"/>
    <w:rsid w:val="319B42C0"/>
    <w:rsid w:val="321F54E4"/>
    <w:rsid w:val="34E74281"/>
    <w:rsid w:val="35477A8C"/>
    <w:rsid w:val="36853990"/>
    <w:rsid w:val="3A9E4471"/>
    <w:rsid w:val="3C053CCE"/>
    <w:rsid w:val="3C786CA7"/>
    <w:rsid w:val="3DA037A5"/>
    <w:rsid w:val="42474A2D"/>
    <w:rsid w:val="442E1B0B"/>
    <w:rsid w:val="447370D7"/>
    <w:rsid w:val="44D00DD9"/>
    <w:rsid w:val="45FB77CB"/>
    <w:rsid w:val="478B575B"/>
    <w:rsid w:val="52563F97"/>
    <w:rsid w:val="546B1E55"/>
    <w:rsid w:val="55D05B1F"/>
    <w:rsid w:val="56723AD9"/>
    <w:rsid w:val="57160908"/>
    <w:rsid w:val="57283986"/>
    <w:rsid w:val="59A22009"/>
    <w:rsid w:val="5CC901CB"/>
    <w:rsid w:val="5FE61094"/>
    <w:rsid w:val="66F84D6F"/>
    <w:rsid w:val="679D472E"/>
    <w:rsid w:val="692F13B6"/>
    <w:rsid w:val="6A4734FC"/>
    <w:rsid w:val="6C3B7BA1"/>
    <w:rsid w:val="6C97174C"/>
    <w:rsid w:val="6EAF6AB3"/>
    <w:rsid w:val="72E94CCB"/>
    <w:rsid w:val="7327134F"/>
    <w:rsid w:val="786669DB"/>
    <w:rsid w:val="799A66A2"/>
    <w:rsid w:val="79F75F20"/>
    <w:rsid w:val="7A777060"/>
    <w:rsid w:val="7F003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22"/>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link w:val="23"/>
    <w:semiHidden/>
    <w:unhideWhenUsed/>
    <w:qFormat/>
    <w:uiPriority w:val="0"/>
    <w:pPr>
      <w:keepNext/>
      <w:keepLines/>
      <w:spacing w:before="260" w:after="260" w:line="416" w:lineRule="auto"/>
      <w:outlineLvl w:val="2"/>
    </w:pPr>
    <w:rPr>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8"/>
    <w:qFormat/>
    <w:uiPriority w:val="0"/>
    <w:pPr>
      <w:jc w:val="left"/>
    </w:pPr>
  </w:style>
  <w:style w:type="paragraph" w:styleId="5">
    <w:name w:val="Body Text"/>
    <w:basedOn w:val="1"/>
    <w:qFormat/>
    <w:uiPriority w:val="0"/>
    <w:pPr>
      <w:spacing w:after="120"/>
    </w:pPr>
  </w:style>
  <w:style w:type="paragraph" w:styleId="6">
    <w:name w:val="Balloon Text"/>
    <w:basedOn w:val="1"/>
    <w:link w:val="20"/>
    <w:qFormat/>
    <w:uiPriority w:val="0"/>
    <w:rPr>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0">
    <w:name w:val="annotation subject"/>
    <w:basedOn w:val="4"/>
    <w:next w:val="4"/>
    <w:link w:val="19"/>
    <w:qFormat/>
    <w:uiPriority w:val="0"/>
    <w:rPr>
      <w:b/>
      <w:bCs/>
    </w:rPr>
  </w:style>
  <w:style w:type="paragraph" w:styleId="11">
    <w:name w:val="Body Text First Indent"/>
    <w:basedOn w:val="5"/>
    <w:next w:val="1"/>
    <w:unhideWhenUsed/>
    <w:qFormat/>
    <w:uiPriority w:val="99"/>
    <w:pPr>
      <w:ind w:firstLine="420" w:firstLineChars="1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qFormat/>
    <w:uiPriority w:val="0"/>
    <w:rPr>
      <w:sz w:val="21"/>
      <w:szCs w:val="21"/>
    </w:rPr>
  </w:style>
  <w:style w:type="paragraph" w:customStyle="1" w:styleId="16">
    <w:name w:val="列出段落1"/>
    <w:basedOn w:val="1"/>
    <w:qFormat/>
    <w:uiPriority w:val="0"/>
    <w:pPr>
      <w:adjustRightInd w:val="0"/>
      <w:spacing w:line="312" w:lineRule="atLeast"/>
      <w:ind w:firstLine="420" w:firstLineChars="200"/>
      <w:textAlignment w:val="baseline"/>
    </w:pPr>
    <w:rPr>
      <w:kern w:val="0"/>
      <w:szCs w:val="20"/>
    </w:rPr>
  </w:style>
  <w:style w:type="paragraph" w:customStyle="1" w:styleId="17">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18">
    <w:name w:val="批注文字 字符"/>
    <w:basedOn w:val="14"/>
    <w:link w:val="4"/>
    <w:qFormat/>
    <w:uiPriority w:val="0"/>
    <w:rPr>
      <w:kern w:val="2"/>
      <w:sz w:val="21"/>
      <w:szCs w:val="24"/>
    </w:rPr>
  </w:style>
  <w:style w:type="character" w:customStyle="1" w:styleId="19">
    <w:name w:val="批注主题 字符"/>
    <w:basedOn w:val="18"/>
    <w:link w:val="10"/>
    <w:qFormat/>
    <w:uiPriority w:val="0"/>
    <w:rPr>
      <w:b/>
      <w:bCs/>
      <w:kern w:val="2"/>
      <w:sz w:val="21"/>
      <w:szCs w:val="24"/>
    </w:rPr>
  </w:style>
  <w:style w:type="character" w:customStyle="1" w:styleId="20">
    <w:name w:val="批注框文本 字符"/>
    <w:basedOn w:val="14"/>
    <w:link w:val="6"/>
    <w:qFormat/>
    <w:uiPriority w:val="0"/>
    <w:rPr>
      <w:kern w:val="2"/>
      <w:sz w:val="18"/>
      <w:szCs w:val="18"/>
    </w:rPr>
  </w:style>
  <w:style w:type="paragraph" w:customStyle="1" w:styleId="21">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22">
    <w:name w:val="标题 2 字符"/>
    <w:basedOn w:val="14"/>
    <w:link w:val="2"/>
    <w:qFormat/>
    <w:uiPriority w:val="0"/>
    <w:rPr>
      <w:rFonts w:ascii="Arial" w:hAnsi="Arial" w:eastAsia="黑体"/>
      <w:b/>
      <w:bCs/>
      <w:kern w:val="2"/>
      <w:sz w:val="32"/>
      <w:szCs w:val="32"/>
    </w:rPr>
  </w:style>
  <w:style w:type="character" w:customStyle="1" w:styleId="23">
    <w:name w:val="标题 3 字符"/>
    <w:basedOn w:val="14"/>
    <w:link w:val="3"/>
    <w:semiHidden/>
    <w:qFormat/>
    <w:uiPriority w:val="0"/>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3FFDFE-1530-4D0E-8117-D9DDC5EAA52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1456</Words>
  <Characters>2096</Characters>
  <Lines>34</Lines>
  <Paragraphs>9</Paragraphs>
  <TotalTime>1</TotalTime>
  <ScaleCrop>false</ScaleCrop>
  <LinksUpToDate>false</LinksUpToDate>
  <CharactersWithSpaces>2211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2025-06-09T02:03:00Z</dcterms:created>
  <dc:creator>鹏</dc:creator>
  <cp:lastModifiedBy>CSF</cp:lastModifiedBy>
  <cp:lastPrinted>2025-04-08T01:55:00Z</cp:lastPrinted>
  <dcterms:modified xsi:type="dcterms:W3CDTF">2025-06-11T03:13:05Z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EFBE92C4742248AB801E6449760D4A03_13</vt:lpwstr>
  </property>
  <property fmtid="{D5CDD505-2E9C-101B-9397-08002B2CF9AE}" pid="4" name="KSOTemplateDocerSaveRecord">
    <vt:lpwstr>eyJoZGlkIjoiMGZkZWM4ODliMDllZjg5ZDI0M2Y5NDgxMmVhYTJmNjMiLCJ1c2VySWQiOiIyNjk3ODc3MTYifQ==</vt:lpwstr>
  </property>
</Properties>
</file>