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ACF05" w14:textId="7568B015" w:rsidR="00B65464" w:rsidRPr="00B65464" w:rsidRDefault="00FD2813" w:rsidP="00B65464">
      <w:pPr>
        <w:spacing w:before="2275" w:line="436" w:lineRule="exact"/>
        <w:ind w:left="720" w:right="720"/>
        <w:textAlignment w:val="baseline"/>
        <w:rPr>
          <w:rFonts w:ascii="Arial" w:eastAsia="Arial" w:hAnsi="Arial"/>
          <w:b/>
          <w:color w:val="000000"/>
          <w:spacing w:val="-1"/>
          <w:sz w:val="32"/>
          <w:lang w:val="en-US"/>
        </w:rPr>
      </w:pPr>
      <w:r>
        <w:rPr>
          <w:rFonts w:ascii="Arial" w:eastAsia="Arial" w:hAnsi="Arial"/>
          <w:b/>
          <w:color w:val="000000"/>
          <w:spacing w:val="-1"/>
          <w:sz w:val="32"/>
          <w:lang w:val="en-US"/>
        </w:rPr>
        <w:t>Open Sales and Distribution Model</w:t>
      </w:r>
      <w:r w:rsidR="00BE0265">
        <w:rPr>
          <w:rFonts w:ascii="Arial" w:eastAsia="Arial" w:hAnsi="Arial"/>
          <w:b/>
          <w:color w:val="000000"/>
          <w:spacing w:val="-1"/>
          <w:sz w:val="32"/>
          <w:lang w:val="en-US"/>
        </w:rPr>
        <w:t xml:space="preserve"> OSDM</w:t>
      </w:r>
    </w:p>
    <w:p w14:paraId="01E4ABFE" w14:textId="77777777" w:rsidR="00B65464" w:rsidRPr="00B65464" w:rsidRDefault="00B65464" w:rsidP="00B65464">
      <w:pPr>
        <w:spacing w:before="333" w:line="230" w:lineRule="exact"/>
        <w:ind w:left="720"/>
        <w:textAlignment w:val="baseline"/>
        <w:rPr>
          <w:lang w:val="en-US"/>
        </w:rPr>
        <w:sectPr w:rsidR="00B65464" w:rsidRPr="00B65464" w:rsidSect="00567B52">
          <w:headerReference w:type="even" r:id="rId11"/>
          <w:headerReference w:type="default" r:id="rId12"/>
          <w:footerReference w:type="even" r:id="rId13"/>
          <w:footerReference w:type="default" r:id="rId14"/>
          <w:headerReference w:type="first" r:id="rId15"/>
          <w:footerReference w:type="first" r:id="rId16"/>
          <w:pgSz w:w="11918" w:h="16854"/>
          <w:pgMar w:top="1440" w:right="1080" w:bottom="1440" w:left="1080" w:header="0" w:footer="413" w:gutter="0"/>
          <w:cols w:space="720"/>
          <w:noEndnote/>
          <w:docGrid w:linePitch="299"/>
        </w:sectPr>
      </w:pPr>
      <w:r w:rsidRPr="00B65464">
        <w:rPr>
          <w:rFonts w:ascii="Arial" w:eastAsia="Arial" w:hAnsi="Arial"/>
          <w:i/>
          <w:color w:val="000000"/>
          <w:lang w:val="en-US"/>
        </w:rPr>
        <w:t>This IRS is to be published only in English</w:t>
      </w:r>
    </w:p>
    <w:p w14:paraId="1061779C" w14:textId="4CFD9C06" w:rsidR="00B65464" w:rsidRPr="00B65464" w:rsidRDefault="00B65464" w:rsidP="00B65464">
      <w:pPr>
        <w:spacing w:before="116" w:line="389" w:lineRule="exact"/>
        <w:ind w:right="2088"/>
        <w:textAlignment w:val="baseline"/>
        <w:rPr>
          <w:rFonts w:ascii="Arial" w:eastAsia="Arial" w:hAnsi="Arial"/>
          <w:b/>
          <w:color w:val="000000"/>
          <w:lang w:val="en-US"/>
        </w:rPr>
      </w:pPr>
      <w:r w:rsidRPr="00B65464">
        <w:rPr>
          <w:rFonts w:ascii="Arial" w:eastAsia="Arial" w:hAnsi="Arial"/>
          <w:b/>
          <w:color w:val="000000"/>
          <w:lang w:val="en-US"/>
        </w:rPr>
        <w:lastRenderedPageBreak/>
        <w:t xml:space="preserve">International Railway Solution to be classified in volumes of UIC </w:t>
      </w:r>
      <w:r w:rsidRPr="00B65464">
        <w:rPr>
          <w:rFonts w:ascii="Arial" w:eastAsia="Arial" w:hAnsi="Arial"/>
          <w:color w:val="000000"/>
          <w:lang w:val="en-US"/>
        </w:rPr>
        <w:t>9 - Information, Technology, Miscellaneous</w:t>
      </w:r>
    </w:p>
    <w:p w14:paraId="0636530C" w14:textId="77777777" w:rsidR="00B65464" w:rsidRPr="005425B9" w:rsidRDefault="00B65464" w:rsidP="00B65464">
      <w:pPr>
        <w:spacing w:before="919" w:line="252" w:lineRule="exact"/>
        <w:textAlignment w:val="baseline"/>
        <w:rPr>
          <w:rFonts w:ascii="Arial" w:eastAsia="Arial" w:hAnsi="Arial"/>
          <w:b/>
          <w:color w:val="000000"/>
          <w:spacing w:val="-1"/>
          <w:lang w:val="en-US"/>
        </w:rPr>
      </w:pPr>
      <w:r w:rsidRPr="005425B9">
        <w:rPr>
          <w:rFonts w:ascii="Arial" w:eastAsia="Arial" w:hAnsi="Arial"/>
          <w:b/>
          <w:color w:val="000000"/>
          <w:spacing w:val="-1"/>
          <w:lang w:val="en-US"/>
        </w:rPr>
        <w:t>Application:</w:t>
      </w:r>
    </w:p>
    <w:p w14:paraId="6D1CAFC0" w14:textId="11019661" w:rsidR="00B65464" w:rsidRPr="005425B9" w:rsidRDefault="00B65464" w:rsidP="00B65464">
      <w:pPr>
        <w:spacing w:before="129" w:line="260" w:lineRule="exact"/>
        <w:textAlignment w:val="baseline"/>
        <w:rPr>
          <w:rFonts w:ascii="Arial" w:eastAsia="Arial" w:hAnsi="Arial"/>
          <w:color w:val="000000"/>
          <w:lang w:val="en-US"/>
        </w:rPr>
      </w:pPr>
      <w:r w:rsidRPr="005425B9">
        <w:rPr>
          <w:rFonts w:ascii="Arial" w:eastAsia="Arial" w:hAnsi="Arial"/>
          <w:color w:val="000000"/>
          <w:lang w:val="en-US"/>
        </w:rPr>
        <w:t>With effect from 1st April 20</w:t>
      </w:r>
      <w:r w:rsidR="00BC6172">
        <w:rPr>
          <w:rFonts w:ascii="Arial" w:eastAsia="Arial" w:hAnsi="Arial"/>
          <w:color w:val="000000"/>
          <w:lang w:val="en-US"/>
        </w:rPr>
        <w:t>20</w:t>
      </w:r>
    </w:p>
    <w:p w14:paraId="008F4207" w14:textId="77777777" w:rsidR="00B65464" w:rsidRPr="005425B9" w:rsidRDefault="00B65464" w:rsidP="00B65464">
      <w:pPr>
        <w:spacing w:before="4" w:line="260" w:lineRule="exact"/>
        <w:textAlignment w:val="baseline"/>
        <w:rPr>
          <w:rFonts w:ascii="Arial" w:eastAsia="Arial" w:hAnsi="Arial"/>
          <w:color w:val="000000"/>
          <w:lang w:val="en-US"/>
        </w:rPr>
      </w:pPr>
      <w:r w:rsidRPr="005425B9">
        <w:rPr>
          <w:rFonts w:ascii="Arial" w:eastAsia="Arial" w:hAnsi="Arial"/>
          <w:color w:val="000000"/>
          <w:lang w:val="en-US"/>
        </w:rPr>
        <w:t>All members of the International Union of Railways</w:t>
      </w:r>
    </w:p>
    <w:p w14:paraId="3674EB26" w14:textId="77777777" w:rsidR="00B65464" w:rsidRDefault="00B65464" w:rsidP="00B65464">
      <w:pPr>
        <w:spacing w:before="960" w:line="252" w:lineRule="exact"/>
        <w:textAlignment w:val="baseline"/>
        <w:rPr>
          <w:rFonts w:ascii="Arial" w:eastAsia="Arial" w:hAnsi="Arial"/>
          <w:b/>
          <w:color w:val="000000"/>
          <w:spacing w:val="-2"/>
          <w:lang w:val="en-US"/>
        </w:rPr>
      </w:pPr>
    </w:p>
    <w:p w14:paraId="14A32FB7" w14:textId="5C4AA3A5" w:rsidR="00B65464" w:rsidRPr="005425B9" w:rsidRDefault="00B65464" w:rsidP="00B65464">
      <w:pPr>
        <w:spacing w:before="960" w:line="252" w:lineRule="exact"/>
        <w:textAlignment w:val="baseline"/>
        <w:rPr>
          <w:rFonts w:ascii="Arial" w:eastAsia="Arial" w:hAnsi="Arial"/>
          <w:b/>
          <w:color w:val="000000"/>
          <w:spacing w:val="-2"/>
          <w:lang w:val="en-US"/>
        </w:rPr>
      </w:pPr>
      <w:r w:rsidRPr="005425B9">
        <w:rPr>
          <w:rFonts w:ascii="Arial" w:eastAsia="Arial" w:hAnsi="Arial"/>
          <w:b/>
          <w:color w:val="000000"/>
          <w:spacing w:val="-2"/>
          <w:lang w:val="en-US"/>
        </w:rPr>
        <w:t>Record of updates:</w:t>
      </w:r>
      <w:r w:rsidRPr="005425B9">
        <w:rPr>
          <w:noProof/>
          <w:lang w:val="en-US"/>
        </w:rPr>
        <w:t xml:space="preserve"> </w:t>
      </w:r>
    </w:p>
    <w:p w14:paraId="7AD6CB83" w14:textId="47B664A1" w:rsidR="00B33F7A" w:rsidRPr="007956A0" w:rsidRDefault="00B33F7A" w:rsidP="00B33F7A">
      <w:pPr>
        <w:tabs>
          <w:tab w:val="left" w:pos="3384"/>
        </w:tabs>
        <w:spacing w:before="253" w:line="260" w:lineRule="exact"/>
        <w:textAlignment w:val="baseline"/>
        <w:rPr>
          <w:rFonts w:ascii="Arial" w:eastAsia="Arial" w:hAnsi="Arial"/>
          <w:spacing w:val="-1"/>
          <w:lang w:val="en-US"/>
        </w:rPr>
      </w:pPr>
      <w:r w:rsidRPr="007956A0">
        <w:rPr>
          <w:rFonts w:ascii="Arial" w:eastAsia="Arial" w:hAnsi="Arial"/>
          <w:b/>
          <w:spacing w:val="-1"/>
          <w:lang w:val="en-US"/>
        </w:rPr>
        <w:t>20</w:t>
      </w:r>
      <w:r w:rsidR="007956A0" w:rsidRPr="007956A0">
        <w:rPr>
          <w:rFonts w:ascii="Arial" w:eastAsia="Arial" w:hAnsi="Arial"/>
          <w:b/>
          <w:spacing w:val="-1"/>
          <w:lang w:val="en-US"/>
        </w:rPr>
        <w:t>20 March</w:t>
      </w:r>
      <w:r w:rsidRPr="007956A0">
        <w:rPr>
          <w:rFonts w:ascii="Arial" w:eastAsia="Arial" w:hAnsi="Arial"/>
          <w:b/>
          <w:spacing w:val="-1"/>
          <w:lang w:val="en-US"/>
        </w:rPr>
        <w:tab/>
      </w:r>
      <w:r w:rsidRPr="007956A0">
        <w:rPr>
          <w:rFonts w:ascii="Arial" w:eastAsia="Arial" w:hAnsi="Arial"/>
          <w:spacing w:val="-1"/>
          <w:lang w:val="en-US"/>
        </w:rPr>
        <w:t xml:space="preserve">Version 1.0 </w:t>
      </w:r>
      <w:r w:rsidR="00E1319E">
        <w:rPr>
          <w:rFonts w:ascii="Arial" w:eastAsia="Arial" w:hAnsi="Arial"/>
          <w:spacing w:val="-1"/>
          <w:lang w:val="en-US"/>
        </w:rPr>
        <w:t>F</w:t>
      </w:r>
      <w:r w:rsidRPr="007956A0">
        <w:rPr>
          <w:rFonts w:ascii="Arial" w:eastAsia="Arial" w:hAnsi="Arial"/>
          <w:spacing w:val="-1"/>
          <w:lang w:val="en-US"/>
        </w:rPr>
        <w:t>are</w:t>
      </w:r>
      <w:r w:rsidR="007956A0">
        <w:rPr>
          <w:rFonts w:ascii="Arial" w:eastAsia="Arial" w:hAnsi="Arial"/>
          <w:spacing w:val="-1"/>
          <w:lang w:val="en-US"/>
        </w:rPr>
        <w:t>s</w:t>
      </w:r>
      <w:r w:rsidRPr="007956A0">
        <w:rPr>
          <w:rFonts w:ascii="Arial" w:eastAsia="Arial" w:hAnsi="Arial"/>
          <w:spacing w:val="-1"/>
          <w:lang w:val="en-US"/>
        </w:rPr>
        <w:t xml:space="preserve"> only</w:t>
      </w:r>
    </w:p>
    <w:p w14:paraId="28BF1B71" w14:textId="6551B156" w:rsidR="00B65464" w:rsidRPr="00C81A70" w:rsidRDefault="00B65464" w:rsidP="00B65464">
      <w:pPr>
        <w:tabs>
          <w:tab w:val="left" w:pos="3384"/>
        </w:tabs>
        <w:spacing w:before="253" w:line="260" w:lineRule="exact"/>
        <w:textAlignment w:val="baseline"/>
        <w:rPr>
          <w:rFonts w:ascii="Arial" w:eastAsia="Arial" w:hAnsi="Arial"/>
          <w:color w:val="000000" w:themeColor="text1"/>
          <w:spacing w:val="-1"/>
          <w:lang w:val="en-US"/>
        </w:rPr>
      </w:pPr>
      <w:r w:rsidRPr="00C81A70">
        <w:rPr>
          <w:rFonts w:ascii="Arial" w:eastAsia="Arial" w:hAnsi="Arial"/>
          <w:b/>
          <w:color w:val="000000" w:themeColor="text1"/>
          <w:spacing w:val="-1"/>
          <w:lang w:val="en-US"/>
        </w:rPr>
        <w:t>2020</w:t>
      </w:r>
      <w:r w:rsidR="00515803" w:rsidRPr="00C81A70">
        <w:rPr>
          <w:rFonts w:ascii="Arial" w:eastAsia="Arial" w:hAnsi="Arial"/>
          <w:b/>
          <w:color w:val="000000" w:themeColor="text1"/>
          <w:spacing w:val="-1"/>
          <w:lang w:val="en-US"/>
        </w:rPr>
        <w:t xml:space="preserve"> December</w:t>
      </w:r>
      <w:r w:rsidRPr="00C81A70">
        <w:rPr>
          <w:rFonts w:ascii="Arial" w:eastAsia="Arial" w:hAnsi="Arial"/>
          <w:b/>
          <w:color w:val="000000" w:themeColor="text1"/>
          <w:spacing w:val="-1"/>
          <w:lang w:val="en-US"/>
        </w:rPr>
        <w:tab/>
      </w:r>
      <w:r w:rsidR="006C0021" w:rsidRPr="00C81A70">
        <w:rPr>
          <w:rFonts w:ascii="Arial" w:eastAsia="Arial" w:hAnsi="Arial"/>
          <w:color w:val="000000" w:themeColor="text1"/>
          <w:spacing w:val="-1"/>
          <w:lang w:val="en-US"/>
        </w:rPr>
        <w:t xml:space="preserve">Version </w:t>
      </w:r>
      <w:r w:rsidR="00C81A70" w:rsidRPr="00C81A70">
        <w:rPr>
          <w:rFonts w:ascii="Arial" w:eastAsia="Arial" w:hAnsi="Arial"/>
          <w:color w:val="000000" w:themeColor="text1"/>
          <w:spacing w:val="-1"/>
          <w:lang w:val="en-US"/>
        </w:rPr>
        <w:t>1</w:t>
      </w:r>
      <w:r w:rsidR="006C0021" w:rsidRPr="00C81A70">
        <w:rPr>
          <w:rFonts w:ascii="Arial" w:eastAsia="Arial" w:hAnsi="Arial"/>
          <w:color w:val="000000" w:themeColor="text1"/>
          <w:spacing w:val="-1"/>
          <w:lang w:val="en-US"/>
        </w:rPr>
        <w:t>.0</w:t>
      </w:r>
      <w:r w:rsidR="00B33F7A" w:rsidRPr="00C81A70">
        <w:rPr>
          <w:rFonts w:ascii="Arial" w:eastAsia="Arial" w:hAnsi="Arial"/>
          <w:color w:val="000000" w:themeColor="text1"/>
          <w:spacing w:val="-1"/>
          <w:lang w:val="en-US"/>
        </w:rPr>
        <w:t xml:space="preserve"> OSDM</w:t>
      </w:r>
      <w:bookmarkStart w:id="0" w:name="_GoBack"/>
      <w:bookmarkEnd w:id="0"/>
      <w:r w:rsidR="00B33F7A" w:rsidRPr="00C81A70">
        <w:rPr>
          <w:rFonts w:ascii="Arial" w:eastAsia="Arial" w:hAnsi="Arial"/>
          <w:color w:val="000000" w:themeColor="text1"/>
          <w:spacing w:val="-1"/>
          <w:lang w:val="en-US"/>
        </w:rPr>
        <w:t xml:space="preserve"> </w:t>
      </w:r>
    </w:p>
    <w:p w14:paraId="1EB5DD64"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56978C71"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37EF03A0"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0A1E4A6B"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3B97BC9E"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780E746C"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44B7611F"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3F09212D"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213B52FE" w14:textId="77777777" w:rsidR="00E1319E" w:rsidRDefault="00E1319E" w:rsidP="00E1319E">
      <w:pPr>
        <w:spacing w:before="236" w:after="53" w:line="220" w:lineRule="exact"/>
        <w:textAlignment w:val="baseline"/>
        <w:rPr>
          <w:rFonts w:ascii="Arial" w:eastAsia="Arial" w:hAnsi="Arial"/>
          <w:b/>
          <w:color w:val="000000"/>
          <w:spacing w:val="-6"/>
          <w:sz w:val="18"/>
          <w:lang w:val="en-US"/>
        </w:rPr>
      </w:pPr>
    </w:p>
    <w:p w14:paraId="18EE764D" w14:textId="77777777" w:rsidR="00E1319E" w:rsidRDefault="00E1319E" w:rsidP="00E1319E">
      <w:pPr>
        <w:spacing w:before="236" w:after="53" w:line="220" w:lineRule="exact"/>
        <w:textAlignment w:val="baseline"/>
        <w:rPr>
          <w:rFonts w:ascii="Arial" w:eastAsia="Arial" w:hAnsi="Arial"/>
          <w:b/>
          <w:color w:val="000000"/>
          <w:spacing w:val="-6"/>
          <w:sz w:val="18"/>
          <w:lang w:val="en-US"/>
        </w:rPr>
      </w:pPr>
    </w:p>
    <w:p w14:paraId="37FC494F" w14:textId="77777777" w:rsidR="00E1319E" w:rsidRDefault="00E1319E" w:rsidP="00E1319E">
      <w:pPr>
        <w:spacing w:before="236" w:after="53" w:line="220" w:lineRule="exact"/>
        <w:textAlignment w:val="baseline"/>
        <w:rPr>
          <w:rFonts w:ascii="Arial" w:eastAsia="Arial" w:hAnsi="Arial"/>
          <w:b/>
          <w:color w:val="000000"/>
          <w:spacing w:val="-6"/>
          <w:sz w:val="18"/>
          <w:lang w:val="en-US"/>
        </w:rPr>
      </w:pPr>
    </w:p>
    <w:p w14:paraId="1D23CE88" w14:textId="0F3D268B" w:rsidR="00E1319E" w:rsidRPr="00BE2C5A" w:rsidRDefault="00E1319E" w:rsidP="00E1319E">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Licensed under the Apache License, Version 2.0 (the "License");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you may not use this file except in compliance with the License.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You may obtain a copy of the License at</w:t>
      </w:r>
    </w:p>
    <w:p w14:paraId="01B6FA65" w14:textId="77777777" w:rsidR="00E1319E" w:rsidRPr="00BE2C5A" w:rsidRDefault="00E1319E" w:rsidP="00E1319E">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 xml:space="preserve">    http://www.apache.org/licenses/LICENSE-2.0</w:t>
      </w:r>
    </w:p>
    <w:p w14:paraId="63B0B700" w14:textId="77777777" w:rsidR="00E1319E" w:rsidRPr="00A867A5" w:rsidRDefault="00E1319E" w:rsidP="00E1319E">
      <w:pPr>
        <w:spacing w:before="236" w:after="53" w:line="220" w:lineRule="exact"/>
        <w:textAlignment w:val="baseline"/>
        <w:rPr>
          <w:rFonts w:ascii="Symbol" w:eastAsia="Symbol" w:hAnsi="Symbol"/>
          <w:color w:val="000000"/>
          <w:spacing w:val="-5"/>
          <w:sz w:val="23"/>
          <w:lang w:val="en-US"/>
        </w:rPr>
      </w:pPr>
      <w:r w:rsidRPr="00BE2C5A">
        <w:rPr>
          <w:rFonts w:ascii="Arial" w:eastAsia="Arial" w:hAnsi="Arial"/>
          <w:b/>
          <w:color w:val="000000"/>
          <w:spacing w:val="-6"/>
          <w:sz w:val="18"/>
          <w:lang w:val="en-US"/>
        </w:rPr>
        <w:t>Unless required by applicable law or agreed to in writing, software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distributed under the License is distributed on an "AS IS" BASIS,</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WITHOUT WARRANTIES OR CONDITIONS OF ANY KIND, either express or implied.</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See the License for the specific language governing permissions and</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limitations under the License.</w:t>
      </w:r>
    </w:p>
    <w:p w14:paraId="3E189AF1" w14:textId="77777777" w:rsidR="00B65464" w:rsidRPr="00B65464" w:rsidRDefault="00B65464" w:rsidP="00B65464">
      <w:pPr>
        <w:spacing w:before="243" w:after="177" w:line="204" w:lineRule="exact"/>
        <w:textAlignment w:val="baseline"/>
        <w:rPr>
          <w:rFonts w:ascii="Arial" w:eastAsia="Arial" w:hAnsi="Arial"/>
          <w:color w:val="000000"/>
          <w:sz w:val="18"/>
          <w:lang w:val="en-US"/>
        </w:rPr>
      </w:pPr>
      <w:r w:rsidRPr="00B65464">
        <w:rPr>
          <w:rFonts w:ascii="Arial" w:eastAsia="Arial" w:hAnsi="Arial"/>
          <w:color w:val="000000"/>
          <w:sz w:val="18"/>
          <w:lang w:val="en-US"/>
        </w:rPr>
        <w:t>Printed by the International Union of Railways (UIC)</w:t>
      </w:r>
      <w:r w:rsidRPr="00B65464">
        <w:rPr>
          <w:lang w:val="en-US"/>
        </w:rPr>
        <w:t xml:space="preserve"> </w:t>
      </w:r>
    </w:p>
    <w:p w14:paraId="50FCEEB6" w14:textId="0F5F80A0" w:rsidR="00B65464" w:rsidRPr="00B65464" w:rsidRDefault="00B65464" w:rsidP="00B65464">
      <w:pPr>
        <w:spacing w:before="2" w:line="204" w:lineRule="exact"/>
        <w:textAlignment w:val="baseline"/>
        <w:rPr>
          <w:rFonts w:ascii="Arial" w:eastAsia="Arial" w:hAnsi="Arial"/>
          <w:color w:val="000000"/>
          <w:spacing w:val="-1"/>
          <w:sz w:val="18"/>
          <w:lang w:val="en-US"/>
        </w:rPr>
      </w:pPr>
      <w:r>
        <w:rPr>
          <w:noProof/>
        </w:rPr>
        <w:drawing>
          <wp:anchor distT="0" distB="0" distL="114300" distR="114300" simplePos="0" relativeHeight="251658240" behindDoc="0" locked="0" layoutInCell="1" allowOverlap="1" wp14:anchorId="28D1B6E0" wp14:editId="2F48B098">
            <wp:simplePos x="0" y="0"/>
            <wp:positionH relativeFrom="column">
              <wp:posOffset>4568825</wp:posOffset>
            </wp:positionH>
            <wp:positionV relativeFrom="paragraph">
              <wp:posOffset>-374650</wp:posOffset>
            </wp:positionV>
            <wp:extent cx="962025" cy="476250"/>
            <wp:effectExtent l="0" t="0" r="9525" b="0"/>
            <wp:wrapNone/>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2025" cy="476250"/>
                    </a:xfrm>
                    <a:prstGeom prst="rect">
                      <a:avLst/>
                    </a:prstGeom>
                    <a:noFill/>
                    <a:ln>
                      <a:noFill/>
                    </a:ln>
                  </pic:spPr>
                </pic:pic>
              </a:graphicData>
            </a:graphic>
            <wp14:sizeRelH relativeFrom="page">
              <wp14:pctWidth>0</wp14:pctWidth>
            </wp14:sizeRelH>
            <wp14:sizeRelV relativeFrom="page">
              <wp14:pctHeight>0</wp14:pctHeight>
            </wp14:sizeRelV>
          </wp:anchor>
        </w:drawing>
      </w:r>
      <w:r w:rsidRPr="32EC366B">
        <w:rPr>
          <w:rFonts w:ascii="Arial" w:eastAsia="Arial" w:hAnsi="Arial"/>
          <w:color w:val="000000"/>
          <w:spacing w:val="-1"/>
          <w:sz w:val="18"/>
          <w:szCs w:val="18"/>
          <w:lang w:val="en-US"/>
        </w:rPr>
        <w:t>ISBN 978-2-xxxxxx</w:t>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p>
    <w:p w14:paraId="4FD9FEA0" w14:textId="77777777" w:rsidR="00B65464" w:rsidRPr="00B65464" w:rsidRDefault="00B65464" w:rsidP="00B65464">
      <w:pPr>
        <w:spacing w:before="249" w:line="274" w:lineRule="exact"/>
        <w:ind w:left="72"/>
        <w:textAlignment w:val="baseline"/>
        <w:rPr>
          <w:rFonts w:ascii="Arial" w:eastAsia="Arial" w:hAnsi="Arial"/>
          <w:b/>
          <w:color w:val="000000"/>
          <w:sz w:val="24"/>
          <w:lang w:val="en-US"/>
        </w:rPr>
      </w:pPr>
      <w:r w:rsidRPr="00B65464">
        <w:rPr>
          <w:rFonts w:ascii="Arial" w:eastAsia="Arial" w:hAnsi="Arial"/>
          <w:b/>
          <w:color w:val="000000"/>
          <w:sz w:val="24"/>
          <w:lang w:val="en-US"/>
        </w:rPr>
        <w:lastRenderedPageBreak/>
        <w:t>The International Railway Solution</w:t>
      </w:r>
    </w:p>
    <w:p w14:paraId="790A28F2" w14:textId="77777777" w:rsidR="00B65464" w:rsidRPr="00B65464" w:rsidRDefault="00B65464" w:rsidP="00B65464">
      <w:pPr>
        <w:spacing w:before="284" w:line="259" w:lineRule="exact"/>
        <w:ind w:left="72" w:right="432"/>
        <w:textAlignment w:val="baseline"/>
        <w:rPr>
          <w:rFonts w:ascii="Arial" w:eastAsia="Arial" w:hAnsi="Arial"/>
          <w:color w:val="000000"/>
          <w:lang w:val="en-US"/>
        </w:rPr>
      </w:pPr>
      <w:r w:rsidRPr="00B65464">
        <w:rPr>
          <w:rFonts w:ascii="Arial" w:eastAsia="Arial" w:hAnsi="Arial"/>
          <w:color w:val="000000"/>
          <w:lang w:val="en-US"/>
        </w:rPr>
        <w:t>The International Railway Solutions (IRS) are structured in a General Part and in some eventual Application Parts.</w:t>
      </w:r>
    </w:p>
    <w:p w14:paraId="15D1D08A" w14:textId="77777777" w:rsidR="00B65464" w:rsidRPr="00B65464" w:rsidRDefault="00B65464" w:rsidP="00B65464">
      <w:pPr>
        <w:spacing w:before="254" w:line="264" w:lineRule="exact"/>
        <w:ind w:left="72" w:right="432"/>
        <w:textAlignment w:val="baseline"/>
        <w:rPr>
          <w:rFonts w:ascii="Arial" w:eastAsia="Arial" w:hAnsi="Arial"/>
          <w:color w:val="000000"/>
          <w:lang w:val="en-US"/>
        </w:rPr>
      </w:pPr>
      <w:r w:rsidRPr="00B65464">
        <w:rPr>
          <w:rFonts w:ascii="Arial" w:eastAsia="Arial" w:hAnsi="Arial"/>
          <w:color w:val="000000"/>
          <w:lang w:val="en-US"/>
        </w:rPr>
        <w:t>The General Part is valid worldwide, while the Application Parts are valid for a specific railway application, based on a geographical or on a service implementation.</w:t>
      </w:r>
    </w:p>
    <w:p w14:paraId="2D3A0517" w14:textId="77777777" w:rsidR="00B65464" w:rsidRPr="00B65464" w:rsidRDefault="00B65464" w:rsidP="00B65464">
      <w:pPr>
        <w:spacing w:before="260" w:line="259" w:lineRule="exact"/>
        <w:ind w:left="72" w:right="288"/>
        <w:textAlignment w:val="baseline"/>
        <w:rPr>
          <w:rFonts w:ascii="Arial" w:eastAsia="Arial" w:hAnsi="Arial"/>
          <w:color w:val="000000"/>
          <w:lang w:val="en-US"/>
        </w:rPr>
      </w:pPr>
      <w:r w:rsidRPr="00B65464">
        <w:rPr>
          <w:rFonts w:ascii="Arial" w:eastAsia="Arial" w:hAnsi="Arial"/>
          <w:color w:val="000000"/>
          <w:lang w:val="en-US"/>
        </w:rPr>
        <w:t>The eventual Application Parts may thus be added according to the current needs of the Railway Community.</w:t>
      </w:r>
    </w:p>
    <w:p w14:paraId="25E21DB9" w14:textId="77777777" w:rsidR="00B65464" w:rsidRPr="00B65464" w:rsidRDefault="00B65464" w:rsidP="00B65464">
      <w:pPr>
        <w:spacing w:before="790" w:line="251" w:lineRule="exact"/>
        <w:ind w:left="72"/>
        <w:textAlignment w:val="baseline"/>
        <w:rPr>
          <w:rFonts w:ascii="Arial" w:eastAsia="Arial" w:hAnsi="Arial"/>
          <w:color w:val="000000"/>
          <w:lang w:val="en-US"/>
        </w:rPr>
      </w:pPr>
      <w:r w:rsidRPr="00B65464">
        <w:rPr>
          <w:rFonts w:ascii="Arial" w:eastAsia="Arial" w:hAnsi="Arial"/>
          <w:color w:val="000000"/>
          <w:lang w:val="en-US"/>
        </w:rPr>
        <w:t>Structure of the International Railway Solution:</w:t>
      </w:r>
    </w:p>
    <w:p w14:paraId="004BD520" w14:textId="4C595E65" w:rsidR="00B65464" w:rsidRPr="00667A91" w:rsidRDefault="00B65464" w:rsidP="00B65464">
      <w:pPr>
        <w:spacing w:before="120" w:line="283" w:lineRule="exact"/>
        <w:ind w:left="72" w:right="144"/>
        <w:textAlignment w:val="baseline"/>
        <w:rPr>
          <w:rFonts w:ascii="Arial" w:eastAsia="Arial" w:hAnsi="Arial"/>
          <w:b/>
          <w:sz w:val="24"/>
          <w:lang w:val="en-US"/>
        </w:rPr>
      </w:pPr>
      <w:r w:rsidRPr="00667A91">
        <w:rPr>
          <w:rFonts w:ascii="Arial" w:eastAsia="Arial" w:hAnsi="Arial"/>
          <w:b/>
          <w:sz w:val="24"/>
          <w:lang w:val="en-US"/>
        </w:rPr>
        <w:t xml:space="preserve">IRS 90918-10: </w:t>
      </w:r>
      <w:r w:rsidR="00667A91" w:rsidRPr="00667A91">
        <w:rPr>
          <w:rFonts w:ascii="Arial" w:eastAsia="Arial" w:hAnsi="Arial"/>
          <w:b/>
          <w:sz w:val="24"/>
          <w:lang w:val="en-US"/>
        </w:rPr>
        <w:t xml:space="preserve">Open Sales and Distribution Model </w:t>
      </w:r>
      <w:r w:rsidR="00F738BD" w:rsidRPr="00667A91">
        <w:rPr>
          <w:rFonts w:ascii="Arial" w:eastAsia="Arial" w:hAnsi="Arial"/>
          <w:b/>
          <w:sz w:val="24"/>
          <w:lang w:val="en-US"/>
        </w:rPr>
        <w:t>OSDM</w:t>
      </w:r>
    </w:p>
    <w:p w14:paraId="4A26485E" w14:textId="77777777" w:rsidR="00B65464" w:rsidRPr="00B65464" w:rsidRDefault="00B65464" w:rsidP="00B65464">
      <w:pPr>
        <w:spacing w:before="120" w:line="283" w:lineRule="exact"/>
        <w:ind w:left="72" w:right="144"/>
        <w:textAlignment w:val="baseline"/>
        <w:rPr>
          <w:rFonts w:ascii="Arial" w:eastAsia="Arial" w:hAnsi="Arial"/>
          <w:b/>
          <w:color w:val="000000"/>
          <w:sz w:val="24"/>
          <w:lang w:val="en-US"/>
        </w:rPr>
      </w:pPr>
    </w:p>
    <w:p w14:paraId="39B30EFF" w14:textId="77777777" w:rsidR="00B65464" w:rsidRPr="00B65464" w:rsidRDefault="00B65464" w:rsidP="00B65464">
      <w:pPr>
        <w:spacing w:before="120" w:line="283" w:lineRule="exact"/>
        <w:ind w:left="72" w:right="144"/>
        <w:textAlignment w:val="baseline"/>
        <w:rPr>
          <w:rFonts w:ascii="Arial" w:eastAsia="Arial" w:hAnsi="Arial"/>
          <w:b/>
          <w:color w:val="000000"/>
          <w:sz w:val="24"/>
          <w:lang w:val="en-US"/>
        </w:rPr>
      </w:pPr>
    </w:p>
    <w:p w14:paraId="2553261A" w14:textId="77777777" w:rsidR="00B65464" w:rsidRPr="00B65464" w:rsidRDefault="00B65464" w:rsidP="00B65464">
      <w:pPr>
        <w:spacing w:line="283" w:lineRule="exact"/>
        <w:jc w:val="center"/>
        <w:textAlignment w:val="baseline"/>
        <w:rPr>
          <w:rFonts w:ascii="Arial" w:eastAsia="Arial" w:hAnsi="Arial"/>
          <w:b/>
          <w:color w:val="000000"/>
          <w:sz w:val="24"/>
          <w:lang w:val="en-US"/>
        </w:rPr>
      </w:pPr>
    </w:p>
    <w:p w14:paraId="01E988A5" w14:textId="77777777" w:rsidR="00B65464" w:rsidRPr="00F738BD" w:rsidRDefault="00B65464" w:rsidP="00B65464">
      <w:pPr>
        <w:pBdr>
          <w:top w:val="single" w:sz="4" w:space="1" w:color="auto"/>
          <w:left w:val="single" w:sz="4" w:space="4" w:color="auto"/>
          <w:bottom w:val="single" w:sz="4" w:space="1" w:color="auto"/>
          <w:right w:val="single" w:sz="4" w:space="4" w:color="auto"/>
        </w:pBdr>
        <w:spacing w:before="36" w:line="283" w:lineRule="auto"/>
        <w:jc w:val="center"/>
        <w:outlineLvl w:val="0"/>
        <w:rPr>
          <w:rFonts w:ascii="Arial" w:eastAsia="Arial" w:hAnsi="Arial"/>
          <w:b/>
          <w:color w:val="000000"/>
          <w:spacing w:val="-3"/>
          <w:sz w:val="40"/>
          <w:szCs w:val="40"/>
          <w:lang w:val="en-US"/>
        </w:rPr>
      </w:pPr>
      <w:bookmarkStart w:id="1" w:name="_Toc13219610"/>
      <w:bookmarkStart w:id="2" w:name="_Toc59531029"/>
      <w:r w:rsidRPr="007C7E13">
        <w:rPr>
          <w:rFonts w:ascii="Arial" w:hAnsi="Arial" w:cs="Arial"/>
          <w:bCs/>
          <w:sz w:val="48"/>
          <w:szCs w:val="48"/>
          <w:lang w:val="en-GB"/>
        </w:rPr>
        <w:t>General Part</w:t>
      </w:r>
      <w:bookmarkEnd w:id="1"/>
      <w:bookmarkEnd w:id="2"/>
    </w:p>
    <w:p w14:paraId="62B9AD9F" w14:textId="08469B96" w:rsidR="00F738BD" w:rsidRDefault="00F738BD">
      <w:pPr>
        <w:rPr>
          <w:b/>
          <w:bCs/>
          <w:sz w:val="48"/>
          <w:szCs w:val="48"/>
          <w:lang w:val="en-GB"/>
        </w:rPr>
      </w:pPr>
      <w:r>
        <w:rPr>
          <w:b/>
          <w:bCs/>
          <w:sz w:val="48"/>
          <w:szCs w:val="48"/>
          <w:lang w:val="en-GB"/>
        </w:rPr>
        <w:br w:type="page"/>
      </w:r>
    </w:p>
    <w:sdt>
      <w:sdtPr>
        <w:rPr>
          <w:rFonts w:asciiTheme="minorHAnsi" w:eastAsiaTheme="minorHAnsi" w:hAnsiTheme="minorHAnsi" w:cstheme="minorBidi"/>
          <w:b w:val="0"/>
          <w:bCs w:val="0"/>
          <w:color w:val="auto"/>
          <w:sz w:val="22"/>
          <w:szCs w:val="22"/>
          <w:lang w:eastAsia="en-US"/>
        </w:rPr>
        <w:id w:val="699516657"/>
        <w:docPartObj>
          <w:docPartGallery w:val="Table of Contents"/>
          <w:docPartUnique/>
        </w:docPartObj>
      </w:sdtPr>
      <w:sdtEndPr/>
      <w:sdtContent>
        <w:p w14:paraId="5A2BBFBA" w14:textId="77777777" w:rsidR="00FC62E3" w:rsidRPr="00C67B77" w:rsidRDefault="00FC62E3">
          <w:pPr>
            <w:pStyle w:val="Inhaltsverzeichnisberschrift"/>
            <w:rPr>
              <w:lang w:val="en-US"/>
            </w:rPr>
          </w:pPr>
          <w:r w:rsidRPr="00C67B77">
            <w:rPr>
              <w:lang w:val="en-US"/>
            </w:rPr>
            <w:t>Content</w:t>
          </w:r>
        </w:p>
        <w:p w14:paraId="0A5A91AB" w14:textId="675B08D3" w:rsidR="008D7C93" w:rsidRDefault="00FC62E3">
          <w:pPr>
            <w:pStyle w:val="Verzeichnis1"/>
            <w:tabs>
              <w:tab w:val="right" w:leader="dot" w:pos="9062"/>
            </w:tabs>
            <w:rPr>
              <w:rFonts w:eastAsiaTheme="minorEastAsia"/>
              <w:noProof/>
              <w:lang w:val="de-CH" w:eastAsia="de-CH"/>
            </w:rPr>
          </w:pPr>
          <w:r>
            <w:fldChar w:fldCharType="begin"/>
          </w:r>
          <w:r>
            <w:instrText xml:space="preserve"> TOC \o "1-3" \h \z \u </w:instrText>
          </w:r>
          <w:r>
            <w:fldChar w:fldCharType="separate"/>
          </w:r>
          <w:hyperlink w:anchor="_Toc59531029" w:history="1">
            <w:r w:rsidR="008D7C93" w:rsidRPr="0003036A">
              <w:rPr>
                <w:rStyle w:val="Hyperlink"/>
                <w:rFonts w:ascii="Arial" w:hAnsi="Arial" w:cs="Arial"/>
                <w:bCs/>
                <w:noProof/>
                <w:lang w:val="en-GB"/>
              </w:rPr>
              <w:t>General Part</w:t>
            </w:r>
            <w:r w:rsidR="008D7C93">
              <w:rPr>
                <w:noProof/>
                <w:webHidden/>
              </w:rPr>
              <w:tab/>
            </w:r>
            <w:r w:rsidR="008D7C93">
              <w:rPr>
                <w:noProof/>
                <w:webHidden/>
              </w:rPr>
              <w:fldChar w:fldCharType="begin"/>
            </w:r>
            <w:r w:rsidR="008D7C93">
              <w:rPr>
                <w:noProof/>
                <w:webHidden/>
              </w:rPr>
              <w:instrText xml:space="preserve"> PAGEREF _Toc59531029 \h </w:instrText>
            </w:r>
            <w:r w:rsidR="008D7C93">
              <w:rPr>
                <w:noProof/>
                <w:webHidden/>
              </w:rPr>
            </w:r>
            <w:r w:rsidR="008D7C93">
              <w:rPr>
                <w:noProof/>
                <w:webHidden/>
              </w:rPr>
              <w:fldChar w:fldCharType="separate"/>
            </w:r>
            <w:r w:rsidR="00A330AB">
              <w:rPr>
                <w:noProof/>
                <w:webHidden/>
              </w:rPr>
              <w:t>3</w:t>
            </w:r>
            <w:r w:rsidR="008D7C93">
              <w:rPr>
                <w:noProof/>
                <w:webHidden/>
              </w:rPr>
              <w:fldChar w:fldCharType="end"/>
            </w:r>
          </w:hyperlink>
        </w:p>
        <w:p w14:paraId="4F92F79B" w14:textId="0883376F" w:rsidR="008D7C93" w:rsidRDefault="008D7C93">
          <w:pPr>
            <w:pStyle w:val="Verzeichnis2"/>
            <w:tabs>
              <w:tab w:val="right" w:leader="dot" w:pos="9062"/>
            </w:tabs>
            <w:rPr>
              <w:rFonts w:eastAsiaTheme="minorEastAsia"/>
              <w:noProof/>
              <w:lang w:val="de-CH" w:eastAsia="de-CH"/>
            </w:rPr>
          </w:pPr>
          <w:hyperlink w:anchor="_Toc59531030" w:history="1">
            <w:r w:rsidRPr="0003036A">
              <w:rPr>
                <w:rStyle w:val="Hyperlink"/>
                <w:noProof/>
                <w:lang w:val="en-US"/>
              </w:rPr>
              <w:t>List of figures:</w:t>
            </w:r>
            <w:r>
              <w:rPr>
                <w:noProof/>
                <w:webHidden/>
              </w:rPr>
              <w:tab/>
            </w:r>
            <w:r>
              <w:rPr>
                <w:noProof/>
                <w:webHidden/>
              </w:rPr>
              <w:fldChar w:fldCharType="begin"/>
            </w:r>
            <w:r>
              <w:rPr>
                <w:noProof/>
                <w:webHidden/>
              </w:rPr>
              <w:instrText xml:space="preserve"> PAGEREF _Toc59531030 \h </w:instrText>
            </w:r>
            <w:r>
              <w:rPr>
                <w:noProof/>
                <w:webHidden/>
              </w:rPr>
            </w:r>
            <w:r>
              <w:rPr>
                <w:noProof/>
                <w:webHidden/>
              </w:rPr>
              <w:fldChar w:fldCharType="separate"/>
            </w:r>
            <w:r w:rsidR="00A330AB">
              <w:rPr>
                <w:noProof/>
                <w:webHidden/>
              </w:rPr>
              <w:t>10</w:t>
            </w:r>
            <w:r>
              <w:rPr>
                <w:noProof/>
                <w:webHidden/>
              </w:rPr>
              <w:fldChar w:fldCharType="end"/>
            </w:r>
          </w:hyperlink>
        </w:p>
        <w:p w14:paraId="5431CEC6" w14:textId="668E6017" w:rsidR="008D7C93" w:rsidRDefault="008D7C93">
          <w:pPr>
            <w:pStyle w:val="Verzeichnis1"/>
            <w:tabs>
              <w:tab w:val="right" w:leader="dot" w:pos="9062"/>
            </w:tabs>
            <w:rPr>
              <w:rFonts w:eastAsiaTheme="minorEastAsia"/>
              <w:noProof/>
              <w:lang w:val="de-CH" w:eastAsia="de-CH"/>
            </w:rPr>
          </w:pPr>
          <w:hyperlink w:anchor="_Toc59531031" w:history="1">
            <w:r w:rsidRPr="0003036A">
              <w:rPr>
                <w:rStyle w:val="Hyperlink"/>
                <w:rFonts w:ascii="Arial" w:hAnsi="Arial" w:cs="Arial"/>
                <w:b/>
                <w:bCs/>
                <w:noProof/>
                <w:lang w:val="en-GB"/>
              </w:rPr>
              <w:t>Foreword</w:t>
            </w:r>
            <w:r>
              <w:rPr>
                <w:noProof/>
                <w:webHidden/>
              </w:rPr>
              <w:tab/>
            </w:r>
            <w:r>
              <w:rPr>
                <w:noProof/>
                <w:webHidden/>
              </w:rPr>
              <w:fldChar w:fldCharType="begin"/>
            </w:r>
            <w:r>
              <w:rPr>
                <w:noProof/>
                <w:webHidden/>
              </w:rPr>
              <w:instrText xml:space="preserve"> PAGEREF _Toc59531031 \h </w:instrText>
            </w:r>
            <w:r>
              <w:rPr>
                <w:noProof/>
                <w:webHidden/>
              </w:rPr>
            </w:r>
            <w:r>
              <w:rPr>
                <w:noProof/>
                <w:webHidden/>
              </w:rPr>
              <w:fldChar w:fldCharType="separate"/>
            </w:r>
            <w:r w:rsidR="00A330AB">
              <w:rPr>
                <w:noProof/>
                <w:webHidden/>
              </w:rPr>
              <w:t>12</w:t>
            </w:r>
            <w:r>
              <w:rPr>
                <w:noProof/>
                <w:webHidden/>
              </w:rPr>
              <w:fldChar w:fldCharType="end"/>
            </w:r>
          </w:hyperlink>
        </w:p>
        <w:p w14:paraId="15D65720" w14:textId="23498E47" w:rsidR="008D7C93" w:rsidRDefault="008D7C93">
          <w:pPr>
            <w:pStyle w:val="Verzeichnis2"/>
            <w:tabs>
              <w:tab w:val="right" w:leader="dot" w:pos="9062"/>
            </w:tabs>
            <w:rPr>
              <w:rFonts w:eastAsiaTheme="minorEastAsia"/>
              <w:noProof/>
              <w:lang w:val="de-CH" w:eastAsia="de-CH"/>
            </w:rPr>
          </w:pPr>
          <w:hyperlink w:anchor="_Toc59531032" w:history="1">
            <w:r w:rsidRPr="0003036A">
              <w:rPr>
                <w:rStyle w:val="Hyperlink"/>
                <w:noProof/>
                <w:lang w:val="en-US"/>
              </w:rPr>
              <w:t>Current Situation</w:t>
            </w:r>
            <w:r>
              <w:rPr>
                <w:noProof/>
                <w:webHidden/>
              </w:rPr>
              <w:tab/>
            </w:r>
            <w:r>
              <w:rPr>
                <w:noProof/>
                <w:webHidden/>
              </w:rPr>
              <w:fldChar w:fldCharType="begin"/>
            </w:r>
            <w:r>
              <w:rPr>
                <w:noProof/>
                <w:webHidden/>
              </w:rPr>
              <w:instrText xml:space="preserve"> PAGEREF _Toc59531032 \h </w:instrText>
            </w:r>
            <w:r>
              <w:rPr>
                <w:noProof/>
                <w:webHidden/>
              </w:rPr>
            </w:r>
            <w:r>
              <w:rPr>
                <w:noProof/>
                <w:webHidden/>
              </w:rPr>
              <w:fldChar w:fldCharType="separate"/>
            </w:r>
            <w:r w:rsidR="00A330AB">
              <w:rPr>
                <w:noProof/>
                <w:webHidden/>
              </w:rPr>
              <w:t>12</w:t>
            </w:r>
            <w:r>
              <w:rPr>
                <w:noProof/>
                <w:webHidden/>
              </w:rPr>
              <w:fldChar w:fldCharType="end"/>
            </w:r>
          </w:hyperlink>
        </w:p>
        <w:p w14:paraId="5AD92E41" w14:textId="630308D5" w:rsidR="008D7C93" w:rsidRDefault="008D7C93">
          <w:pPr>
            <w:pStyle w:val="Verzeichnis3"/>
            <w:tabs>
              <w:tab w:val="right" w:leader="dot" w:pos="9062"/>
            </w:tabs>
            <w:rPr>
              <w:rFonts w:eastAsiaTheme="minorEastAsia"/>
              <w:noProof/>
              <w:lang w:val="de-CH" w:eastAsia="de-CH"/>
            </w:rPr>
          </w:pPr>
          <w:hyperlink w:anchor="_Toc59531033" w:history="1">
            <w:r w:rsidRPr="0003036A">
              <w:rPr>
                <w:rStyle w:val="Hyperlink"/>
                <w:noProof/>
                <w:lang w:val="en-US"/>
              </w:rPr>
              <w:t>Offline Distribution</w:t>
            </w:r>
            <w:r>
              <w:rPr>
                <w:noProof/>
                <w:webHidden/>
              </w:rPr>
              <w:tab/>
            </w:r>
            <w:r>
              <w:rPr>
                <w:noProof/>
                <w:webHidden/>
              </w:rPr>
              <w:fldChar w:fldCharType="begin"/>
            </w:r>
            <w:r>
              <w:rPr>
                <w:noProof/>
                <w:webHidden/>
              </w:rPr>
              <w:instrText xml:space="preserve"> PAGEREF _Toc59531033 \h </w:instrText>
            </w:r>
            <w:r>
              <w:rPr>
                <w:noProof/>
                <w:webHidden/>
              </w:rPr>
            </w:r>
            <w:r>
              <w:rPr>
                <w:noProof/>
                <w:webHidden/>
              </w:rPr>
              <w:fldChar w:fldCharType="separate"/>
            </w:r>
            <w:r w:rsidR="00A330AB">
              <w:rPr>
                <w:noProof/>
                <w:webHidden/>
              </w:rPr>
              <w:t>12</w:t>
            </w:r>
            <w:r>
              <w:rPr>
                <w:noProof/>
                <w:webHidden/>
              </w:rPr>
              <w:fldChar w:fldCharType="end"/>
            </w:r>
          </w:hyperlink>
        </w:p>
        <w:p w14:paraId="58D06654" w14:textId="16079F2B" w:rsidR="008D7C93" w:rsidRDefault="008D7C93">
          <w:pPr>
            <w:pStyle w:val="Verzeichnis3"/>
            <w:tabs>
              <w:tab w:val="right" w:leader="dot" w:pos="9062"/>
            </w:tabs>
            <w:rPr>
              <w:rFonts w:eastAsiaTheme="minorEastAsia"/>
              <w:noProof/>
              <w:lang w:val="de-CH" w:eastAsia="de-CH"/>
            </w:rPr>
          </w:pPr>
          <w:hyperlink w:anchor="_Toc59531034" w:history="1">
            <w:r w:rsidRPr="0003036A">
              <w:rPr>
                <w:rStyle w:val="Hyperlink"/>
                <w:noProof/>
                <w:lang w:val="en-US"/>
              </w:rPr>
              <w:t>Online Distribution</w:t>
            </w:r>
            <w:r>
              <w:rPr>
                <w:noProof/>
                <w:webHidden/>
              </w:rPr>
              <w:tab/>
            </w:r>
            <w:r>
              <w:rPr>
                <w:noProof/>
                <w:webHidden/>
              </w:rPr>
              <w:fldChar w:fldCharType="begin"/>
            </w:r>
            <w:r>
              <w:rPr>
                <w:noProof/>
                <w:webHidden/>
              </w:rPr>
              <w:instrText xml:space="preserve"> PAGEREF _Toc59531034 \h </w:instrText>
            </w:r>
            <w:r>
              <w:rPr>
                <w:noProof/>
                <w:webHidden/>
              </w:rPr>
            </w:r>
            <w:r>
              <w:rPr>
                <w:noProof/>
                <w:webHidden/>
              </w:rPr>
              <w:fldChar w:fldCharType="separate"/>
            </w:r>
            <w:r w:rsidR="00A330AB">
              <w:rPr>
                <w:noProof/>
                <w:webHidden/>
              </w:rPr>
              <w:t>12</w:t>
            </w:r>
            <w:r>
              <w:rPr>
                <w:noProof/>
                <w:webHidden/>
              </w:rPr>
              <w:fldChar w:fldCharType="end"/>
            </w:r>
          </w:hyperlink>
        </w:p>
        <w:p w14:paraId="4DF281E0" w14:textId="574648B7" w:rsidR="008D7C93" w:rsidRDefault="008D7C93">
          <w:pPr>
            <w:pStyle w:val="Verzeichnis2"/>
            <w:tabs>
              <w:tab w:val="right" w:leader="dot" w:pos="9062"/>
            </w:tabs>
            <w:rPr>
              <w:rFonts w:eastAsiaTheme="minorEastAsia"/>
              <w:noProof/>
              <w:lang w:val="de-CH" w:eastAsia="de-CH"/>
            </w:rPr>
          </w:pPr>
          <w:hyperlink w:anchor="_Toc59531035" w:history="1">
            <w:r w:rsidRPr="0003036A">
              <w:rPr>
                <w:rStyle w:val="Hyperlink"/>
                <w:noProof/>
                <w:lang w:val="en-US"/>
              </w:rPr>
              <w:t>Objectives</w:t>
            </w:r>
            <w:r>
              <w:rPr>
                <w:noProof/>
                <w:webHidden/>
              </w:rPr>
              <w:tab/>
            </w:r>
            <w:r>
              <w:rPr>
                <w:noProof/>
                <w:webHidden/>
              </w:rPr>
              <w:fldChar w:fldCharType="begin"/>
            </w:r>
            <w:r>
              <w:rPr>
                <w:noProof/>
                <w:webHidden/>
              </w:rPr>
              <w:instrText xml:space="preserve"> PAGEREF _Toc59531035 \h </w:instrText>
            </w:r>
            <w:r>
              <w:rPr>
                <w:noProof/>
                <w:webHidden/>
              </w:rPr>
            </w:r>
            <w:r>
              <w:rPr>
                <w:noProof/>
                <w:webHidden/>
              </w:rPr>
              <w:fldChar w:fldCharType="separate"/>
            </w:r>
            <w:r w:rsidR="00A330AB">
              <w:rPr>
                <w:noProof/>
                <w:webHidden/>
              </w:rPr>
              <w:t>12</w:t>
            </w:r>
            <w:r>
              <w:rPr>
                <w:noProof/>
                <w:webHidden/>
              </w:rPr>
              <w:fldChar w:fldCharType="end"/>
            </w:r>
          </w:hyperlink>
        </w:p>
        <w:p w14:paraId="6B6D54A6" w14:textId="184C253C" w:rsidR="008D7C93" w:rsidRDefault="008D7C93">
          <w:pPr>
            <w:pStyle w:val="Verzeichnis3"/>
            <w:tabs>
              <w:tab w:val="right" w:leader="dot" w:pos="9062"/>
            </w:tabs>
            <w:rPr>
              <w:rFonts w:eastAsiaTheme="minorEastAsia"/>
              <w:noProof/>
              <w:lang w:val="de-CH" w:eastAsia="de-CH"/>
            </w:rPr>
          </w:pPr>
          <w:hyperlink w:anchor="_Toc59531036" w:history="1">
            <w:r w:rsidRPr="0003036A">
              <w:rPr>
                <w:rStyle w:val="Hyperlink"/>
                <w:noProof/>
              </w:rPr>
              <w:t>Objectives for Offline Distribution</w:t>
            </w:r>
            <w:r>
              <w:rPr>
                <w:noProof/>
                <w:webHidden/>
              </w:rPr>
              <w:tab/>
            </w:r>
            <w:r>
              <w:rPr>
                <w:noProof/>
                <w:webHidden/>
              </w:rPr>
              <w:fldChar w:fldCharType="begin"/>
            </w:r>
            <w:r>
              <w:rPr>
                <w:noProof/>
                <w:webHidden/>
              </w:rPr>
              <w:instrText xml:space="preserve"> PAGEREF _Toc59531036 \h </w:instrText>
            </w:r>
            <w:r>
              <w:rPr>
                <w:noProof/>
                <w:webHidden/>
              </w:rPr>
            </w:r>
            <w:r>
              <w:rPr>
                <w:noProof/>
                <w:webHidden/>
              </w:rPr>
              <w:fldChar w:fldCharType="separate"/>
            </w:r>
            <w:r w:rsidR="00A330AB">
              <w:rPr>
                <w:noProof/>
                <w:webHidden/>
              </w:rPr>
              <w:t>12</w:t>
            </w:r>
            <w:r>
              <w:rPr>
                <w:noProof/>
                <w:webHidden/>
              </w:rPr>
              <w:fldChar w:fldCharType="end"/>
            </w:r>
          </w:hyperlink>
        </w:p>
        <w:p w14:paraId="5C55622F" w14:textId="11C8988D" w:rsidR="008D7C93" w:rsidRDefault="008D7C93">
          <w:pPr>
            <w:pStyle w:val="Verzeichnis3"/>
            <w:tabs>
              <w:tab w:val="right" w:leader="dot" w:pos="9062"/>
            </w:tabs>
            <w:rPr>
              <w:rFonts w:eastAsiaTheme="minorEastAsia"/>
              <w:noProof/>
              <w:lang w:val="de-CH" w:eastAsia="de-CH"/>
            </w:rPr>
          </w:pPr>
          <w:hyperlink w:anchor="_Toc59531037" w:history="1">
            <w:r w:rsidRPr="0003036A">
              <w:rPr>
                <w:rStyle w:val="Hyperlink"/>
                <w:noProof/>
                <w:lang w:val="en-US"/>
              </w:rPr>
              <w:t>Objectives for Online Distribution</w:t>
            </w:r>
            <w:r>
              <w:rPr>
                <w:noProof/>
                <w:webHidden/>
              </w:rPr>
              <w:tab/>
            </w:r>
            <w:r>
              <w:rPr>
                <w:noProof/>
                <w:webHidden/>
              </w:rPr>
              <w:fldChar w:fldCharType="begin"/>
            </w:r>
            <w:r>
              <w:rPr>
                <w:noProof/>
                <w:webHidden/>
              </w:rPr>
              <w:instrText xml:space="preserve"> PAGEREF _Toc59531037 \h </w:instrText>
            </w:r>
            <w:r>
              <w:rPr>
                <w:noProof/>
                <w:webHidden/>
              </w:rPr>
            </w:r>
            <w:r>
              <w:rPr>
                <w:noProof/>
                <w:webHidden/>
              </w:rPr>
              <w:fldChar w:fldCharType="separate"/>
            </w:r>
            <w:r w:rsidR="00A330AB">
              <w:rPr>
                <w:noProof/>
                <w:webHidden/>
              </w:rPr>
              <w:t>12</w:t>
            </w:r>
            <w:r>
              <w:rPr>
                <w:noProof/>
                <w:webHidden/>
              </w:rPr>
              <w:fldChar w:fldCharType="end"/>
            </w:r>
          </w:hyperlink>
        </w:p>
        <w:p w14:paraId="52A484E8" w14:textId="73FFB0EB" w:rsidR="008D7C93" w:rsidRDefault="008D7C93">
          <w:pPr>
            <w:pStyle w:val="Verzeichnis1"/>
            <w:tabs>
              <w:tab w:val="right" w:leader="dot" w:pos="9062"/>
            </w:tabs>
            <w:rPr>
              <w:rFonts w:eastAsiaTheme="minorEastAsia"/>
              <w:noProof/>
              <w:lang w:val="de-CH" w:eastAsia="de-CH"/>
            </w:rPr>
          </w:pPr>
          <w:hyperlink w:anchor="_Toc59531038" w:history="1">
            <w:r w:rsidRPr="0003036A">
              <w:rPr>
                <w:rStyle w:val="Hyperlink"/>
                <w:noProof/>
                <w:lang w:val="en-GB"/>
              </w:rPr>
              <w:t>Summary</w:t>
            </w:r>
            <w:r>
              <w:rPr>
                <w:noProof/>
                <w:webHidden/>
              </w:rPr>
              <w:tab/>
            </w:r>
            <w:r>
              <w:rPr>
                <w:noProof/>
                <w:webHidden/>
              </w:rPr>
              <w:fldChar w:fldCharType="begin"/>
            </w:r>
            <w:r>
              <w:rPr>
                <w:noProof/>
                <w:webHidden/>
              </w:rPr>
              <w:instrText xml:space="preserve"> PAGEREF _Toc59531038 \h </w:instrText>
            </w:r>
            <w:r>
              <w:rPr>
                <w:noProof/>
                <w:webHidden/>
              </w:rPr>
            </w:r>
            <w:r>
              <w:rPr>
                <w:noProof/>
                <w:webHidden/>
              </w:rPr>
              <w:fldChar w:fldCharType="separate"/>
            </w:r>
            <w:r w:rsidR="00A330AB">
              <w:rPr>
                <w:noProof/>
                <w:webHidden/>
              </w:rPr>
              <w:t>13</w:t>
            </w:r>
            <w:r>
              <w:rPr>
                <w:noProof/>
                <w:webHidden/>
              </w:rPr>
              <w:fldChar w:fldCharType="end"/>
            </w:r>
          </w:hyperlink>
        </w:p>
        <w:p w14:paraId="0C8B9E56" w14:textId="4BD58BE9" w:rsidR="008D7C93" w:rsidRDefault="008D7C93">
          <w:pPr>
            <w:pStyle w:val="Verzeichnis1"/>
            <w:tabs>
              <w:tab w:val="right" w:leader="dot" w:pos="9062"/>
            </w:tabs>
            <w:rPr>
              <w:rFonts w:eastAsiaTheme="minorEastAsia"/>
              <w:noProof/>
              <w:lang w:val="de-CH" w:eastAsia="de-CH"/>
            </w:rPr>
          </w:pPr>
          <w:hyperlink w:anchor="_Toc59531039" w:history="1">
            <w:r w:rsidRPr="0003036A">
              <w:rPr>
                <w:rStyle w:val="Hyperlink"/>
                <w:noProof/>
                <w:lang w:val="en-GB"/>
              </w:rPr>
              <w:t>Normative References</w:t>
            </w:r>
            <w:r>
              <w:rPr>
                <w:noProof/>
                <w:webHidden/>
              </w:rPr>
              <w:tab/>
            </w:r>
            <w:r>
              <w:rPr>
                <w:noProof/>
                <w:webHidden/>
              </w:rPr>
              <w:fldChar w:fldCharType="begin"/>
            </w:r>
            <w:r>
              <w:rPr>
                <w:noProof/>
                <w:webHidden/>
              </w:rPr>
              <w:instrText xml:space="preserve"> PAGEREF _Toc59531039 \h </w:instrText>
            </w:r>
            <w:r>
              <w:rPr>
                <w:noProof/>
                <w:webHidden/>
              </w:rPr>
            </w:r>
            <w:r>
              <w:rPr>
                <w:noProof/>
                <w:webHidden/>
              </w:rPr>
              <w:fldChar w:fldCharType="separate"/>
            </w:r>
            <w:r w:rsidR="00A330AB">
              <w:rPr>
                <w:noProof/>
                <w:webHidden/>
              </w:rPr>
              <w:t>14</w:t>
            </w:r>
            <w:r>
              <w:rPr>
                <w:noProof/>
                <w:webHidden/>
              </w:rPr>
              <w:fldChar w:fldCharType="end"/>
            </w:r>
          </w:hyperlink>
        </w:p>
        <w:p w14:paraId="63460BDA" w14:textId="77A47731" w:rsidR="008D7C93" w:rsidRDefault="008D7C93">
          <w:pPr>
            <w:pStyle w:val="Verzeichnis2"/>
            <w:tabs>
              <w:tab w:val="right" w:leader="dot" w:pos="9062"/>
            </w:tabs>
            <w:rPr>
              <w:rFonts w:eastAsiaTheme="minorEastAsia"/>
              <w:noProof/>
              <w:lang w:val="de-CH" w:eastAsia="de-CH"/>
            </w:rPr>
          </w:pPr>
          <w:hyperlink w:anchor="_Toc59531040" w:history="1">
            <w:r w:rsidRPr="0003036A">
              <w:rPr>
                <w:rStyle w:val="Hyperlink"/>
                <w:noProof/>
                <w:lang w:val="en-US"/>
              </w:rPr>
              <w:t>UIC Leaflets</w:t>
            </w:r>
            <w:r>
              <w:rPr>
                <w:noProof/>
                <w:webHidden/>
              </w:rPr>
              <w:tab/>
            </w:r>
            <w:r>
              <w:rPr>
                <w:noProof/>
                <w:webHidden/>
              </w:rPr>
              <w:fldChar w:fldCharType="begin"/>
            </w:r>
            <w:r>
              <w:rPr>
                <w:noProof/>
                <w:webHidden/>
              </w:rPr>
              <w:instrText xml:space="preserve"> PAGEREF _Toc59531040 \h </w:instrText>
            </w:r>
            <w:r>
              <w:rPr>
                <w:noProof/>
                <w:webHidden/>
              </w:rPr>
            </w:r>
            <w:r>
              <w:rPr>
                <w:noProof/>
                <w:webHidden/>
              </w:rPr>
              <w:fldChar w:fldCharType="separate"/>
            </w:r>
            <w:r w:rsidR="00A330AB">
              <w:rPr>
                <w:noProof/>
                <w:webHidden/>
              </w:rPr>
              <w:t>14</w:t>
            </w:r>
            <w:r>
              <w:rPr>
                <w:noProof/>
                <w:webHidden/>
              </w:rPr>
              <w:fldChar w:fldCharType="end"/>
            </w:r>
          </w:hyperlink>
        </w:p>
        <w:p w14:paraId="11419665" w14:textId="1C5AB514" w:rsidR="008D7C93" w:rsidRDefault="008D7C93">
          <w:pPr>
            <w:pStyle w:val="Verzeichnis2"/>
            <w:tabs>
              <w:tab w:val="right" w:leader="dot" w:pos="9062"/>
            </w:tabs>
            <w:rPr>
              <w:rFonts w:eastAsiaTheme="minorEastAsia"/>
              <w:noProof/>
              <w:lang w:val="de-CH" w:eastAsia="de-CH"/>
            </w:rPr>
          </w:pPr>
          <w:hyperlink w:anchor="_Toc59531041" w:history="1">
            <w:r w:rsidRPr="0003036A">
              <w:rPr>
                <w:rStyle w:val="Hyperlink"/>
                <w:noProof/>
                <w:lang w:val="en-US"/>
              </w:rPr>
              <w:t>International Rail Standards</w:t>
            </w:r>
            <w:r>
              <w:rPr>
                <w:noProof/>
                <w:webHidden/>
              </w:rPr>
              <w:tab/>
            </w:r>
            <w:r>
              <w:rPr>
                <w:noProof/>
                <w:webHidden/>
              </w:rPr>
              <w:fldChar w:fldCharType="begin"/>
            </w:r>
            <w:r>
              <w:rPr>
                <w:noProof/>
                <w:webHidden/>
              </w:rPr>
              <w:instrText xml:space="preserve"> PAGEREF _Toc59531041 \h </w:instrText>
            </w:r>
            <w:r>
              <w:rPr>
                <w:noProof/>
                <w:webHidden/>
              </w:rPr>
            </w:r>
            <w:r>
              <w:rPr>
                <w:noProof/>
                <w:webHidden/>
              </w:rPr>
              <w:fldChar w:fldCharType="separate"/>
            </w:r>
            <w:r w:rsidR="00A330AB">
              <w:rPr>
                <w:noProof/>
                <w:webHidden/>
              </w:rPr>
              <w:t>14</w:t>
            </w:r>
            <w:r>
              <w:rPr>
                <w:noProof/>
                <w:webHidden/>
              </w:rPr>
              <w:fldChar w:fldCharType="end"/>
            </w:r>
          </w:hyperlink>
        </w:p>
        <w:p w14:paraId="1C335F42" w14:textId="0E43E21B" w:rsidR="008D7C93" w:rsidRDefault="008D7C93">
          <w:pPr>
            <w:pStyle w:val="Verzeichnis2"/>
            <w:tabs>
              <w:tab w:val="right" w:leader="dot" w:pos="9062"/>
            </w:tabs>
            <w:rPr>
              <w:rFonts w:eastAsiaTheme="minorEastAsia"/>
              <w:noProof/>
              <w:lang w:val="de-CH" w:eastAsia="de-CH"/>
            </w:rPr>
          </w:pPr>
          <w:hyperlink w:anchor="_Toc59531042" w:history="1">
            <w:r w:rsidRPr="0003036A">
              <w:rPr>
                <w:rStyle w:val="Hyperlink"/>
                <w:noProof/>
                <w:lang w:val="en-US"/>
              </w:rPr>
              <w:t>International Standards</w:t>
            </w:r>
            <w:r>
              <w:rPr>
                <w:noProof/>
                <w:webHidden/>
              </w:rPr>
              <w:tab/>
            </w:r>
            <w:r>
              <w:rPr>
                <w:noProof/>
                <w:webHidden/>
              </w:rPr>
              <w:fldChar w:fldCharType="begin"/>
            </w:r>
            <w:r>
              <w:rPr>
                <w:noProof/>
                <w:webHidden/>
              </w:rPr>
              <w:instrText xml:space="preserve"> PAGEREF _Toc59531042 \h </w:instrText>
            </w:r>
            <w:r>
              <w:rPr>
                <w:noProof/>
                <w:webHidden/>
              </w:rPr>
            </w:r>
            <w:r>
              <w:rPr>
                <w:noProof/>
                <w:webHidden/>
              </w:rPr>
              <w:fldChar w:fldCharType="separate"/>
            </w:r>
            <w:r w:rsidR="00A330AB">
              <w:rPr>
                <w:noProof/>
                <w:webHidden/>
              </w:rPr>
              <w:t>14</w:t>
            </w:r>
            <w:r>
              <w:rPr>
                <w:noProof/>
                <w:webHidden/>
              </w:rPr>
              <w:fldChar w:fldCharType="end"/>
            </w:r>
          </w:hyperlink>
        </w:p>
        <w:p w14:paraId="79DA3426" w14:textId="5E4E38ED" w:rsidR="008D7C93" w:rsidRDefault="008D7C93">
          <w:pPr>
            <w:pStyle w:val="Verzeichnis1"/>
            <w:tabs>
              <w:tab w:val="right" w:leader="dot" w:pos="9062"/>
            </w:tabs>
            <w:rPr>
              <w:rFonts w:eastAsiaTheme="minorEastAsia"/>
              <w:noProof/>
              <w:lang w:val="de-CH" w:eastAsia="de-CH"/>
            </w:rPr>
          </w:pPr>
          <w:hyperlink w:anchor="_Toc59531043" w:history="1">
            <w:r w:rsidRPr="0003036A">
              <w:rPr>
                <w:rStyle w:val="Hyperlink"/>
                <w:noProof/>
                <w:lang w:val="en-GB"/>
              </w:rPr>
              <w:t>Terms and Definitions</w:t>
            </w:r>
            <w:r>
              <w:rPr>
                <w:noProof/>
                <w:webHidden/>
              </w:rPr>
              <w:tab/>
            </w:r>
            <w:r>
              <w:rPr>
                <w:noProof/>
                <w:webHidden/>
              </w:rPr>
              <w:fldChar w:fldCharType="begin"/>
            </w:r>
            <w:r>
              <w:rPr>
                <w:noProof/>
                <w:webHidden/>
              </w:rPr>
              <w:instrText xml:space="preserve"> PAGEREF _Toc59531043 \h </w:instrText>
            </w:r>
            <w:r>
              <w:rPr>
                <w:noProof/>
                <w:webHidden/>
              </w:rPr>
            </w:r>
            <w:r>
              <w:rPr>
                <w:noProof/>
                <w:webHidden/>
              </w:rPr>
              <w:fldChar w:fldCharType="separate"/>
            </w:r>
            <w:r w:rsidR="00A330AB">
              <w:rPr>
                <w:noProof/>
                <w:webHidden/>
              </w:rPr>
              <w:t>16</w:t>
            </w:r>
            <w:r>
              <w:rPr>
                <w:noProof/>
                <w:webHidden/>
              </w:rPr>
              <w:fldChar w:fldCharType="end"/>
            </w:r>
          </w:hyperlink>
        </w:p>
        <w:p w14:paraId="430F9974" w14:textId="4137D179" w:rsidR="008D7C93" w:rsidRDefault="008D7C93">
          <w:pPr>
            <w:pStyle w:val="Verzeichnis1"/>
            <w:tabs>
              <w:tab w:val="right" w:leader="dot" w:pos="9062"/>
            </w:tabs>
            <w:rPr>
              <w:rFonts w:eastAsiaTheme="minorEastAsia"/>
              <w:noProof/>
              <w:lang w:val="de-CH" w:eastAsia="de-CH"/>
            </w:rPr>
          </w:pPr>
          <w:hyperlink w:anchor="_Toc59531044" w:history="1">
            <w:r w:rsidRPr="0003036A">
              <w:rPr>
                <w:rStyle w:val="Hyperlink"/>
                <w:rFonts w:ascii="Arial" w:hAnsi="Arial" w:cs="Arial"/>
                <w:b/>
                <w:bCs/>
                <w:noProof/>
                <w:lang w:val="en-GB"/>
              </w:rPr>
              <w:t>Acronyms</w:t>
            </w:r>
            <w:r>
              <w:rPr>
                <w:noProof/>
                <w:webHidden/>
              </w:rPr>
              <w:tab/>
            </w:r>
            <w:r>
              <w:rPr>
                <w:noProof/>
                <w:webHidden/>
              </w:rPr>
              <w:fldChar w:fldCharType="begin"/>
            </w:r>
            <w:r>
              <w:rPr>
                <w:noProof/>
                <w:webHidden/>
              </w:rPr>
              <w:instrText xml:space="preserve"> PAGEREF _Toc59531044 \h </w:instrText>
            </w:r>
            <w:r>
              <w:rPr>
                <w:noProof/>
                <w:webHidden/>
              </w:rPr>
            </w:r>
            <w:r>
              <w:rPr>
                <w:noProof/>
                <w:webHidden/>
              </w:rPr>
              <w:fldChar w:fldCharType="separate"/>
            </w:r>
            <w:r w:rsidR="00A330AB">
              <w:rPr>
                <w:noProof/>
                <w:webHidden/>
              </w:rPr>
              <w:t>18</w:t>
            </w:r>
            <w:r>
              <w:rPr>
                <w:noProof/>
                <w:webHidden/>
              </w:rPr>
              <w:fldChar w:fldCharType="end"/>
            </w:r>
          </w:hyperlink>
        </w:p>
        <w:p w14:paraId="487ED686" w14:textId="68B4A16F" w:rsidR="008D7C93" w:rsidRDefault="008D7C93">
          <w:pPr>
            <w:pStyle w:val="Verzeichnis1"/>
            <w:tabs>
              <w:tab w:val="right" w:leader="dot" w:pos="9062"/>
            </w:tabs>
            <w:rPr>
              <w:rFonts w:eastAsiaTheme="minorEastAsia"/>
              <w:noProof/>
              <w:lang w:val="de-CH" w:eastAsia="de-CH"/>
            </w:rPr>
          </w:pPr>
          <w:hyperlink w:anchor="_Toc59531045" w:history="1">
            <w:r w:rsidRPr="0003036A">
              <w:rPr>
                <w:rStyle w:val="Hyperlink"/>
                <w:noProof/>
                <w:lang w:val="en-GB"/>
              </w:rPr>
              <w:t>Requirements</w:t>
            </w:r>
            <w:r>
              <w:rPr>
                <w:noProof/>
                <w:webHidden/>
              </w:rPr>
              <w:tab/>
            </w:r>
            <w:r>
              <w:rPr>
                <w:noProof/>
                <w:webHidden/>
              </w:rPr>
              <w:fldChar w:fldCharType="begin"/>
            </w:r>
            <w:r>
              <w:rPr>
                <w:noProof/>
                <w:webHidden/>
              </w:rPr>
              <w:instrText xml:space="preserve"> PAGEREF _Toc59531045 \h </w:instrText>
            </w:r>
            <w:r>
              <w:rPr>
                <w:noProof/>
                <w:webHidden/>
              </w:rPr>
            </w:r>
            <w:r>
              <w:rPr>
                <w:noProof/>
                <w:webHidden/>
              </w:rPr>
              <w:fldChar w:fldCharType="separate"/>
            </w:r>
            <w:r w:rsidR="00A330AB">
              <w:rPr>
                <w:noProof/>
                <w:webHidden/>
              </w:rPr>
              <w:t>20</w:t>
            </w:r>
            <w:r>
              <w:rPr>
                <w:noProof/>
                <w:webHidden/>
              </w:rPr>
              <w:fldChar w:fldCharType="end"/>
            </w:r>
          </w:hyperlink>
        </w:p>
        <w:p w14:paraId="44F8B549" w14:textId="072537CF" w:rsidR="008D7C93" w:rsidRDefault="008D7C93">
          <w:pPr>
            <w:pStyle w:val="Verzeichnis2"/>
            <w:tabs>
              <w:tab w:val="right" w:leader="dot" w:pos="9062"/>
            </w:tabs>
            <w:rPr>
              <w:rFonts w:eastAsiaTheme="minorEastAsia"/>
              <w:noProof/>
              <w:lang w:val="de-CH" w:eastAsia="de-CH"/>
            </w:rPr>
          </w:pPr>
          <w:hyperlink w:anchor="_Toc59531046" w:history="1">
            <w:r w:rsidRPr="0003036A">
              <w:rPr>
                <w:rStyle w:val="Hyperlink"/>
                <w:noProof/>
                <w:lang w:val="en-GB"/>
              </w:rPr>
              <w:t>Common Functional Requirements</w:t>
            </w:r>
            <w:r>
              <w:rPr>
                <w:noProof/>
                <w:webHidden/>
              </w:rPr>
              <w:tab/>
            </w:r>
            <w:r>
              <w:rPr>
                <w:noProof/>
                <w:webHidden/>
              </w:rPr>
              <w:fldChar w:fldCharType="begin"/>
            </w:r>
            <w:r>
              <w:rPr>
                <w:noProof/>
                <w:webHidden/>
              </w:rPr>
              <w:instrText xml:space="preserve"> PAGEREF _Toc59531046 \h </w:instrText>
            </w:r>
            <w:r>
              <w:rPr>
                <w:noProof/>
                <w:webHidden/>
              </w:rPr>
            </w:r>
            <w:r>
              <w:rPr>
                <w:noProof/>
                <w:webHidden/>
              </w:rPr>
              <w:fldChar w:fldCharType="separate"/>
            </w:r>
            <w:r w:rsidR="00A330AB">
              <w:rPr>
                <w:noProof/>
                <w:webHidden/>
              </w:rPr>
              <w:t>20</w:t>
            </w:r>
            <w:r>
              <w:rPr>
                <w:noProof/>
                <w:webHidden/>
              </w:rPr>
              <w:fldChar w:fldCharType="end"/>
            </w:r>
          </w:hyperlink>
        </w:p>
        <w:p w14:paraId="144F8CDC" w14:textId="17D53262" w:rsidR="008D7C93" w:rsidRDefault="008D7C93">
          <w:pPr>
            <w:pStyle w:val="Verzeichnis3"/>
            <w:tabs>
              <w:tab w:val="right" w:leader="dot" w:pos="9062"/>
            </w:tabs>
            <w:rPr>
              <w:rFonts w:eastAsiaTheme="minorEastAsia"/>
              <w:noProof/>
              <w:lang w:val="de-CH" w:eastAsia="de-CH"/>
            </w:rPr>
          </w:pPr>
          <w:hyperlink w:anchor="_Toc59531047" w:history="1">
            <w:r w:rsidRPr="0003036A">
              <w:rPr>
                <w:rStyle w:val="Hyperlink"/>
                <w:noProof/>
                <w:lang w:val="en-GB"/>
              </w:rPr>
              <w:t>Requirements on product range</w:t>
            </w:r>
            <w:r>
              <w:rPr>
                <w:noProof/>
                <w:webHidden/>
              </w:rPr>
              <w:tab/>
            </w:r>
            <w:r>
              <w:rPr>
                <w:noProof/>
                <w:webHidden/>
              </w:rPr>
              <w:fldChar w:fldCharType="begin"/>
            </w:r>
            <w:r>
              <w:rPr>
                <w:noProof/>
                <w:webHidden/>
              </w:rPr>
              <w:instrText xml:space="preserve"> PAGEREF _Toc59531047 \h </w:instrText>
            </w:r>
            <w:r>
              <w:rPr>
                <w:noProof/>
                <w:webHidden/>
              </w:rPr>
            </w:r>
            <w:r>
              <w:rPr>
                <w:noProof/>
                <w:webHidden/>
              </w:rPr>
              <w:fldChar w:fldCharType="separate"/>
            </w:r>
            <w:r w:rsidR="00A330AB">
              <w:rPr>
                <w:noProof/>
                <w:webHidden/>
              </w:rPr>
              <w:t>20</w:t>
            </w:r>
            <w:r>
              <w:rPr>
                <w:noProof/>
                <w:webHidden/>
              </w:rPr>
              <w:fldChar w:fldCharType="end"/>
            </w:r>
          </w:hyperlink>
        </w:p>
        <w:p w14:paraId="4ADB9782" w14:textId="6F8743FC" w:rsidR="008D7C93" w:rsidRDefault="008D7C93">
          <w:pPr>
            <w:pStyle w:val="Verzeichnis3"/>
            <w:tabs>
              <w:tab w:val="right" w:leader="dot" w:pos="9062"/>
            </w:tabs>
            <w:rPr>
              <w:rFonts w:eastAsiaTheme="minorEastAsia"/>
              <w:noProof/>
              <w:lang w:val="de-CH" w:eastAsia="de-CH"/>
            </w:rPr>
          </w:pPr>
          <w:hyperlink w:anchor="_Toc59531048" w:history="1">
            <w:r w:rsidRPr="0003036A">
              <w:rPr>
                <w:rStyle w:val="Hyperlink"/>
                <w:noProof/>
                <w:lang w:val="en-US"/>
              </w:rPr>
              <w:t>Requirements on price</w:t>
            </w:r>
            <w:r>
              <w:rPr>
                <w:noProof/>
                <w:webHidden/>
              </w:rPr>
              <w:tab/>
            </w:r>
            <w:r>
              <w:rPr>
                <w:noProof/>
                <w:webHidden/>
              </w:rPr>
              <w:fldChar w:fldCharType="begin"/>
            </w:r>
            <w:r>
              <w:rPr>
                <w:noProof/>
                <w:webHidden/>
              </w:rPr>
              <w:instrText xml:space="preserve"> PAGEREF _Toc59531048 \h </w:instrText>
            </w:r>
            <w:r>
              <w:rPr>
                <w:noProof/>
                <w:webHidden/>
              </w:rPr>
            </w:r>
            <w:r>
              <w:rPr>
                <w:noProof/>
                <w:webHidden/>
              </w:rPr>
              <w:fldChar w:fldCharType="separate"/>
            </w:r>
            <w:r w:rsidR="00A330AB">
              <w:rPr>
                <w:noProof/>
                <w:webHidden/>
              </w:rPr>
              <w:t>20</w:t>
            </w:r>
            <w:r>
              <w:rPr>
                <w:noProof/>
                <w:webHidden/>
              </w:rPr>
              <w:fldChar w:fldCharType="end"/>
            </w:r>
          </w:hyperlink>
        </w:p>
        <w:p w14:paraId="655029EB" w14:textId="707C0664" w:rsidR="008D7C93" w:rsidRDefault="008D7C93">
          <w:pPr>
            <w:pStyle w:val="Verzeichnis3"/>
            <w:tabs>
              <w:tab w:val="right" w:leader="dot" w:pos="9062"/>
            </w:tabs>
            <w:rPr>
              <w:rFonts w:eastAsiaTheme="minorEastAsia"/>
              <w:noProof/>
              <w:lang w:val="de-CH" w:eastAsia="de-CH"/>
            </w:rPr>
          </w:pPr>
          <w:hyperlink w:anchor="_Toc59531049" w:history="1">
            <w:r w:rsidRPr="0003036A">
              <w:rPr>
                <w:rStyle w:val="Hyperlink"/>
                <w:noProof/>
                <w:lang w:val="en-US"/>
              </w:rPr>
              <w:t>Requirements on personal data</w:t>
            </w:r>
            <w:r>
              <w:rPr>
                <w:noProof/>
                <w:webHidden/>
              </w:rPr>
              <w:tab/>
            </w:r>
            <w:r>
              <w:rPr>
                <w:noProof/>
                <w:webHidden/>
              </w:rPr>
              <w:fldChar w:fldCharType="begin"/>
            </w:r>
            <w:r>
              <w:rPr>
                <w:noProof/>
                <w:webHidden/>
              </w:rPr>
              <w:instrText xml:space="preserve"> PAGEREF _Toc59531049 \h </w:instrText>
            </w:r>
            <w:r>
              <w:rPr>
                <w:noProof/>
                <w:webHidden/>
              </w:rPr>
            </w:r>
            <w:r>
              <w:rPr>
                <w:noProof/>
                <w:webHidden/>
              </w:rPr>
              <w:fldChar w:fldCharType="separate"/>
            </w:r>
            <w:r w:rsidR="00A330AB">
              <w:rPr>
                <w:noProof/>
                <w:webHidden/>
              </w:rPr>
              <w:t>20</w:t>
            </w:r>
            <w:r>
              <w:rPr>
                <w:noProof/>
                <w:webHidden/>
              </w:rPr>
              <w:fldChar w:fldCharType="end"/>
            </w:r>
          </w:hyperlink>
        </w:p>
        <w:p w14:paraId="4F651874" w14:textId="7529B041" w:rsidR="008D7C93" w:rsidRDefault="008D7C93">
          <w:pPr>
            <w:pStyle w:val="Verzeichnis2"/>
            <w:tabs>
              <w:tab w:val="right" w:leader="dot" w:pos="9062"/>
            </w:tabs>
            <w:rPr>
              <w:rFonts w:eastAsiaTheme="minorEastAsia"/>
              <w:noProof/>
              <w:lang w:val="de-CH" w:eastAsia="de-CH"/>
            </w:rPr>
          </w:pPr>
          <w:hyperlink w:anchor="_Toc59531050" w:history="1">
            <w:r w:rsidRPr="0003036A">
              <w:rPr>
                <w:rStyle w:val="Hyperlink"/>
                <w:noProof/>
                <w:lang w:val="en-GB"/>
              </w:rPr>
              <w:t>Functional Requirements Distribution</w:t>
            </w:r>
            <w:r>
              <w:rPr>
                <w:noProof/>
                <w:webHidden/>
              </w:rPr>
              <w:tab/>
            </w:r>
            <w:r>
              <w:rPr>
                <w:noProof/>
                <w:webHidden/>
              </w:rPr>
              <w:fldChar w:fldCharType="begin"/>
            </w:r>
            <w:r>
              <w:rPr>
                <w:noProof/>
                <w:webHidden/>
              </w:rPr>
              <w:instrText xml:space="preserve"> PAGEREF _Toc59531050 \h </w:instrText>
            </w:r>
            <w:r>
              <w:rPr>
                <w:noProof/>
                <w:webHidden/>
              </w:rPr>
            </w:r>
            <w:r>
              <w:rPr>
                <w:noProof/>
                <w:webHidden/>
              </w:rPr>
              <w:fldChar w:fldCharType="separate"/>
            </w:r>
            <w:r w:rsidR="00A330AB">
              <w:rPr>
                <w:noProof/>
                <w:webHidden/>
              </w:rPr>
              <w:t>20</w:t>
            </w:r>
            <w:r>
              <w:rPr>
                <w:noProof/>
                <w:webHidden/>
              </w:rPr>
              <w:fldChar w:fldCharType="end"/>
            </w:r>
          </w:hyperlink>
        </w:p>
        <w:p w14:paraId="7467EC2F" w14:textId="6605A9CF" w:rsidR="008D7C93" w:rsidRDefault="008D7C93">
          <w:pPr>
            <w:pStyle w:val="Verzeichnis3"/>
            <w:tabs>
              <w:tab w:val="right" w:leader="dot" w:pos="9062"/>
            </w:tabs>
            <w:rPr>
              <w:rFonts w:eastAsiaTheme="minorEastAsia"/>
              <w:noProof/>
              <w:lang w:val="de-CH" w:eastAsia="de-CH"/>
            </w:rPr>
          </w:pPr>
          <w:hyperlink w:anchor="_Toc59531051" w:history="1">
            <w:r w:rsidRPr="0003036A">
              <w:rPr>
                <w:rStyle w:val="Hyperlink"/>
                <w:noProof/>
                <w:lang w:val="en-US"/>
              </w:rPr>
              <w:t>Requirements on passenger</w:t>
            </w:r>
            <w:r>
              <w:rPr>
                <w:noProof/>
                <w:webHidden/>
              </w:rPr>
              <w:tab/>
            </w:r>
            <w:r>
              <w:rPr>
                <w:noProof/>
                <w:webHidden/>
              </w:rPr>
              <w:fldChar w:fldCharType="begin"/>
            </w:r>
            <w:r>
              <w:rPr>
                <w:noProof/>
                <w:webHidden/>
              </w:rPr>
              <w:instrText xml:space="preserve"> PAGEREF _Toc59531051 \h </w:instrText>
            </w:r>
            <w:r>
              <w:rPr>
                <w:noProof/>
                <w:webHidden/>
              </w:rPr>
            </w:r>
            <w:r>
              <w:rPr>
                <w:noProof/>
                <w:webHidden/>
              </w:rPr>
              <w:fldChar w:fldCharType="separate"/>
            </w:r>
            <w:r w:rsidR="00A330AB">
              <w:rPr>
                <w:noProof/>
                <w:webHidden/>
              </w:rPr>
              <w:t>20</w:t>
            </w:r>
            <w:r>
              <w:rPr>
                <w:noProof/>
                <w:webHidden/>
              </w:rPr>
              <w:fldChar w:fldCharType="end"/>
            </w:r>
          </w:hyperlink>
        </w:p>
        <w:p w14:paraId="51DCC34E" w14:textId="5D7717FC" w:rsidR="008D7C93" w:rsidRDefault="008D7C93">
          <w:pPr>
            <w:pStyle w:val="Verzeichnis3"/>
            <w:tabs>
              <w:tab w:val="right" w:leader="dot" w:pos="9062"/>
            </w:tabs>
            <w:rPr>
              <w:rFonts w:eastAsiaTheme="minorEastAsia"/>
              <w:noProof/>
              <w:lang w:val="de-CH" w:eastAsia="de-CH"/>
            </w:rPr>
          </w:pPr>
          <w:hyperlink w:anchor="_Toc59531052" w:history="1">
            <w:r w:rsidRPr="0003036A">
              <w:rPr>
                <w:rStyle w:val="Hyperlink"/>
                <w:noProof/>
                <w:lang w:val="en-US"/>
              </w:rPr>
              <w:t>Requirements on location</w:t>
            </w:r>
            <w:r>
              <w:rPr>
                <w:noProof/>
                <w:webHidden/>
              </w:rPr>
              <w:tab/>
            </w:r>
            <w:r>
              <w:rPr>
                <w:noProof/>
                <w:webHidden/>
              </w:rPr>
              <w:fldChar w:fldCharType="begin"/>
            </w:r>
            <w:r>
              <w:rPr>
                <w:noProof/>
                <w:webHidden/>
              </w:rPr>
              <w:instrText xml:space="preserve"> PAGEREF _Toc59531052 \h </w:instrText>
            </w:r>
            <w:r>
              <w:rPr>
                <w:noProof/>
                <w:webHidden/>
              </w:rPr>
            </w:r>
            <w:r>
              <w:rPr>
                <w:noProof/>
                <w:webHidden/>
              </w:rPr>
              <w:fldChar w:fldCharType="separate"/>
            </w:r>
            <w:r w:rsidR="00A330AB">
              <w:rPr>
                <w:noProof/>
                <w:webHidden/>
              </w:rPr>
              <w:t>20</w:t>
            </w:r>
            <w:r>
              <w:rPr>
                <w:noProof/>
                <w:webHidden/>
              </w:rPr>
              <w:fldChar w:fldCharType="end"/>
            </w:r>
          </w:hyperlink>
        </w:p>
        <w:p w14:paraId="1D3D6779" w14:textId="76D8BBAE" w:rsidR="008D7C93" w:rsidRDefault="008D7C93">
          <w:pPr>
            <w:pStyle w:val="Verzeichnis3"/>
            <w:tabs>
              <w:tab w:val="right" w:leader="dot" w:pos="9062"/>
            </w:tabs>
            <w:rPr>
              <w:rFonts w:eastAsiaTheme="minorEastAsia"/>
              <w:noProof/>
              <w:lang w:val="de-CH" w:eastAsia="de-CH"/>
            </w:rPr>
          </w:pPr>
          <w:hyperlink w:anchor="_Toc59531053" w:history="1">
            <w:r w:rsidRPr="0003036A">
              <w:rPr>
                <w:rStyle w:val="Hyperlink"/>
                <w:noProof/>
                <w:lang w:val="en-US"/>
              </w:rPr>
              <w:t>Requirements on trip</w:t>
            </w:r>
            <w:r>
              <w:rPr>
                <w:noProof/>
                <w:webHidden/>
              </w:rPr>
              <w:tab/>
            </w:r>
            <w:r>
              <w:rPr>
                <w:noProof/>
                <w:webHidden/>
              </w:rPr>
              <w:fldChar w:fldCharType="begin"/>
            </w:r>
            <w:r>
              <w:rPr>
                <w:noProof/>
                <w:webHidden/>
              </w:rPr>
              <w:instrText xml:space="preserve"> PAGEREF _Toc59531053 \h </w:instrText>
            </w:r>
            <w:r>
              <w:rPr>
                <w:noProof/>
                <w:webHidden/>
              </w:rPr>
            </w:r>
            <w:r>
              <w:rPr>
                <w:noProof/>
                <w:webHidden/>
              </w:rPr>
              <w:fldChar w:fldCharType="separate"/>
            </w:r>
            <w:r w:rsidR="00A330AB">
              <w:rPr>
                <w:noProof/>
                <w:webHidden/>
              </w:rPr>
              <w:t>21</w:t>
            </w:r>
            <w:r>
              <w:rPr>
                <w:noProof/>
                <w:webHidden/>
              </w:rPr>
              <w:fldChar w:fldCharType="end"/>
            </w:r>
          </w:hyperlink>
        </w:p>
        <w:p w14:paraId="57B74228" w14:textId="1C043223" w:rsidR="008D7C93" w:rsidRDefault="008D7C93">
          <w:pPr>
            <w:pStyle w:val="Verzeichnis3"/>
            <w:tabs>
              <w:tab w:val="right" w:leader="dot" w:pos="9062"/>
            </w:tabs>
            <w:rPr>
              <w:rFonts w:eastAsiaTheme="minorEastAsia"/>
              <w:noProof/>
              <w:lang w:val="de-CH" w:eastAsia="de-CH"/>
            </w:rPr>
          </w:pPr>
          <w:hyperlink w:anchor="_Toc59531054" w:history="1">
            <w:r w:rsidRPr="0003036A">
              <w:rPr>
                <w:rStyle w:val="Hyperlink"/>
                <w:noProof/>
                <w:lang w:val="en-US"/>
              </w:rPr>
              <w:t>Requirements on offers</w:t>
            </w:r>
            <w:r>
              <w:rPr>
                <w:noProof/>
                <w:webHidden/>
              </w:rPr>
              <w:tab/>
            </w:r>
            <w:r>
              <w:rPr>
                <w:noProof/>
                <w:webHidden/>
              </w:rPr>
              <w:fldChar w:fldCharType="begin"/>
            </w:r>
            <w:r>
              <w:rPr>
                <w:noProof/>
                <w:webHidden/>
              </w:rPr>
              <w:instrText xml:space="preserve"> PAGEREF _Toc59531054 \h </w:instrText>
            </w:r>
            <w:r>
              <w:rPr>
                <w:noProof/>
                <w:webHidden/>
              </w:rPr>
            </w:r>
            <w:r>
              <w:rPr>
                <w:noProof/>
                <w:webHidden/>
              </w:rPr>
              <w:fldChar w:fldCharType="separate"/>
            </w:r>
            <w:r w:rsidR="00A330AB">
              <w:rPr>
                <w:noProof/>
                <w:webHidden/>
              </w:rPr>
              <w:t>21</w:t>
            </w:r>
            <w:r>
              <w:rPr>
                <w:noProof/>
                <w:webHidden/>
              </w:rPr>
              <w:fldChar w:fldCharType="end"/>
            </w:r>
          </w:hyperlink>
        </w:p>
        <w:p w14:paraId="2C71D106" w14:textId="02FEFB5A" w:rsidR="008D7C93" w:rsidRDefault="008D7C93">
          <w:pPr>
            <w:pStyle w:val="Verzeichnis3"/>
            <w:tabs>
              <w:tab w:val="right" w:leader="dot" w:pos="9062"/>
            </w:tabs>
            <w:rPr>
              <w:rFonts w:eastAsiaTheme="minorEastAsia"/>
              <w:noProof/>
              <w:lang w:val="de-CH" w:eastAsia="de-CH"/>
            </w:rPr>
          </w:pPr>
          <w:hyperlink w:anchor="_Toc59531055" w:history="1">
            <w:r w:rsidRPr="0003036A">
              <w:rPr>
                <w:rStyle w:val="Hyperlink"/>
                <w:noProof/>
                <w:lang w:val="en-US"/>
              </w:rPr>
              <w:t>Requirements on round trips</w:t>
            </w:r>
            <w:r>
              <w:rPr>
                <w:noProof/>
                <w:webHidden/>
              </w:rPr>
              <w:tab/>
            </w:r>
            <w:r>
              <w:rPr>
                <w:noProof/>
                <w:webHidden/>
              </w:rPr>
              <w:fldChar w:fldCharType="begin"/>
            </w:r>
            <w:r>
              <w:rPr>
                <w:noProof/>
                <w:webHidden/>
              </w:rPr>
              <w:instrText xml:space="preserve"> PAGEREF _Toc59531055 \h </w:instrText>
            </w:r>
            <w:r>
              <w:rPr>
                <w:noProof/>
                <w:webHidden/>
              </w:rPr>
            </w:r>
            <w:r>
              <w:rPr>
                <w:noProof/>
                <w:webHidden/>
              </w:rPr>
              <w:fldChar w:fldCharType="separate"/>
            </w:r>
            <w:r w:rsidR="00A330AB">
              <w:rPr>
                <w:noProof/>
                <w:webHidden/>
              </w:rPr>
              <w:t>22</w:t>
            </w:r>
            <w:r>
              <w:rPr>
                <w:noProof/>
                <w:webHidden/>
              </w:rPr>
              <w:fldChar w:fldCharType="end"/>
            </w:r>
          </w:hyperlink>
        </w:p>
        <w:p w14:paraId="256C9A83" w14:textId="36E25985" w:rsidR="008D7C93" w:rsidRDefault="008D7C93">
          <w:pPr>
            <w:pStyle w:val="Verzeichnis3"/>
            <w:tabs>
              <w:tab w:val="right" w:leader="dot" w:pos="9062"/>
            </w:tabs>
            <w:rPr>
              <w:rFonts w:eastAsiaTheme="minorEastAsia"/>
              <w:noProof/>
              <w:lang w:val="de-CH" w:eastAsia="de-CH"/>
            </w:rPr>
          </w:pPr>
          <w:hyperlink w:anchor="_Toc59531056" w:history="1">
            <w:r w:rsidRPr="0003036A">
              <w:rPr>
                <w:rStyle w:val="Hyperlink"/>
                <w:noProof/>
                <w:lang w:val="en-US"/>
              </w:rPr>
              <w:t>Requirements on pre-booking</w:t>
            </w:r>
            <w:r>
              <w:rPr>
                <w:noProof/>
                <w:webHidden/>
              </w:rPr>
              <w:tab/>
            </w:r>
            <w:r>
              <w:rPr>
                <w:noProof/>
                <w:webHidden/>
              </w:rPr>
              <w:fldChar w:fldCharType="begin"/>
            </w:r>
            <w:r>
              <w:rPr>
                <w:noProof/>
                <w:webHidden/>
              </w:rPr>
              <w:instrText xml:space="preserve"> PAGEREF _Toc59531056 \h </w:instrText>
            </w:r>
            <w:r>
              <w:rPr>
                <w:noProof/>
                <w:webHidden/>
              </w:rPr>
            </w:r>
            <w:r>
              <w:rPr>
                <w:noProof/>
                <w:webHidden/>
              </w:rPr>
              <w:fldChar w:fldCharType="separate"/>
            </w:r>
            <w:r w:rsidR="00A330AB">
              <w:rPr>
                <w:noProof/>
                <w:webHidden/>
              </w:rPr>
              <w:t>22</w:t>
            </w:r>
            <w:r>
              <w:rPr>
                <w:noProof/>
                <w:webHidden/>
              </w:rPr>
              <w:fldChar w:fldCharType="end"/>
            </w:r>
          </w:hyperlink>
        </w:p>
        <w:p w14:paraId="52706A6E" w14:textId="6C4EF1C0" w:rsidR="008D7C93" w:rsidRDefault="008D7C93">
          <w:pPr>
            <w:pStyle w:val="Verzeichnis3"/>
            <w:tabs>
              <w:tab w:val="right" w:leader="dot" w:pos="9062"/>
            </w:tabs>
            <w:rPr>
              <w:rFonts w:eastAsiaTheme="minorEastAsia"/>
              <w:noProof/>
              <w:lang w:val="de-CH" w:eastAsia="de-CH"/>
            </w:rPr>
          </w:pPr>
          <w:hyperlink w:anchor="_Toc59531057" w:history="1">
            <w:r w:rsidRPr="0003036A">
              <w:rPr>
                <w:rStyle w:val="Hyperlink"/>
                <w:noProof/>
                <w:lang w:val="en-US"/>
              </w:rPr>
              <w:t>Requirements on booking</w:t>
            </w:r>
            <w:r>
              <w:rPr>
                <w:noProof/>
                <w:webHidden/>
              </w:rPr>
              <w:tab/>
            </w:r>
            <w:r>
              <w:rPr>
                <w:noProof/>
                <w:webHidden/>
              </w:rPr>
              <w:fldChar w:fldCharType="begin"/>
            </w:r>
            <w:r>
              <w:rPr>
                <w:noProof/>
                <w:webHidden/>
              </w:rPr>
              <w:instrText xml:space="preserve"> PAGEREF _Toc59531057 \h </w:instrText>
            </w:r>
            <w:r>
              <w:rPr>
                <w:noProof/>
                <w:webHidden/>
              </w:rPr>
            </w:r>
            <w:r>
              <w:rPr>
                <w:noProof/>
                <w:webHidden/>
              </w:rPr>
              <w:fldChar w:fldCharType="separate"/>
            </w:r>
            <w:r w:rsidR="00A330AB">
              <w:rPr>
                <w:noProof/>
                <w:webHidden/>
              </w:rPr>
              <w:t>22</w:t>
            </w:r>
            <w:r>
              <w:rPr>
                <w:noProof/>
                <w:webHidden/>
              </w:rPr>
              <w:fldChar w:fldCharType="end"/>
            </w:r>
          </w:hyperlink>
        </w:p>
        <w:p w14:paraId="3DAFEBCE" w14:textId="4D984B8E" w:rsidR="008D7C93" w:rsidRDefault="008D7C93">
          <w:pPr>
            <w:pStyle w:val="Verzeichnis3"/>
            <w:tabs>
              <w:tab w:val="right" w:leader="dot" w:pos="9062"/>
            </w:tabs>
            <w:rPr>
              <w:rFonts w:eastAsiaTheme="minorEastAsia"/>
              <w:noProof/>
              <w:lang w:val="de-CH" w:eastAsia="de-CH"/>
            </w:rPr>
          </w:pPr>
          <w:hyperlink w:anchor="_Toc59531058" w:history="1">
            <w:r w:rsidRPr="0003036A">
              <w:rPr>
                <w:rStyle w:val="Hyperlink"/>
                <w:noProof/>
                <w:lang w:val="en-US"/>
              </w:rPr>
              <w:t>Requirements on products</w:t>
            </w:r>
            <w:r>
              <w:rPr>
                <w:noProof/>
                <w:webHidden/>
              </w:rPr>
              <w:tab/>
            </w:r>
            <w:r>
              <w:rPr>
                <w:noProof/>
                <w:webHidden/>
              </w:rPr>
              <w:fldChar w:fldCharType="begin"/>
            </w:r>
            <w:r>
              <w:rPr>
                <w:noProof/>
                <w:webHidden/>
              </w:rPr>
              <w:instrText xml:space="preserve"> PAGEREF _Toc59531058 \h </w:instrText>
            </w:r>
            <w:r>
              <w:rPr>
                <w:noProof/>
                <w:webHidden/>
              </w:rPr>
            </w:r>
            <w:r>
              <w:rPr>
                <w:noProof/>
                <w:webHidden/>
              </w:rPr>
              <w:fldChar w:fldCharType="separate"/>
            </w:r>
            <w:r w:rsidR="00A330AB">
              <w:rPr>
                <w:noProof/>
                <w:webHidden/>
              </w:rPr>
              <w:t>23</w:t>
            </w:r>
            <w:r>
              <w:rPr>
                <w:noProof/>
                <w:webHidden/>
              </w:rPr>
              <w:fldChar w:fldCharType="end"/>
            </w:r>
          </w:hyperlink>
        </w:p>
        <w:p w14:paraId="20F6229E" w14:textId="5BCD7F91" w:rsidR="008D7C93" w:rsidRDefault="008D7C93">
          <w:pPr>
            <w:pStyle w:val="Verzeichnis3"/>
            <w:tabs>
              <w:tab w:val="right" w:leader="dot" w:pos="9062"/>
            </w:tabs>
            <w:rPr>
              <w:rFonts w:eastAsiaTheme="minorEastAsia"/>
              <w:noProof/>
              <w:lang w:val="de-CH" w:eastAsia="de-CH"/>
            </w:rPr>
          </w:pPr>
          <w:hyperlink w:anchor="_Toc59531059" w:history="1">
            <w:r w:rsidRPr="0003036A">
              <w:rPr>
                <w:rStyle w:val="Hyperlink"/>
                <w:noProof/>
                <w:lang w:val="en-US"/>
              </w:rPr>
              <w:t>Requirements on fulfillment</w:t>
            </w:r>
            <w:r>
              <w:rPr>
                <w:noProof/>
                <w:webHidden/>
              </w:rPr>
              <w:tab/>
            </w:r>
            <w:r>
              <w:rPr>
                <w:noProof/>
                <w:webHidden/>
              </w:rPr>
              <w:fldChar w:fldCharType="begin"/>
            </w:r>
            <w:r>
              <w:rPr>
                <w:noProof/>
                <w:webHidden/>
              </w:rPr>
              <w:instrText xml:space="preserve"> PAGEREF _Toc59531059 \h </w:instrText>
            </w:r>
            <w:r>
              <w:rPr>
                <w:noProof/>
                <w:webHidden/>
              </w:rPr>
            </w:r>
            <w:r>
              <w:rPr>
                <w:noProof/>
                <w:webHidden/>
              </w:rPr>
              <w:fldChar w:fldCharType="separate"/>
            </w:r>
            <w:r w:rsidR="00A330AB">
              <w:rPr>
                <w:noProof/>
                <w:webHidden/>
              </w:rPr>
              <w:t>23</w:t>
            </w:r>
            <w:r>
              <w:rPr>
                <w:noProof/>
                <w:webHidden/>
              </w:rPr>
              <w:fldChar w:fldCharType="end"/>
            </w:r>
          </w:hyperlink>
        </w:p>
        <w:p w14:paraId="1D9AC6A4" w14:textId="24D273FB" w:rsidR="008D7C93" w:rsidRDefault="008D7C93">
          <w:pPr>
            <w:pStyle w:val="Verzeichnis3"/>
            <w:tabs>
              <w:tab w:val="right" w:leader="dot" w:pos="9062"/>
            </w:tabs>
            <w:rPr>
              <w:rFonts w:eastAsiaTheme="minorEastAsia"/>
              <w:noProof/>
              <w:lang w:val="de-CH" w:eastAsia="de-CH"/>
            </w:rPr>
          </w:pPr>
          <w:hyperlink w:anchor="_Toc59531060" w:history="1">
            <w:r w:rsidRPr="0003036A">
              <w:rPr>
                <w:rStyle w:val="Hyperlink"/>
                <w:noProof/>
                <w:lang w:val="en-US"/>
              </w:rPr>
              <w:t>Requirements on refund</w:t>
            </w:r>
            <w:r>
              <w:rPr>
                <w:noProof/>
                <w:webHidden/>
              </w:rPr>
              <w:tab/>
            </w:r>
            <w:r>
              <w:rPr>
                <w:noProof/>
                <w:webHidden/>
              </w:rPr>
              <w:fldChar w:fldCharType="begin"/>
            </w:r>
            <w:r>
              <w:rPr>
                <w:noProof/>
                <w:webHidden/>
              </w:rPr>
              <w:instrText xml:space="preserve"> PAGEREF _Toc59531060 \h </w:instrText>
            </w:r>
            <w:r>
              <w:rPr>
                <w:noProof/>
                <w:webHidden/>
              </w:rPr>
            </w:r>
            <w:r>
              <w:rPr>
                <w:noProof/>
                <w:webHidden/>
              </w:rPr>
              <w:fldChar w:fldCharType="separate"/>
            </w:r>
            <w:r w:rsidR="00A330AB">
              <w:rPr>
                <w:noProof/>
                <w:webHidden/>
              </w:rPr>
              <w:t>23</w:t>
            </w:r>
            <w:r>
              <w:rPr>
                <w:noProof/>
                <w:webHidden/>
              </w:rPr>
              <w:fldChar w:fldCharType="end"/>
            </w:r>
          </w:hyperlink>
        </w:p>
        <w:p w14:paraId="55C340BE" w14:textId="0C0B6211" w:rsidR="008D7C93" w:rsidRDefault="008D7C93">
          <w:pPr>
            <w:pStyle w:val="Verzeichnis3"/>
            <w:tabs>
              <w:tab w:val="right" w:leader="dot" w:pos="9062"/>
            </w:tabs>
            <w:rPr>
              <w:rFonts w:eastAsiaTheme="minorEastAsia"/>
              <w:noProof/>
              <w:lang w:val="de-CH" w:eastAsia="de-CH"/>
            </w:rPr>
          </w:pPr>
          <w:hyperlink w:anchor="_Toc59531061" w:history="1">
            <w:r w:rsidRPr="0003036A">
              <w:rPr>
                <w:rStyle w:val="Hyperlink"/>
                <w:noProof/>
                <w:lang w:val="en-US"/>
              </w:rPr>
              <w:t>Requirements on partial refund or exchange</w:t>
            </w:r>
            <w:r>
              <w:rPr>
                <w:noProof/>
                <w:webHidden/>
              </w:rPr>
              <w:tab/>
            </w:r>
            <w:r>
              <w:rPr>
                <w:noProof/>
                <w:webHidden/>
              </w:rPr>
              <w:fldChar w:fldCharType="begin"/>
            </w:r>
            <w:r>
              <w:rPr>
                <w:noProof/>
                <w:webHidden/>
              </w:rPr>
              <w:instrText xml:space="preserve"> PAGEREF _Toc59531061 \h </w:instrText>
            </w:r>
            <w:r>
              <w:rPr>
                <w:noProof/>
                <w:webHidden/>
              </w:rPr>
            </w:r>
            <w:r>
              <w:rPr>
                <w:noProof/>
                <w:webHidden/>
              </w:rPr>
              <w:fldChar w:fldCharType="separate"/>
            </w:r>
            <w:r w:rsidR="00A330AB">
              <w:rPr>
                <w:noProof/>
                <w:webHidden/>
              </w:rPr>
              <w:t>23</w:t>
            </w:r>
            <w:r>
              <w:rPr>
                <w:noProof/>
                <w:webHidden/>
              </w:rPr>
              <w:fldChar w:fldCharType="end"/>
            </w:r>
          </w:hyperlink>
        </w:p>
        <w:p w14:paraId="3E979795" w14:textId="2DB568F2" w:rsidR="008D7C93" w:rsidRDefault="008D7C93">
          <w:pPr>
            <w:pStyle w:val="Verzeichnis2"/>
            <w:tabs>
              <w:tab w:val="right" w:leader="dot" w:pos="9062"/>
            </w:tabs>
            <w:rPr>
              <w:rFonts w:eastAsiaTheme="minorEastAsia"/>
              <w:noProof/>
              <w:lang w:val="de-CH" w:eastAsia="de-CH"/>
            </w:rPr>
          </w:pPr>
          <w:hyperlink w:anchor="_Toc59531062" w:history="1">
            <w:r w:rsidRPr="0003036A">
              <w:rPr>
                <w:rStyle w:val="Hyperlink"/>
                <w:noProof/>
                <w:lang w:val="en-GB"/>
              </w:rPr>
              <w:t>Functional Requirements Allocation</w:t>
            </w:r>
            <w:r>
              <w:rPr>
                <w:noProof/>
                <w:webHidden/>
              </w:rPr>
              <w:tab/>
            </w:r>
            <w:r>
              <w:rPr>
                <w:noProof/>
                <w:webHidden/>
              </w:rPr>
              <w:fldChar w:fldCharType="begin"/>
            </w:r>
            <w:r>
              <w:rPr>
                <w:noProof/>
                <w:webHidden/>
              </w:rPr>
              <w:instrText xml:space="preserve"> PAGEREF _Toc59531062 \h </w:instrText>
            </w:r>
            <w:r>
              <w:rPr>
                <w:noProof/>
                <w:webHidden/>
              </w:rPr>
            </w:r>
            <w:r>
              <w:rPr>
                <w:noProof/>
                <w:webHidden/>
              </w:rPr>
              <w:fldChar w:fldCharType="separate"/>
            </w:r>
            <w:r w:rsidR="00A330AB">
              <w:rPr>
                <w:noProof/>
                <w:webHidden/>
              </w:rPr>
              <w:t>24</w:t>
            </w:r>
            <w:r>
              <w:rPr>
                <w:noProof/>
                <w:webHidden/>
              </w:rPr>
              <w:fldChar w:fldCharType="end"/>
            </w:r>
          </w:hyperlink>
        </w:p>
        <w:p w14:paraId="589F11CF" w14:textId="2BB49AC2" w:rsidR="008D7C93" w:rsidRDefault="008D7C93">
          <w:pPr>
            <w:pStyle w:val="Verzeichnis3"/>
            <w:tabs>
              <w:tab w:val="right" w:leader="dot" w:pos="9062"/>
            </w:tabs>
            <w:rPr>
              <w:rFonts w:eastAsiaTheme="minorEastAsia"/>
              <w:noProof/>
              <w:lang w:val="de-CH" w:eastAsia="de-CH"/>
            </w:rPr>
          </w:pPr>
          <w:hyperlink w:anchor="_Toc59531063" w:history="1">
            <w:r w:rsidRPr="0003036A">
              <w:rPr>
                <w:rStyle w:val="Hyperlink"/>
                <w:noProof/>
                <w:lang w:val="en-US"/>
              </w:rPr>
              <w:t>Requirements on regional validity</w:t>
            </w:r>
            <w:r>
              <w:rPr>
                <w:noProof/>
                <w:webHidden/>
              </w:rPr>
              <w:tab/>
            </w:r>
            <w:r>
              <w:rPr>
                <w:noProof/>
                <w:webHidden/>
              </w:rPr>
              <w:fldChar w:fldCharType="begin"/>
            </w:r>
            <w:r>
              <w:rPr>
                <w:noProof/>
                <w:webHidden/>
              </w:rPr>
              <w:instrText xml:space="preserve"> PAGEREF _Toc59531063 \h </w:instrText>
            </w:r>
            <w:r>
              <w:rPr>
                <w:noProof/>
                <w:webHidden/>
              </w:rPr>
            </w:r>
            <w:r>
              <w:rPr>
                <w:noProof/>
                <w:webHidden/>
              </w:rPr>
              <w:fldChar w:fldCharType="separate"/>
            </w:r>
            <w:r w:rsidR="00A330AB">
              <w:rPr>
                <w:noProof/>
                <w:webHidden/>
              </w:rPr>
              <w:t>24</w:t>
            </w:r>
            <w:r>
              <w:rPr>
                <w:noProof/>
                <w:webHidden/>
              </w:rPr>
              <w:fldChar w:fldCharType="end"/>
            </w:r>
          </w:hyperlink>
        </w:p>
        <w:p w14:paraId="697B1481" w14:textId="3C0BFB6E" w:rsidR="008D7C93" w:rsidRDefault="008D7C93">
          <w:pPr>
            <w:pStyle w:val="Verzeichnis3"/>
            <w:tabs>
              <w:tab w:val="right" w:leader="dot" w:pos="9062"/>
            </w:tabs>
            <w:rPr>
              <w:rFonts w:eastAsiaTheme="minorEastAsia"/>
              <w:noProof/>
              <w:lang w:val="de-CH" w:eastAsia="de-CH"/>
            </w:rPr>
          </w:pPr>
          <w:hyperlink w:anchor="_Toc59531064" w:history="1">
            <w:r w:rsidRPr="0003036A">
              <w:rPr>
                <w:rStyle w:val="Hyperlink"/>
                <w:noProof/>
                <w:lang w:val="en-US"/>
              </w:rPr>
              <w:t>Requirements on allowed service</w:t>
            </w:r>
            <w:r>
              <w:rPr>
                <w:noProof/>
                <w:webHidden/>
              </w:rPr>
              <w:tab/>
            </w:r>
            <w:r>
              <w:rPr>
                <w:noProof/>
                <w:webHidden/>
              </w:rPr>
              <w:fldChar w:fldCharType="begin"/>
            </w:r>
            <w:r>
              <w:rPr>
                <w:noProof/>
                <w:webHidden/>
              </w:rPr>
              <w:instrText xml:space="preserve"> PAGEREF _Toc59531064 \h </w:instrText>
            </w:r>
            <w:r>
              <w:rPr>
                <w:noProof/>
                <w:webHidden/>
              </w:rPr>
            </w:r>
            <w:r>
              <w:rPr>
                <w:noProof/>
                <w:webHidden/>
              </w:rPr>
              <w:fldChar w:fldCharType="separate"/>
            </w:r>
            <w:r w:rsidR="00A330AB">
              <w:rPr>
                <w:noProof/>
                <w:webHidden/>
              </w:rPr>
              <w:t>26</w:t>
            </w:r>
            <w:r>
              <w:rPr>
                <w:noProof/>
                <w:webHidden/>
              </w:rPr>
              <w:fldChar w:fldCharType="end"/>
            </w:r>
          </w:hyperlink>
        </w:p>
        <w:p w14:paraId="31CE7EB1" w14:textId="1142887E" w:rsidR="008D7C93" w:rsidRDefault="008D7C93">
          <w:pPr>
            <w:pStyle w:val="Verzeichnis3"/>
            <w:tabs>
              <w:tab w:val="right" w:leader="dot" w:pos="9062"/>
            </w:tabs>
            <w:rPr>
              <w:rFonts w:eastAsiaTheme="minorEastAsia"/>
              <w:noProof/>
              <w:lang w:val="de-CH" w:eastAsia="de-CH"/>
            </w:rPr>
          </w:pPr>
          <w:hyperlink w:anchor="_Toc59531065" w:history="1">
            <w:r w:rsidRPr="0003036A">
              <w:rPr>
                <w:rStyle w:val="Hyperlink"/>
                <w:noProof/>
                <w:lang w:val="en-US"/>
              </w:rPr>
              <w:t>Requirements on validity for usage</w:t>
            </w:r>
            <w:r>
              <w:rPr>
                <w:noProof/>
                <w:webHidden/>
              </w:rPr>
              <w:tab/>
            </w:r>
            <w:r>
              <w:rPr>
                <w:noProof/>
                <w:webHidden/>
              </w:rPr>
              <w:fldChar w:fldCharType="begin"/>
            </w:r>
            <w:r>
              <w:rPr>
                <w:noProof/>
                <w:webHidden/>
              </w:rPr>
              <w:instrText xml:space="preserve"> PAGEREF _Toc59531065 \h </w:instrText>
            </w:r>
            <w:r>
              <w:rPr>
                <w:noProof/>
                <w:webHidden/>
              </w:rPr>
            </w:r>
            <w:r>
              <w:rPr>
                <w:noProof/>
                <w:webHidden/>
              </w:rPr>
              <w:fldChar w:fldCharType="separate"/>
            </w:r>
            <w:r w:rsidR="00A330AB">
              <w:rPr>
                <w:noProof/>
                <w:webHidden/>
              </w:rPr>
              <w:t>29</w:t>
            </w:r>
            <w:r>
              <w:rPr>
                <w:noProof/>
                <w:webHidden/>
              </w:rPr>
              <w:fldChar w:fldCharType="end"/>
            </w:r>
          </w:hyperlink>
        </w:p>
        <w:p w14:paraId="59DF205E" w14:textId="4CAAEB62" w:rsidR="008D7C93" w:rsidRDefault="008D7C93">
          <w:pPr>
            <w:pStyle w:val="Verzeichnis3"/>
            <w:tabs>
              <w:tab w:val="right" w:leader="dot" w:pos="9062"/>
            </w:tabs>
            <w:rPr>
              <w:rFonts w:eastAsiaTheme="minorEastAsia"/>
              <w:noProof/>
              <w:lang w:val="de-CH" w:eastAsia="de-CH"/>
            </w:rPr>
          </w:pPr>
          <w:hyperlink w:anchor="_Toc59531066" w:history="1">
            <w:r w:rsidRPr="0003036A">
              <w:rPr>
                <w:rStyle w:val="Hyperlink"/>
                <w:noProof/>
                <w:lang w:val="en-US"/>
              </w:rPr>
              <w:t>Requirements on validity for passengers / transportables</w:t>
            </w:r>
            <w:r>
              <w:rPr>
                <w:noProof/>
                <w:webHidden/>
              </w:rPr>
              <w:tab/>
            </w:r>
            <w:r>
              <w:rPr>
                <w:noProof/>
                <w:webHidden/>
              </w:rPr>
              <w:fldChar w:fldCharType="begin"/>
            </w:r>
            <w:r>
              <w:rPr>
                <w:noProof/>
                <w:webHidden/>
              </w:rPr>
              <w:instrText xml:space="preserve"> PAGEREF _Toc59531066 \h </w:instrText>
            </w:r>
            <w:r>
              <w:rPr>
                <w:noProof/>
                <w:webHidden/>
              </w:rPr>
            </w:r>
            <w:r>
              <w:rPr>
                <w:noProof/>
                <w:webHidden/>
              </w:rPr>
              <w:fldChar w:fldCharType="separate"/>
            </w:r>
            <w:r w:rsidR="00A330AB">
              <w:rPr>
                <w:noProof/>
                <w:webHidden/>
              </w:rPr>
              <w:t>30</w:t>
            </w:r>
            <w:r>
              <w:rPr>
                <w:noProof/>
                <w:webHidden/>
              </w:rPr>
              <w:fldChar w:fldCharType="end"/>
            </w:r>
          </w:hyperlink>
        </w:p>
        <w:p w14:paraId="5FE9AEB5" w14:textId="41038A46" w:rsidR="008D7C93" w:rsidRDefault="008D7C93">
          <w:pPr>
            <w:pStyle w:val="Verzeichnis3"/>
            <w:tabs>
              <w:tab w:val="right" w:leader="dot" w:pos="9062"/>
            </w:tabs>
            <w:rPr>
              <w:rFonts w:eastAsiaTheme="minorEastAsia"/>
              <w:noProof/>
              <w:lang w:val="de-CH" w:eastAsia="de-CH"/>
            </w:rPr>
          </w:pPr>
          <w:hyperlink w:anchor="_Toc59531067" w:history="1">
            <w:r w:rsidRPr="0003036A">
              <w:rPr>
                <w:rStyle w:val="Hyperlink"/>
                <w:noProof/>
                <w:lang w:val="en-US"/>
              </w:rPr>
              <w:t>Requirements on validity for reductions</w:t>
            </w:r>
            <w:r>
              <w:rPr>
                <w:noProof/>
                <w:webHidden/>
              </w:rPr>
              <w:tab/>
            </w:r>
            <w:r>
              <w:rPr>
                <w:noProof/>
                <w:webHidden/>
              </w:rPr>
              <w:fldChar w:fldCharType="begin"/>
            </w:r>
            <w:r>
              <w:rPr>
                <w:noProof/>
                <w:webHidden/>
              </w:rPr>
              <w:instrText xml:space="preserve"> PAGEREF _Toc59531067 \h </w:instrText>
            </w:r>
            <w:r>
              <w:rPr>
                <w:noProof/>
                <w:webHidden/>
              </w:rPr>
            </w:r>
            <w:r>
              <w:rPr>
                <w:noProof/>
                <w:webHidden/>
              </w:rPr>
              <w:fldChar w:fldCharType="separate"/>
            </w:r>
            <w:r w:rsidR="00A330AB">
              <w:rPr>
                <w:noProof/>
                <w:webHidden/>
              </w:rPr>
              <w:t>31</w:t>
            </w:r>
            <w:r>
              <w:rPr>
                <w:noProof/>
                <w:webHidden/>
              </w:rPr>
              <w:fldChar w:fldCharType="end"/>
            </w:r>
          </w:hyperlink>
        </w:p>
        <w:p w14:paraId="22E0398F" w14:textId="09BD4B61" w:rsidR="008D7C93" w:rsidRDefault="008D7C93">
          <w:pPr>
            <w:pStyle w:val="Verzeichnis3"/>
            <w:tabs>
              <w:tab w:val="right" w:leader="dot" w:pos="9062"/>
            </w:tabs>
            <w:rPr>
              <w:rFonts w:eastAsiaTheme="minorEastAsia"/>
              <w:noProof/>
              <w:lang w:val="de-CH" w:eastAsia="de-CH"/>
            </w:rPr>
          </w:pPr>
          <w:hyperlink w:anchor="_Toc59531068" w:history="1">
            <w:r w:rsidRPr="0003036A">
              <w:rPr>
                <w:rStyle w:val="Hyperlink"/>
                <w:noProof/>
                <w:lang w:val="en-US"/>
              </w:rPr>
              <w:t>Requirements on prices</w:t>
            </w:r>
            <w:r>
              <w:rPr>
                <w:noProof/>
                <w:webHidden/>
              </w:rPr>
              <w:tab/>
            </w:r>
            <w:r>
              <w:rPr>
                <w:noProof/>
                <w:webHidden/>
              </w:rPr>
              <w:fldChar w:fldCharType="begin"/>
            </w:r>
            <w:r>
              <w:rPr>
                <w:noProof/>
                <w:webHidden/>
              </w:rPr>
              <w:instrText xml:space="preserve"> PAGEREF _Toc59531068 \h </w:instrText>
            </w:r>
            <w:r>
              <w:rPr>
                <w:noProof/>
                <w:webHidden/>
              </w:rPr>
            </w:r>
            <w:r>
              <w:rPr>
                <w:noProof/>
                <w:webHidden/>
              </w:rPr>
              <w:fldChar w:fldCharType="separate"/>
            </w:r>
            <w:r w:rsidR="00A330AB">
              <w:rPr>
                <w:noProof/>
                <w:webHidden/>
              </w:rPr>
              <w:t>31</w:t>
            </w:r>
            <w:r>
              <w:rPr>
                <w:noProof/>
                <w:webHidden/>
              </w:rPr>
              <w:fldChar w:fldCharType="end"/>
            </w:r>
          </w:hyperlink>
        </w:p>
        <w:p w14:paraId="0F0CFAB2" w14:textId="586CFEBD" w:rsidR="008D7C93" w:rsidRDefault="008D7C93">
          <w:pPr>
            <w:pStyle w:val="Verzeichnis3"/>
            <w:tabs>
              <w:tab w:val="right" w:leader="dot" w:pos="9062"/>
            </w:tabs>
            <w:rPr>
              <w:rFonts w:eastAsiaTheme="minorEastAsia"/>
              <w:noProof/>
              <w:lang w:val="de-CH" w:eastAsia="de-CH"/>
            </w:rPr>
          </w:pPr>
          <w:hyperlink w:anchor="_Toc59531069" w:history="1">
            <w:r w:rsidRPr="0003036A">
              <w:rPr>
                <w:rStyle w:val="Hyperlink"/>
                <w:noProof/>
                <w:lang w:val="en-US"/>
              </w:rPr>
              <w:t>Requirements on the basic fare structure</w:t>
            </w:r>
            <w:r>
              <w:rPr>
                <w:noProof/>
                <w:webHidden/>
              </w:rPr>
              <w:tab/>
            </w:r>
            <w:r>
              <w:rPr>
                <w:noProof/>
                <w:webHidden/>
              </w:rPr>
              <w:fldChar w:fldCharType="begin"/>
            </w:r>
            <w:r>
              <w:rPr>
                <w:noProof/>
                <w:webHidden/>
              </w:rPr>
              <w:instrText xml:space="preserve"> PAGEREF _Toc59531069 \h </w:instrText>
            </w:r>
            <w:r>
              <w:rPr>
                <w:noProof/>
                <w:webHidden/>
              </w:rPr>
            </w:r>
            <w:r>
              <w:rPr>
                <w:noProof/>
                <w:webHidden/>
              </w:rPr>
              <w:fldChar w:fldCharType="separate"/>
            </w:r>
            <w:r w:rsidR="00A330AB">
              <w:rPr>
                <w:noProof/>
                <w:webHidden/>
              </w:rPr>
              <w:t>32</w:t>
            </w:r>
            <w:r>
              <w:rPr>
                <w:noProof/>
                <w:webHidden/>
              </w:rPr>
              <w:fldChar w:fldCharType="end"/>
            </w:r>
          </w:hyperlink>
        </w:p>
        <w:p w14:paraId="7FFA26AC" w14:textId="0026029A" w:rsidR="008D7C93" w:rsidRDefault="008D7C93">
          <w:pPr>
            <w:pStyle w:val="Verzeichnis3"/>
            <w:tabs>
              <w:tab w:val="right" w:leader="dot" w:pos="9062"/>
            </w:tabs>
            <w:rPr>
              <w:rFonts w:eastAsiaTheme="minorEastAsia"/>
              <w:noProof/>
              <w:lang w:val="de-CH" w:eastAsia="de-CH"/>
            </w:rPr>
          </w:pPr>
          <w:hyperlink w:anchor="_Toc59531070" w:history="1">
            <w:r w:rsidRPr="0003036A">
              <w:rPr>
                <w:rStyle w:val="Hyperlink"/>
                <w:noProof/>
                <w:lang w:val="en-US"/>
              </w:rPr>
              <w:t>Requirements on the after sales conditions</w:t>
            </w:r>
            <w:r>
              <w:rPr>
                <w:noProof/>
                <w:webHidden/>
              </w:rPr>
              <w:tab/>
            </w:r>
            <w:r>
              <w:rPr>
                <w:noProof/>
                <w:webHidden/>
              </w:rPr>
              <w:fldChar w:fldCharType="begin"/>
            </w:r>
            <w:r>
              <w:rPr>
                <w:noProof/>
                <w:webHidden/>
              </w:rPr>
              <w:instrText xml:space="preserve"> PAGEREF _Toc59531070 \h </w:instrText>
            </w:r>
            <w:r>
              <w:rPr>
                <w:noProof/>
                <w:webHidden/>
              </w:rPr>
            </w:r>
            <w:r>
              <w:rPr>
                <w:noProof/>
                <w:webHidden/>
              </w:rPr>
              <w:fldChar w:fldCharType="separate"/>
            </w:r>
            <w:r w:rsidR="00A330AB">
              <w:rPr>
                <w:noProof/>
                <w:webHidden/>
              </w:rPr>
              <w:t>32</w:t>
            </w:r>
            <w:r>
              <w:rPr>
                <w:noProof/>
                <w:webHidden/>
              </w:rPr>
              <w:fldChar w:fldCharType="end"/>
            </w:r>
          </w:hyperlink>
        </w:p>
        <w:p w14:paraId="3AAA948A" w14:textId="72A45625" w:rsidR="008D7C93" w:rsidRDefault="008D7C93">
          <w:pPr>
            <w:pStyle w:val="Verzeichnis3"/>
            <w:tabs>
              <w:tab w:val="right" w:leader="dot" w:pos="9062"/>
            </w:tabs>
            <w:rPr>
              <w:rFonts w:eastAsiaTheme="minorEastAsia"/>
              <w:noProof/>
              <w:lang w:val="de-CH" w:eastAsia="de-CH"/>
            </w:rPr>
          </w:pPr>
          <w:hyperlink w:anchor="_Toc59531071" w:history="1">
            <w:r w:rsidRPr="0003036A">
              <w:rPr>
                <w:rStyle w:val="Hyperlink"/>
                <w:noProof/>
                <w:lang w:val="en-US"/>
              </w:rPr>
              <w:t>Requirements on conditions on fulfilment</w:t>
            </w:r>
            <w:r>
              <w:rPr>
                <w:noProof/>
                <w:webHidden/>
              </w:rPr>
              <w:tab/>
            </w:r>
            <w:r>
              <w:rPr>
                <w:noProof/>
                <w:webHidden/>
              </w:rPr>
              <w:fldChar w:fldCharType="begin"/>
            </w:r>
            <w:r>
              <w:rPr>
                <w:noProof/>
                <w:webHidden/>
              </w:rPr>
              <w:instrText xml:space="preserve"> PAGEREF _Toc59531071 \h </w:instrText>
            </w:r>
            <w:r>
              <w:rPr>
                <w:noProof/>
                <w:webHidden/>
              </w:rPr>
            </w:r>
            <w:r>
              <w:rPr>
                <w:noProof/>
                <w:webHidden/>
              </w:rPr>
              <w:fldChar w:fldCharType="separate"/>
            </w:r>
            <w:r w:rsidR="00A330AB">
              <w:rPr>
                <w:noProof/>
                <w:webHidden/>
              </w:rPr>
              <w:t>33</w:t>
            </w:r>
            <w:r>
              <w:rPr>
                <w:noProof/>
                <w:webHidden/>
              </w:rPr>
              <w:fldChar w:fldCharType="end"/>
            </w:r>
          </w:hyperlink>
        </w:p>
        <w:p w14:paraId="3D1135F2" w14:textId="3190D61F" w:rsidR="008D7C93" w:rsidRDefault="008D7C93">
          <w:pPr>
            <w:pStyle w:val="Verzeichnis3"/>
            <w:tabs>
              <w:tab w:val="right" w:leader="dot" w:pos="9062"/>
            </w:tabs>
            <w:rPr>
              <w:rFonts w:eastAsiaTheme="minorEastAsia"/>
              <w:noProof/>
              <w:lang w:val="de-CH" w:eastAsia="de-CH"/>
            </w:rPr>
          </w:pPr>
          <w:hyperlink w:anchor="_Toc59531072" w:history="1">
            <w:r w:rsidRPr="0003036A">
              <w:rPr>
                <w:rStyle w:val="Hyperlink"/>
                <w:noProof/>
                <w:lang w:val="en-US"/>
              </w:rPr>
              <w:t>Requirements on dynamic fares and train linked tickets</w:t>
            </w:r>
            <w:r>
              <w:rPr>
                <w:noProof/>
                <w:webHidden/>
              </w:rPr>
              <w:tab/>
            </w:r>
            <w:r>
              <w:rPr>
                <w:noProof/>
                <w:webHidden/>
              </w:rPr>
              <w:fldChar w:fldCharType="begin"/>
            </w:r>
            <w:r>
              <w:rPr>
                <w:noProof/>
                <w:webHidden/>
              </w:rPr>
              <w:instrText xml:space="preserve"> PAGEREF _Toc59531072 \h </w:instrText>
            </w:r>
            <w:r>
              <w:rPr>
                <w:noProof/>
                <w:webHidden/>
              </w:rPr>
            </w:r>
            <w:r>
              <w:rPr>
                <w:noProof/>
                <w:webHidden/>
              </w:rPr>
              <w:fldChar w:fldCharType="separate"/>
            </w:r>
            <w:r w:rsidR="00A330AB">
              <w:rPr>
                <w:noProof/>
                <w:webHidden/>
              </w:rPr>
              <w:t>33</w:t>
            </w:r>
            <w:r>
              <w:rPr>
                <w:noProof/>
                <w:webHidden/>
              </w:rPr>
              <w:fldChar w:fldCharType="end"/>
            </w:r>
          </w:hyperlink>
        </w:p>
        <w:p w14:paraId="584F4726" w14:textId="0A275533" w:rsidR="008D7C93" w:rsidRDefault="008D7C93">
          <w:pPr>
            <w:pStyle w:val="Verzeichnis3"/>
            <w:tabs>
              <w:tab w:val="right" w:leader="dot" w:pos="9062"/>
            </w:tabs>
            <w:rPr>
              <w:rFonts w:eastAsiaTheme="minorEastAsia"/>
              <w:noProof/>
              <w:lang w:val="de-CH" w:eastAsia="de-CH"/>
            </w:rPr>
          </w:pPr>
          <w:hyperlink w:anchor="_Toc59531073" w:history="1">
            <w:r w:rsidRPr="0003036A">
              <w:rPr>
                <w:rStyle w:val="Hyperlink"/>
                <w:noProof/>
                <w:lang w:val="en-US"/>
              </w:rPr>
              <w:t>Requirements on combining fares</w:t>
            </w:r>
            <w:r>
              <w:rPr>
                <w:noProof/>
                <w:webHidden/>
              </w:rPr>
              <w:tab/>
            </w:r>
            <w:r>
              <w:rPr>
                <w:noProof/>
                <w:webHidden/>
              </w:rPr>
              <w:fldChar w:fldCharType="begin"/>
            </w:r>
            <w:r>
              <w:rPr>
                <w:noProof/>
                <w:webHidden/>
              </w:rPr>
              <w:instrText xml:space="preserve"> PAGEREF _Toc59531073 \h </w:instrText>
            </w:r>
            <w:r>
              <w:rPr>
                <w:noProof/>
                <w:webHidden/>
              </w:rPr>
            </w:r>
            <w:r>
              <w:rPr>
                <w:noProof/>
                <w:webHidden/>
              </w:rPr>
              <w:fldChar w:fldCharType="separate"/>
            </w:r>
            <w:r w:rsidR="00A330AB">
              <w:rPr>
                <w:noProof/>
                <w:webHidden/>
              </w:rPr>
              <w:t>34</w:t>
            </w:r>
            <w:r>
              <w:rPr>
                <w:noProof/>
                <w:webHidden/>
              </w:rPr>
              <w:fldChar w:fldCharType="end"/>
            </w:r>
          </w:hyperlink>
        </w:p>
        <w:p w14:paraId="74696C85" w14:textId="6700AC0E" w:rsidR="008D7C93" w:rsidRDefault="008D7C93">
          <w:pPr>
            <w:pStyle w:val="Verzeichnis3"/>
            <w:tabs>
              <w:tab w:val="right" w:leader="dot" w:pos="9062"/>
            </w:tabs>
            <w:rPr>
              <w:rFonts w:eastAsiaTheme="minorEastAsia"/>
              <w:noProof/>
              <w:lang w:val="de-CH" w:eastAsia="de-CH"/>
            </w:rPr>
          </w:pPr>
          <w:hyperlink w:anchor="_Toc59531074" w:history="1">
            <w:r w:rsidRPr="0003036A">
              <w:rPr>
                <w:rStyle w:val="Hyperlink"/>
                <w:noProof/>
                <w:lang w:val="en-US"/>
              </w:rPr>
              <w:t>Requirements on reservation</w:t>
            </w:r>
            <w:r>
              <w:rPr>
                <w:noProof/>
                <w:webHidden/>
              </w:rPr>
              <w:tab/>
            </w:r>
            <w:r>
              <w:rPr>
                <w:noProof/>
                <w:webHidden/>
              </w:rPr>
              <w:fldChar w:fldCharType="begin"/>
            </w:r>
            <w:r>
              <w:rPr>
                <w:noProof/>
                <w:webHidden/>
              </w:rPr>
              <w:instrText xml:space="preserve"> PAGEREF _Toc59531074 \h </w:instrText>
            </w:r>
            <w:r>
              <w:rPr>
                <w:noProof/>
                <w:webHidden/>
              </w:rPr>
            </w:r>
            <w:r>
              <w:rPr>
                <w:noProof/>
                <w:webHidden/>
              </w:rPr>
              <w:fldChar w:fldCharType="separate"/>
            </w:r>
            <w:r w:rsidR="00A330AB">
              <w:rPr>
                <w:noProof/>
                <w:webHidden/>
              </w:rPr>
              <w:t>38</w:t>
            </w:r>
            <w:r>
              <w:rPr>
                <w:noProof/>
                <w:webHidden/>
              </w:rPr>
              <w:fldChar w:fldCharType="end"/>
            </w:r>
          </w:hyperlink>
        </w:p>
        <w:p w14:paraId="0B7523DB" w14:textId="5D7A0453" w:rsidR="008D7C93" w:rsidRDefault="008D7C93">
          <w:pPr>
            <w:pStyle w:val="Verzeichnis2"/>
            <w:tabs>
              <w:tab w:val="right" w:leader="dot" w:pos="9062"/>
            </w:tabs>
            <w:rPr>
              <w:rFonts w:eastAsiaTheme="minorEastAsia"/>
              <w:noProof/>
              <w:lang w:val="de-CH" w:eastAsia="de-CH"/>
            </w:rPr>
          </w:pPr>
          <w:hyperlink w:anchor="_Toc59531075" w:history="1">
            <w:r w:rsidRPr="0003036A">
              <w:rPr>
                <w:rStyle w:val="Hyperlink"/>
                <w:noProof/>
                <w:lang w:val="en-US"/>
              </w:rPr>
              <w:t>Architectural Requirements</w:t>
            </w:r>
            <w:r>
              <w:rPr>
                <w:noProof/>
                <w:webHidden/>
              </w:rPr>
              <w:tab/>
            </w:r>
            <w:r>
              <w:rPr>
                <w:noProof/>
                <w:webHidden/>
              </w:rPr>
              <w:fldChar w:fldCharType="begin"/>
            </w:r>
            <w:r>
              <w:rPr>
                <w:noProof/>
                <w:webHidden/>
              </w:rPr>
              <w:instrText xml:space="preserve"> PAGEREF _Toc59531075 \h </w:instrText>
            </w:r>
            <w:r>
              <w:rPr>
                <w:noProof/>
                <w:webHidden/>
              </w:rPr>
            </w:r>
            <w:r>
              <w:rPr>
                <w:noProof/>
                <w:webHidden/>
              </w:rPr>
              <w:fldChar w:fldCharType="separate"/>
            </w:r>
            <w:r w:rsidR="00A330AB">
              <w:rPr>
                <w:noProof/>
                <w:webHidden/>
              </w:rPr>
              <w:t>38</w:t>
            </w:r>
            <w:r>
              <w:rPr>
                <w:noProof/>
                <w:webHidden/>
              </w:rPr>
              <w:fldChar w:fldCharType="end"/>
            </w:r>
          </w:hyperlink>
        </w:p>
        <w:p w14:paraId="27ED2DA6" w14:textId="2B441C13" w:rsidR="008D7C93" w:rsidRDefault="008D7C93">
          <w:pPr>
            <w:pStyle w:val="Verzeichnis3"/>
            <w:tabs>
              <w:tab w:val="right" w:leader="dot" w:pos="9062"/>
            </w:tabs>
            <w:rPr>
              <w:rFonts w:eastAsiaTheme="minorEastAsia"/>
              <w:noProof/>
              <w:lang w:val="de-CH" w:eastAsia="de-CH"/>
            </w:rPr>
          </w:pPr>
          <w:hyperlink w:anchor="_Toc59531076" w:history="1">
            <w:r w:rsidRPr="0003036A">
              <w:rPr>
                <w:rStyle w:val="Hyperlink"/>
                <w:noProof/>
                <w:lang w:val="en-GB"/>
              </w:rPr>
              <w:t>Requirements on aligned processes end to end</w:t>
            </w:r>
            <w:r>
              <w:rPr>
                <w:noProof/>
                <w:webHidden/>
              </w:rPr>
              <w:tab/>
            </w:r>
            <w:r>
              <w:rPr>
                <w:noProof/>
                <w:webHidden/>
              </w:rPr>
              <w:fldChar w:fldCharType="begin"/>
            </w:r>
            <w:r>
              <w:rPr>
                <w:noProof/>
                <w:webHidden/>
              </w:rPr>
              <w:instrText xml:space="preserve"> PAGEREF _Toc59531076 \h </w:instrText>
            </w:r>
            <w:r>
              <w:rPr>
                <w:noProof/>
                <w:webHidden/>
              </w:rPr>
            </w:r>
            <w:r>
              <w:rPr>
                <w:noProof/>
                <w:webHidden/>
              </w:rPr>
              <w:fldChar w:fldCharType="separate"/>
            </w:r>
            <w:r w:rsidR="00A330AB">
              <w:rPr>
                <w:noProof/>
                <w:webHidden/>
              </w:rPr>
              <w:t>38</w:t>
            </w:r>
            <w:r>
              <w:rPr>
                <w:noProof/>
                <w:webHidden/>
              </w:rPr>
              <w:fldChar w:fldCharType="end"/>
            </w:r>
          </w:hyperlink>
        </w:p>
        <w:p w14:paraId="50FD0FC5" w14:textId="675568E1" w:rsidR="008D7C93" w:rsidRDefault="008D7C93">
          <w:pPr>
            <w:pStyle w:val="Verzeichnis3"/>
            <w:tabs>
              <w:tab w:val="right" w:leader="dot" w:pos="9062"/>
            </w:tabs>
            <w:rPr>
              <w:rFonts w:eastAsiaTheme="minorEastAsia"/>
              <w:noProof/>
              <w:lang w:val="de-CH" w:eastAsia="de-CH"/>
            </w:rPr>
          </w:pPr>
          <w:hyperlink w:anchor="_Toc59531077" w:history="1">
            <w:r w:rsidRPr="0003036A">
              <w:rPr>
                <w:rStyle w:val="Hyperlink"/>
                <w:noProof/>
                <w:lang w:val="en-GB"/>
              </w:rPr>
              <w:t>Requirements on aligned services</w:t>
            </w:r>
            <w:r>
              <w:rPr>
                <w:noProof/>
                <w:webHidden/>
              </w:rPr>
              <w:tab/>
            </w:r>
            <w:r>
              <w:rPr>
                <w:noProof/>
                <w:webHidden/>
              </w:rPr>
              <w:fldChar w:fldCharType="begin"/>
            </w:r>
            <w:r>
              <w:rPr>
                <w:noProof/>
                <w:webHidden/>
              </w:rPr>
              <w:instrText xml:space="preserve"> PAGEREF _Toc59531077 \h </w:instrText>
            </w:r>
            <w:r>
              <w:rPr>
                <w:noProof/>
                <w:webHidden/>
              </w:rPr>
            </w:r>
            <w:r>
              <w:rPr>
                <w:noProof/>
                <w:webHidden/>
              </w:rPr>
              <w:fldChar w:fldCharType="separate"/>
            </w:r>
            <w:r w:rsidR="00A330AB">
              <w:rPr>
                <w:noProof/>
                <w:webHidden/>
              </w:rPr>
              <w:t>38</w:t>
            </w:r>
            <w:r>
              <w:rPr>
                <w:noProof/>
                <w:webHidden/>
              </w:rPr>
              <w:fldChar w:fldCharType="end"/>
            </w:r>
          </w:hyperlink>
        </w:p>
        <w:p w14:paraId="1752E9F0" w14:textId="2CDD4F44" w:rsidR="008D7C93" w:rsidRDefault="008D7C93">
          <w:pPr>
            <w:pStyle w:val="Verzeichnis3"/>
            <w:tabs>
              <w:tab w:val="right" w:leader="dot" w:pos="9062"/>
            </w:tabs>
            <w:rPr>
              <w:rFonts w:eastAsiaTheme="minorEastAsia"/>
              <w:noProof/>
              <w:lang w:val="de-CH" w:eastAsia="de-CH"/>
            </w:rPr>
          </w:pPr>
          <w:hyperlink w:anchor="_Toc59531078" w:history="1">
            <w:r w:rsidRPr="0003036A">
              <w:rPr>
                <w:rStyle w:val="Hyperlink"/>
                <w:noProof/>
                <w:lang w:val="en-GB"/>
              </w:rPr>
              <w:t>Requirements on messages</w:t>
            </w:r>
            <w:r>
              <w:rPr>
                <w:noProof/>
                <w:webHidden/>
              </w:rPr>
              <w:tab/>
            </w:r>
            <w:r>
              <w:rPr>
                <w:noProof/>
                <w:webHidden/>
              </w:rPr>
              <w:fldChar w:fldCharType="begin"/>
            </w:r>
            <w:r>
              <w:rPr>
                <w:noProof/>
                <w:webHidden/>
              </w:rPr>
              <w:instrText xml:space="preserve"> PAGEREF _Toc59531078 \h </w:instrText>
            </w:r>
            <w:r>
              <w:rPr>
                <w:noProof/>
                <w:webHidden/>
              </w:rPr>
            </w:r>
            <w:r>
              <w:rPr>
                <w:noProof/>
                <w:webHidden/>
              </w:rPr>
              <w:fldChar w:fldCharType="separate"/>
            </w:r>
            <w:r w:rsidR="00A330AB">
              <w:rPr>
                <w:noProof/>
                <w:webHidden/>
              </w:rPr>
              <w:t>38</w:t>
            </w:r>
            <w:r>
              <w:rPr>
                <w:noProof/>
                <w:webHidden/>
              </w:rPr>
              <w:fldChar w:fldCharType="end"/>
            </w:r>
          </w:hyperlink>
        </w:p>
        <w:p w14:paraId="62E548D8" w14:textId="6A4C2399" w:rsidR="008D7C93" w:rsidRDefault="008D7C93">
          <w:pPr>
            <w:pStyle w:val="Verzeichnis3"/>
            <w:tabs>
              <w:tab w:val="right" w:leader="dot" w:pos="9062"/>
            </w:tabs>
            <w:rPr>
              <w:rFonts w:eastAsiaTheme="minorEastAsia"/>
              <w:noProof/>
              <w:lang w:val="de-CH" w:eastAsia="de-CH"/>
            </w:rPr>
          </w:pPr>
          <w:hyperlink w:anchor="_Toc59531079" w:history="1">
            <w:r w:rsidRPr="0003036A">
              <w:rPr>
                <w:rStyle w:val="Hyperlink"/>
                <w:noProof/>
                <w:lang w:val="en-GB"/>
              </w:rPr>
              <w:t>Requirements on extendibility</w:t>
            </w:r>
            <w:r>
              <w:rPr>
                <w:noProof/>
                <w:webHidden/>
              </w:rPr>
              <w:tab/>
            </w:r>
            <w:r>
              <w:rPr>
                <w:noProof/>
                <w:webHidden/>
              </w:rPr>
              <w:fldChar w:fldCharType="begin"/>
            </w:r>
            <w:r>
              <w:rPr>
                <w:noProof/>
                <w:webHidden/>
              </w:rPr>
              <w:instrText xml:space="preserve"> PAGEREF _Toc59531079 \h </w:instrText>
            </w:r>
            <w:r>
              <w:rPr>
                <w:noProof/>
                <w:webHidden/>
              </w:rPr>
            </w:r>
            <w:r>
              <w:rPr>
                <w:noProof/>
                <w:webHidden/>
              </w:rPr>
              <w:fldChar w:fldCharType="separate"/>
            </w:r>
            <w:r w:rsidR="00A330AB">
              <w:rPr>
                <w:noProof/>
                <w:webHidden/>
              </w:rPr>
              <w:t>38</w:t>
            </w:r>
            <w:r>
              <w:rPr>
                <w:noProof/>
                <w:webHidden/>
              </w:rPr>
              <w:fldChar w:fldCharType="end"/>
            </w:r>
          </w:hyperlink>
        </w:p>
        <w:p w14:paraId="11286A34" w14:textId="14CB0748" w:rsidR="008D7C93" w:rsidRDefault="008D7C93">
          <w:pPr>
            <w:pStyle w:val="Verzeichnis3"/>
            <w:tabs>
              <w:tab w:val="right" w:leader="dot" w:pos="9062"/>
            </w:tabs>
            <w:rPr>
              <w:rFonts w:eastAsiaTheme="minorEastAsia"/>
              <w:noProof/>
              <w:lang w:val="de-CH" w:eastAsia="de-CH"/>
            </w:rPr>
          </w:pPr>
          <w:hyperlink w:anchor="_Toc59531080" w:history="1">
            <w:r w:rsidRPr="0003036A">
              <w:rPr>
                <w:rStyle w:val="Hyperlink"/>
                <w:noProof/>
                <w:lang w:val="en-GB"/>
              </w:rPr>
              <w:t>Requirements on security</w:t>
            </w:r>
            <w:r>
              <w:rPr>
                <w:noProof/>
                <w:webHidden/>
              </w:rPr>
              <w:tab/>
            </w:r>
            <w:r>
              <w:rPr>
                <w:noProof/>
                <w:webHidden/>
              </w:rPr>
              <w:fldChar w:fldCharType="begin"/>
            </w:r>
            <w:r>
              <w:rPr>
                <w:noProof/>
                <w:webHidden/>
              </w:rPr>
              <w:instrText xml:space="preserve"> PAGEREF _Toc59531080 \h </w:instrText>
            </w:r>
            <w:r>
              <w:rPr>
                <w:noProof/>
                <w:webHidden/>
              </w:rPr>
            </w:r>
            <w:r>
              <w:rPr>
                <w:noProof/>
                <w:webHidden/>
              </w:rPr>
              <w:fldChar w:fldCharType="separate"/>
            </w:r>
            <w:r w:rsidR="00A330AB">
              <w:rPr>
                <w:noProof/>
                <w:webHidden/>
              </w:rPr>
              <w:t>38</w:t>
            </w:r>
            <w:r>
              <w:rPr>
                <w:noProof/>
                <w:webHidden/>
              </w:rPr>
              <w:fldChar w:fldCharType="end"/>
            </w:r>
          </w:hyperlink>
        </w:p>
        <w:p w14:paraId="567EF74D" w14:textId="60983778" w:rsidR="008D7C93" w:rsidRDefault="008D7C93">
          <w:pPr>
            <w:pStyle w:val="Verzeichnis2"/>
            <w:tabs>
              <w:tab w:val="right" w:leader="dot" w:pos="9062"/>
            </w:tabs>
            <w:rPr>
              <w:rFonts w:eastAsiaTheme="minorEastAsia"/>
              <w:noProof/>
              <w:lang w:val="de-CH" w:eastAsia="de-CH"/>
            </w:rPr>
          </w:pPr>
          <w:hyperlink w:anchor="_Toc59531081" w:history="1">
            <w:r w:rsidRPr="0003036A">
              <w:rPr>
                <w:rStyle w:val="Hyperlink"/>
                <w:noProof/>
                <w:lang w:val="en-US"/>
              </w:rPr>
              <w:t>Legal Requirements</w:t>
            </w:r>
            <w:r>
              <w:rPr>
                <w:noProof/>
                <w:webHidden/>
              </w:rPr>
              <w:tab/>
            </w:r>
            <w:r>
              <w:rPr>
                <w:noProof/>
                <w:webHidden/>
              </w:rPr>
              <w:fldChar w:fldCharType="begin"/>
            </w:r>
            <w:r>
              <w:rPr>
                <w:noProof/>
                <w:webHidden/>
              </w:rPr>
              <w:instrText xml:space="preserve"> PAGEREF _Toc59531081 \h </w:instrText>
            </w:r>
            <w:r>
              <w:rPr>
                <w:noProof/>
                <w:webHidden/>
              </w:rPr>
            </w:r>
            <w:r>
              <w:rPr>
                <w:noProof/>
                <w:webHidden/>
              </w:rPr>
              <w:fldChar w:fldCharType="separate"/>
            </w:r>
            <w:r w:rsidR="00A330AB">
              <w:rPr>
                <w:noProof/>
                <w:webHidden/>
              </w:rPr>
              <w:t>38</w:t>
            </w:r>
            <w:r>
              <w:rPr>
                <w:noProof/>
                <w:webHidden/>
              </w:rPr>
              <w:fldChar w:fldCharType="end"/>
            </w:r>
          </w:hyperlink>
        </w:p>
        <w:p w14:paraId="5FE21778" w14:textId="4CBEE4F5" w:rsidR="008D7C93" w:rsidRDefault="008D7C93">
          <w:pPr>
            <w:pStyle w:val="Verzeichnis3"/>
            <w:tabs>
              <w:tab w:val="right" w:leader="dot" w:pos="9062"/>
            </w:tabs>
            <w:rPr>
              <w:rFonts w:eastAsiaTheme="minorEastAsia"/>
              <w:noProof/>
              <w:lang w:val="de-CH" w:eastAsia="de-CH"/>
            </w:rPr>
          </w:pPr>
          <w:hyperlink w:anchor="_Toc59531082" w:history="1">
            <w:r w:rsidRPr="0003036A">
              <w:rPr>
                <w:rStyle w:val="Hyperlink"/>
                <w:noProof/>
                <w:lang w:val="en-US"/>
              </w:rPr>
              <w:t>Regulations</w:t>
            </w:r>
            <w:r>
              <w:rPr>
                <w:noProof/>
                <w:webHidden/>
              </w:rPr>
              <w:tab/>
            </w:r>
            <w:r>
              <w:rPr>
                <w:noProof/>
                <w:webHidden/>
              </w:rPr>
              <w:fldChar w:fldCharType="begin"/>
            </w:r>
            <w:r>
              <w:rPr>
                <w:noProof/>
                <w:webHidden/>
              </w:rPr>
              <w:instrText xml:space="preserve"> PAGEREF _Toc59531082 \h </w:instrText>
            </w:r>
            <w:r>
              <w:rPr>
                <w:noProof/>
                <w:webHidden/>
              </w:rPr>
            </w:r>
            <w:r>
              <w:rPr>
                <w:noProof/>
                <w:webHidden/>
              </w:rPr>
              <w:fldChar w:fldCharType="separate"/>
            </w:r>
            <w:r w:rsidR="00A330AB">
              <w:rPr>
                <w:noProof/>
                <w:webHidden/>
              </w:rPr>
              <w:t>38</w:t>
            </w:r>
            <w:r>
              <w:rPr>
                <w:noProof/>
                <w:webHidden/>
              </w:rPr>
              <w:fldChar w:fldCharType="end"/>
            </w:r>
          </w:hyperlink>
        </w:p>
        <w:p w14:paraId="7FAB2FE8" w14:textId="24F4366F" w:rsidR="008D7C93" w:rsidRDefault="008D7C93">
          <w:pPr>
            <w:pStyle w:val="Verzeichnis2"/>
            <w:tabs>
              <w:tab w:val="right" w:leader="dot" w:pos="9062"/>
            </w:tabs>
            <w:rPr>
              <w:rFonts w:eastAsiaTheme="minorEastAsia"/>
              <w:noProof/>
              <w:lang w:val="de-CH" w:eastAsia="de-CH"/>
            </w:rPr>
          </w:pPr>
          <w:hyperlink w:anchor="_Toc59531083" w:history="1">
            <w:r w:rsidRPr="0003036A">
              <w:rPr>
                <w:rStyle w:val="Hyperlink"/>
                <w:noProof/>
                <w:lang w:val="en-US"/>
              </w:rPr>
              <w:t>Requirements not in Scope</w:t>
            </w:r>
            <w:r>
              <w:rPr>
                <w:noProof/>
                <w:webHidden/>
              </w:rPr>
              <w:tab/>
            </w:r>
            <w:r>
              <w:rPr>
                <w:noProof/>
                <w:webHidden/>
              </w:rPr>
              <w:fldChar w:fldCharType="begin"/>
            </w:r>
            <w:r>
              <w:rPr>
                <w:noProof/>
                <w:webHidden/>
              </w:rPr>
              <w:instrText xml:space="preserve"> PAGEREF _Toc59531083 \h </w:instrText>
            </w:r>
            <w:r>
              <w:rPr>
                <w:noProof/>
                <w:webHidden/>
              </w:rPr>
            </w:r>
            <w:r>
              <w:rPr>
                <w:noProof/>
                <w:webHidden/>
              </w:rPr>
              <w:fldChar w:fldCharType="separate"/>
            </w:r>
            <w:r w:rsidR="00A330AB">
              <w:rPr>
                <w:noProof/>
                <w:webHidden/>
              </w:rPr>
              <w:t>40</w:t>
            </w:r>
            <w:r>
              <w:rPr>
                <w:noProof/>
                <w:webHidden/>
              </w:rPr>
              <w:fldChar w:fldCharType="end"/>
            </w:r>
          </w:hyperlink>
        </w:p>
        <w:p w14:paraId="6559C4E6" w14:textId="6C83294F" w:rsidR="008D7C93" w:rsidRDefault="008D7C93">
          <w:pPr>
            <w:pStyle w:val="Verzeichnis1"/>
            <w:tabs>
              <w:tab w:val="right" w:leader="dot" w:pos="9062"/>
            </w:tabs>
            <w:rPr>
              <w:rFonts w:eastAsiaTheme="minorEastAsia"/>
              <w:noProof/>
              <w:lang w:val="de-CH" w:eastAsia="de-CH"/>
            </w:rPr>
          </w:pPr>
          <w:hyperlink w:anchor="_Toc59531084" w:history="1">
            <w:r w:rsidRPr="0003036A">
              <w:rPr>
                <w:rStyle w:val="Hyperlink"/>
                <w:noProof/>
                <w:lang w:val="en-US"/>
              </w:rPr>
              <w:t>Actors / Business Capabilities</w:t>
            </w:r>
            <w:r>
              <w:rPr>
                <w:noProof/>
                <w:webHidden/>
              </w:rPr>
              <w:tab/>
            </w:r>
            <w:r>
              <w:rPr>
                <w:noProof/>
                <w:webHidden/>
              </w:rPr>
              <w:fldChar w:fldCharType="begin"/>
            </w:r>
            <w:r>
              <w:rPr>
                <w:noProof/>
                <w:webHidden/>
              </w:rPr>
              <w:instrText xml:space="preserve"> PAGEREF _Toc59531084 \h </w:instrText>
            </w:r>
            <w:r>
              <w:rPr>
                <w:noProof/>
                <w:webHidden/>
              </w:rPr>
            </w:r>
            <w:r>
              <w:rPr>
                <w:noProof/>
                <w:webHidden/>
              </w:rPr>
              <w:fldChar w:fldCharType="separate"/>
            </w:r>
            <w:r w:rsidR="00A330AB">
              <w:rPr>
                <w:noProof/>
                <w:webHidden/>
              </w:rPr>
              <w:t>41</w:t>
            </w:r>
            <w:r>
              <w:rPr>
                <w:noProof/>
                <w:webHidden/>
              </w:rPr>
              <w:fldChar w:fldCharType="end"/>
            </w:r>
          </w:hyperlink>
        </w:p>
        <w:p w14:paraId="3FE3A1DE" w14:textId="41A9A522" w:rsidR="008D7C93" w:rsidRDefault="008D7C93">
          <w:pPr>
            <w:pStyle w:val="Verzeichnis2"/>
            <w:tabs>
              <w:tab w:val="right" w:leader="dot" w:pos="9062"/>
            </w:tabs>
            <w:rPr>
              <w:rFonts w:eastAsiaTheme="minorEastAsia"/>
              <w:noProof/>
              <w:lang w:val="de-CH" w:eastAsia="de-CH"/>
            </w:rPr>
          </w:pPr>
          <w:hyperlink w:anchor="_Toc59531085" w:history="1">
            <w:r w:rsidRPr="0003036A">
              <w:rPr>
                <w:rStyle w:val="Hyperlink"/>
                <w:noProof/>
                <w:lang w:val="en-GB"/>
              </w:rPr>
              <w:t>Actors</w:t>
            </w:r>
            <w:r>
              <w:rPr>
                <w:noProof/>
                <w:webHidden/>
              </w:rPr>
              <w:tab/>
            </w:r>
            <w:r>
              <w:rPr>
                <w:noProof/>
                <w:webHidden/>
              </w:rPr>
              <w:fldChar w:fldCharType="begin"/>
            </w:r>
            <w:r>
              <w:rPr>
                <w:noProof/>
                <w:webHidden/>
              </w:rPr>
              <w:instrText xml:space="preserve"> PAGEREF _Toc59531085 \h </w:instrText>
            </w:r>
            <w:r>
              <w:rPr>
                <w:noProof/>
                <w:webHidden/>
              </w:rPr>
            </w:r>
            <w:r>
              <w:rPr>
                <w:noProof/>
                <w:webHidden/>
              </w:rPr>
              <w:fldChar w:fldCharType="separate"/>
            </w:r>
            <w:r w:rsidR="00A330AB">
              <w:rPr>
                <w:noProof/>
                <w:webHidden/>
              </w:rPr>
              <w:t>42</w:t>
            </w:r>
            <w:r>
              <w:rPr>
                <w:noProof/>
                <w:webHidden/>
              </w:rPr>
              <w:fldChar w:fldCharType="end"/>
            </w:r>
          </w:hyperlink>
        </w:p>
        <w:p w14:paraId="1AC59439" w14:textId="7FE7FEBB" w:rsidR="008D7C93" w:rsidRDefault="008D7C93">
          <w:pPr>
            <w:pStyle w:val="Verzeichnis2"/>
            <w:tabs>
              <w:tab w:val="right" w:leader="dot" w:pos="9062"/>
            </w:tabs>
            <w:rPr>
              <w:rFonts w:eastAsiaTheme="minorEastAsia"/>
              <w:noProof/>
              <w:lang w:val="de-CH" w:eastAsia="de-CH"/>
            </w:rPr>
          </w:pPr>
          <w:hyperlink w:anchor="_Toc59531086" w:history="1">
            <w:r w:rsidRPr="0003036A">
              <w:rPr>
                <w:rStyle w:val="Hyperlink"/>
                <w:noProof/>
                <w:lang w:val="en-US"/>
              </w:rPr>
              <w:t>Common Business Capabilities</w:t>
            </w:r>
            <w:r>
              <w:rPr>
                <w:noProof/>
                <w:webHidden/>
              </w:rPr>
              <w:tab/>
            </w:r>
            <w:r>
              <w:rPr>
                <w:noProof/>
                <w:webHidden/>
              </w:rPr>
              <w:fldChar w:fldCharType="begin"/>
            </w:r>
            <w:r>
              <w:rPr>
                <w:noProof/>
                <w:webHidden/>
              </w:rPr>
              <w:instrText xml:space="preserve"> PAGEREF _Toc59531086 \h </w:instrText>
            </w:r>
            <w:r>
              <w:rPr>
                <w:noProof/>
                <w:webHidden/>
              </w:rPr>
            </w:r>
            <w:r>
              <w:rPr>
                <w:noProof/>
                <w:webHidden/>
              </w:rPr>
              <w:fldChar w:fldCharType="separate"/>
            </w:r>
            <w:r w:rsidR="00A330AB">
              <w:rPr>
                <w:noProof/>
                <w:webHidden/>
              </w:rPr>
              <w:t>44</w:t>
            </w:r>
            <w:r>
              <w:rPr>
                <w:noProof/>
                <w:webHidden/>
              </w:rPr>
              <w:fldChar w:fldCharType="end"/>
            </w:r>
          </w:hyperlink>
        </w:p>
        <w:p w14:paraId="28D408A1" w14:textId="4641A42F" w:rsidR="008D7C93" w:rsidRDefault="008D7C93">
          <w:pPr>
            <w:pStyle w:val="Verzeichnis3"/>
            <w:tabs>
              <w:tab w:val="right" w:leader="dot" w:pos="9062"/>
            </w:tabs>
            <w:rPr>
              <w:rFonts w:eastAsiaTheme="minorEastAsia"/>
              <w:noProof/>
              <w:lang w:val="de-CH" w:eastAsia="de-CH"/>
            </w:rPr>
          </w:pPr>
          <w:hyperlink w:anchor="_Toc59531087" w:history="1">
            <w:r w:rsidRPr="0003036A">
              <w:rPr>
                <w:rStyle w:val="Hyperlink"/>
                <w:noProof/>
                <w:lang w:val="en-US"/>
              </w:rPr>
              <w:t>Powerful fare combination</w:t>
            </w:r>
            <w:r>
              <w:rPr>
                <w:noProof/>
                <w:webHidden/>
              </w:rPr>
              <w:tab/>
            </w:r>
            <w:r>
              <w:rPr>
                <w:noProof/>
                <w:webHidden/>
              </w:rPr>
              <w:fldChar w:fldCharType="begin"/>
            </w:r>
            <w:r>
              <w:rPr>
                <w:noProof/>
                <w:webHidden/>
              </w:rPr>
              <w:instrText xml:space="preserve"> PAGEREF _Toc59531087 \h </w:instrText>
            </w:r>
            <w:r>
              <w:rPr>
                <w:noProof/>
                <w:webHidden/>
              </w:rPr>
            </w:r>
            <w:r>
              <w:rPr>
                <w:noProof/>
                <w:webHidden/>
              </w:rPr>
              <w:fldChar w:fldCharType="separate"/>
            </w:r>
            <w:r w:rsidR="00A330AB">
              <w:rPr>
                <w:noProof/>
                <w:webHidden/>
              </w:rPr>
              <w:t>44</w:t>
            </w:r>
            <w:r>
              <w:rPr>
                <w:noProof/>
                <w:webHidden/>
              </w:rPr>
              <w:fldChar w:fldCharType="end"/>
            </w:r>
          </w:hyperlink>
        </w:p>
        <w:p w14:paraId="695BCB9F" w14:textId="62919E27" w:rsidR="008D7C93" w:rsidRDefault="008D7C93">
          <w:pPr>
            <w:pStyle w:val="Verzeichnis3"/>
            <w:tabs>
              <w:tab w:val="right" w:leader="dot" w:pos="9062"/>
            </w:tabs>
            <w:rPr>
              <w:rFonts w:eastAsiaTheme="minorEastAsia"/>
              <w:noProof/>
              <w:lang w:val="de-CH" w:eastAsia="de-CH"/>
            </w:rPr>
          </w:pPr>
          <w:hyperlink w:anchor="_Toc59531088" w:history="1">
            <w:r w:rsidRPr="0003036A">
              <w:rPr>
                <w:rStyle w:val="Hyperlink"/>
                <w:noProof/>
                <w:lang w:val="en-US"/>
              </w:rPr>
              <w:t>Simple distribution</w:t>
            </w:r>
            <w:r>
              <w:rPr>
                <w:noProof/>
                <w:webHidden/>
              </w:rPr>
              <w:tab/>
            </w:r>
            <w:r>
              <w:rPr>
                <w:noProof/>
                <w:webHidden/>
              </w:rPr>
              <w:fldChar w:fldCharType="begin"/>
            </w:r>
            <w:r>
              <w:rPr>
                <w:noProof/>
                <w:webHidden/>
              </w:rPr>
              <w:instrText xml:space="preserve"> PAGEREF _Toc59531088 \h </w:instrText>
            </w:r>
            <w:r>
              <w:rPr>
                <w:noProof/>
                <w:webHidden/>
              </w:rPr>
            </w:r>
            <w:r>
              <w:rPr>
                <w:noProof/>
                <w:webHidden/>
              </w:rPr>
              <w:fldChar w:fldCharType="separate"/>
            </w:r>
            <w:r w:rsidR="00A330AB">
              <w:rPr>
                <w:noProof/>
                <w:webHidden/>
              </w:rPr>
              <w:t>44</w:t>
            </w:r>
            <w:r>
              <w:rPr>
                <w:noProof/>
                <w:webHidden/>
              </w:rPr>
              <w:fldChar w:fldCharType="end"/>
            </w:r>
          </w:hyperlink>
        </w:p>
        <w:p w14:paraId="019F8961" w14:textId="024CB33A" w:rsidR="008D7C93" w:rsidRDefault="008D7C93">
          <w:pPr>
            <w:pStyle w:val="Verzeichnis2"/>
            <w:tabs>
              <w:tab w:val="right" w:leader="dot" w:pos="9062"/>
            </w:tabs>
            <w:rPr>
              <w:rFonts w:eastAsiaTheme="minorEastAsia"/>
              <w:noProof/>
              <w:lang w:val="de-CH" w:eastAsia="de-CH"/>
            </w:rPr>
          </w:pPr>
          <w:hyperlink w:anchor="_Toc59531089" w:history="1">
            <w:r w:rsidRPr="0003036A">
              <w:rPr>
                <w:rStyle w:val="Hyperlink"/>
                <w:noProof/>
                <w:lang w:val="en-US"/>
              </w:rPr>
              <w:t>Business Capabilities for Distribution</w:t>
            </w:r>
            <w:r>
              <w:rPr>
                <w:noProof/>
                <w:webHidden/>
              </w:rPr>
              <w:tab/>
            </w:r>
            <w:r>
              <w:rPr>
                <w:noProof/>
                <w:webHidden/>
              </w:rPr>
              <w:fldChar w:fldCharType="begin"/>
            </w:r>
            <w:r>
              <w:rPr>
                <w:noProof/>
                <w:webHidden/>
              </w:rPr>
              <w:instrText xml:space="preserve"> PAGEREF _Toc59531089 \h </w:instrText>
            </w:r>
            <w:r>
              <w:rPr>
                <w:noProof/>
                <w:webHidden/>
              </w:rPr>
            </w:r>
            <w:r>
              <w:rPr>
                <w:noProof/>
                <w:webHidden/>
              </w:rPr>
              <w:fldChar w:fldCharType="separate"/>
            </w:r>
            <w:r w:rsidR="00A330AB">
              <w:rPr>
                <w:noProof/>
                <w:webHidden/>
              </w:rPr>
              <w:t>44</w:t>
            </w:r>
            <w:r>
              <w:rPr>
                <w:noProof/>
                <w:webHidden/>
              </w:rPr>
              <w:fldChar w:fldCharType="end"/>
            </w:r>
          </w:hyperlink>
        </w:p>
        <w:p w14:paraId="6065EFF4" w14:textId="18CB7ACC" w:rsidR="008D7C93" w:rsidRDefault="008D7C93">
          <w:pPr>
            <w:pStyle w:val="Verzeichnis3"/>
            <w:tabs>
              <w:tab w:val="right" w:leader="dot" w:pos="9062"/>
            </w:tabs>
            <w:rPr>
              <w:rFonts w:eastAsiaTheme="minorEastAsia"/>
              <w:noProof/>
              <w:lang w:val="de-CH" w:eastAsia="de-CH"/>
            </w:rPr>
          </w:pPr>
          <w:hyperlink w:anchor="_Toc59531090" w:history="1">
            <w:r w:rsidRPr="0003036A">
              <w:rPr>
                <w:rStyle w:val="Hyperlink"/>
                <w:noProof/>
                <w:lang w:val="en-US"/>
              </w:rPr>
              <w:t>Lookup location</w:t>
            </w:r>
            <w:r>
              <w:rPr>
                <w:noProof/>
                <w:webHidden/>
              </w:rPr>
              <w:tab/>
            </w:r>
            <w:r>
              <w:rPr>
                <w:noProof/>
                <w:webHidden/>
              </w:rPr>
              <w:fldChar w:fldCharType="begin"/>
            </w:r>
            <w:r>
              <w:rPr>
                <w:noProof/>
                <w:webHidden/>
              </w:rPr>
              <w:instrText xml:space="preserve"> PAGEREF _Toc59531090 \h </w:instrText>
            </w:r>
            <w:r>
              <w:rPr>
                <w:noProof/>
                <w:webHidden/>
              </w:rPr>
            </w:r>
            <w:r>
              <w:rPr>
                <w:noProof/>
                <w:webHidden/>
              </w:rPr>
              <w:fldChar w:fldCharType="separate"/>
            </w:r>
            <w:r w:rsidR="00A330AB">
              <w:rPr>
                <w:noProof/>
                <w:webHidden/>
              </w:rPr>
              <w:t>44</w:t>
            </w:r>
            <w:r>
              <w:rPr>
                <w:noProof/>
                <w:webHidden/>
              </w:rPr>
              <w:fldChar w:fldCharType="end"/>
            </w:r>
          </w:hyperlink>
        </w:p>
        <w:p w14:paraId="41B359CE" w14:textId="1E7235B5" w:rsidR="008D7C93" w:rsidRDefault="008D7C93">
          <w:pPr>
            <w:pStyle w:val="Verzeichnis3"/>
            <w:tabs>
              <w:tab w:val="right" w:leader="dot" w:pos="9062"/>
            </w:tabs>
            <w:rPr>
              <w:rFonts w:eastAsiaTheme="minorEastAsia"/>
              <w:noProof/>
              <w:lang w:val="de-CH" w:eastAsia="de-CH"/>
            </w:rPr>
          </w:pPr>
          <w:hyperlink w:anchor="_Toc59531091" w:history="1">
            <w:r w:rsidRPr="0003036A">
              <w:rPr>
                <w:rStyle w:val="Hyperlink"/>
                <w:noProof/>
                <w:lang w:val="en-US"/>
              </w:rPr>
              <w:t>Search trips</w:t>
            </w:r>
            <w:r>
              <w:rPr>
                <w:noProof/>
                <w:webHidden/>
              </w:rPr>
              <w:tab/>
            </w:r>
            <w:r>
              <w:rPr>
                <w:noProof/>
                <w:webHidden/>
              </w:rPr>
              <w:fldChar w:fldCharType="begin"/>
            </w:r>
            <w:r>
              <w:rPr>
                <w:noProof/>
                <w:webHidden/>
              </w:rPr>
              <w:instrText xml:space="preserve"> PAGEREF _Toc59531091 \h </w:instrText>
            </w:r>
            <w:r>
              <w:rPr>
                <w:noProof/>
                <w:webHidden/>
              </w:rPr>
            </w:r>
            <w:r>
              <w:rPr>
                <w:noProof/>
                <w:webHidden/>
              </w:rPr>
              <w:fldChar w:fldCharType="separate"/>
            </w:r>
            <w:r w:rsidR="00A330AB">
              <w:rPr>
                <w:noProof/>
                <w:webHidden/>
              </w:rPr>
              <w:t>44</w:t>
            </w:r>
            <w:r>
              <w:rPr>
                <w:noProof/>
                <w:webHidden/>
              </w:rPr>
              <w:fldChar w:fldCharType="end"/>
            </w:r>
          </w:hyperlink>
        </w:p>
        <w:p w14:paraId="188903F0" w14:textId="2877ACE8" w:rsidR="008D7C93" w:rsidRDefault="008D7C93">
          <w:pPr>
            <w:pStyle w:val="Verzeichnis3"/>
            <w:tabs>
              <w:tab w:val="right" w:leader="dot" w:pos="9062"/>
            </w:tabs>
            <w:rPr>
              <w:rFonts w:eastAsiaTheme="minorEastAsia"/>
              <w:noProof/>
              <w:lang w:val="de-CH" w:eastAsia="de-CH"/>
            </w:rPr>
          </w:pPr>
          <w:hyperlink w:anchor="_Toc59531092" w:history="1">
            <w:r w:rsidRPr="0003036A">
              <w:rPr>
                <w:rStyle w:val="Hyperlink"/>
                <w:noProof/>
                <w:lang w:val="en-US"/>
              </w:rPr>
              <w:t>Find offers</w:t>
            </w:r>
            <w:r>
              <w:rPr>
                <w:noProof/>
                <w:webHidden/>
              </w:rPr>
              <w:tab/>
            </w:r>
            <w:r>
              <w:rPr>
                <w:noProof/>
                <w:webHidden/>
              </w:rPr>
              <w:fldChar w:fldCharType="begin"/>
            </w:r>
            <w:r>
              <w:rPr>
                <w:noProof/>
                <w:webHidden/>
              </w:rPr>
              <w:instrText xml:space="preserve"> PAGEREF _Toc59531092 \h </w:instrText>
            </w:r>
            <w:r>
              <w:rPr>
                <w:noProof/>
                <w:webHidden/>
              </w:rPr>
            </w:r>
            <w:r>
              <w:rPr>
                <w:noProof/>
                <w:webHidden/>
              </w:rPr>
              <w:fldChar w:fldCharType="separate"/>
            </w:r>
            <w:r w:rsidR="00A330AB">
              <w:rPr>
                <w:noProof/>
                <w:webHidden/>
              </w:rPr>
              <w:t>44</w:t>
            </w:r>
            <w:r>
              <w:rPr>
                <w:noProof/>
                <w:webHidden/>
              </w:rPr>
              <w:fldChar w:fldCharType="end"/>
            </w:r>
          </w:hyperlink>
        </w:p>
        <w:p w14:paraId="5B68C855" w14:textId="7C65BB3D" w:rsidR="008D7C93" w:rsidRDefault="008D7C93">
          <w:pPr>
            <w:pStyle w:val="Verzeichnis3"/>
            <w:tabs>
              <w:tab w:val="right" w:leader="dot" w:pos="9062"/>
            </w:tabs>
            <w:rPr>
              <w:rFonts w:eastAsiaTheme="minorEastAsia"/>
              <w:noProof/>
              <w:lang w:val="de-CH" w:eastAsia="de-CH"/>
            </w:rPr>
          </w:pPr>
          <w:hyperlink w:anchor="_Toc59531093" w:history="1">
            <w:r w:rsidRPr="0003036A">
              <w:rPr>
                <w:rStyle w:val="Hyperlink"/>
                <w:noProof/>
                <w:lang w:val="en-US"/>
              </w:rPr>
              <w:t>Pre-book offers</w:t>
            </w:r>
            <w:r>
              <w:rPr>
                <w:noProof/>
                <w:webHidden/>
              </w:rPr>
              <w:tab/>
            </w:r>
            <w:r>
              <w:rPr>
                <w:noProof/>
                <w:webHidden/>
              </w:rPr>
              <w:fldChar w:fldCharType="begin"/>
            </w:r>
            <w:r>
              <w:rPr>
                <w:noProof/>
                <w:webHidden/>
              </w:rPr>
              <w:instrText xml:space="preserve"> PAGEREF _Toc59531093 \h </w:instrText>
            </w:r>
            <w:r>
              <w:rPr>
                <w:noProof/>
                <w:webHidden/>
              </w:rPr>
            </w:r>
            <w:r>
              <w:rPr>
                <w:noProof/>
                <w:webHidden/>
              </w:rPr>
              <w:fldChar w:fldCharType="separate"/>
            </w:r>
            <w:r w:rsidR="00A330AB">
              <w:rPr>
                <w:noProof/>
                <w:webHidden/>
              </w:rPr>
              <w:t>44</w:t>
            </w:r>
            <w:r>
              <w:rPr>
                <w:noProof/>
                <w:webHidden/>
              </w:rPr>
              <w:fldChar w:fldCharType="end"/>
            </w:r>
          </w:hyperlink>
        </w:p>
        <w:p w14:paraId="5DDA3CEB" w14:textId="06221755" w:rsidR="008D7C93" w:rsidRDefault="008D7C93">
          <w:pPr>
            <w:pStyle w:val="Verzeichnis3"/>
            <w:tabs>
              <w:tab w:val="right" w:leader="dot" w:pos="9062"/>
            </w:tabs>
            <w:rPr>
              <w:rFonts w:eastAsiaTheme="minorEastAsia"/>
              <w:noProof/>
              <w:lang w:val="de-CH" w:eastAsia="de-CH"/>
            </w:rPr>
          </w:pPr>
          <w:hyperlink w:anchor="_Toc59531094" w:history="1">
            <w:r w:rsidRPr="0003036A">
              <w:rPr>
                <w:rStyle w:val="Hyperlink"/>
                <w:noProof/>
                <w:lang w:val="en-US"/>
              </w:rPr>
              <w:t>Book pre-booked booking</w:t>
            </w:r>
            <w:r>
              <w:rPr>
                <w:noProof/>
                <w:webHidden/>
              </w:rPr>
              <w:tab/>
            </w:r>
            <w:r>
              <w:rPr>
                <w:noProof/>
                <w:webHidden/>
              </w:rPr>
              <w:fldChar w:fldCharType="begin"/>
            </w:r>
            <w:r>
              <w:rPr>
                <w:noProof/>
                <w:webHidden/>
              </w:rPr>
              <w:instrText xml:space="preserve"> PAGEREF _Toc59531094 \h </w:instrText>
            </w:r>
            <w:r>
              <w:rPr>
                <w:noProof/>
                <w:webHidden/>
              </w:rPr>
            </w:r>
            <w:r>
              <w:rPr>
                <w:noProof/>
                <w:webHidden/>
              </w:rPr>
              <w:fldChar w:fldCharType="separate"/>
            </w:r>
            <w:r w:rsidR="00A330AB">
              <w:rPr>
                <w:noProof/>
                <w:webHidden/>
              </w:rPr>
              <w:t>44</w:t>
            </w:r>
            <w:r>
              <w:rPr>
                <w:noProof/>
                <w:webHidden/>
              </w:rPr>
              <w:fldChar w:fldCharType="end"/>
            </w:r>
          </w:hyperlink>
        </w:p>
        <w:p w14:paraId="185FED9F" w14:textId="60AE3D19" w:rsidR="008D7C93" w:rsidRDefault="008D7C93">
          <w:pPr>
            <w:pStyle w:val="Verzeichnis3"/>
            <w:tabs>
              <w:tab w:val="right" w:leader="dot" w:pos="9062"/>
            </w:tabs>
            <w:rPr>
              <w:rFonts w:eastAsiaTheme="minorEastAsia"/>
              <w:noProof/>
              <w:lang w:val="de-CH" w:eastAsia="de-CH"/>
            </w:rPr>
          </w:pPr>
          <w:hyperlink w:anchor="_Toc59531095" w:history="1">
            <w:r w:rsidRPr="0003036A">
              <w:rPr>
                <w:rStyle w:val="Hyperlink"/>
                <w:noProof/>
                <w:lang w:val="en-US"/>
              </w:rPr>
              <w:t>Fulfill booking</w:t>
            </w:r>
            <w:r>
              <w:rPr>
                <w:noProof/>
                <w:webHidden/>
              </w:rPr>
              <w:tab/>
            </w:r>
            <w:r>
              <w:rPr>
                <w:noProof/>
                <w:webHidden/>
              </w:rPr>
              <w:fldChar w:fldCharType="begin"/>
            </w:r>
            <w:r>
              <w:rPr>
                <w:noProof/>
                <w:webHidden/>
              </w:rPr>
              <w:instrText xml:space="preserve"> PAGEREF _Toc59531095 \h </w:instrText>
            </w:r>
            <w:r>
              <w:rPr>
                <w:noProof/>
                <w:webHidden/>
              </w:rPr>
            </w:r>
            <w:r>
              <w:rPr>
                <w:noProof/>
                <w:webHidden/>
              </w:rPr>
              <w:fldChar w:fldCharType="separate"/>
            </w:r>
            <w:r w:rsidR="00A330AB">
              <w:rPr>
                <w:noProof/>
                <w:webHidden/>
              </w:rPr>
              <w:t>44</w:t>
            </w:r>
            <w:r>
              <w:rPr>
                <w:noProof/>
                <w:webHidden/>
              </w:rPr>
              <w:fldChar w:fldCharType="end"/>
            </w:r>
          </w:hyperlink>
        </w:p>
        <w:p w14:paraId="332BB5F8" w14:textId="76B51FDC" w:rsidR="008D7C93" w:rsidRDefault="008D7C93">
          <w:pPr>
            <w:pStyle w:val="Verzeichnis3"/>
            <w:tabs>
              <w:tab w:val="right" w:leader="dot" w:pos="9062"/>
            </w:tabs>
            <w:rPr>
              <w:rFonts w:eastAsiaTheme="minorEastAsia"/>
              <w:noProof/>
              <w:lang w:val="de-CH" w:eastAsia="de-CH"/>
            </w:rPr>
          </w:pPr>
          <w:hyperlink w:anchor="_Toc59531096" w:history="1">
            <w:r w:rsidRPr="0003036A">
              <w:rPr>
                <w:rStyle w:val="Hyperlink"/>
                <w:noProof/>
                <w:lang w:val="en-US"/>
              </w:rPr>
              <w:t>Get booking</w:t>
            </w:r>
            <w:r>
              <w:rPr>
                <w:noProof/>
                <w:webHidden/>
              </w:rPr>
              <w:tab/>
            </w:r>
            <w:r>
              <w:rPr>
                <w:noProof/>
                <w:webHidden/>
              </w:rPr>
              <w:fldChar w:fldCharType="begin"/>
            </w:r>
            <w:r>
              <w:rPr>
                <w:noProof/>
                <w:webHidden/>
              </w:rPr>
              <w:instrText xml:space="preserve"> PAGEREF _Toc59531096 \h </w:instrText>
            </w:r>
            <w:r>
              <w:rPr>
                <w:noProof/>
                <w:webHidden/>
              </w:rPr>
            </w:r>
            <w:r>
              <w:rPr>
                <w:noProof/>
                <w:webHidden/>
              </w:rPr>
              <w:fldChar w:fldCharType="separate"/>
            </w:r>
            <w:r w:rsidR="00A330AB">
              <w:rPr>
                <w:noProof/>
                <w:webHidden/>
              </w:rPr>
              <w:t>45</w:t>
            </w:r>
            <w:r>
              <w:rPr>
                <w:noProof/>
                <w:webHidden/>
              </w:rPr>
              <w:fldChar w:fldCharType="end"/>
            </w:r>
          </w:hyperlink>
        </w:p>
        <w:p w14:paraId="2EF0B054" w14:textId="5831C907" w:rsidR="008D7C93" w:rsidRDefault="008D7C93">
          <w:pPr>
            <w:pStyle w:val="Verzeichnis3"/>
            <w:tabs>
              <w:tab w:val="right" w:leader="dot" w:pos="9062"/>
            </w:tabs>
            <w:rPr>
              <w:rFonts w:eastAsiaTheme="minorEastAsia"/>
              <w:noProof/>
              <w:lang w:val="de-CH" w:eastAsia="de-CH"/>
            </w:rPr>
          </w:pPr>
          <w:hyperlink w:anchor="_Toc59531097" w:history="1">
            <w:r w:rsidRPr="0003036A">
              <w:rPr>
                <w:rStyle w:val="Hyperlink"/>
                <w:noProof/>
                <w:lang w:val="en-US"/>
              </w:rPr>
              <w:t>Refund booking</w:t>
            </w:r>
            <w:r>
              <w:rPr>
                <w:noProof/>
                <w:webHidden/>
              </w:rPr>
              <w:tab/>
            </w:r>
            <w:r>
              <w:rPr>
                <w:noProof/>
                <w:webHidden/>
              </w:rPr>
              <w:fldChar w:fldCharType="begin"/>
            </w:r>
            <w:r>
              <w:rPr>
                <w:noProof/>
                <w:webHidden/>
              </w:rPr>
              <w:instrText xml:space="preserve"> PAGEREF _Toc59531097 \h </w:instrText>
            </w:r>
            <w:r>
              <w:rPr>
                <w:noProof/>
                <w:webHidden/>
              </w:rPr>
            </w:r>
            <w:r>
              <w:rPr>
                <w:noProof/>
                <w:webHidden/>
              </w:rPr>
              <w:fldChar w:fldCharType="separate"/>
            </w:r>
            <w:r w:rsidR="00A330AB">
              <w:rPr>
                <w:noProof/>
                <w:webHidden/>
              </w:rPr>
              <w:t>45</w:t>
            </w:r>
            <w:r>
              <w:rPr>
                <w:noProof/>
                <w:webHidden/>
              </w:rPr>
              <w:fldChar w:fldCharType="end"/>
            </w:r>
          </w:hyperlink>
        </w:p>
        <w:p w14:paraId="62A95A0F" w14:textId="774EFA31" w:rsidR="008D7C93" w:rsidRDefault="008D7C93">
          <w:pPr>
            <w:pStyle w:val="Verzeichnis3"/>
            <w:tabs>
              <w:tab w:val="right" w:leader="dot" w:pos="9062"/>
            </w:tabs>
            <w:rPr>
              <w:rFonts w:eastAsiaTheme="minorEastAsia"/>
              <w:noProof/>
              <w:lang w:val="de-CH" w:eastAsia="de-CH"/>
            </w:rPr>
          </w:pPr>
          <w:hyperlink w:anchor="_Toc59531098" w:history="1">
            <w:r w:rsidRPr="0003036A">
              <w:rPr>
                <w:rStyle w:val="Hyperlink"/>
                <w:noProof/>
                <w:lang w:val="en-US"/>
              </w:rPr>
              <w:t>Exchange booking</w:t>
            </w:r>
            <w:r>
              <w:rPr>
                <w:noProof/>
                <w:webHidden/>
              </w:rPr>
              <w:tab/>
            </w:r>
            <w:r>
              <w:rPr>
                <w:noProof/>
                <w:webHidden/>
              </w:rPr>
              <w:fldChar w:fldCharType="begin"/>
            </w:r>
            <w:r>
              <w:rPr>
                <w:noProof/>
                <w:webHidden/>
              </w:rPr>
              <w:instrText xml:space="preserve"> PAGEREF _Toc59531098 \h </w:instrText>
            </w:r>
            <w:r>
              <w:rPr>
                <w:noProof/>
                <w:webHidden/>
              </w:rPr>
            </w:r>
            <w:r>
              <w:rPr>
                <w:noProof/>
                <w:webHidden/>
              </w:rPr>
              <w:fldChar w:fldCharType="separate"/>
            </w:r>
            <w:r w:rsidR="00A330AB">
              <w:rPr>
                <w:noProof/>
                <w:webHidden/>
              </w:rPr>
              <w:t>45</w:t>
            </w:r>
            <w:r>
              <w:rPr>
                <w:noProof/>
                <w:webHidden/>
              </w:rPr>
              <w:fldChar w:fldCharType="end"/>
            </w:r>
          </w:hyperlink>
        </w:p>
        <w:p w14:paraId="15F0DF99" w14:textId="77BC1E0B" w:rsidR="008D7C93" w:rsidRDefault="008D7C93">
          <w:pPr>
            <w:pStyle w:val="Verzeichnis3"/>
            <w:tabs>
              <w:tab w:val="right" w:leader="dot" w:pos="9062"/>
            </w:tabs>
            <w:rPr>
              <w:rFonts w:eastAsiaTheme="minorEastAsia"/>
              <w:noProof/>
              <w:lang w:val="de-CH" w:eastAsia="de-CH"/>
            </w:rPr>
          </w:pPr>
          <w:hyperlink w:anchor="_Toc59531099" w:history="1">
            <w:r w:rsidRPr="0003036A">
              <w:rPr>
                <w:rStyle w:val="Hyperlink"/>
                <w:noProof/>
                <w:lang w:val="en-US"/>
              </w:rPr>
              <w:t>Graphical seat reservation</w:t>
            </w:r>
            <w:r>
              <w:rPr>
                <w:noProof/>
                <w:webHidden/>
              </w:rPr>
              <w:tab/>
            </w:r>
            <w:r>
              <w:rPr>
                <w:noProof/>
                <w:webHidden/>
              </w:rPr>
              <w:fldChar w:fldCharType="begin"/>
            </w:r>
            <w:r>
              <w:rPr>
                <w:noProof/>
                <w:webHidden/>
              </w:rPr>
              <w:instrText xml:space="preserve"> PAGEREF _Toc59531099 \h </w:instrText>
            </w:r>
            <w:r>
              <w:rPr>
                <w:noProof/>
                <w:webHidden/>
              </w:rPr>
            </w:r>
            <w:r>
              <w:rPr>
                <w:noProof/>
                <w:webHidden/>
              </w:rPr>
              <w:fldChar w:fldCharType="separate"/>
            </w:r>
            <w:r w:rsidR="00A330AB">
              <w:rPr>
                <w:noProof/>
                <w:webHidden/>
              </w:rPr>
              <w:t>45</w:t>
            </w:r>
            <w:r>
              <w:rPr>
                <w:noProof/>
                <w:webHidden/>
              </w:rPr>
              <w:fldChar w:fldCharType="end"/>
            </w:r>
          </w:hyperlink>
        </w:p>
        <w:p w14:paraId="54BEA482" w14:textId="5EF91F7B" w:rsidR="008D7C93" w:rsidRDefault="008D7C93">
          <w:pPr>
            <w:pStyle w:val="Verzeichnis3"/>
            <w:tabs>
              <w:tab w:val="right" w:leader="dot" w:pos="9062"/>
            </w:tabs>
            <w:rPr>
              <w:rFonts w:eastAsiaTheme="minorEastAsia"/>
              <w:noProof/>
              <w:lang w:val="de-CH" w:eastAsia="de-CH"/>
            </w:rPr>
          </w:pPr>
          <w:hyperlink w:anchor="_Toc59531100" w:history="1">
            <w:r w:rsidRPr="0003036A">
              <w:rPr>
                <w:rStyle w:val="Hyperlink"/>
                <w:noProof/>
                <w:lang w:val="en-US"/>
              </w:rPr>
              <w:t>Edit passenger information</w:t>
            </w:r>
            <w:r>
              <w:rPr>
                <w:noProof/>
                <w:webHidden/>
              </w:rPr>
              <w:tab/>
            </w:r>
            <w:r>
              <w:rPr>
                <w:noProof/>
                <w:webHidden/>
              </w:rPr>
              <w:fldChar w:fldCharType="begin"/>
            </w:r>
            <w:r>
              <w:rPr>
                <w:noProof/>
                <w:webHidden/>
              </w:rPr>
              <w:instrText xml:space="preserve"> PAGEREF _Toc59531100 \h </w:instrText>
            </w:r>
            <w:r>
              <w:rPr>
                <w:noProof/>
                <w:webHidden/>
              </w:rPr>
            </w:r>
            <w:r>
              <w:rPr>
                <w:noProof/>
                <w:webHidden/>
              </w:rPr>
              <w:fldChar w:fldCharType="separate"/>
            </w:r>
            <w:r w:rsidR="00A330AB">
              <w:rPr>
                <w:noProof/>
                <w:webHidden/>
              </w:rPr>
              <w:t>45</w:t>
            </w:r>
            <w:r>
              <w:rPr>
                <w:noProof/>
                <w:webHidden/>
              </w:rPr>
              <w:fldChar w:fldCharType="end"/>
            </w:r>
          </w:hyperlink>
        </w:p>
        <w:p w14:paraId="30B9E459" w14:textId="3D814D9D" w:rsidR="008D7C93" w:rsidRDefault="008D7C93">
          <w:pPr>
            <w:pStyle w:val="Verzeichnis3"/>
            <w:tabs>
              <w:tab w:val="right" w:leader="dot" w:pos="9062"/>
            </w:tabs>
            <w:rPr>
              <w:rFonts w:eastAsiaTheme="minorEastAsia"/>
              <w:noProof/>
              <w:lang w:val="de-CH" w:eastAsia="de-CH"/>
            </w:rPr>
          </w:pPr>
          <w:hyperlink w:anchor="_Toc59531101" w:history="1">
            <w:r w:rsidRPr="0003036A">
              <w:rPr>
                <w:rStyle w:val="Hyperlink"/>
                <w:noProof/>
                <w:lang w:val="en-US"/>
              </w:rPr>
              <w:t>Retrieve product information</w:t>
            </w:r>
            <w:r>
              <w:rPr>
                <w:noProof/>
                <w:webHidden/>
              </w:rPr>
              <w:tab/>
            </w:r>
            <w:r>
              <w:rPr>
                <w:noProof/>
                <w:webHidden/>
              </w:rPr>
              <w:fldChar w:fldCharType="begin"/>
            </w:r>
            <w:r>
              <w:rPr>
                <w:noProof/>
                <w:webHidden/>
              </w:rPr>
              <w:instrText xml:space="preserve"> PAGEREF _Toc59531101 \h </w:instrText>
            </w:r>
            <w:r>
              <w:rPr>
                <w:noProof/>
                <w:webHidden/>
              </w:rPr>
            </w:r>
            <w:r>
              <w:rPr>
                <w:noProof/>
                <w:webHidden/>
              </w:rPr>
              <w:fldChar w:fldCharType="separate"/>
            </w:r>
            <w:r w:rsidR="00A330AB">
              <w:rPr>
                <w:noProof/>
                <w:webHidden/>
              </w:rPr>
              <w:t>45</w:t>
            </w:r>
            <w:r>
              <w:rPr>
                <w:noProof/>
                <w:webHidden/>
              </w:rPr>
              <w:fldChar w:fldCharType="end"/>
            </w:r>
          </w:hyperlink>
        </w:p>
        <w:p w14:paraId="6679EAFE" w14:textId="0F3AAC9D" w:rsidR="008D7C93" w:rsidRDefault="008D7C93">
          <w:pPr>
            <w:pStyle w:val="Verzeichnis3"/>
            <w:tabs>
              <w:tab w:val="right" w:leader="dot" w:pos="9062"/>
            </w:tabs>
            <w:rPr>
              <w:rFonts w:eastAsiaTheme="minorEastAsia"/>
              <w:noProof/>
              <w:lang w:val="de-CH" w:eastAsia="de-CH"/>
            </w:rPr>
          </w:pPr>
          <w:hyperlink w:anchor="_Toc59531102" w:history="1">
            <w:r w:rsidRPr="0003036A">
              <w:rPr>
                <w:rStyle w:val="Hyperlink"/>
                <w:noProof/>
                <w:lang w:val="en-US"/>
              </w:rPr>
              <w:t>Retrieve stored personal data</w:t>
            </w:r>
            <w:r>
              <w:rPr>
                <w:noProof/>
                <w:webHidden/>
              </w:rPr>
              <w:tab/>
            </w:r>
            <w:r>
              <w:rPr>
                <w:noProof/>
                <w:webHidden/>
              </w:rPr>
              <w:fldChar w:fldCharType="begin"/>
            </w:r>
            <w:r>
              <w:rPr>
                <w:noProof/>
                <w:webHidden/>
              </w:rPr>
              <w:instrText xml:space="preserve"> PAGEREF _Toc59531102 \h </w:instrText>
            </w:r>
            <w:r>
              <w:rPr>
                <w:noProof/>
                <w:webHidden/>
              </w:rPr>
            </w:r>
            <w:r>
              <w:rPr>
                <w:noProof/>
                <w:webHidden/>
              </w:rPr>
              <w:fldChar w:fldCharType="separate"/>
            </w:r>
            <w:r w:rsidR="00A330AB">
              <w:rPr>
                <w:noProof/>
                <w:webHidden/>
              </w:rPr>
              <w:t>45</w:t>
            </w:r>
            <w:r>
              <w:rPr>
                <w:noProof/>
                <w:webHidden/>
              </w:rPr>
              <w:fldChar w:fldCharType="end"/>
            </w:r>
          </w:hyperlink>
        </w:p>
        <w:p w14:paraId="6E39091B" w14:textId="72572CBC" w:rsidR="008D7C93" w:rsidRDefault="008D7C93">
          <w:pPr>
            <w:pStyle w:val="Verzeichnis2"/>
            <w:tabs>
              <w:tab w:val="right" w:leader="dot" w:pos="9062"/>
            </w:tabs>
            <w:rPr>
              <w:rFonts w:eastAsiaTheme="minorEastAsia"/>
              <w:noProof/>
              <w:lang w:val="de-CH" w:eastAsia="de-CH"/>
            </w:rPr>
          </w:pPr>
          <w:hyperlink w:anchor="_Toc59531103" w:history="1">
            <w:r w:rsidRPr="0003036A">
              <w:rPr>
                <w:rStyle w:val="Hyperlink"/>
                <w:noProof/>
                <w:lang w:val="en-US"/>
              </w:rPr>
              <w:t>Business Capabilities for Fare Allocation</w:t>
            </w:r>
            <w:r>
              <w:rPr>
                <w:noProof/>
                <w:webHidden/>
              </w:rPr>
              <w:tab/>
            </w:r>
            <w:r>
              <w:rPr>
                <w:noProof/>
                <w:webHidden/>
              </w:rPr>
              <w:fldChar w:fldCharType="begin"/>
            </w:r>
            <w:r>
              <w:rPr>
                <w:noProof/>
                <w:webHidden/>
              </w:rPr>
              <w:instrText xml:space="preserve"> PAGEREF _Toc59531103 \h </w:instrText>
            </w:r>
            <w:r>
              <w:rPr>
                <w:noProof/>
                <w:webHidden/>
              </w:rPr>
            </w:r>
            <w:r>
              <w:rPr>
                <w:noProof/>
                <w:webHidden/>
              </w:rPr>
              <w:fldChar w:fldCharType="separate"/>
            </w:r>
            <w:r w:rsidR="00A330AB">
              <w:rPr>
                <w:noProof/>
                <w:webHidden/>
              </w:rPr>
              <w:t>45</w:t>
            </w:r>
            <w:r>
              <w:rPr>
                <w:noProof/>
                <w:webHidden/>
              </w:rPr>
              <w:fldChar w:fldCharType="end"/>
            </w:r>
          </w:hyperlink>
        </w:p>
        <w:p w14:paraId="1D1F5429" w14:textId="071B1B42" w:rsidR="008D7C93" w:rsidRDefault="008D7C93">
          <w:pPr>
            <w:pStyle w:val="Verzeichnis3"/>
            <w:tabs>
              <w:tab w:val="right" w:leader="dot" w:pos="9062"/>
            </w:tabs>
            <w:rPr>
              <w:rFonts w:eastAsiaTheme="minorEastAsia"/>
              <w:noProof/>
              <w:lang w:val="de-CH" w:eastAsia="de-CH"/>
            </w:rPr>
          </w:pPr>
          <w:hyperlink w:anchor="_Toc59531104" w:history="1">
            <w:r w:rsidRPr="0003036A">
              <w:rPr>
                <w:rStyle w:val="Hyperlink"/>
                <w:noProof/>
                <w:lang w:val="en-US"/>
              </w:rPr>
              <w:t>Combine fares</w:t>
            </w:r>
            <w:r>
              <w:rPr>
                <w:noProof/>
                <w:webHidden/>
              </w:rPr>
              <w:tab/>
            </w:r>
            <w:r>
              <w:rPr>
                <w:noProof/>
                <w:webHidden/>
              </w:rPr>
              <w:fldChar w:fldCharType="begin"/>
            </w:r>
            <w:r>
              <w:rPr>
                <w:noProof/>
                <w:webHidden/>
              </w:rPr>
              <w:instrText xml:space="preserve"> PAGEREF _Toc59531104 \h </w:instrText>
            </w:r>
            <w:r>
              <w:rPr>
                <w:noProof/>
                <w:webHidden/>
              </w:rPr>
            </w:r>
            <w:r>
              <w:rPr>
                <w:noProof/>
                <w:webHidden/>
              </w:rPr>
              <w:fldChar w:fldCharType="separate"/>
            </w:r>
            <w:r w:rsidR="00A330AB">
              <w:rPr>
                <w:noProof/>
                <w:webHidden/>
              </w:rPr>
              <w:t>45</w:t>
            </w:r>
            <w:r>
              <w:rPr>
                <w:noProof/>
                <w:webHidden/>
              </w:rPr>
              <w:fldChar w:fldCharType="end"/>
            </w:r>
          </w:hyperlink>
        </w:p>
        <w:p w14:paraId="55EC6C67" w14:textId="0B5E4603" w:rsidR="008D7C93" w:rsidRDefault="008D7C93">
          <w:pPr>
            <w:pStyle w:val="Verzeichnis3"/>
            <w:tabs>
              <w:tab w:val="right" w:leader="dot" w:pos="9062"/>
            </w:tabs>
            <w:rPr>
              <w:rFonts w:eastAsiaTheme="minorEastAsia"/>
              <w:noProof/>
              <w:lang w:val="de-CH" w:eastAsia="de-CH"/>
            </w:rPr>
          </w:pPr>
          <w:hyperlink w:anchor="_Toc59531105" w:history="1">
            <w:r w:rsidRPr="0003036A">
              <w:rPr>
                <w:rStyle w:val="Hyperlink"/>
                <w:noProof/>
                <w:lang w:val="en-US"/>
              </w:rPr>
              <w:t>Service resource location / locate dynamic fares</w:t>
            </w:r>
            <w:r>
              <w:rPr>
                <w:noProof/>
                <w:webHidden/>
              </w:rPr>
              <w:tab/>
            </w:r>
            <w:r>
              <w:rPr>
                <w:noProof/>
                <w:webHidden/>
              </w:rPr>
              <w:fldChar w:fldCharType="begin"/>
            </w:r>
            <w:r>
              <w:rPr>
                <w:noProof/>
                <w:webHidden/>
              </w:rPr>
              <w:instrText xml:space="preserve"> PAGEREF _Toc59531105 \h </w:instrText>
            </w:r>
            <w:r>
              <w:rPr>
                <w:noProof/>
                <w:webHidden/>
              </w:rPr>
            </w:r>
            <w:r>
              <w:rPr>
                <w:noProof/>
                <w:webHidden/>
              </w:rPr>
              <w:fldChar w:fldCharType="separate"/>
            </w:r>
            <w:r w:rsidR="00A330AB">
              <w:rPr>
                <w:noProof/>
                <w:webHidden/>
              </w:rPr>
              <w:t>45</w:t>
            </w:r>
            <w:r>
              <w:rPr>
                <w:noProof/>
                <w:webHidden/>
              </w:rPr>
              <w:fldChar w:fldCharType="end"/>
            </w:r>
          </w:hyperlink>
        </w:p>
        <w:p w14:paraId="6A079E81" w14:textId="22A23776" w:rsidR="008D7C93" w:rsidRDefault="008D7C93">
          <w:pPr>
            <w:pStyle w:val="Verzeichnis3"/>
            <w:tabs>
              <w:tab w:val="right" w:leader="dot" w:pos="9062"/>
            </w:tabs>
            <w:rPr>
              <w:rFonts w:eastAsiaTheme="minorEastAsia"/>
              <w:noProof/>
              <w:lang w:val="de-CH" w:eastAsia="de-CH"/>
            </w:rPr>
          </w:pPr>
          <w:hyperlink w:anchor="_Toc59531106" w:history="1">
            <w:r w:rsidRPr="0003036A">
              <w:rPr>
                <w:rStyle w:val="Hyperlink"/>
                <w:noProof/>
                <w:lang w:val="en-US"/>
              </w:rPr>
              <w:t>Provide bulk fare data</w:t>
            </w:r>
            <w:r>
              <w:rPr>
                <w:noProof/>
                <w:webHidden/>
              </w:rPr>
              <w:tab/>
            </w:r>
            <w:r>
              <w:rPr>
                <w:noProof/>
                <w:webHidden/>
              </w:rPr>
              <w:fldChar w:fldCharType="begin"/>
            </w:r>
            <w:r>
              <w:rPr>
                <w:noProof/>
                <w:webHidden/>
              </w:rPr>
              <w:instrText xml:space="preserve"> PAGEREF _Toc59531106 \h </w:instrText>
            </w:r>
            <w:r>
              <w:rPr>
                <w:noProof/>
                <w:webHidden/>
              </w:rPr>
            </w:r>
            <w:r>
              <w:rPr>
                <w:noProof/>
                <w:webHidden/>
              </w:rPr>
              <w:fldChar w:fldCharType="separate"/>
            </w:r>
            <w:r w:rsidR="00A330AB">
              <w:rPr>
                <w:noProof/>
                <w:webHidden/>
              </w:rPr>
              <w:t>46</w:t>
            </w:r>
            <w:r>
              <w:rPr>
                <w:noProof/>
                <w:webHidden/>
              </w:rPr>
              <w:fldChar w:fldCharType="end"/>
            </w:r>
          </w:hyperlink>
        </w:p>
        <w:p w14:paraId="4158BB11" w14:textId="79CF2F47" w:rsidR="008D7C93" w:rsidRDefault="008D7C93">
          <w:pPr>
            <w:pStyle w:val="Verzeichnis3"/>
            <w:tabs>
              <w:tab w:val="right" w:leader="dot" w:pos="9062"/>
            </w:tabs>
            <w:rPr>
              <w:rFonts w:eastAsiaTheme="minorEastAsia"/>
              <w:noProof/>
              <w:lang w:val="de-CH" w:eastAsia="de-CH"/>
            </w:rPr>
          </w:pPr>
          <w:hyperlink w:anchor="_Toc59531107" w:history="1">
            <w:r w:rsidRPr="0003036A">
              <w:rPr>
                <w:rStyle w:val="Hyperlink"/>
                <w:noProof/>
                <w:lang w:val="en-US"/>
              </w:rPr>
              <w:t>Provide dynamic fare</w:t>
            </w:r>
            <w:r>
              <w:rPr>
                <w:noProof/>
                <w:webHidden/>
              </w:rPr>
              <w:tab/>
            </w:r>
            <w:r>
              <w:rPr>
                <w:noProof/>
                <w:webHidden/>
              </w:rPr>
              <w:fldChar w:fldCharType="begin"/>
            </w:r>
            <w:r>
              <w:rPr>
                <w:noProof/>
                <w:webHidden/>
              </w:rPr>
              <w:instrText xml:space="preserve"> PAGEREF _Toc59531107 \h </w:instrText>
            </w:r>
            <w:r>
              <w:rPr>
                <w:noProof/>
                <w:webHidden/>
              </w:rPr>
            </w:r>
            <w:r>
              <w:rPr>
                <w:noProof/>
                <w:webHidden/>
              </w:rPr>
              <w:fldChar w:fldCharType="separate"/>
            </w:r>
            <w:r w:rsidR="00A330AB">
              <w:rPr>
                <w:noProof/>
                <w:webHidden/>
              </w:rPr>
              <w:t>46</w:t>
            </w:r>
            <w:r>
              <w:rPr>
                <w:noProof/>
                <w:webHidden/>
              </w:rPr>
              <w:fldChar w:fldCharType="end"/>
            </w:r>
          </w:hyperlink>
        </w:p>
        <w:p w14:paraId="040D4CDA" w14:textId="1D859B64" w:rsidR="008D7C93" w:rsidRDefault="008D7C93">
          <w:pPr>
            <w:pStyle w:val="Verzeichnis3"/>
            <w:tabs>
              <w:tab w:val="right" w:leader="dot" w:pos="9062"/>
            </w:tabs>
            <w:rPr>
              <w:rFonts w:eastAsiaTheme="minorEastAsia"/>
              <w:noProof/>
              <w:lang w:val="de-CH" w:eastAsia="de-CH"/>
            </w:rPr>
          </w:pPr>
          <w:hyperlink w:anchor="_Toc59531108" w:history="1">
            <w:r w:rsidRPr="0003036A">
              <w:rPr>
                <w:rStyle w:val="Hyperlink"/>
                <w:noProof/>
                <w:lang w:val="en-US"/>
              </w:rPr>
              <w:t>Book offer</w:t>
            </w:r>
            <w:r>
              <w:rPr>
                <w:noProof/>
                <w:webHidden/>
              </w:rPr>
              <w:tab/>
            </w:r>
            <w:r>
              <w:rPr>
                <w:noProof/>
                <w:webHidden/>
              </w:rPr>
              <w:fldChar w:fldCharType="begin"/>
            </w:r>
            <w:r>
              <w:rPr>
                <w:noProof/>
                <w:webHidden/>
              </w:rPr>
              <w:instrText xml:space="preserve"> PAGEREF _Toc59531108 \h </w:instrText>
            </w:r>
            <w:r>
              <w:rPr>
                <w:noProof/>
                <w:webHidden/>
              </w:rPr>
            </w:r>
            <w:r>
              <w:rPr>
                <w:noProof/>
                <w:webHidden/>
              </w:rPr>
              <w:fldChar w:fldCharType="separate"/>
            </w:r>
            <w:r w:rsidR="00A330AB">
              <w:rPr>
                <w:noProof/>
                <w:webHidden/>
              </w:rPr>
              <w:t>46</w:t>
            </w:r>
            <w:r>
              <w:rPr>
                <w:noProof/>
                <w:webHidden/>
              </w:rPr>
              <w:fldChar w:fldCharType="end"/>
            </w:r>
          </w:hyperlink>
        </w:p>
        <w:p w14:paraId="0D49FA3A" w14:textId="0966F589" w:rsidR="008D7C93" w:rsidRDefault="008D7C93">
          <w:pPr>
            <w:pStyle w:val="Verzeichnis3"/>
            <w:tabs>
              <w:tab w:val="right" w:leader="dot" w:pos="9062"/>
            </w:tabs>
            <w:rPr>
              <w:rFonts w:eastAsiaTheme="minorEastAsia"/>
              <w:noProof/>
              <w:lang w:val="de-CH" w:eastAsia="de-CH"/>
            </w:rPr>
          </w:pPr>
          <w:hyperlink w:anchor="_Toc59531109" w:history="1">
            <w:r w:rsidRPr="0003036A">
              <w:rPr>
                <w:rStyle w:val="Hyperlink"/>
                <w:noProof/>
                <w:lang w:val="en-US"/>
              </w:rPr>
              <w:t>Fulfillment</w:t>
            </w:r>
            <w:r>
              <w:rPr>
                <w:noProof/>
                <w:webHidden/>
              </w:rPr>
              <w:tab/>
            </w:r>
            <w:r>
              <w:rPr>
                <w:noProof/>
                <w:webHidden/>
              </w:rPr>
              <w:fldChar w:fldCharType="begin"/>
            </w:r>
            <w:r>
              <w:rPr>
                <w:noProof/>
                <w:webHidden/>
              </w:rPr>
              <w:instrText xml:space="preserve"> PAGEREF _Toc59531109 \h </w:instrText>
            </w:r>
            <w:r>
              <w:rPr>
                <w:noProof/>
                <w:webHidden/>
              </w:rPr>
            </w:r>
            <w:r>
              <w:rPr>
                <w:noProof/>
                <w:webHidden/>
              </w:rPr>
              <w:fldChar w:fldCharType="separate"/>
            </w:r>
            <w:r w:rsidR="00A330AB">
              <w:rPr>
                <w:noProof/>
                <w:webHidden/>
              </w:rPr>
              <w:t>46</w:t>
            </w:r>
            <w:r>
              <w:rPr>
                <w:noProof/>
                <w:webHidden/>
              </w:rPr>
              <w:fldChar w:fldCharType="end"/>
            </w:r>
          </w:hyperlink>
        </w:p>
        <w:p w14:paraId="6A112AEE" w14:textId="124F0955" w:rsidR="008D7C93" w:rsidRDefault="008D7C93">
          <w:pPr>
            <w:pStyle w:val="Verzeichnis3"/>
            <w:tabs>
              <w:tab w:val="right" w:leader="dot" w:pos="9062"/>
            </w:tabs>
            <w:rPr>
              <w:rFonts w:eastAsiaTheme="minorEastAsia"/>
              <w:noProof/>
              <w:lang w:val="de-CH" w:eastAsia="de-CH"/>
            </w:rPr>
          </w:pPr>
          <w:hyperlink w:anchor="_Toc59531110" w:history="1">
            <w:r w:rsidRPr="0003036A">
              <w:rPr>
                <w:rStyle w:val="Hyperlink"/>
                <w:noProof/>
                <w:lang w:val="en-US"/>
              </w:rPr>
              <w:t>Reservation</w:t>
            </w:r>
            <w:r>
              <w:rPr>
                <w:noProof/>
                <w:webHidden/>
              </w:rPr>
              <w:tab/>
            </w:r>
            <w:r>
              <w:rPr>
                <w:noProof/>
                <w:webHidden/>
              </w:rPr>
              <w:fldChar w:fldCharType="begin"/>
            </w:r>
            <w:r>
              <w:rPr>
                <w:noProof/>
                <w:webHidden/>
              </w:rPr>
              <w:instrText xml:space="preserve"> PAGEREF _Toc59531110 \h </w:instrText>
            </w:r>
            <w:r>
              <w:rPr>
                <w:noProof/>
                <w:webHidden/>
              </w:rPr>
            </w:r>
            <w:r>
              <w:rPr>
                <w:noProof/>
                <w:webHidden/>
              </w:rPr>
              <w:fldChar w:fldCharType="separate"/>
            </w:r>
            <w:r w:rsidR="00A330AB">
              <w:rPr>
                <w:noProof/>
                <w:webHidden/>
              </w:rPr>
              <w:t>46</w:t>
            </w:r>
            <w:r>
              <w:rPr>
                <w:noProof/>
                <w:webHidden/>
              </w:rPr>
              <w:fldChar w:fldCharType="end"/>
            </w:r>
          </w:hyperlink>
        </w:p>
        <w:p w14:paraId="2FA8DE94" w14:textId="2BF5C6DC" w:rsidR="008D7C93" w:rsidRDefault="008D7C93">
          <w:pPr>
            <w:pStyle w:val="Verzeichnis3"/>
            <w:tabs>
              <w:tab w:val="right" w:leader="dot" w:pos="9062"/>
            </w:tabs>
            <w:rPr>
              <w:rFonts w:eastAsiaTheme="minorEastAsia"/>
              <w:noProof/>
              <w:lang w:val="de-CH" w:eastAsia="de-CH"/>
            </w:rPr>
          </w:pPr>
          <w:hyperlink w:anchor="_Toc59531111" w:history="1">
            <w:r w:rsidRPr="0003036A">
              <w:rPr>
                <w:rStyle w:val="Hyperlink"/>
                <w:noProof/>
                <w:lang w:val="en-US"/>
              </w:rPr>
              <w:t>Get booking</w:t>
            </w:r>
            <w:r>
              <w:rPr>
                <w:noProof/>
                <w:webHidden/>
              </w:rPr>
              <w:tab/>
            </w:r>
            <w:r>
              <w:rPr>
                <w:noProof/>
                <w:webHidden/>
              </w:rPr>
              <w:fldChar w:fldCharType="begin"/>
            </w:r>
            <w:r>
              <w:rPr>
                <w:noProof/>
                <w:webHidden/>
              </w:rPr>
              <w:instrText xml:space="preserve"> PAGEREF _Toc59531111 \h </w:instrText>
            </w:r>
            <w:r>
              <w:rPr>
                <w:noProof/>
                <w:webHidden/>
              </w:rPr>
            </w:r>
            <w:r>
              <w:rPr>
                <w:noProof/>
                <w:webHidden/>
              </w:rPr>
              <w:fldChar w:fldCharType="separate"/>
            </w:r>
            <w:r w:rsidR="00A330AB">
              <w:rPr>
                <w:noProof/>
                <w:webHidden/>
              </w:rPr>
              <w:t>46</w:t>
            </w:r>
            <w:r>
              <w:rPr>
                <w:noProof/>
                <w:webHidden/>
              </w:rPr>
              <w:fldChar w:fldCharType="end"/>
            </w:r>
          </w:hyperlink>
        </w:p>
        <w:p w14:paraId="7C6F9FBD" w14:textId="76E4C590" w:rsidR="008D7C93" w:rsidRDefault="008D7C93">
          <w:pPr>
            <w:pStyle w:val="Verzeichnis3"/>
            <w:tabs>
              <w:tab w:val="right" w:leader="dot" w:pos="9062"/>
            </w:tabs>
            <w:rPr>
              <w:rFonts w:eastAsiaTheme="minorEastAsia"/>
              <w:noProof/>
              <w:lang w:val="de-CH" w:eastAsia="de-CH"/>
            </w:rPr>
          </w:pPr>
          <w:hyperlink w:anchor="_Toc59531112" w:history="1">
            <w:r w:rsidRPr="0003036A">
              <w:rPr>
                <w:rStyle w:val="Hyperlink"/>
                <w:noProof/>
                <w:lang w:val="en-US"/>
              </w:rPr>
              <w:t>Refund booking</w:t>
            </w:r>
            <w:r>
              <w:rPr>
                <w:noProof/>
                <w:webHidden/>
              </w:rPr>
              <w:tab/>
            </w:r>
            <w:r>
              <w:rPr>
                <w:noProof/>
                <w:webHidden/>
              </w:rPr>
              <w:fldChar w:fldCharType="begin"/>
            </w:r>
            <w:r>
              <w:rPr>
                <w:noProof/>
                <w:webHidden/>
              </w:rPr>
              <w:instrText xml:space="preserve"> PAGEREF _Toc59531112 \h </w:instrText>
            </w:r>
            <w:r>
              <w:rPr>
                <w:noProof/>
                <w:webHidden/>
              </w:rPr>
            </w:r>
            <w:r>
              <w:rPr>
                <w:noProof/>
                <w:webHidden/>
              </w:rPr>
              <w:fldChar w:fldCharType="separate"/>
            </w:r>
            <w:r w:rsidR="00A330AB">
              <w:rPr>
                <w:noProof/>
                <w:webHidden/>
              </w:rPr>
              <w:t>46</w:t>
            </w:r>
            <w:r>
              <w:rPr>
                <w:noProof/>
                <w:webHidden/>
              </w:rPr>
              <w:fldChar w:fldCharType="end"/>
            </w:r>
          </w:hyperlink>
        </w:p>
        <w:p w14:paraId="61501CE7" w14:textId="528A0CC5" w:rsidR="008D7C93" w:rsidRDefault="008D7C93">
          <w:pPr>
            <w:pStyle w:val="Verzeichnis3"/>
            <w:tabs>
              <w:tab w:val="right" w:leader="dot" w:pos="9062"/>
            </w:tabs>
            <w:rPr>
              <w:rFonts w:eastAsiaTheme="minorEastAsia"/>
              <w:noProof/>
              <w:lang w:val="de-CH" w:eastAsia="de-CH"/>
            </w:rPr>
          </w:pPr>
          <w:hyperlink w:anchor="_Toc59531113" w:history="1">
            <w:r w:rsidRPr="0003036A">
              <w:rPr>
                <w:rStyle w:val="Hyperlink"/>
                <w:noProof/>
                <w:lang w:val="en-US"/>
              </w:rPr>
              <w:t>Exchange booking</w:t>
            </w:r>
            <w:r>
              <w:rPr>
                <w:noProof/>
                <w:webHidden/>
              </w:rPr>
              <w:tab/>
            </w:r>
            <w:r>
              <w:rPr>
                <w:noProof/>
                <w:webHidden/>
              </w:rPr>
              <w:fldChar w:fldCharType="begin"/>
            </w:r>
            <w:r>
              <w:rPr>
                <w:noProof/>
                <w:webHidden/>
              </w:rPr>
              <w:instrText xml:space="preserve"> PAGEREF _Toc59531113 \h </w:instrText>
            </w:r>
            <w:r>
              <w:rPr>
                <w:noProof/>
                <w:webHidden/>
              </w:rPr>
            </w:r>
            <w:r>
              <w:rPr>
                <w:noProof/>
                <w:webHidden/>
              </w:rPr>
              <w:fldChar w:fldCharType="separate"/>
            </w:r>
            <w:r w:rsidR="00A330AB">
              <w:rPr>
                <w:noProof/>
                <w:webHidden/>
              </w:rPr>
              <w:t>47</w:t>
            </w:r>
            <w:r>
              <w:rPr>
                <w:noProof/>
                <w:webHidden/>
              </w:rPr>
              <w:fldChar w:fldCharType="end"/>
            </w:r>
          </w:hyperlink>
        </w:p>
        <w:p w14:paraId="5971C4E0" w14:textId="70367DD2" w:rsidR="008D7C93" w:rsidRDefault="008D7C93">
          <w:pPr>
            <w:pStyle w:val="Verzeichnis3"/>
            <w:tabs>
              <w:tab w:val="right" w:leader="dot" w:pos="9062"/>
            </w:tabs>
            <w:rPr>
              <w:rFonts w:eastAsiaTheme="minorEastAsia"/>
              <w:noProof/>
              <w:lang w:val="de-CH" w:eastAsia="de-CH"/>
            </w:rPr>
          </w:pPr>
          <w:hyperlink w:anchor="_Toc59531114" w:history="1">
            <w:r w:rsidRPr="0003036A">
              <w:rPr>
                <w:rStyle w:val="Hyperlink"/>
                <w:noProof/>
                <w:lang w:val="en-US"/>
              </w:rPr>
              <w:t>Accounting</w:t>
            </w:r>
            <w:r>
              <w:rPr>
                <w:noProof/>
                <w:webHidden/>
              </w:rPr>
              <w:tab/>
            </w:r>
            <w:r>
              <w:rPr>
                <w:noProof/>
                <w:webHidden/>
              </w:rPr>
              <w:fldChar w:fldCharType="begin"/>
            </w:r>
            <w:r>
              <w:rPr>
                <w:noProof/>
                <w:webHidden/>
              </w:rPr>
              <w:instrText xml:space="preserve"> PAGEREF _Toc59531114 \h </w:instrText>
            </w:r>
            <w:r>
              <w:rPr>
                <w:noProof/>
                <w:webHidden/>
              </w:rPr>
            </w:r>
            <w:r>
              <w:rPr>
                <w:noProof/>
                <w:webHidden/>
              </w:rPr>
              <w:fldChar w:fldCharType="separate"/>
            </w:r>
            <w:r w:rsidR="00A330AB">
              <w:rPr>
                <w:noProof/>
                <w:webHidden/>
              </w:rPr>
              <w:t>47</w:t>
            </w:r>
            <w:r>
              <w:rPr>
                <w:noProof/>
                <w:webHidden/>
              </w:rPr>
              <w:fldChar w:fldCharType="end"/>
            </w:r>
          </w:hyperlink>
        </w:p>
        <w:p w14:paraId="7C9AA1FC" w14:textId="2CCC4913" w:rsidR="008D7C93" w:rsidRDefault="008D7C93">
          <w:pPr>
            <w:pStyle w:val="Verzeichnis3"/>
            <w:tabs>
              <w:tab w:val="right" w:leader="dot" w:pos="9062"/>
            </w:tabs>
            <w:rPr>
              <w:rFonts w:eastAsiaTheme="minorEastAsia"/>
              <w:noProof/>
              <w:lang w:val="de-CH" w:eastAsia="de-CH"/>
            </w:rPr>
          </w:pPr>
          <w:hyperlink w:anchor="_Toc59531115" w:history="1">
            <w:r w:rsidRPr="0003036A">
              <w:rPr>
                <w:rStyle w:val="Hyperlink"/>
                <w:noProof/>
                <w:lang w:val="en-US"/>
              </w:rPr>
              <w:t>Graphical seat reservation</w:t>
            </w:r>
            <w:r>
              <w:rPr>
                <w:noProof/>
                <w:webHidden/>
              </w:rPr>
              <w:tab/>
            </w:r>
            <w:r>
              <w:rPr>
                <w:noProof/>
                <w:webHidden/>
              </w:rPr>
              <w:fldChar w:fldCharType="begin"/>
            </w:r>
            <w:r>
              <w:rPr>
                <w:noProof/>
                <w:webHidden/>
              </w:rPr>
              <w:instrText xml:space="preserve"> PAGEREF _Toc59531115 \h </w:instrText>
            </w:r>
            <w:r>
              <w:rPr>
                <w:noProof/>
                <w:webHidden/>
              </w:rPr>
            </w:r>
            <w:r>
              <w:rPr>
                <w:noProof/>
                <w:webHidden/>
              </w:rPr>
              <w:fldChar w:fldCharType="separate"/>
            </w:r>
            <w:r w:rsidR="00A330AB">
              <w:rPr>
                <w:noProof/>
                <w:webHidden/>
              </w:rPr>
              <w:t>48</w:t>
            </w:r>
            <w:r>
              <w:rPr>
                <w:noProof/>
                <w:webHidden/>
              </w:rPr>
              <w:fldChar w:fldCharType="end"/>
            </w:r>
          </w:hyperlink>
        </w:p>
        <w:p w14:paraId="53452DDE" w14:textId="38CFCE7D" w:rsidR="008D7C93" w:rsidRDefault="008D7C93">
          <w:pPr>
            <w:pStyle w:val="Verzeichnis3"/>
            <w:tabs>
              <w:tab w:val="right" w:leader="dot" w:pos="9062"/>
            </w:tabs>
            <w:rPr>
              <w:rFonts w:eastAsiaTheme="minorEastAsia"/>
              <w:noProof/>
              <w:lang w:val="de-CH" w:eastAsia="de-CH"/>
            </w:rPr>
          </w:pPr>
          <w:hyperlink w:anchor="_Toc59531116" w:history="1">
            <w:r w:rsidRPr="0003036A">
              <w:rPr>
                <w:rStyle w:val="Hyperlink"/>
                <w:noProof/>
                <w:lang w:val="en-US"/>
              </w:rPr>
              <w:t>Edit passenger information</w:t>
            </w:r>
            <w:r>
              <w:rPr>
                <w:noProof/>
                <w:webHidden/>
              </w:rPr>
              <w:tab/>
            </w:r>
            <w:r>
              <w:rPr>
                <w:noProof/>
                <w:webHidden/>
              </w:rPr>
              <w:fldChar w:fldCharType="begin"/>
            </w:r>
            <w:r>
              <w:rPr>
                <w:noProof/>
                <w:webHidden/>
              </w:rPr>
              <w:instrText xml:space="preserve"> PAGEREF _Toc59531116 \h </w:instrText>
            </w:r>
            <w:r>
              <w:rPr>
                <w:noProof/>
                <w:webHidden/>
              </w:rPr>
            </w:r>
            <w:r>
              <w:rPr>
                <w:noProof/>
                <w:webHidden/>
              </w:rPr>
              <w:fldChar w:fldCharType="separate"/>
            </w:r>
            <w:r w:rsidR="00A330AB">
              <w:rPr>
                <w:noProof/>
                <w:webHidden/>
              </w:rPr>
              <w:t>49</w:t>
            </w:r>
            <w:r>
              <w:rPr>
                <w:noProof/>
                <w:webHidden/>
              </w:rPr>
              <w:fldChar w:fldCharType="end"/>
            </w:r>
          </w:hyperlink>
        </w:p>
        <w:p w14:paraId="1FFD7817" w14:textId="5F9B7485" w:rsidR="008D7C93" w:rsidRDefault="008D7C93">
          <w:pPr>
            <w:pStyle w:val="Verzeichnis3"/>
            <w:tabs>
              <w:tab w:val="right" w:leader="dot" w:pos="9062"/>
            </w:tabs>
            <w:rPr>
              <w:rFonts w:eastAsiaTheme="minorEastAsia"/>
              <w:noProof/>
              <w:lang w:val="de-CH" w:eastAsia="de-CH"/>
            </w:rPr>
          </w:pPr>
          <w:hyperlink w:anchor="_Toc59531117" w:history="1">
            <w:r w:rsidRPr="0003036A">
              <w:rPr>
                <w:rStyle w:val="Hyperlink"/>
                <w:noProof/>
                <w:lang w:val="en-US"/>
              </w:rPr>
              <w:t>Retrieve stored personal data</w:t>
            </w:r>
            <w:r>
              <w:rPr>
                <w:noProof/>
                <w:webHidden/>
              </w:rPr>
              <w:tab/>
            </w:r>
            <w:r>
              <w:rPr>
                <w:noProof/>
                <w:webHidden/>
              </w:rPr>
              <w:fldChar w:fldCharType="begin"/>
            </w:r>
            <w:r>
              <w:rPr>
                <w:noProof/>
                <w:webHidden/>
              </w:rPr>
              <w:instrText xml:space="preserve"> PAGEREF _Toc59531117 \h </w:instrText>
            </w:r>
            <w:r>
              <w:rPr>
                <w:noProof/>
                <w:webHidden/>
              </w:rPr>
            </w:r>
            <w:r>
              <w:rPr>
                <w:noProof/>
                <w:webHidden/>
              </w:rPr>
              <w:fldChar w:fldCharType="separate"/>
            </w:r>
            <w:r w:rsidR="00A330AB">
              <w:rPr>
                <w:noProof/>
                <w:webHidden/>
              </w:rPr>
              <w:t>49</w:t>
            </w:r>
            <w:r>
              <w:rPr>
                <w:noProof/>
                <w:webHidden/>
              </w:rPr>
              <w:fldChar w:fldCharType="end"/>
            </w:r>
          </w:hyperlink>
        </w:p>
        <w:p w14:paraId="59F4C70C" w14:textId="3A655244" w:rsidR="008D7C93" w:rsidRDefault="008D7C93">
          <w:pPr>
            <w:pStyle w:val="Verzeichnis1"/>
            <w:tabs>
              <w:tab w:val="right" w:leader="dot" w:pos="9062"/>
            </w:tabs>
            <w:rPr>
              <w:rFonts w:eastAsiaTheme="minorEastAsia"/>
              <w:noProof/>
              <w:lang w:val="de-CH" w:eastAsia="de-CH"/>
            </w:rPr>
          </w:pPr>
          <w:hyperlink w:anchor="_Toc59531118" w:history="1">
            <w:r w:rsidRPr="0003036A">
              <w:rPr>
                <w:rStyle w:val="Hyperlink"/>
                <w:noProof/>
                <w:lang w:val="en-US"/>
              </w:rPr>
              <w:t>Common Data Structures in Offline and Online Mode</w:t>
            </w:r>
            <w:r>
              <w:rPr>
                <w:noProof/>
                <w:webHidden/>
              </w:rPr>
              <w:tab/>
            </w:r>
            <w:r>
              <w:rPr>
                <w:noProof/>
                <w:webHidden/>
              </w:rPr>
              <w:fldChar w:fldCharType="begin"/>
            </w:r>
            <w:r>
              <w:rPr>
                <w:noProof/>
                <w:webHidden/>
              </w:rPr>
              <w:instrText xml:space="preserve"> PAGEREF _Toc59531118 \h </w:instrText>
            </w:r>
            <w:r>
              <w:rPr>
                <w:noProof/>
                <w:webHidden/>
              </w:rPr>
            </w:r>
            <w:r>
              <w:rPr>
                <w:noProof/>
                <w:webHidden/>
              </w:rPr>
              <w:fldChar w:fldCharType="separate"/>
            </w:r>
            <w:r w:rsidR="00A330AB">
              <w:rPr>
                <w:noProof/>
                <w:webHidden/>
              </w:rPr>
              <w:t>49</w:t>
            </w:r>
            <w:r>
              <w:rPr>
                <w:noProof/>
                <w:webHidden/>
              </w:rPr>
              <w:fldChar w:fldCharType="end"/>
            </w:r>
          </w:hyperlink>
        </w:p>
        <w:p w14:paraId="1E84F625" w14:textId="324A7339" w:rsidR="008D7C93" w:rsidRDefault="008D7C93">
          <w:pPr>
            <w:pStyle w:val="Verzeichnis2"/>
            <w:tabs>
              <w:tab w:val="right" w:leader="dot" w:pos="9062"/>
            </w:tabs>
            <w:rPr>
              <w:rFonts w:eastAsiaTheme="minorEastAsia"/>
              <w:noProof/>
              <w:lang w:val="de-CH" w:eastAsia="de-CH"/>
            </w:rPr>
          </w:pPr>
          <w:hyperlink w:anchor="_Toc59531119" w:history="1">
            <w:r w:rsidRPr="0003036A">
              <w:rPr>
                <w:rStyle w:val="Hyperlink"/>
                <w:noProof/>
                <w:lang w:val="en-US"/>
              </w:rPr>
              <w:t>General</w:t>
            </w:r>
            <w:r>
              <w:rPr>
                <w:noProof/>
                <w:webHidden/>
              </w:rPr>
              <w:tab/>
            </w:r>
            <w:r>
              <w:rPr>
                <w:noProof/>
                <w:webHidden/>
              </w:rPr>
              <w:fldChar w:fldCharType="begin"/>
            </w:r>
            <w:r>
              <w:rPr>
                <w:noProof/>
                <w:webHidden/>
              </w:rPr>
              <w:instrText xml:space="preserve"> PAGEREF _Toc59531119 \h </w:instrText>
            </w:r>
            <w:r>
              <w:rPr>
                <w:noProof/>
                <w:webHidden/>
              </w:rPr>
            </w:r>
            <w:r>
              <w:rPr>
                <w:noProof/>
                <w:webHidden/>
              </w:rPr>
              <w:fldChar w:fldCharType="separate"/>
            </w:r>
            <w:r w:rsidR="00A330AB">
              <w:rPr>
                <w:noProof/>
                <w:webHidden/>
              </w:rPr>
              <w:t>49</w:t>
            </w:r>
            <w:r>
              <w:rPr>
                <w:noProof/>
                <w:webHidden/>
              </w:rPr>
              <w:fldChar w:fldCharType="end"/>
            </w:r>
          </w:hyperlink>
        </w:p>
        <w:p w14:paraId="6DE3BAA9" w14:textId="5C460C1F" w:rsidR="008D7C93" w:rsidRDefault="008D7C93">
          <w:pPr>
            <w:pStyle w:val="Verzeichnis2"/>
            <w:tabs>
              <w:tab w:val="right" w:leader="dot" w:pos="9062"/>
            </w:tabs>
            <w:rPr>
              <w:rFonts w:eastAsiaTheme="minorEastAsia"/>
              <w:noProof/>
              <w:lang w:val="de-CH" w:eastAsia="de-CH"/>
            </w:rPr>
          </w:pPr>
          <w:hyperlink w:anchor="_Toc59531120" w:history="1">
            <w:r w:rsidRPr="0003036A">
              <w:rPr>
                <w:rStyle w:val="Hyperlink"/>
                <w:noProof/>
                <w:lang w:val="en-US"/>
              </w:rPr>
              <w:t>Versioning</w:t>
            </w:r>
            <w:r>
              <w:rPr>
                <w:noProof/>
                <w:webHidden/>
              </w:rPr>
              <w:tab/>
            </w:r>
            <w:r>
              <w:rPr>
                <w:noProof/>
                <w:webHidden/>
              </w:rPr>
              <w:fldChar w:fldCharType="begin"/>
            </w:r>
            <w:r>
              <w:rPr>
                <w:noProof/>
                <w:webHidden/>
              </w:rPr>
              <w:instrText xml:space="preserve"> PAGEREF _Toc59531120 \h </w:instrText>
            </w:r>
            <w:r>
              <w:rPr>
                <w:noProof/>
                <w:webHidden/>
              </w:rPr>
            </w:r>
            <w:r>
              <w:rPr>
                <w:noProof/>
                <w:webHidden/>
              </w:rPr>
              <w:fldChar w:fldCharType="separate"/>
            </w:r>
            <w:r w:rsidR="00A330AB">
              <w:rPr>
                <w:noProof/>
                <w:webHidden/>
              </w:rPr>
              <w:t>49</w:t>
            </w:r>
            <w:r>
              <w:rPr>
                <w:noProof/>
                <w:webHidden/>
              </w:rPr>
              <w:fldChar w:fldCharType="end"/>
            </w:r>
          </w:hyperlink>
        </w:p>
        <w:p w14:paraId="547CE1B3" w14:textId="277D41FB" w:rsidR="008D7C93" w:rsidRDefault="008D7C93">
          <w:pPr>
            <w:pStyle w:val="Verzeichnis2"/>
            <w:tabs>
              <w:tab w:val="right" w:leader="dot" w:pos="9062"/>
            </w:tabs>
            <w:rPr>
              <w:rFonts w:eastAsiaTheme="minorEastAsia"/>
              <w:noProof/>
              <w:lang w:val="de-CH" w:eastAsia="de-CH"/>
            </w:rPr>
          </w:pPr>
          <w:hyperlink w:anchor="_Toc59531121" w:history="1">
            <w:r w:rsidRPr="0003036A">
              <w:rPr>
                <w:rStyle w:val="Hyperlink"/>
                <w:noProof/>
                <w:lang w:val="en-US"/>
              </w:rPr>
              <w:t>Indication of personal data</w:t>
            </w:r>
            <w:r>
              <w:rPr>
                <w:noProof/>
                <w:webHidden/>
              </w:rPr>
              <w:tab/>
            </w:r>
            <w:r>
              <w:rPr>
                <w:noProof/>
                <w:webHidden/>
              </w:rPr>
              <w:fldChar w:fldCharType="begin"/>
            </w:r>
            <w:r>
              <w:rPr>
                <w:noProof/>
                <w:webHidden/>
              </w:rPr>
              <w:instrText xml:space="preserve"> PAGEREF _Toc59531121 \h </w:instrText>
            </w:r>
            <w:r>
              <w:rPr>
                <w:noProof/>
                <w:webHidden/>
              </w:rPr>
            </w:r>
            <w:r>
              <w:rPr>
                <w:noProof/>
                <w:webHidden/>
              </w:rPr>
              <w:fldChar w:fldCharType="separate"/>
            </w:r>
            <w:r w:rsidR="00A330AB">
              <w:rPr>
                <w:noProof/>
                <w:webHidden/>
              </w:rPr>
              <w:t>49</w:t>
            </w:r>
            <w:r>
              <w:rPr>
                <w:noProof/>
                <w:webHidden/>
              </w:rPr>
              <w:fldChar w:fldCharType="end"/>
            </w:r>
          </w:hyperlink>
        </w:p>
        <w:p w14:paraId="55EB770D" w14:textId="70CCD998" w:rsidR="008D7C93" w:rsidRDefault="008D7C93">
          <w:pPr>
            <w:pStyle w:val="Verzeichnis2"/>
            <w:tabs>
              <w:tab w:val="right" w:leader="dot" w:pos="9062"/>
            </w:tabs>
            <w:rPr>
              <w:rFonts w:eastAsiaTheme="minorEastAsia"/>
              <w:noProof/>
              <w:lang w:val="de-CH" w:eastAsia="de-CH"/>
            </w:rPr>
          </w:pPr>
          <w:hyperlink w:anchor="_Toc59531122" w:history="1">
            <w:r w:rsidRPr="0003036A">
              <w:rPr>
                <w:rStyle w:val="Hyperlink"/>
                <w:noProof/>
                <w:lang w:val="en-US"/>
              </w:rPr>
              <w:t>Indication of required data</w:t>
            </w:r>
            <w:r>
              <w:rPr>
                <w:noProof/>
                <w:webHidden/>
              </w:rPr>
              <w:tab/>
            </w:r>
            <w:r>
              <w:rPr>
                <w:noProof/>
                <w:webHidden/>
              </w:rPr>
              <w:fldChar w:fldCharType="begin"/>
            </w:r>
            <w:r>
              <w:rPr>
                <w:noProof/>
                <w:webHidden/>
              </w:rPr>
              <w:instrText xml:space="preserve"> PAGEREF _Toc59531122 \h </w:instrText>
            </w:r>
            <w:r>
              <w:rPr>
                <w:noProof/>
                <w:webHidden/>
              </w:rPr>
            </w:r>
            <w:r>
              <w:rPr>
                <w:noProof/>
                <w:webHidden/>
              </w:rPr>
              <w:fldChar w:fldCharType="separate"/>
            </w:r>
            <w:r w:rsidR="00A330AB">
              <w:rPr>
                <w:noProof/>
                <w:webHidden/>
              </w:rPr>
              <w:t>49</w:t>
            </w:r>
            <w:r>
              <w:rPr>
                <w:noProof/>
                <w:webHidden/>
              </w:rPr>
              <w:fldChar w:fldCharType="end"/>
            </w:r>
          </w:hyperlink>
        </w:p>
        <w:p w14:paraId="4543248F" w14:textId="78F14127" w:rsidR="008D7C93" w:rsidRDefault="008D7C93">
          <w:pPr>
            <w:pStyle w:val="Verzeichnis2"/>
            <w:tabs>
              <w:tab w:val="right" w:leader="dot" w:pos="9062"/>
            </w:tabs>
            <w:rPr>
              <w:rFonts w:eastAsiaTheme="minorEastAsia"/>
              <w:noProof/>
              <w:lang w:val="de-CH" w:eastAsia="de-CH"/>
            </w:rPr>
          </w:pPr>
          <w:hyperlink w:anchor="_Toc59531123" w:history="1">
            <w:r w:rsidRPr="0003036A">
              <w:rPr>
                <w:rStyle w:val="Hyperlink"/>
                <w:noProof/>
                <w:lang w:val="en-US"/>
              </w:rPr>
              <w:t>Detailed data structures</w:t>
            </w:r>
            <w:r>
              <w:rPr>
                <w:noProof/>
                <w:webHidden/>
              </w:rPr>
              <w:tab/>
            </w:r>
            <w:r>
              <w:rPr>
                <w:noProof/>
                <w:webHidden/>
              </w:rPr>
              <w:fldChar w:fldCharType="begin"/>
            </w:r>
            <w:r>
              <w:rPr>
                <w:noProof/>
                <w:webHidden/>
              </w:rPr>
              <w:instrText xml:space="preserve"> PAGEREF _Toc59531123 \h </w:instrText>
            </w:r>
            <w:r>
              <w:rPr>
                <w:noProof/>
                <w:webHidden/>
              </w:rPr>
            </w:r>
            <w:r>
              <w:rPr>
                <w:noProof/>
                <w:webHidden/>
              </w:rPr>
              <w:fldChar w:fldCharType="separate"/>
            </w:r>
            <w:r w:rsidR="00A330AB">
              <w:rPr>
                <w:noProof/>
                <w:webHidden/>
              </w:rPr>
              <w:t>50</w:t>
            </w:r>
            <w:r>
              <w:rPr>
                <w:noProof/>
                <w:webHidden/>
              </w:rPr>
              <w:fldChar w:fldCharType="end"/>
            </w:r>
          </w:hyperlink>
        </w:p>
        <w:p w14:paraId="3BDE5EF0" w14:textId="4E0513EA" w:rsidR="008D7C93" w:rsidRDefault="008D7C93">
          <w:pPr>
            <w:pStyle w:val="Verzeichnis3"/>
            <w:tabs>
              <w:tab w:val="right" w:leader="dot" w:pos="9062"/>
            </w:tabs>
            <w:rPr>
              <w:rFonts w:eastAsiaTheme="minorEastAsia"/>
              <w:noProof/>
              <w:lang w:val="de-CH" w:eastAsia="de-CH"/>
            </w:rPr>
          </w:pPr>
          <w:hyperlink w:anchor="_Toc59531124" w:history="1">
            <w:r w:rsidRPr="0003036A">
              <w:rPr>
                <w:rStyle w:val="Hyperlink"/>
                <w:noProof/>
                <w:lang w:val="en-US"/>
              </w:rPr>
              <w:t>AfterSalesRules</w:t>
            </w:r>
            <w:r>
              <w:rPr>
                <w:noProof/>
                <w:webHidden/>
              </w:rPr>
              <w:tab/>
            </w:r>
            <w:r>
              <w:rPr>
                <w:noProof/>
                <w:webHidden/>
              </w:rPr>
              <w:fldChar w:fldCharType="begin"/>
            </w:r>
            <w:r>
              <w:rPr>
                <w:noProof/>
                <w:webHidden/>
              </w:rPr>
              <w:instrText xml:space="preserve"> PAGEREF _Toc59531124 \h </w:instrText>
            </w:r>
            <w:r>
              <w:rPr>
                <w:noProof/>
                <w:webHidden/>
              </w:rPr>
            </w:r>
            <w:r>
              <w:rPr>
                <w:noProof/>
                <w:webHidden/>
              </w:rPr>
              <w:fldChar w:fldCharType="separate"/>
            </w:r>
            <w:r w:rsidR="00A330AB">
              <w:rPr>
                <w:noProof/>
                <w:webHidden/>
              </w:rPr>
              <w:t>50</w:t>
            </w:r>
            <w:r>
              <w:rPr>
                <w:noProof/>
                <w:webHidden/>
              </w:rPr>
              <w:fldChar w:fldCharType="end"/>
            </w:r>
          </w:hyperlink>
        </w:p>
        <w:p w14:paraId="5CECE09F" w14:textId="468AE10C" w:rsidR="008D7C93" w:rsidRDefault="008D7C93">
          <w:pPr>
            <w:pStyle w:val="Verzeichnis3"/>
            <w:tabs>
              <w:tab w:val="right" w:leader="dot" w:pos="9062"/>
            </w:tabs>
            <w:rPr>
              <w:rFonts w:eastAsiaTheme="minorEastAsia"/>
              <w:noProof/>
              <w:lang w:val="de-CH" w:eastAsia="de-CH"/>
            </w:rPr>
          </w:pPr>
          <w:hyperlink w:anchor="_Toc59531125" w:history="1">
            <w:r w:rsidRPr="0003036A">
              <w:rPr>
                <w:rStyle w:val="Hyperlink"/>
                <w:noProof/>
                <w:lang w:val="en-US"/>
              </w:rPr>
              <w:t>Calendar</w:t>
            </w:r>
            <w:r>
              <w:rPr>
                <w:noProof/>
                <w:webHidden/>
              </w:rPr>
              <w:tab/>
            </w:r>
            <w:r>
              <w:rPr>
                <w:noProof/>
                <w:webHidden/>
              </w:rPr>
              <w:fldChar w:fldCharType="begin"/>
            </w:r>
            <w:r>
              <w:rPr>
                <w:noProof/>
                <w:webHidden/>
              </w:rPr>
              <w:instrText xml:space="preserve"> PAGEREF _Toc59531125 \h </w:instrText>
            </w:r>
            <w:r>
              <w:rPr>
                <w:noProof/>
                <w:webHidden/>
              </w:rPr>
            </w:r>
            <w:r>
              <w:rPr>
                <w:noProof/>
                <w:webHidden/>
              </w:rPr>
              <w:fldChar w:fldCharType="separate"/>
            </w:r>
            <w:r w:rsidR="00A330AB">
              <w:rPr>
                <w:noProof/>
                <w:webHidden/>
              </w:rPr>
              <w:t>53</w:t>
            </w:r>
            <w:r>
              <w:rPr>
                <w:noProof/>
                <w:webHidden/>
              </w:rPr>
              <w:fldChar w:fldCharType="end"/>
            </w:r>
          </w:hyperlink>
        </w:p>
        <w:p w14:paraId="06721FE3" w14:textId="65E4D0B0" w:rsidR="008D7C93" w:rsidRDefault="008D7C93">
          <w:pPr>
            <w:pStyle w:val="Verzeichnis3"/>
            <w:tabs>
              <w:tab w:val="right" w:leader="dot" w:pos="9062"/>
            </w:tabs>
            <w:rPr>
              <w:rFonts w:eastAsiaTheme="minorEastAsia"/>
              <w:noProof/>
              <w:lang w:val="de-CH" w:eastAsia="de-CH"/>
            </w:rPr>
          </w:pPr>
          <w:hyperlink w:anchor="_Toc59531126" w:history="1">
            <w:r w:rsidRPr="0003036A">
              <w:rPr>
                <w:rStyle w:val="Hyperlink"/>
                <w:noProof/>
                <w:lang w:val="en-US"/>
              </w:rPr>
              <w:t>CarrierConstraint</w:t>
            </w:r>
            <w:r>
              <w:rPr>
                <w:noProof/>
                <w:webHidden/>
              </w:rPr>
              <w:tab/>
            </w:r>
            <w:r>
              <w:rPr>
                <w:noProof/>
                <w:webHidden/>
              </w:rPr>
              <w:fldChar w:fldCharType="begin"/>
            </w:r>
            <w:r>
              <w:rPr>
                <w:noProof/>
                <w:webHidden/>
              </w:rPr>
              <w:instrText xml:space="preserve"> PAGEREF _Toc59531126 \h </w:instrText>
            </w:r>
            <w:r>
              <w:rPr>
                <w:noProof/>
                <w:webHidden/>
              </w:rPr>
            </w:r>
            <w:r>
              <w:rPr>
                <w:noProof/>
                <w:webHidden/>
              </w:rPr>
              <w:fldChar w:fldCharType="separate"/>
            </w:r>
            <w:r w:rsidR="00A330AB">
              <w:rPr>
                <w:noProof/>
                <w:webHidden/>
              </w:rPr>
              <w:t>55</w:t>
            </w:r>
            <w:r>
              <w:rPr>
                <w:noProof/>
                <w:webHidden/>
              </w:rPr>
              <w:fldChar w:fldCharType="end"/>
            </w:r>
          </w:hyperlink>
        </w:p>
        <w:p w14:paraId="633DFF0F" w14:textId="6E338E1E" w:rsidR="008D7C93" w:rsidRDefault="008D7C93">
          <w:pPr>
            <w:pStyle w:val="Verzeichnis3"/>
            <w:tabs>
              <w:tab w:val="right" w:leader="dot" w:pos="9062"/>
            </w:tabs>
            <w:rPr>
              <w:rFonts w:eastAsiaTheme="minorEastAsia"/>
              <w:noProof/>
              <w:lang w:val="de-CH" w:eastAsia="de-CH"/>
            </w:rPr>
          </w:pPr>
          <w:hyperlink w:anchor="_Toc59531127" w:history="1">
            <w:r w:rsidRPr="0003036A">
              <w:rPr>
                <w:rStyle w:val="Hyperlink"/>
                <w:noProof/>
                <w:lang w:val="en-US"/>
              </w:rPr>
              <w:t>ConnectionPoint</w:t>
            </w:r>
            <w:r>
              <w:rPr>
                <w:noProof/>
                <w:webHidden/>
              </w:rPr>
              <w:tab/>
            </w:r>
            <w:r>
              <w:rPr>
                <w:noProof/>
                <w:webHidden/>
              </w:rPr>
              <w:fldChar w:fldCharType="begin"/>
            </w:r>
            <w:r>
              <w:rPr>
                <w:noProof/>
                <w:webHidden/>
              </w:rPr>
              <w:instrText xml:space="preserve"> PAGEREF _Toc59531127 \h </w:instrText>
            </w:r>
            <w:r>
              <w:rPr>
                <w:noProof/>
                <w:webHidden/>
              </w:rPr>
            </w:r>
            <w:r>
              <w:rPr>
                <w:noProof/>
                <w:webHidden/>
              </w:rPr>
              <w:fldChar w:fldCharType="separate"/>
            </w:r>
            <w:r w:rsidR="00A330AB">
              <w:rPr>
                <w:noProof/>
                <w:webHidden/>
              </w:rPr>
              <w:t>56</w:t>
            </w:r>
            <w:r>
              <w:rPr>
                <w:noProof/>
                <w:webHidden/>
              </w:rPr>
              <w:fldChar w:fldCharType="end"/>
            </w:r>
          </w:hyperlink>
        </w:p>
        <w:p w14:paraId="5C6EDA1C" w14:textId="123A30C0" w:rsidR="008D7C93" w:rsidRDefault="008D7C93">
          <w:pPr>
            <w:pStyle w:val="Verzeichnis3"/>
            <w:tabs>
              <w:tab w:val="right" w:leader="dot" w:pos="9062"/>
            </w:tabs>
            <w:rPr>
              <w:rFonts w:eastAsiaTheme="minorEastAsia"/>
              <w:noProof/>
              <w:lang w:val="de-CH" w:eastAsia="de-CH"/>
            </w:rPr>
          </w:pPr>
          <w:hyperlink w:anchor="_Toc59531128" w:history="1">
            <w:r w:rsidRPr="0003036A">
              <w:rPr>
                <w:rStyle w:val="Hyperlink"/>
                <w:noProof/>
                <w:lang w:val="en-US"/>
              </w:rPr>
              <w:t>Fare</w:t>
            </w:r>
            <w:r>
              <w:rPr>
                <w:noProof/>
                <w:webHidden/>
              </w:rPr>
              <w:tab/>
            </w:r>
            <w:r>
              <w:rPr>
                <w:noProof/>
                <w:webHidden/>
              </w:rPr>
              <w:fldChar w:fldCharType="begin"/>
            </w:r>
            <w:r>
              <w:rPr>
                <w:noProof/>
                <w:webHidden/>
              </w:rPr>
              <w:instrText xml:space="preserve"> PAGEREF _Toc59531128 \h </w:instrText>
            </w:r>
            <w:r>
              <w:rPr>
                <w:noProof/>
                <w:webHidden/>
              </w:rPr>
            </w:r>
            <w:r>
              <w:rPr>
                <w:noProof/>
                <w:webHidden/>
              </w:rPr>
              <w:fldChar w:fldCharType="separate"/>
            </w:r>
            <w:r w:rsidR="00A330AB">
              <w:rPr>
                <w:noProof/>
                <w:webHidden/>
              </w:rPr>
              <w:t>60</w:t>
            </w:r>
            <w:r>
              <w:rPr>
                <w:noProof/>
                <w:webHidden/>
              </w:rPr>
              <w:fldChar w:fldCharType="end"/>
            </w:r>
          </w:hyperlink>
        </w:p>
        <w:p w14:paraId="23B24116" w14:textId="3575D0AB" w:rsidR="008D7C93" w:rsidRDefault="008D7C93">
          <w:pPr>
            <w:pStyle w:val="Verzeichnis3"/>
            <w:tabs>
              <w:tab w:val="right" w:leader="dot" w:pos="9062"/>
            </w:tabs>
            <w:rPr>
              <w:rFonts w:eastAsiaTheme="minorEastAsia"/>
              <w:noProof/>
              <w:lang w:val="de-CH" w:eastAsia="de-CH"/>
            </w:rPr>
          </w:pPr>
          <w:hyperlink w:anchor="_Toc59531129" w:history="1">
            <w:r w:rsidRPr="0003036A">
              <w:rPr>
                <w:rStyle w:val="Hyperlink"/>
                <w:noProof/>
                <w:lang w:val="en-US"/>
              </w:rPr>
              <w:t>FareCombinationConstraint</w:t>
            </w:r>
            <w:r>
              <w:rPr>
                <w:noProof/>
                <w:webHidden/>
              </w:rPr>
              <w:tab/>
            </w:r>
            <w:r>
              <w:rPr>
                <w:noProof/>
                <w:webHidden/>
              </w:rPr>
              <w:fldChar w:fldCharType="begin"/>
            </w:r>
            <w:r>
              <w:rPr>
                <w:noProof/>
                <w:webHidden/>
              </w:rPr>
              <w:instrText xml:space="preserve"> PAGEREF _Toc59531129 \h </w:instrText>
            </w:r>
            <w:r>
              <w:rPr>
                <w:noProof/>
                <w:webHidden/>
              </w:rPr>
            </w:r>
            <w:r>
              <w:rPr>
                <w:noProof/>
                <w:webHidden/>
              </w:rPr>
              <w:fldChar w:fldCharType="separate"/>
            </w:r>
            <w:r w:rsidR="00A330AB">
              <w:rPr>
                <w:noProof/>
                <w:webHidden/>
              </w:rPr>
              <w:t>62</w:t>
            </w:r>
            <w:r>
              <w:rPr>
                <w:noProof/>
                <w:webHidden/>
              </w:rPr>
              <w:fldChar w:fldCharType="end"/>
            </w:r>
          </w:hyperlink>
        </w:p>
        <w:p w14:paraId="0877A577" w14:textId="4EBF7BBE" w:rsidR="008D7C93" w:rsidRDefault="008D7C93">
          <w:pPr>
            <w:pStyle w:val="Verzeichnis3"/>
            <w:tabs>
              <w:tab w:val="right" w:leader="dot" w:pos="9062"/>
            </w:tabs>
            <w:rPr>
              <w:rFonts w:eastAsiaTheme="minorEastAsia"/>
              <w:noProof/>
              <w:lang w:val="de-CH" w:eastAsia="de-CH"/>
            </w:rPr>
          </w:pPr>
          <w:hyperlink w:anchor="_Toc59531130" w:history="1">
            <w:r w:rsidRPr="0003036A">
              <w:rPr>
                <w:rStyle w:val="Hyperlink"/>
                <w:noProof/>
                <w:lang w:val="en-US"/>
              </w:rPr>
              <w:t>FareResourceLocation</w:t>
            </w:r>
            <w:r>
              <w:rPr>
                <w:noProof/>
                <w:webHidden/>
              </w:rPr>
              <w:tab/>
            </w:r>
            <w:r>
              <w:rPr>
                <w:noProof/>
                <w:webHidden/>
              </w:rPr>
              <w:fldChar w:fldCharType="begin"/>
            </w:r>
            <w:r>
              <w:rPr>
                <w:noProof/>
                <w:webHidden/>
              </w:rPr>
              <w:instrText xml:space="preserve"> PAGEREF _Toc59531130 \h </w:instrText>
            </w:r>
            <w:r>
              <w:rPr>
                <w:noProof/>
                <w:webHidden/>
              </w:rPr>
            </w:r>
            <w:r>
              <w:rPr>
                <w:noProof/>
                <w:webHidden/>
              </w:rPr>
              <w:fldChar w:fldCharType="separate"/>
            </w:r>
            <w:r w:rsidR="00A330AB">
              <w:rPr>
                <w:noProof/>
                <w:webHidden/>
              </w:rPr>
              <w:t>66</w:t>
            </w:r>
            <w:r>
              <w:rPr>
                <w:noProof/>
                <w:webHidden/>
              </w:rPr>
              <w:fldChar w:fldCharType="end"/>
            </w:r>
          </w:hyperlink>
        </w:p>
        <w:p w14:paraId="711369BE" w14:textId="12526F29" w:rsidR="008D7C93" w:rsidRDefault="008D7C93">
          <w:pPr>
            <w:pStyle w:val="Verzeichnis3"/>
            <w:tabs>
              <w:tab w:val="right" w:leader="dot" w:pos="9062"/>
            </w:tabs>
            <w:rPr>
              <w:rFonts w:eastAsiaTheme="minorEastAsia"/>
              <w:noProof/>
              <w:lang w:val="de-CH" w:eastAsia="de-CH"/>
            </w:rPr>
          </w:pPr>
          <w:hyperlink w:anchor="_Toc59531131" w:history="1">
            <w:r w:rsidRPr="0003036A">
              <w:rPr>
                <w:rStyle w:val="Hyperlink"/>
                <w:noProof/>
                <w:lang w:val="en-US"/>
              </w:rPr>
              <w:t>FareReferenceStationSet</w:t>
            </w:r>
            <w:r>
              <w:rPr>
                <w:noProof/>
                <w:webHidden/>
              </w:rPr>
              <w:tab/>
            </w:r>
            <w:r>
              <w:rPr>
                <w:noProof/>
                <w:webHidden/>
              </w:rPr>
              <w:fldChar w:fldCharType="begin"/>
            </w:r>
            <w:r>
              <w:rPr>
                <w:noProof/>
                <w:webHidden/>
              </w:rPr>
              <w:instrText xml:space="preserve"> PAGEREF _Toc59531131 \h </w:instrText>
            </w:r>
            <w:r>
              <w:rPr>
                <w:noProof/>
                <w:webHidden/>
              </w:rPr>
            </w:r>
            <w:r>
              <w:rPr>
                <w:noProof/>
                <w:webHidden/>
              </w:rPr>
              <w:fldChar w:fldCharType="separate"/>
            </w:r>
            <w:r w:rsidR="00A330AB">
              <w:rPr>
                <w:noProof/>
                <w:webHidden/>
              </w:rPr>
              <w:t>79</w:t>
            </w:r>
            <w:r>
              <w:rPr>
                <w:noProof/>
                <w:webHidden/>
              </w:rPr>
              <w:fldChar w:fldCharType="end"/>
            </w:r>
          </w:hyperlink>
        </w:p>
        <w:p w14:paraId="10CCA1FA" w14:textId="4B9E9978" w:rsidR="008D7C93" w:rsidRDefault="008D7C93">
          <w:pPr>
            <w:pStyle w:val="Verzeichnis3"/>
            <w:tabs>
              <w:tab w:val="right" w:leader="dot" w:pos="9062"/>
            </w:tabs>
            <w:rPr>
              <w:rFonts w:eastAsiaTheme="minorEastAsia"/>
              <w:noProof/>
              <w:lang w:val="de-CH" w:eastAsia="de-CH"/>
            </w:rPr>
          </w:pPr>
          <w:hyperlink w:anchor="_Toc59531132" w:history="1">
            <w:r w:rsidRPr="0003036A">
              <w:rPr>
                <w:rStyle w:val="Hyperlink"/>
                <w:noProof/>
                <w:lang w:val="en-US"/>
              </w:rPr>
              <w:t>FulfilmentConstraint</w:t>
            </w:r>
            <w:r>
              <w:rPr>
                <w:noProof/>
                <w:webHidden/>
              </w:rPr>
              <w:tab/>
            </w:r>
            <w:r>
              <w:rPr>
                <w:noProof/>
                <w:webHidden/>
              </w:rPr>
              <w:fldChar w:fldCharType="begin"/>
            </w:r>
            <w:r>
              <w:rPr>
                <w:noProof/>
                <w:webHidden/>
              </w:rPr>
              <w:instrText xml:space="preserve"> PAGEREF _Toc59531132 \h </w:instrText>
            </w:r>
            <w:r>
              <w:rPr>
                <w:noProof/>
                <w:webHidden/>
              </w:rPr>
            </w:r>
            <w:r>
              <w:rPr>
                <w:noProof/>
                <w:webHidden/>
              </w:rPr>
              <w:fldChar w:fldCharType="separate"/>
            </w:r>
            <w:r w:rsidR="00A330AB">
              <w:rPr>
                <w:noProof/>
                <w:webHidden/>
              </w:rPr>
              <w:t>80</w:t>
            </w:r>
            <w:r>
              <w:rPr>
                <w:noProof/>
                <w:webHidden/>
              </w:rPr>
              <w:fldChar w:fldCharType="end"/>
            </w:r>
          </w:hyperlink>
        </w:p>
        <w:p w14:paraId="156EA25B" w14:textId="27896911" w:rsidR="008D7C93" w:rsidRDefault="008D7C93">
          <w:pPr>
            <w:pStyle w:val="Verzeichnis3"/>
            <w:tabs>
              <w:tab w:val="right" w:leader="dot" w:pos="9062"/>
            </w:tabs>
            <w:rPr>
              <w:rFonts w:eastAsiaTheme="minorEastAsia"/>
              <w:noProof/>
              <w:lang w:val="de-CH" w:eastAsia="de-CH"/>
            </w:rPr>
          </w:pPr>
          <w:hyperlink w:anchor="_Toc59531133" w:history="1">
            <w:r w:rsidRPr="0003036A">
              <w:rPr>
                <w:rStyle w:val="Hyperlink"/>
                <w:noProof/>
                <w:lang w:val="en-US"/>
              </w:rPr>
              <w:t>Line</w:t>
            </w:r>
            <w:r>
              <w:rPr>
                <w:noProof/>
                <w:webHidden/>
              </w:rPr>
              <w:tab/>
            </w:r>
            <w:r>
              <w:rPr>
                <w:noProof/>
                <w:webHidden/>
              </w:rPr>
              <w:fldChar w:fldCharType="begin"/>
            </w:r>
            <w:r>
              <w:rPr>
                <w:noProof/>
                <w:webHidden/>
              </w:rPr>
              <w:instrText xml:space="preserve"> PAGEREF _Toc59531133 \h </w:instrText>
            </w:r>
            <w:r>
              <w:rPr>
                <w:noProof/>
                <w:webHidden/>
              </w:rPr>
            </w:r>
            <w:r>
              <w:rPr>
                <w:noProof/>
                <w:webHidden/>
              </w:rPr>
              <w:fldChar w:fldCharType="separate"/>
            </w:r>
            <w:r w:rsidR="00A330AB">
              <w:rPr>
                <w:noProof/>
                <w:webHidden/>
              </w:rPr>
              <w:t>81</w:t>
            </w:r>
            <w:r>
              <w:rPr>
                <w:noProof/>
                <w:webHidden/>
              </w:rPr>
              <w:fldChar w:fldCharType="end"/>
            </w:r>
          </w:hyperlink>
        </w:p>
        <w:p w14:paraId="505728D1" w14:textId="08DC5C0C" w:rsidR="008D7C93" w:rsidRDefault="008D7C93">
          <w:pPr>
            <w:pStyle w:val="Verzeichnis3"/>
            <w:tabs>
              <w:tab w:val="right" w:leader="dot" w:pos="9062"/>
            </w:tabs>
            <w:rPr>
              <w:rFonts w:eastAsiaTheme="minorEastAsia"/>
              <w:noProof/>
              <w:lang w:val="de-CH" w:eastAsia="de-CH"/>
            </w:rPr>
          </w:pPr>
          <w:hyperlink w:anchor="_Toc59531134" w:history="1">
            <w:r w:rsidRPr="0003036A">
              <w:rPr>
                <w:rStyle w:val="Hyperlink"/>
                <w:noProof/>
                <w:lang w:val="en-GB"/>
              </w:rPr>
              <w:t>PassengerConstraint</w:t>
            </w:r>
            <w:r>
              <w:rPr>
                <w:noProof/>
                <w:webHidden/>
              </w:rPr>
              <w:tab/>
            </w:r>
            <w:r>
              <w:rPr>
                <w:noProof/>
                <w:webHidden/>
              </w:rPr>
              <w:fldChar w:fldCharType="begin"/>
            </w:r>
            <w:r>
              <w:rPr>
                <w:noProof/>
                <w:webHidden/>
              </w:rPr>
              <w:instrText xml:space="preserve"> PAGEREF _Toc59531134 \h </w:instrText>
            </w:r>
            <w:r>
              <w:rPr>
                <w:noProof/>
                <w:webHidden/>
              </w:rPr>
            </w:r>
            <w:r>
              <w:rPr>
                <w:noProof/>
                <w:webHidden/>
              </w:rPr>
              <w:fldChar w:fldCharType="separate"/>
            </w:r>
            <w:r w:rsidR="00A330AB">
              <w:rPr>
                <w:noProof/>
                <w:webHidden/>
              </w:rPr>
              <w:t>82</w:t>
            </w:r>
            <w:r>
              <w:rPr>
                <w:noProof/>
                <w:webHidden/>
              </w:rPr>
              <w:fldChar w:fldCharType="end"/>
            </w:r>
          </w:hyperlink>
        </w:p>
        <w:p w14:paraId="3AC5B6C3" w14:textId="61D62469" w:rsidR="008D7C93" w:rsidRDefault="008D7C93">
          <w:pPr>
            <w:pStyle w:val="Verzeichnis3"/>
            <w:tabs>
              <w:tab w:val="right" w:leader="dot" w:pos="9062"/>
            </w:tabs>
            <w:rPr>
              <w:rFonts w:eastAsiaTheme="minorEastAsia"/>
              <w:noProof/>
              <w:lang w:val="de-CH" w:eastAsia="de-CH"/>
            </w:rPr>
          </w:pPr>
          <w:hyperlink w:anchor="_Toc59531135" w:history="1">
            <w:r w:rsidRPr="0003036A">
              <w:rPr>
                <w:rStyle w:val="Hyperlink"/>
                <w:noProof/>
                <w:lang w:val="en-US"/>
              </w:rPr>
              <w:t>PersonalDataConstraint</w:t>
            </w:r>
            <w:r>
              <w:rPr>
                <w:noProof/>
                <w:webHidden/>
              </w:rPr>
              <w:tab/>
            </w:r>
            <w:r>
              <w:rPr>
                <w:noProof/>
                <w:webHidden/>
              </w:rPr>
              <w:fldChar w:fldCharType="begin"/>
            </w:r>
            <w:r>
              <w:rPr>
                <w:noProof/>
                <w:webHidden/>
              </w:rPr>
              <w:instrText xml:space="preserve"> PAGEREF _Toc59531135 \h </w:instrText>
            </w:r>
            <w:r>
              <w:rPr>
                <w:noProof/>
                <w:webHidden/>
              </w:rPr>
            </w:r>
            <w:r>
              <w:rPr>
                <w:noProof/>
                <w:webHidden/>
              </w:rPr>
              <w:fldChar w:fldCharType="separate"/>
            </w:r>
            <w:r w:rsidR="00A330AB">
              <w:rPr>
                <w:noProof/>
                <w:webHidden/>
              </w:rPr>
              <w:t>84</w:t>
            </w:r>
            <w:r>
              <w:rPr>
                <w:noProof/>
                <w:webHidden/>
              </w:rPr>
              <w:fldChar w:fldCharType="end"/>
            </w:r>
          </w:hyperlink>
        </w:p>
        <w:p w14:paraId="4E0132B4" w14:textId="78CAB5D2" w:rsidR="008D7C93" w:rsidRDefault="008D7C93">
          <w:pPr>
            <w:pStyle w:val="Verzeichnis2"/>
            <w:tabs>
              <w:tab w:val="right" w:leader="dot" w:pos="9062"/>
            </w:tabs>
            <w:rPr>
              <w:rFonts w:eastAsiaTheme="minorEastAsia"/>
              <w:noProof/>
              <w:lang w:val="de-CH" w:eastAsia="de-CH"/>
            </w:rPr>
          </w:pPr>
          <w:hyperlink w:anchor="_Toc59531136" w:history="1">
            <w:r w:rsidRPr="0003036A">
              <w:rPr>
                <w:rStyle w:val="Hyperlink"/>
                <w:noProof/>
                <w:lang w:val="en-US"/>
              </w:rPr>
              <w:t>See code list: LanguageCode</w:t>
            </w:r>
            <w:r>
              <w:rPr>
                <w:noProof/>
                <w:webHidden/>
              </w:rPr>
              <w:tab/>
            </w:r>
            <w:r>
              <w:rPr>
                <w:noProof/>
                <w:webHidden/>
              </w:rPr>
              <w:fldChar w:fldCharType="begin"/>
            </w:r>
            <w:r>
              <w:rPr>
                <w:noProof/>
                <w:webHidden/>
              </w:rPr>
              <w:instrText xml:space="preserve"> PAGEREF _Toc59531136 \h </w:instrText>
            </w:r>
            <w:r>
              <w:rPr>
                <w:noProof/>
                <w:webHidden/>
              </w:rPr>
            </w:r>
            <w:r>
              <w:rPr>
                <w:noProof/>
                <w:webHidden/>
              </w:rPr>
              <w:fldChar w:fldCharType="separate"/>
            </w:r>
            <w:r w:rsidR="00A330AB">
              <w:rPr>
                <w:noProof/>
                <w:webHidden/>
              </w:rPr>
              <w:t>84</w:t>
            </w:r>
            <w:r>
              <w:rPr>
                <w:noProof/>
                <w:webHidden/>
              </w:rPr>
              <w:fldChar w:fldCharType="end"/>
            </w:r>
          </w:hyperlink>
        </w:p>
        <w:p w14:paraId="1F02F165" w14:textId="2D44B003" w:rsidR="008D7C93" w:rsidRDefault="008D7C93">
          <w:pPr>
            <w:pStyle w:val="Verzeichnis2"/>
            <w:tabs>
              <w:tab w:val="right" w:leader="dot" w:pos="9062"/>
            </w:tabs>
            <w:rPr>
              <w:rFonts w:eastAsiaTheme="minorEastAsia"/>
              <w:noProof/>
              <w:lang w:val="de-CH" w:eastAsia="de-CH"/>
            </w:rPr>
          </w:pPr>
          <w:hyperlink w:anchor="_Toc59531137" w:history="1">
            <w:r w:rsidRPr="0003036A">
              <w:rPr>
                <w:rStyle w:val="Hyperlink"/>
                <w:noProof/>
                <w:lang w:val="en-US"/>
              </w:rPr>
              <w:t>OverruleCode</w:t>
            </w:r>
            <w:r>
              <w:rPr>
                <w:noProof/>
                <w:webHidden/>
              </w:rPr>
              <w:tab/>
            </w:r>
            <w:r>
              <w:rPr>
                <w:noProof/>
                <w:webHidden/>
              </w:rPr>
              <w:fldChar w:fldCharType="begin"/>
            </w:r>
            <w:r>
              <w:rPr>
                <w:noProof/>
                <w:webHidden/>
              </w:rPr>
              <w:instrText xml:space="preserve"> PAGEREF _Toc59531137 \h </w:instrText>
            </w:r>
            <w:r>
              <w:rPr>
                <w:noProof/>
                <w:webHidden/>
              </w:rPr>
              <w:fldChar w:fldCharType="separate"/>
            </w:r>
            <w:r w:rsidR="00A330AB">
              <w:rPr>
                <w:b/>
                <w:bCs/>
                <w:noProof/>
                <w:webHidden/>
              </w:rPr>
              <w:t>Fehler! Textmarke nicht definiert.</w:t>
            </w:r>
            <w:r>
              <w:rPr>
                <w:noProof/>
                <w:webHidden/>
              </w:rPr>
              <w:fldChar w:fldCharType="end"/>
            </w:r>
          </w:hyperlink>
        </w:p>
        <w:p w14:paraId="4EF3668A" w14:textId="7853B1D4" w:rsidR="008D7C93" w:rsidRDefault="008D7C93">
          <w:pPr>
            <w:pStyle w:val="Verzeichnis3"/>
            <w:tabs>
              <w:tab w:val="right" w:leader="dot" w:pos="9062"/>
            </w:tabs>
            <w:rPr>
              <w:rFonts w:eastAsiaTheme="minorEastAsia"/>
              <w:noProof/>
              <w:lang w:val="de-CH" w:eastAsia="de-CH"/>
            </w:rPr>
          </w:pPr>
          <w:hyperlink w:anchor="_Toc59531138" w:history="1">
            <w:r w:rsidRPr="0003036A">
              <w:rPr>
                <w:rStyle w:val="Hyperlink"/>
                <w:noProof/>
                <w:lang w:val="en-US"/>
              </w:rPr>
              <w:t>Price</w:t>
            </w:r>
            <w:r>
              <w:rPr>
                <w:noProof/>
                <w:webHidden/>
              </w:rPr>
              <w:tab/>
            </w:r>
            <w:r>
              <w:rPr>
                <w:noProof/>
                <w:webHidden/>
              </w:rPr>
              <w:fldChar w:fldCharType="begin"/>
            </w:r>
            <w:r>
              <w:rPr>
                <w:noProof/>
                <w:webHidden/>
              </w:rPr>
              <w:instrText xml:space="preserve"> PAGEREF _Toc59531138 \h </w:instrText>
            </w:r>
            <w:r>
              <w:rPr>
                <w:noProof/>
                <w:webHidden/>
              </w:rPr>
            </w:r>
            <w:r>
              <w:rPr>
                <w:noProof/>
                <w:webHidden/>
              </w:rPr>
              <w:fldChar w:fldCharType="separate"/>
            </w:r>
            <w:r w:rsidR="00A330AB">
              <w:rPr>
                <w:noProof/>
                <w:webHidden/>
              </w:rPr>
              <w:t>87</w:t>
            </w:r>
            <w:r>
              <w:rPr>
                <w:noProof/>
                <w:webHidden/>
              </w:rPr>
              <w:fldChar w:fldCharType="end"/>
            </w:r>
          </w:hyperlink>
        </w:p>
        <w:p w14:paraId="6AB19479" w14:textId="723BDD30" w:rsidR="008D7C93" w:rsidRDefault="008D7C93">
          <w:pPr>
            <w:pStyle w:val="Verzeichnis3"/>
            <w:tabs>
              <w:tab w:val="right" w:leader="dot" w:pos="9062"/>
            </w:tabs>
            <w:rPr>
              <w:rFonts w:eastAsiaTheme="minorEastAsia"/>
              <w:noProof/>
              <w:lang w:val="de-CH" w:eastAsia="de-CH"/>
            </w:rPr>
          </w:pPr>
          <w:hyperlink w:anchor="_Toc59531139" w:history="1">
            <w:r w:rsidRPr="0003036A">
              <w:rPr>
                <w:rStyle w:val="Hyperlink"/>
                <w:noProof/>
                <w:lang w:val="en-US"/>
              </w:rPr>
              <w:t>ReductionCard</w:t>
            </w:r>
            <w:r>
              <w:rPr>
                <w:noProof/>
                <w:webHidden/>
              </w:rPr>
              <w:tab/>
            </w:r>
            <w:r>
              <w:rPr>
                <w:noProof/>
                <w:webHidden/>
              </w:rPr>
              <w:fldChar w:fldCharType="begin"/>
            </w:r>
            <w:r>
              <w:rPr>
                <w:noProof/>
                <w:webHidden/>
              </w:rPr>
              <w:instrText xml:space="preserve"> PAGEREF _Toc59531139 \h </w:instrText>
            </w:r>
            <w:r>
              <w:rPr>
                <w:noProof/>
                <w:webHidden/>
              </w:rPr>
            </w:r>
            <w:r>
              <w:rPr>
                <w:noProof/>
                <w:webHidden/>
              </w:rPr>
              <w:fldChar w:fldCharType="separate"/>
            </w:r>
            <w:r w:rsidR="00A330AB">
              <w:rPr>
                <w:noProof/>
                <w:webHidden/>
              </w:rPr>
              <w:t>89</w:t>
            </w:r>
            <w:r>
              <w:rPr>
                <w:noProof/>
                <w:webHidden/>
              </w:rPr>
              <w:fldChar w:fldCharType="end"/>
            </w:r>
          </w:hyperlink>
        </w:p>
        <w:p w14:paraId="3999C5B7" w14:textId="363B5F4A" w:rsidR="008D7C93" w:rsidRDefault="008D7C93">
          <w:pPr>
            <w:pStyle w:val="Verzeichnis3"/>
            <w:tabs>
              <w:tab w:val="right" w:leader="dot" w:pos="9062"/>
            </w:tabs>
            <w:rPr>
              <w:rFonts w:eastAsiaTheme="minorEastAsia"/>
              <w:noProof/>
              <w:lang w:val="de-CH" w:eastAsia="de-CH"/>
            </w:rPr>
          </w:pPr>
          <w:hyperlink w:anchor="_Toc59531140" w:history="1">
            <w:r w:rsidRPr="0003036A">
              <w:rPr>
                <w:rStyle w:val="Hyperlink"/>
                <w:noProof/>
                <w:lang w:val="en-US"/>
              </w:rPr>
              <w:t>ReductionConstraint</w:t>
            </w:r>
            <w:r>
              <w:rPr>
                <w:noProof/>
                <w:webHidden/>
              </w:rPr>
              <w:tab/>
            </w:r>
            <w:r>
              <w:rPr>
                <w:noProof/>
                <w:webHidden/>
              </w:rPr>
              <w:fldChar w:fldCharType="begin"/>
            </w:r>
            <w:r>
              <w:rPr>
                <w:noProof/>
                <w:webHidden/>
              </w:rPr>
              <w:instrText xml:space="preserve"> PAGEREF _Toc59531140 \h </w:instrText>
            </w:r>
            <w:r>
              <w:rPr>
                <w:noProof/>
                <w:webHidden/>
              </w:rPr>
            </w:r>
            <w:r>
              <w:rPr>
                <w:noProof/>
                <w:webHidden/>
              </w:rPr>
              <w:fldChar w:fldCharType="separate"/>
            </w:r>
            <w:r w:rsidR="00A330AB">
              <w:rPr>
                <w:noProof/>
                <w:webHidden/>
              </w:rPr>
              <w:t>91</w:t>
            </w:r>
            <w:r>
              <w:rPr>
                <w:noProof/>
                <w:webHidden/>
              </w:rPr>
              <w:fldChar w:fldCharType="end"/>
            </w:r>
          </w:hyperlink>
        </w:p>
        <w:p w14:paraId="5B42DC90" w14:textId="4AB15816" w:rsidR="008D7C93" w:rsidRDefault="008D7C93">
          <w:pPr>
            <w:pStyle w:val="Verzeichnis3"/>
            <w:tabs>
              <w:tab w:val="right" w:leader="dot" w:pos="9062"/>
            </w:tabs>
            <w:rPr>
              <w:rFonts w:eastAsiaTheme="minorEastAsia"/>
              <w:noProof/>
              <w:lang w:val="de-CH" w:eastAsia="de-CH"/>
            </w:rPr>
          </w:pPr>
          <w:hyperlink w:anchor="_Toc59531141" w:history="1">
            <w:r w:rsidRPr="0003036A">
              <w:rPr>
                <w:rStyle w:val="Hyperlink"/>
                <w:noProof/>
                <w:lang w:val="en-US"/>
              </w:rPr>
              <w:t>RegionalConstraint</w:t>
            </w:r>
            <w:r>
              <w:rPr>
                <w:noProof/>
                <w:webHidden/>
              </w:rPr>
              <w:tab/>
            </w:r>
            <w:r>
              <w:rPr>
                <w:noProof/>
                <w:webHidden/>
              </w:rPr>
              <w:fldChar w:fldCharType="begin"/>
            </w:r>
            <w:r>
              <w:rPr>
                <w:noProof/>
                <w:webHidden/>
              </w:rPr>
              <w:instrText xml:space="preserve"> PAGEREF _Toc59531141 \h </w:instrText>
            </w:r>
            <w:r>
              <w:rPr>
                <w:noProof/>
                <w:webHidden/>
              </w:rPr>
            </w:r>
            <w:r>
              <w:rPr>
                <w:noProof/>
                <w:webHidden/>
              </w:rPr>
              <w:fldChar w:fldCharType="separate"/>
            </w:r>
            <w:r w:rsidR="00A330AB">
              <w:rPr>
                <w:noProof/>
                <w:webHidden/>
              </w:rPr>
              <w:t>92</w:t>
            </w:r>
            <w:r>
              <w:rPr>
                <w:noProof/>
                <w:webHidden/>
              </w:rPr>
              <w:fldChar w:fldCharType="end"/>
            </w:r>
          </w:hyperlink>
        </w:p>
        <w:p w14:paraId="2F146D69" w14:textId="1192FC7C" w:rsidR="008D7C93" w:rsidRDefault="008D7C93">
          <w:pPr>
            <w:pStyle w:val="Verzeichnis3"/>
            <w:tabs>
              <w:tab w:val="right" w:leader="dot" w:pos="9062"/>
            </w:tabs>
            <w:rPr>
              <w:rFonts w:eastAsiaTheme="minorEastAsia"/>
              <w:noProof/>
              <w:lang w:val="de-CH" w:eastAsia="de-CH"/>
            </w:rPr>
          </w:pPr>
          <w:hyperlink w:anchor="_Toc59531142" w:history="1">
            <w:r w:rsidRPr="0003036A">
              <w:rPr>
                <w:rStyle w:val="Hyperlink"/>
                <w:noProof/>
                <w:lang w:val="en-US"/>
              </w:rPr>
              <w:t>ReservationParameter</w:t>
            </w:r>
            <w:r>
              <w:rPr>
                <w:noProof/>
                <w:webHidden/>
              </w:rPr>
              <w:tab/>
            </w:r>
            <w:r>
              <w:rPr>
                <w:noProof/>
                <w:webHidden/>
              </w:rPr>
              <w:fldChar w:fldCharType="begin"/>
            </w:r>
            <w:r>
              <w:rPr>
                <w:noProof/>
                <w:webHidden/>
              </w:rPr>
              <w:instrText xml:space="preserve"> PAGEREF _Toc59531142 \h </w:instrText>
            </w:r>
            <w:r>
              <w:rPr>
                <w:noProof/>
                <w:webHidden/>
              </w:rPr>
            </w:r>
            <w:r>
              <w:rPr>
                <w:noProof/>
                <w:webHidden/>
              </w:rPr>
              <w:fldChar w:fldCharType="separate"/>
            </w:r>
            <w:r w:rsidR="00A330AB">
              <w:rPr>
                <w:noProof/>
                <w:webHidden/>
              </w:rPr>
              <w:t>98</w:t>
            </w:r>
            <w:r>
              <w:rPr>
                <w:noProof/>
                <w:webHidden/>
              </w:rPr>
              <w:fldChar w:fldCharType="end"/>
            </w:r>
          </w:hyperlink>
        </w:p>
        <w:p w14:paraId="3DB61A9B" w14:textId="6EDB67C3" w:rsidR="008D7C93" w:rsidRDefault="008D7C93">
          <w:pPr>
            <w:pStyle w:val="Verzeichnis3"/>
            <w:tabs>
              <w:tab w:val="right" w:leader="dot" w:pos="9062"/>
            </w:tabs>
            <w:rPr>
              <w:rFonts w:eastAsiaTheme="minorEastAsia"/>
              <w:noProof/>
              <w:lang w:val="de-CH" w:eastAsia="de-CH"/>
            </w:rPr>
          </w:pPr>
          <w:hyperlink w:anchor="_Toc59531143" w:history="1">
            <w:r w:rsidRPr="0003036A">
              <w:rPr>
                <w:rStyle w:val="Hyperlink"/>
                <w:noProof/>
                <w:lang w:val="en-US"/>
              </w:rPr>
              <w:t>StationDetail</w:t>
            </w:r>
            <w:r>
              <w:rPr>
                <w:noProof/>
                <w:webHidden/>
              </w:rPr>
              <w:tab/>
            </w:r>
            <w:r>
              <w:rPr>
                <w:noProof/>
                <w:webHidden/>
              </w:rPr>
              <w:fldChar w:fldCharType="begin"/>
            </w:r>
            <w:r>
              <w:rPr>
                <w:noProof/>
                <w:webHidden/>
              </w:rPr>
              <w:instrText xml:space="preserve"> PAGEREF _Toc59531143 \h </w:instrText>
            </w:r>
            <w:r>
              <w:rPr>
                <w:noProof/>
                <w:webHidden/>
              </w:rPr>
            </w:r>
            <w:r>
              <w:rPr>
                <w:noProof/>
                <w:webHidden/>
              </w:rPr>
              <w:fldChar w:fldCharType="separate"/>
            </w:r>
            <w:r w:rsidR="00A330AB">
              <w:rPr>
                <w:noProof/>
                <w:webHidden/>
              </w:rPr>
              <w:t>101</w:t>
            </w:r>
            <w:r>
              <w:rPr>
                <w:noProof/>
                <w:webHidden/>
              </w:rPr>
              <w:fldChar w:fldCharType="end"/>
            </w:r>
          </w:hyperlink>
        </w:p>
        <w:p w14:paraId="0E276E66" w14:textId="1B3E565A" w:rsidR="008D7C93" w:rsidRDefault="008D7C93">
          <w:pPr>
            <w:pStyle w:val="Verzeichnis3"/>
            <w:tabs>
              <w:tab w:val="right" w:leader="dot" w:pos="9062"/>
            </w:tabs>
            <w:rPr>
              <w:rFonts w:eastAsiaTheme="minorEastAsia"/>
              <w:noProof/>
              <w:lang w:val="de-CH" w:eastAsia="de-CH"/>
            </w:rPr>
          </w:pPr>
          <w:hyperlink w:anchor="_Toc59531144" w:history="1">
            <w:r w:rsidRPr="0003036A">
              <w:rPr>
                <w:rStyle w:val="Hyperlink"/>
                <w:noProof/>
                <w:lang w:val="en-US"/>
              </w:rPr>
              <w:t>StationNames</w:t>
            </w:r>
            <w:r>
              <w:rPr>
                <w:noProof/>
                <w:webHidden/>
              </w:rPr>
              <w:tab/>
            </w:r>
            <w:r>
              <w:rPr>
                <w:noProof/>
                <w:webHidden/>
              </w:rPr>
              <w:fldChar w:fldCharType="begin"/>
            </w:r>
            <w:r>
              <w:rPr>
                <w:noProof/>
                <w:webHidden/>
              </w:rPr>
              <w:instrText xml:space="preserve"> PAGEREF _Toc59531144 \h </w:instrText>
            </w:r>
            <w:r>
              <w:rPr>
                <w:noProof/>
                <w:webHidden/>
              </w:rPr>
            </w:r>
            <w:r>
              <w:rPr>
                <w:noProof/>
                <w:webHidden/>
              </w:rPr>
              <w:fldChar w:fldCharType="separate"/>
            </w:r>
            <w:r w:rsidR="00A330AB">
              <w:rPr>
                <w:noProof/>
                <w:webHidden/>
              </w:rPr>
              <w:t>102</w:t>
            </w:r>
            <w:r>
              <w:rPr>
                <w:noProof/>
                <w:webHidden/>
              </w:rPr>
              <w:fldChar w:fldCharType="end"/>
            </w:r>
          </w:hyperlink>
        </w:p>
        <w:p w14:paraId="19C2FA7A" w14:textId="6A09A0F2" w:rsidR="008D7C93" w:rsidRDefault="008D7C93">
          <w:pPr>
            <w:pStyle w:val="Verzeichnis3"/>
            <w:tabs>
              <w:tab w:val="right" w:leader="dot" w:pos="9062"/>
            </w:tabs>
            <w:rPr>
              <w:rFonts w:eastAsiaTheme="minorEastAsia"/>
              <w:noProof/>
              <w:lang w:val="de-CH" w:eastAsia="de-CH"/>
            </w:rPr>
          </w:pPr>
          <w:hyperlink w:anchor="_Toc59531145" w:history="1">
            <w:r w:rsidRPr="0003036A">
              <w:rPr>
                <w:rStyle w:val="Hyperlink"/>
                <w:noProof/>
                <w:lang w:val="en-US"/>
              </w:rPr>
              <w:t>Text</w:t>
            </w:r>
            <w:r>
              <w:rPr>
                <w:noProof/>
                <w:webHidden/>
              </w:rPr>
              <w:tab/>
            </w:r>
            <w:r>
              <w:rPr>
                <w:noProof/>
                <w:webHidden/>
              </w:rPr>
              <w:fldChar w:fldCharType="begin"/>
            </w:r>
            <w:r>
              <w:rPr>
                <w:noProof/>
                <w:webHidden/>
              </w:rPr>
              <w:instrText xml:space="preserve"> PAGEREF _Toc59531145 \h </w:instrText>
            </w:r>
            <w:r>
              <w:rPr>
                <w:noProof/>
                <w:webHidden/>
              </w:rPr>
            </w:r>
            <w:r>
              <w:rPr>
                <w:noProof/>
                <w:webHidden/>
              </w:rPr>
              <w:fldChar w:fldCharType="separate"/>
            </w:r>
            <w:r w:rsidR="00A330AB">
              <w:rPr>
                <w:noProof/>
                <w:webHidden/>
              </w:rPr>
              <w:t>103</w:t>
            </w:r>
            <w:r>
              <w:rPr>
                <w:noProof/>
                <w:webHidden/>
              </w:rPr>
              <w:fldChar w:fldCharType="end"/>
            </w:r>
          </w:hyperlink>
        </w:p>
        <w:p w14:paraId="680FCF5E" w14:textId="0919A06F" w:rsidR="008D7C93" w:rsidRDefault="008D7C93">
          <w:pPr>
            <w:pStyle w:val="Verzeichnis3"/>
            <w:tabs>
              <w:tab w:val="right" w:leader="dot" w:pos="9062"/>
            </w:tabs>
            <w:rPr>
              <w:rFonts w:eastAsiaTheme="minorEastAsia"/>
              <w:noProof/>
              <w:lang w:val="de-CH" w:eastAsia="de-CH"/>
            </w:rPr>
          </w:pPr>
          <w:hyperlink w:anchor="_Toc59531146" w:history="1">
            <w:r w:rsidRPr="0003036A">
              <w:rPr>
                <w:rStyle w:val="Hyperlink"/>
                <w:noProof/>
                <w:lang w:val="en-US"/>
              </w:rPr>
              <w:t>SalesAvailability</w:t>
            </w:r>
            <w:r>
              <w:rPr>
                <w:noProof/>
                <w:webHidden/>
              </w:rPr>
              <w:tab/>
            </w:r>
            <w:r>
              <w:rPr>
                <w:noProof/>
                <w:webHidden/>
              </w:rPr>
              <w:fldChar w:fldCharType="begin"/>
            </w:r>
            <w:r>
              <w:rPr>
                <w:noProof/>
                <w:webHidden/>
              </w:rPr>
              <w:instrText xml:space="preserve"> PAGEREF _Toc59531146 \h </w:instrText>
            </w:r>
            <w:r>
              <w:rPr>
                <w:noProof/>
                <w:webHidden/>
              </w:rPr>
            </w:r>
            <w:r>
              <w:rPr>
                <w:noProof/>
                <w:webHidden/>
              </w:rPr>
              <w:fldChar w:fldCharType="separate"/>
            </w:r>
            <w:r w:rsidR="00A330AB">
              <w:rPr>
                <w:noProof/>
                <w:webHidden/>
              </w:rPr>
              <w:t>104</w:t>
            </w:r>
            <w:r>
              <w:rPr>
                <w:noProof/>
                <w:webHidden/>
              </w:rPr>
              <w:fldChar w:fldCharType="end"/>
            </w:r>
          </w:hyperlink>
        </w:p>
        <w:p w14:paraId="41933A11" w14:textId="42DAA6AD" w:rsidR="008D7C93" w:rsidRDefault="008D7C93">
          <w:pPr>
            <w:pStyle w:val="Verzeichnis3"/>
            <w:tabs>
              <w:tab w:val="right" w:leader="dot" w:pos="9062"/>
            </w:tabs>
            <w:rPr>
              <w:rFonts w:eastAsiaTheme="minorEastAsia"/>
              <w:noProof/>
              <w:lang w:val="de-CH" w:eastAsia="de-CH"/>
            </w:rPr>
          </w:pPr>
          <w:hyperlink w:anchor="_Toc59531147" w:history="1">
            <w:r w:rsidRPr="0003036A">
              <w:rPr>
                <w:rStyle w:val="Hyperlink"/>
                <w:noProof/>
                <w:lang w:val="en-US"/>
              </w:rPr>
              <w:t>ServiceClass</w:t>
            </w:r>
            <w:r>
              <w:rPr>
                <w:noProof/>
                <w:webHidden/>
              </w:rPr>
              <w:tab/>
            </w:r>
            <w:r>
              <w:rPr>
                <w:noProof/>
                <w:webHidden/>
              </w:rPr>
              <w:fldChar w:fldCharType="begin"/>
            </w:r>
            <w:r>
              <w:rPr>
                <w:noProof/>
                <w:webHidden/>
              </w:rPr>
              <w:instrText xml:space="preserve"> PAGEREF _Toc59531147 \h </w:instrText>
            </w:r>
            <w:r>
              <w:rPr>
                <w:noProof/>
                <w:webHidden/>
              </w:rPr>
            </w:r>
            <w:r>
              <w:rPr>
                <w:noProof/>
                <w:webHidden/>
              </w:rPr>
              <w:fldChar w:fldCharType="separate"/>
            </w:r>
            <w:r w:rsidR="00A330AB">
              <w:rPr>
                <w:noProof/>
                <w:webHidden/>
              </w:rPr>
              <w:t>106</w:t>
            </w:r>
            <w:r>
              <w:rPr>
                <w:noProof/>
                <w:webHidden/>
              </w:rPr>
              <w:fldChar w:fldCharType="end"/>
            </w:r>
          </w:hyperlink>
        </w:p>
        <w:p w14:paraId="48276DC0" w14:textId="7C1B09C8" w:rsidR="008D7C93" w:rsidRDefault="008D7C93">
          <w:pPr>
            <w:pStyle w:val="Verzeichnis3"/>
            <w:tabs>
              <w:tab w:val="right" w:leader="dot" w:pos="9062"/>
            </w:tabs>
            <w:rPr>
              <w:rFonts w:eastAsiaTheme="minorEastAsia"/>
              <w:noProof/>
              <w:lang w:val="de-CH" w:eastAsia="de-CH"/>
            </w:rPr>
          </w:pPr>
          <w:hyperlink w:anchor="_Toc59531148" w:history="1">
            <w:r w:rsidRPr="0003036A">
              <w:rPr>
                <w:rStyle w:val="Hyperlink"/>
                <w:noProof/>
                <w:lang w:val="en-US"/>
              </w:rPr>
              <w:t>ServiceConstraint</w:t>
            </w:r>
            <w:r>
              <w:rPr>
                <w:noProof/>
                <w:webHidden/>
              </w:rPr>
              <w:tab/>
            </w:r>
            <w:r>
              <w:rPr>
                <w:noProof/>
                <w:webHidden/>
              </w:rPr>
              <w:fldChar w:fldCharType="begin"/>
            </w:r>
            <w:r>
              <w:rPr>
                <w:noProof/>
                <w:webHidden/>
              </w:rPr>
              <w:instrText xml:space="preserve"> PAGEREF _Toc59531148 \h </w:instrText>
            </w:r>
            <w:r>
              <w:rPr>
                <w:noProof/>
                <w:webHidden/>
              </w:rPr>
            </w:r>
            <w:r>
              <w:rPr>
                <w:noProof/>
                <w:webHidden/>
              </w:rPr>
              <w:fldChar w:fldCharType="separate"/>
            </w:r>
            <w:r w:rsidR="00A330AB">
              <w:rPr>
                <w:noProof/>
                <w:webHidden/>
              </w:rPr>
              <w:t>107</w:t>
            </w:r>
            <w:r>
              <w:rPr>
                <w:noProof/>
                <w:webHidden/>
              </w:rPr>
              <w:fldChar w:fldCharType="end"/>
            </w:r>
          </w:hyperlink>
        </w:p>
        <w:p w14:paraId="2BAA34D8" w14:textId="7703437A" w:rsidR="008D7C93" w:rsidRDefault="008D7C93">
          <w:pPr>
            <w:pStyle w:val="Verzeichnis3"/>
            <w:tabs>
              <w:tab w:val="right" w:leader="dot" w:pos="9062"/>
            </w:tabs>
            <w:rPr>
              <w:rFonts w:eastAsiaTheme="minorEastAsia"/>
              <w:noProof/>
              <w:lang w:val="de-CH" w:eastAsia="de-CH"/>
            </w:rPr>
          </w:pPr>
          <w:hyperlink w:anchor="_Toc59531149" w:history="1">
            <w:r w:rsidRPr="0003036A">
              <w:rPr>
                <w:rStyle w:val="Hyperlink"/>
                <w:noProof/>
                <w:lang w:val="en-US"/>
              </w:rPr>
              <w:t>ServiceLevel</w:t>
            </w:r>
            <w:r>
              <w:rPr>
                <w:noProof/>
                <w:webHidden/>
              </w:rPr>
              <w:tab/>
            </w:r>
            <w:r>
              <w:rPr>
                <w:noProof/>
                <w:webHidden/>
              </w:rPr>
              <w:fldChar w:fldCharType="begin"/>
            </w:r>
            <w:r>
              <w:rPr>
                <w:noProof/>
                <w:webHidden/>
              </w:rPr>
              <w:instrText xml:space="preserve"> PAGEREF _Toc59531149 \h </w:instrText>
            </w:r>
            <w:r>
              <w:rPr>
                <w:noProof/>
                <w:webHidden/>
              </w:rPr>
            </w:r>
            <w:r>
              <w:rPr>
                <w:noProof/>
                <w:webHidden/>
              </w:rPr>
              <w:fldChar w:fldCharType="separate"/>
            </w:r>
            <w:r w:rsidR="00A330AB">
              <w:rPr>
                <w:noProof/>
                <w:webHidden/>
              </w:rPr>
              <w:t>108</w:t>
            </w:r>
            <w:r>
              <w:rPr>
                <w:noProof/>
                <w:webHidden/>
              </w:rPr>
              <w:fldChar w:fldCharType="end"/>
            </w:r>
          </w:hyperlink>
        </w:p>
        <w:p w14:paraId="3BBA10FF" w14:textId="71FB006D" w:rsidR="008D7C93" w:rsidRDefault="008D7C93">
          <w:pPr>
            <w:pStyle w:val="Verzeichnis3"/>
            <w:tabs>
              <w:tab w:val="right" w:leader="dot" w:pos="9062"/>
            </w:tabs>
            <w:rPr>
              <w:rFonts w:eastAsiaTheme="minorEastAsia"/>
              <w:noProof/>
              <w:lang w:val="de-CH" w:eastAsia="de-CH"/>
            </w:rPr>
          </w:pPr>
          <w:hyperlink w:anchor="_Toc59531150" w:history="1">
            <w:r w:rsidRPr="0003036A">
              <w:rPr>
                <w:rStyle w:val="Hyperlink"/>
                <w:noProof/>
                <w:lang w:val="en-US"/>
              </w:rPr>
              <w:t>TravelValidityConstraint</w:t>
            </w:r>
            <w:r>
              <w:rPr>
                <w:noProof/>
                <w:webHidden/>
              </w:rPr>
              <w:tab/>
            </w:r>
            <w:r>
              <w:rPr>
                <w:noProof/>
                <w:webHidden/>
              </w:rPr>
              <w:fldChar w:fldCharType="begin"/>
            </w:r>
            <w:r>
              <w:rPr>
                <w:noProof/>
                <w:webHidden/>
              </w:rPr>
              <w:instrText xml:space="preserve"> PAGEREF _Toc59531150 \h </w:instrText>
            </w:r>
            <w:r>
              <w:rPr>
                <w:noProof/>
                <w:webHidden/>
              </w:rPr>
            </w:r>
            <w:r>
              <w:rPr>
                <w:noProof/>
                <w:webHidden/>
              </w:rPr>
              <w:fldChar w:fldCharType="separate"/>
            </w:r>
            <w:r w:rsidR="00A330AB">
              <w:rPr>
                <w:noProof/>
                <w:webHidden/>
              </w:rPr>
              <w:t>109</w:t>
            </w:r>
            <w:r>
              <w:rPr>
                <w:noProof/>
                <w:webHidden/>
              </w:rPr>
              <w:fldChar w:fldCharType="end"/>
            </w:r>
          </w:hyperlink>
        </w:p>
        <w:p w14:paraId="6C2AC7E6" w14:textId="1A14A75C" w:rsidR="008D7C93" w:rsidRDefault="008D7C93">
          <w:pPr>
            <w:pStyle w:val="Verzeichnis3"/>
            <w:tabs>
              <w:tab w:val="right" w:leader="dot" w:pos="9062"/>
            </w:tabs>
            <w:rPr>
              <w:rFonts w:eastAsiaTheme="minorEastAsia"/>
              <w:noProof/>
              <w:lang w:val="de-CH" w:eastAsia="de-CH"/>
            </w:rPr>
          </w:pPr>
          <w:hyperlink w:anchor="_Toc59531151" w:history="1">
            <w:r w:rsidRPr="0003036A">
              <w:rPr>
                <w:rStyle w:val="Hyperlink"/>
                <w:noProof/>
                <w:lang w:val="en-US"/>
              </w:rPr>
              <w:t>ZoneDefinition</w:t>
            </w:r>
            <w:r>
              <w:rPr>
                <w:noProof/>
                <w:webHidden/>
              </w:rPr>
              <w:tab/>
            </w:r>
            <w:r>
              <w:rPr>
                <w:noProof/>
                <w:webHidden/>
              </w:rPr>
              <w:fldChar w:fldCharType="begin"/>
            </w:r>
            <w:r>
              <w:rPr>
                <w:noProof/>
                <w:webHidden/>
              </w:rPr>
              <w:instrText xml:space="preserve"> PAGEREF _Toc59531151 \h </w:instrText>
            </w:r>
            <w:r>
              <w:rPr>
                <w:noProof/>
                <w:webHidden/>
              </w:rPr>
            </w:r>
            <w:r>
              <w:rPr>
                <w:noProof/>
                <w:webHidden/>
              </w:rPr>
              <w:fldChar w:fldCharType="separate"/>
            </w:r>
            <w:r w:rsidR="00A330AB">
              <w:rPr>
                <w:noProof/>
                <w:webHidden/>
              </w:rPr>
              <w:t>112</w:t>
            </w:r>
            <w:r>
              <w:rPr>
                <w:noProof/>
                <w:webHidden/>
              </w:rPr>
              <w:fldChar w:fldCharType="end"/>
            </w:r>
          </w:hyperlink>
        </w:p>
        <w:p w14:paraId="4043A469" w14:textId="3886E863" w:rsidR="008D7C93" w:rsidRDefault="008D7C93">
          <w:pPr>
            <w:pStyle w:val="Verzeichnis1"/>
            <w:tabs>
              <w:tab w:val="right" w:leader="dot" w:pos="9062"/>
            </w:tabs>
            <w:rPr>
              <w:rFonts w:eastAsiaTheme="minorEastAsia"/>
              <w:noProof/>
              <w:lang w:val="de-CH" w:eastAsia="de-CH"/>
            </w:rPr>
          </w:pPr>
          <w:hyperlink w:anchor="_Toc59531152" w:history="1">
            <w:r w:rsidRPr="0003036A">
              <w:rPr>
                <w:rStyle w:val="Hyperlink"/>
                <w:noProof/>
                <w:lang w:val="en-US"/>
              </w:rPr>
              <w:t>Offline Sale and Distribution</w:t>
            </w:r>
            <w:r>
              <w:rPr>
                <w:noProof/>
                <w:webHidden/>
              </w:rPr>
              <w:tab/>
            </w:r>
            <w:r>
              <w:rPr>
                <w:noProof/>
                <w:webHidden/>
              </w:rPr>
              <w:fldChar w:fldCharType="begin"/>
            </w:r>
            <w:r>
              <w:rPr>
                <w:noProof/>
                <w:webHidden/>
              </w:rPr>
              <w:instrText xml:space="preserve"> PAGEREF _Toc59531152 \h </w:instrText>
            </w:r>
            <w:r>
              <w:rPr>
                <w:noProof/>
                <w:webHidden/>
              </w:rPr>
            </w:r>
            <w:r>
              <w:rPr>
                <w:noProof/>
                <w:webHidden/>
              </w:rPr>
              <w:fldChar w:fldCharType="separate"/>
            </w:r>
            <w:r w:rsidR="00A330AB">
              <w:rPr>
                <w:noProof/>
                <w:webHidden/>
              </w:rPr>
              <w:t>114</w:t>
            </w:r>
            <w:r>
              <w:rPr>
                <w:noProof/>
                <w:webHidden/>
              </w:rPr>
              <w:fldChar w:fldCharType="end"/>
            </w:r>
          </w:hyperlink>
        </w:p>
        <w:p w14:paraId="7E0732AC" w14:textId="20F2E7D5" w:rsidR="008D7C93" w:rsidRDefault="008D7C93">
          <w:pPr>
            <w:pStyle w:val="Verzeichnis2"/>
            <w:tabs>
              <w:tab w:val="right" w:leader="dot" w:pos="9062"/>
            </w:tabs>
            <w:rPr>
              <w:rFonts w:eastAsiaTheme="minorEastAsia"/>
              <w:noProof/>
              <w:lang w:val="de-CH" w:eastAsia="de-CH"/>
            </w:rPr>
          </w:pPr>
          <w:hyperlink w:anchor="_Toc59531153" w:history="1">
            <w:r w:rsidRPr="0003036A">
              <w:rPr>
                <w:rStyle w:val="Hyperlink"/>
                <w:noProof/>
                <w:lang w:val="en-US"/>
              </w:rPr>
              <w:t>General Scenarios</w:t>
            </w:r>
            <w:r>
              <w:rPr>
                <w:noProof/>
                <w:webHidden/>
              </w:rPr>
              <w:tab/>
            </w:r>
            <w:r>
              <w:rPr>
                <w:noProof/>
                <w:webHidden/>
              </w:rPr>
              <w:fldChar w:fldCharType="begin"/>
            </w:r>
            <w:r>
              <w:rPr>
                <w:noProof/>
                <w:webHidden/>
              </w:rPr>
              <w:instrText xml:space="preserve"> PAGEREF _Toc59531153 \h </w:instrText>
            </w:r>
            <w:r>
              <w:rPr>
                <w:noProof/>
                <w:webHidden/>
              </w:rPr>
            </w:r>
            <w:r>
              <w:rPr>
                <w:noProof/>
                <w:webHidden/>
              </w:rPr>
              <w:fldChar w:fldCharType="separate"/>
            </w:r>
            <w:r w:rsidR="00A330AB">
              <w:rPr>
                <w:noProof/>
                <w:webHidden/>
              </w:rPr>
              <w:t>114</w:t>
            </w:r>
            <w:r>
              <w:rPr>
                <w:noProof/>
                <w:webHidden/>
              </w:rPr>
              <w:fldChar w:fldCharType="end"/>
            </w:r>
          </w:hyperlink>
        </w:p>
        <w:p w14:paraId="752FEB37" w14:textId="290D6638" w:rsidR="008D7C93" w:rsidRDefault="008D7C93">
          <w:pPr>
            <w:pStyle w:val="Verzeichnis3"/>
            <w:tabs>
              <w:tab w:val="right" w:leader="dot" w:pos="9062"/>
            </w:tabs>
            <w:rPr>
              <w:rFonts w:eastAsiaTheme="minorEastAsia"/>
              <w:noProof/>
              <w:lang w:val="de-CH" w:eastAsia="de-CH"/>
            </w:rPr>
          </w:pPr>
          <w:hyperlink w:anchor="_Toc59531154" w:history="1">
            <w:r w:rsidRPr="0003036A">
              <w:rPr>
                <w:rStyle w:val="Hyperlink"/>
                <w:noProof/>
                <w:lang w:val="en-US"/>
              </w:rPr>
              <w:t>Fare exchange</w:t>
            </w:r>
            <w:r>
              <w:rPr>
                <w:noProof/>
                <w:webHidden/>
              </w:rPr>
              <w:tab/>
            </w:r>
            <w:r>
              <w:rPr>
                <w:noProof/>
                <w:webHidden/>
              </w:rPr>
              <w:fldChar w:fldCharType="begin"/>
            </w:r>
            <w:r>
              <w:rPr>
                <w:noProof/>
                <w:webHidden/>
              </w:rPr>
              <w:instrText xml:space="preserve"> PAGEREF _Toc59531154 \h </w:instrText>
            </w:r>
            <w:r>
              <w:rPr>
                <w:noProof/>
                <w:webHidden/>
              </w:rPr>
            </w:r>
            <w:r>
              <w:rPr>
                <w:noProof/>
                <w:webHidden/>
              </w:rPr>
              <w:fldChar w:fldCharType="separate"/>
            </w:r>
            <w:r w:rsidR="00A330AB">
              <w:rPr>
                <w:noProof/>
                <w:webHidden/>
              </w:rPr>
              <w:t>114</w:t>
            </w:r>
            <w:r>
              <w:rPr>
                <w:noProof/>
                <w:webHidden/>
              </w:rPr>
              <w:fldChar w:fldCharType="end"/>
            </w:r>
          </w:hyperlink>
        </w:p>
        <w:p w14:paraId="4A5F8B33" w14:textId="514E6A34" w:rsidR="008D7C93" w:rsidRDefault="008D7C93">
          <w:pPr>
            <w:pStyle w:val="Verzeichnis3"/>
            <w:tabs>
              <w:tab w:val="right" w:leader="dot" w:pos="9062"/>
            </w:tabs>
            <w:rPr>
              <w:rFonts w:eastAsiaTheme="minorEastAsia"/>
              <w:noProof/>
              <w:lang w:val="de-CH" w:eastAsia="de-CH"/>
            </w:rPr>
          </w:pPr>
          <w:hyperlink w:anchor="_Toc59531155" w:history="1">
            <w:r w:rsidRPr="0003036A">
              <w:rPr>
                <w:rStyle w:val="Hyperlink"/>
                <w:noProof/>
                <w:lang w:val="en-US"/>
              </w:rPr>
              <w:t>Versioning of data deliveries</w:t>
            </w:r>
            <w:r>
              <w:rPr>
                <w:noProof/>
                <w:webHidden/>
              </w:rPr>
              <w:tab/>
            </w:r>
            <w:r>
              <w:rPr>
                <w:noProof/>
                <w:webHidden/>
              </w:rPr>
              <w:fldChar w:fldCharType="begin"/>
            </w:r>
            <w:r>
              <w:rPr>
                <w:noProof/>
                <w:webHidden/>
              </w:rPr>
              <w:instrText xml:space="preserve"> PAGEREF _Toc59531155 \h </w:instrText>
            </w:r>
            <w:r>
              <w:rPr>
                <w:noProof/>
                <w:webHidden/>
              </w:rPr>
            </w:r>
            <w:r>
              <w:rPr>
                <w:noProof/>
                <w:webHidden/>
              </w:rPr>
              <w:fldChar w:fldCharType="separate"/>
            </w:r>
            <w:r w:rsidR="00A330AB">
              <w:rPr>
                <w:noProof/>
                <w:webHidden/>
              </w:rPr>
              <w:t>114</w:t>
            </w:r>
            <w:r>
              <w:rPr>
                <w:noProof/>
                <w:webHidden/>
              </w:rPr>
              <w:fldChar w:fldCharType="end"/>
            </w:r>
          </w:hyperlink>
        </w:p>
        <w:p w14:paraId="4E6C04DC" w14:textId="55A53C26" w:rsidR="008D7C93" w:rsidRDefault="008D7C93">
          <w:pPr>
            <w:pStyle w:val="Verzeichnis3"/>
            <w:tabs>
              <w:tab w:val="right" w:leader="dot" w:pos="9062"/>
            </w:tabs>
            <w:rPr>
              <w:rFonts w:eastAsiaTheme="minorEastAsia"/>
              <w:noProof/>
              <w:lang w:val="de-CH" w:eastAsia="de-CH"/>
            </w:rPr>
          </w:pPr>
          <w:hyperlink w:anchor="_Toc59531156" w:history="1">
            <w:r w:rsidRPr="0003036A">
              <w:rPr>
                <w:rStyle w:val="Hyperlink"/>
                <w:noProof/>
                <w:lang w:val="en-US"/>
              </w:rPr>
              <w:t>Automated bulk data exchange</w:t>
            </w:r>
            <w:r>
              <w:rPr>
                <w:noProof/>
                <w:webHidden/>
              </w:rPr>
              <w:tab/>
            </w:r>
            <w:r>
              <w:rPr>
                <w:noProof/>
                <w:webHidden/>
              </w:rPr>
              <w:fldChar w:fldCharType="begin"/>
            </w:r>
            <w:r>
              <w:rPr>
                <w:noProof/>
                <w:webHidden/>
              </w:rPr>
              <w:instrText xml:space="preserve"> PAGEREF _Toc59531156 \h </w:instrText>
            </w:r>
            <w:r>
              <w:rPr>
                <w:noProof/>
                <w:webHidden/>
              </w:rPr>
            </w:r>
            <w:r>
              <w:rPr>
                <w:noProof/>
                <w:webHidden/>
              </w:rPr>
              <w:fldChar w:fldCharType="separate"/>
            </w:r>
            <w:r w:rsidR="00A330AB">
              <w:rPr>
                <w:noProof/>
                <w:webHidden/>
              </w:rPr>
              <w:t>114</w:t>
            </w:r>
            <w:r>
              <w:rPr>
                <w:noProof/>
                <w:webHidden/>
              </w:rPr>
              <w:fldChar w:fldCharType="end"/>
            </w:r>
          </w:hyperlink>
        </w:p>
        <w:p w14:paraId="210343E4" w14:textId="3055B495" w:rsidR="008D7C93" w:rsidRDefault="008D7C93">
          <w:pPr>
            <w:pStyle w:val="Verzeichnis3"/>
            <w:tabs>
              <w:tab w:val="right" w:leader="dot" w:pos="9062"/>
            </w:tabs>
            <w:rPr>
              <w:rFonts w:eastAsiaTheme="minorEastAsia"/>
              <w:noProof/>
              <w:lang w:val="de-CH" w:eastAsia="de-CH"/>
            </w:rPr>
          </w:pPr>
          <w:hyperlink w:anchor="_Toc59531157" w:history="1">
            <w:r w:rsidRPr="0003036A">
              <w:rPr>
                <w:rStyle w:val="Hyperlink"/>
                <w:noProof/>
                <w:lang w:val="en-US"/>
              </w:rPr>
              <w:t>Asynchronous fare data delivery</w:t>
            </w:r>
            <w:r>
              <w:rPr>
                <w:noProof/>
                <w:webHidden/>
              </w:rPr>
              <w:tab/>
            </w:r>
            <w:r>
              <w:rPr>
                <w:noProof/>
                <w:webHidden/>
              </w:rPr>
              <w:fldChar w:fldCharType="begin"/>
            </w:r>
            <w:r>
              <w:rPr>
                <w:noProof/>
                <w:webHidden/>
              </w:rPr>
              <w:instrText xml:space="preserve"> PAGEREF _Toc59531157 \h </w:instrText>
            </w:r>
            <w:r>
              <w:rPr>
                <w:noProof/>
                <w:webHidden/>
              </w:rPr>
            </w:r>
            <w:r>
              <w:rPr>
                <w:noProof/>
                <w:webHidden/>
              </w:rPr>
              <w:fldChar w:fldCharType="separate"/>
            </w:r>
            <w:r w:rsidR="00A330AB">
              <w:rPr>
                <w:noProof/>
                <w:webHidden/>
              </w:rPr>
              <w:t>115</w:t>
            </w:r>
            <w:r>
              <w:rPr>
                <w:noProof/>
                <w:webHidden/>
              </w:rPr>
              <w:fldChar w:fldCharType="end"/>
            </w:r>
          </w:hyperlink>
        </w:p>
        <w:p w14:paraId="15503EBF" w14:textId="327A03ED" w:rsidR="008D7C93" w:rsidRDefault="008D7C93">
          <w:pPr>
            <w:pStyle w:val="Verzeichnis1"/>
            <w:tabs>
              <w:tab w:val="right" w:leader="dot" w:pos="9062"/>
            </w:tabs>
            <w:rPr>
              <w:rFonts w:eastAsiaTheme="minorEastAsia"/>
              <w:noProof/>
              <w:lang w:val="de-CH" w:eastAsia="de-CH"/>
            </w:rPr>
          </w:pPr>
          <w:hyperlink w:anchor="_Toc59531158" w:history="1">
            <w:r w:rsidRPr="0003036A">
              <w:rPr>
                <w:rStyle w:val="Hyperlink"/>
                <w:noProof/>
                <w:lang w:val="en-US"/>
              </w:rPr>
              <w:t>Online Sale and Distribution</w:t>
            </w:r>
            <w:r>
              <w:rPr>
                <w:noProof/>
                <w:webHidden/>
              </w:rPr>
              <w:tab/>
            </w:r>
            <w:r>
              <w:rPr>
                <w:noProof/>
                <w:webHidden/>
              </w:rPr>
              <w:fldChar w:fldCharType="begin"/>
            </w:r>
            <w:r>
              <w:rPr>
                <w:noProof/>
                <w:webHidden/>
              </w:rPr>
              <w:instrText xml:space="preserve"> PAGEREF _Toc59531158 \h </w:instrText>
            </w:r>
            <w:r>
              <w:rPr>
                <w:noProof/>
                <w:webHidden/>
              </w:rPr>
            </w:r>
            <w:r>
              <w:rPr>
                <w:noProof/>
                <w:webHidden/>
              </w:rPr>
              <w:fldChar w:fldCharType="separate"/>
            </w:r>
            <w:r w:rsidR="00A330AB">
              <w:rPr>
                <w:noProof/>
                <w:webHidden/>
              </w:rPr>
              <w:t>118</w:t>
            </w:r>
            <w:r>
              <w:rPr>
                <w:noProof/>
                <w:webHidden/>
              </w:rPr>
              <w:fldChar w:fldCharType="end"/>
            </w:r>
          </w:hyperlink>
        </w:p>
        <w:p w14:paraId="4283F2B6" w14:textId="19F90ADE" w:rsidR="008D7C93" w:rsidRDefault="008D7C93">
          <w:pPr>
            <w:pStyle w:val="Verzeichnis2"/>
            <w:tabs>
              <w:tab w:val="right" w:leader="dot" w:pos="9062"/>
            </w:tabs>
            <w:rPr>
              <w:rFonts w:eastAsiaTheme="minorEastAsia"/>
              <w:noProof/>
              <w:lang w:val="de-CH" w:eastAsia="de-CH"/>
            </w:rPr>
          </w:pPr>
          <w:hyperlink w:anchor="_Toc59531159" w:history="1">
            <w:r w:rsidRPr="0003036A">
              <w:rPr>
                <w:rStyle w:val="Hyperlink"/>
                <w:noProof/>
                <w:lang w:val="en-US"/>
              </w:rPr>
              <w:t>Roles:  Fare Provider, Allocator &amp; Distributor</w:t>
            </w:r>
            <w:r>
              <w:rPr>
                <w:noProof/>
                <w:webHidden/>
              </w:rPr>
              <w:tab/>
            </w:r>
            <w:r>
              <w:rPr>
                <w:noProof/>
                <w:webHidden/>
              </w:rPr>
              <w:fldChar w:fldCharType="begin"/>
            </w:r>
            <w:r>
              <w:rPr>
                <w:noProof/>
                <w:webHidden/>
              </w:rPr>
              <w:instrText xml:space="preserve"> PAGEREF _Toc59531159 \h </w:instrText>
            </w:r>
            <w:r>
              <w:rPr>
                <w:noProof/>
                <w:webHidden/>
              </w:rPr>
            </w:r>
            <w:r>
              <w:rPr>
                <w:noProof/>
                <w:webHidden/>
              </w:rPr>
              <w:fldChar w:fldCharType="separate"/>
            </w:r>
            <w:r w:rsidR="00A330AB">
              <w:rPr>
                <w:noProof/>
                <w:webHidden/>
              </w:rPr>
              <w:t>118</w:t>
            </w:r>
            <w:r>
              <w:rPr>
                <w:noProof/>
                <w:webHidden/>
              </w:rPr>
              <w:fldChar w:fldCharType="end"/>
            </w:r>
          </w:hyperlink>
        </w:p>
        <w:p w14:paraId="5B031B57" w14:textId="03FB5540" w:rsidR="008D7C93" w:rsidRDefault="008D7C93">
          <w:pPr>
            <w:pStyle w:val="Verzeichnis2"/>
            <w:tabs>
              <w:tab w:val="right" w:leader="dot" w:pos="9062"/>
            </w:tabs>
            <w:rPr>
              <w:rFonts w:eastAsiaTheme="minorEastAsia"/>
              <w:noProof/>
              <w:lang w:val="de-CH" w:eastAsia="de-CH"/>
            </w:rPr>
          </w:pPr>
          <w:hyperlink w:anchor="_Toc59531160" w:history="1">
            <w:r w:rsidRPr="0003036A">
              <w:rPr>
                <w:rStyle w:val="Hyperlink"/>
                <w:noProof/>
                <w:lang w:val="en-US"/>
              </w:rPr>
              <w:t>General scenarios</w:t>
            </w:r>
            <w:r>
              <w:rPr>
                <w:noProof/>
                <w:webHidden/>
              </w:rPr>
              <w:tab/>
            </w:r>
            <w:r>
              <w:rPr>
                <w:noProof/>
                <w:webHidden/>
              </w:rPr>
              <w:fldChar w:fldCharType="begin"/>
            </w:r>
            <w:r>
              <w:rPr>
                <w:noProof/>
                <w:webHidden/>
              </w:rPr>
              <w:instrText xml:space="preserve"> PAGEREF _Toc59531160 \h </w:instrText>
            </w:r>
            <w:r>
              <w:rPr>
                <w:noProof/>
                <w:webHidden/>
              </w:rPr>
            </w:r>
            <w:r>
              <w:rPr>
                <w:noProof/>
                <w:webHidden/>
              </w:rPr>
              <w:fldChar w:fldCharType="separate"/>
            </w:r>
            <w:r w:rsidR="00A330AB">
              <w:rPr>
                <w:noProof/>
                <w:webHidden/>
              </w:rPr>
              <w:t>118</w:t>
            </w:r>
            <w:r>
              <w:rPr>
                <w:noProof/>
                <w:webHidden/>
              </w:rPr>
              <w:fldChar w:fldCharType="end"/>
            </w:r>
          </w:hyperlink>
        </w:p>
        <w:p w14:paraId="213CAFAD" w14:textId="59ECEBE4" w:rsidR="008D7C93" w:rsidRDefault="008D7C93">
          <w:pPr>
            <w:pStyle w:val="Verzeichnis3"/>
            <w:tabs>
              <w:tab w:val="right" w:leader="dot" w:pos="9062"/>
            </w:tabs>
            <w:rPr>
              <w:rFonts w:eastAsiaTheme="minorEastAsia"/>
              <w:noProof/>
              <w:lang w:val="de-CH" w:eastAsia="de-CH"/>
            </w:rPr>
          </w:pPr>
          <w:hyperlink w:anchor="_Toc59531161" w:history="1">
            <w:r w:rsidRPr="0003036A">
              <w:rPr>
                <w:rStyle w:val="Hyperlink"/>
                <w:noProof/>
                <w:lang w:val="en-US"/>
              </w:rPr>
              <w:t>Fare Provider Role</w:t>
            </w:r>
            <w:r>
              <w:rPr>
                <w:noProof/>
                <w:webHidden/>
              </w:rPr>
              <w:tab/>
            </w:r>
            <w:r>
              <w:rPr>
                <w:noProof/>
                <w:webHidden/>
              </w:rPr>
              <w:fldChar w:fldCharType="begin"/>
            </w:r>
            <w:r>
              <w:rPr>
                <w:noProof/>
                <w:webHidden/>
              </w:rPr>
              <w:instrText xml:space="preserve"> PAGEREF _Toc59531161 \h </w:instrText>
            </w:r>
            <w:r>
              <w:rPr>
                <w:noProof/>
                <w:webHidden/>
              </w:rPr>
            </w:r>
            <w:r>
              <w:rPr>
                <w:noProof/>
                <w:webHidden/>
              </w:rPr>
              <w:fldChar w:fldCharType="separate"/>
            </w:r>
            <w:r w:rsidR="00A330AB">
              <w:rPr>
                <w:noProof/>
                <w:webHidden/>
              </w:rPr>
              <w:t>118</w:t>
            </w:r>
            <w:r>
              <w:rPr>
                <w:noProof/>
                <w:webHidden/>
              </w:rPr>
              <w:fldChar w:fldCharType="end"/>
            </w:r>
          </w:hyperlink>
        </w:p>
        <w:p w14:paraId="302C35DF" w14:textId="509B3A2E" w:rsidR="008D7C93" w:rsidRDefault="008D7C93">
          <w:pPr>
            <w:pStyle w:val="Verzeichnis3"/>
            <w:tabs>
              <w:tab w:val="right" w:leader="dot" w:pos="9062"/>
            </w:tabs>
            <w:rPr>
              <w:rFonts w:eastAsiaTheme="minorEastAsia"/>
              <w:noProof/>
              <w:lang w:val="de-CH" w:eastAsia="de-CH"/>
            </w:rPr>
          </w:pPr>
          <w:hyperlink w:anchor="_Toc59531162" w:history="1">
            <w:r w:rsidRPr="0003036A">
              <w:rPr>
                <w:rStyle w:val="Hyperlink"/>
                <w:noProof/>
                <w:lang w:val="en-US"/>
              </w:rPr>
              <w:t>Allocator Role</w:t>
            </w:r>
            <w:r>
              <w:rPr>
                <w:noProof/>
                <w:webHidden/>
              </w:rPr>
              <w:tab/>
            </w:r>
            <w:r>
              <w:rPr>
                <w:noProof/>
                <w:webHidden/>
              </w:rPr>
              <w:fldChar w:fldCharType="begin"/>
            </w:r>
            <w:r>
              <w:rPr>
                <w:noProof/>
                <w:webHidden/>
              </w:rPr>
              <w:instrText xml:space="preserve"> PAGEREF _Toc59531162 \h </w:instrText>
            </w:r>
            <w:r>
              <w:rPr>
                <w:noProof/>
                <w:webHidden/>
              </w:rPr>
            </w:r>
            <w:r>
              <w:rPr>
                <w:noProof/>
                <w:webHidden/>
              </w:rPr>
              <w:fldChar w:fldCharType="separate"/>
            </w:r>
            <w:r w:rsidR="00A330AB">
              <w:rPr>
                <w:noProof/>
                <w:webHidden/>
              </w:rPr>
              <w:t>121</w:t>
            </w:r>
            <w:r>
              <w:rPr>
                <w:noProof/>
                <w:webHidden/>
              </w:rPr>
              <w:fldChar w:fldCharType="end"/>
            </w:r>
          </w:hyperlink>
        </w:p>
        <w:p w14:paraId="2B1B846E" w14:textId="085A0CBA" w:rsidR="008D7C93" w:rsidRDefault="008D7C93">
          <w:pPr>
            <w:pStyle w:val="Verzeichnis3"/>
            <w:tabs>
              <w:tab w:val="right" w:leader="dot" w:pos="9062"/>
            </w:tabs>
            <w:rPr>
              <w:rFonts w:eastAsiaTheme="minorEastAsia"/>
              <w:noProof/>
              <w:lang w:val="de-CH" w:eastAsia="de-CH"/>
            </w:rPr>
          </w:pPr>
          <w:hyperlink w:anchor="_Toc59531163" w:history="1">
            <w:r w:rsidRPr="0003036A">
              <w:rPr>
                <w:rStyle w:val="Hyperlink"/>
                <w:noProof/>
                <w:lang w:val="en-US"/>
              </w:rPr>
              <w:t>Distributor Role</w:t>
            </w:r>
            <w:r>
              <w:rPr>
                <w:noProof/>
                <w:webHidden/>
              </w:rPr>
              <w:tab/>
            </w:r>
            <w:r>
              <w:rPr>
                <w:noProof/>
                <w:webHidden/>
              </w:rPr>
              <w:fldChar w:fldCharType="begin"/>
            </w:r>
            <w:r>
              <w:rPr>
                <w:noProof/>
                <w:webHidden/>
              </w:rPr>
              <w:instrText xml:space="preserve"> PAGEREF _Toc59531163 \h </w:instrText>
            </w:r>
            <w:r>
              <w:rPr>
                <w:noProof/>
                <w:webHidden/>
              </w:rPr>
            </w:r>
            <w:r>
              <w:rPr>
                <w:noProof/>
                <w:webHidden/>
              </w:rPr>
              <w:fldChar w:fldCharType="separate"/>
            </w:r>
            <w:r w:rsidR="00A330AB">
              <w:rPr>
                <w:noProof/>
                <w:webHidden/>
              </w:rPr>
              <w:t>123</w:t>
            </w:r>
            <w:r>
              <w:rPr>
                <w:noProof/>
                <w:webHidden/>
              </w:rPr>
              <w:fldChar w:fldCharType="end"/>
            </w:r>
          </w:hyperlink>
        </w:p>
        <w:p w14:paraId="59B43053" w14:textId="7D1366AF" w:rsidR="008D7C93" w:rsidRDefault="008D7C93">
          <w:pPr>
            <w:pStyle w:val="Verzeichnis2"/>
            <w:tabs>
              <w:tab w:val="right" w:leader="dot" w:pos="9062"/>
            </w:tabs>
            <w:rPr>
              <w:rFonts w:eastAsiaTheme="minorEastAsia"/>
              <w:noProof/>
              <w:lang w:val="de-CH" w:eastAsia="de-CH"/>
            </w:rPr>
          </w:pPr>
          <w:hyperlink w:anchor="_Toc59531164" w:history="1">
            <w:r w:rsidRPr="0003036A">
              <w:rPr>
                <w:rStyle w:val="Hyperlink"/>
                <w:noProof/>
                <w:lang w:val="en-US"/>
              </w:rPr>
              <w:t>Data Structures - Online Models</w:t>
            </w:r>
            <w:r>
              <w:rPr>
                <w:noProof/>
                <w:webHidden/>
              </w:rPr>
              <w:tab/>
            </w:r>
            <w:r>
              <w:rPr>
                <w:noProof/>
                <w:webHidden/>
              </w:rPr>
              <w:fldChar w:fldCharType="begin"/>
            </w:r>
            <w:r>
              <w:rPr>
                <w:noProof/>
                <w:webHidden/>
              </w:rPr>
              <w:instrText xml:space="preserve"> PAGEREF _Toc59531164 \h </w:instrText>
            </w:r>
            <w:r>
              <w:rPr>
                <w:noProof/>
                <w:webHidden/>
              </w:rPr>
            </w:r>
            <w:r>
              <w:rPr>
                <w:noProof/>
                <w:webHidden/>
              </w:rPr>
              <w:fldChar w:fldCharType="separate"/>
            </w:r>
            <w:r w:rsidR="00A330AB">
              <w:rPr>
                <w:noProof/>
                <w:webHidden/>
              </w:rPr>
              <w:t>126</w:t>
            </w:r>
            <w:r>
              <w:rPr>
                <w:noProof/>
                <w:webHidden/>
              </w:rPr>
              <w:fldChar w:fldCharType="end"/>
            </w:r>
          </w:hyperlink>
        </w:p>
        <w:p w14:paraId="70AEBB1D" w14:textId="67EE62AB" w:rsidR="008D7C93" w:rsidRDefault="008D7C93">
          <w:pPr>
            <w:pStyle w:val="Verzeichnis3"/>
            <w:tabs>
              <w:tab w:val="right" w:leader="dot" w:pos="9062"/>
            </w:tabs>
            <w:rPr>
              <w:rFonts w:eastAsiaTheme="minorEastAsia"/>
              <w:noProof/>
              <w:lang w:val="de-CH" w:eastAsia="de-CH"/>
            </w:rPr>
          </w:pPr>
          <w:hyperlink w:anchor="_Toc59531165" w:history="1">
            <w:r w:rsidRPr="0003036A">
              <w:rPr>
                <w:rStyle w:val="Hyperlink"/>
                <w:rFonts w:eastAsia="Times New Roman" w:cstheme="minorHAnsi"/>
                <w:noProof/>
                <w:lang w:val="en-US"/>
              </w:rPr>
              <w:t>Trips and Locations Model</w:t>
            </w:r>
            <w:r>
              <w:rPr>
                <w:noProof/>
                <w:webHidden/>
              </w:rPr>
              <w:tab/>
            </w:r>
            <w:r>
              <w:rPr>
                <w:noProof/>
                <w:webHidden/>
              </w:rPr>
              <w:fldChar w:fldCharType="begin"/>
            </w:r>
            <w:r>
              <w:rPr>
                <w:noProof/>
                <w:webHidden/>
              </w:rPr>
              <w:instrText xml:space="preserve"> PAGEREF _Toc59531165 \h </w:instrText>
            </w:r>
            <w:r>
              <w:rPr>
                <w:noProof/>
                <w:webHidden/>
              </w:rPr>
            </w:r>
            <w:r>
              <w:rPr>
                <w:noProof/>
                <w:webHidden/>
              </w:rPr>
              <w:fldChar w:fldCharType="separate"/>
            </w:r>
            <w:r w:rsidR="00A330AB">
              <w:rPr>
                <w:noProof/>
                <w:webHidden/>
              </w:rPr>
              <w:t>127</w:t>
            </w:r>
            <w:r>
              <w:rPr>
                <w:noProof/>
                <w:webHidden/>
              </w:rPr>
              <w:fldChar w:fldCharType="end"/>
            </w:r>
          </w:hyperlink>
        </w:p>
        <w:p w14:paraId="7A4D3501" w14:textId="6735F88D" w:rsidR="008D7C93" w:rsidRDefault="008D7C93">
          <w:pPr>
            <w:pStyle w:val="Verzeichnis3"/>
            <w:tabs>
              <w:tab w:val="right" w:leader="dot" w:pos="9062"/>
            </w:tabs>
            <w:rPr>
              <w:rFonts w:eastAsiaTheme="minorEastAsia"/>
              <w:noProof/>
              <w:lang w:val="de-CH" w:eastAsia="de-CH"/>
            </w:rPr>
          </w:pPr>
          <w:hyperlink w:anchor="_Toc59531166" w:history="1">
            <w:r w:rsidRPr="0003036A">
              <w:rPr>
                <w:rStyle w:val="Hyperlink"/>
                <w:rFonts w:eastAsia="Times New Roman" w:cstheme="minorHAnsi"/>
                <w:noProof/>
                <w:lang w:val="en-US"/>
              </w:rPr>
              <w:t>Offers Model</w:t>
            </w:r>
            <w:r>
              <w:rPr>
                <w:noProof/>
                <w:webHidden/>
              </w:rPr>
              <w:tab/>
            </w:r>
            <w:r>
              <w:rPr>
                <w:noProof/>
                <w:webHidden/>
              </w:rPr>
              <w:fldChar w:fldCharType="begin"/>
            </w:r>
            <w:r>
              <w:rPr>
                <w:noProof/>
                <w:webHidden/>
              </w:rPr>
              <w:instrText xml:space="preserve"> PAGEREF _Toc59531166 \h </w:instrText>
            </w:r>
            <w:r>
              <w:rPr>
                <w:noProof/>
                <w:webHidden/>
              </w:rPr>
            </w:r>
            <w:r>
              <w:rPr>
                <w:noProof/>
                <w:webHidden/>
              </w:rPr>
              <w:fldChar w:fldCharType="separate"/>
            </w:r>
            <w:r w:rsidR="00A330AB">
              <w:rPr>
                <w:noProof/>
                <w:webHidden/>
              </w:rPr>
              <w:t>134</w:t>
            </w:r>
            <w:r>
              <w:rPr>
                <w:noProof/>
                <w:webHidden/>
              </w:rPr>
              <w:fldChar w:fldCharType="end"/>
            </w:r>
          </w:hyperlink>
        </w:p>
        <w:p w14:paraId="7EF74FBC" w14:textId="6DFB3DA2" w:rsidR="008D7C93" w:rsidRDefault="008D7C93">
          <w:pPr>
            <w:pStyle w:val="Verzeichnis3"/>
            <w:tabs>
              <w:tab w:val="right" w:leader="dot" w:pos="9062"/>
            </w:tabs>
            <w:rPr>
              <w:rFonts w:eastAsiaTheme="minorEastAsia"/>
              <w:noProof/>
              <w:lang w:val="de-CH" w:eastAsia="de-CH"/>
            </w:rPr>
          </w:pPr>
          <w:hyperlink w:anchor="_Toc59531167" w:history="1">
            <w:r w:rsidRPr="0003036A">
              <w:rPr>
                <w:rStyle w:val="Hyperlink"/>
                <w:rFonts w:eastAsia="Times New Roman" w:cstheme="minorHAnsi"/>
                <w:noProof/>
                <w:lang w:val="en-US"/>
              </w:rPr>
              <w:t>Booking Model</w:t>
            </w:r>
            <w:r>
              <w:rPr>
                <w:noProof/>
                <w:webHidden/>
              </w:rPr>
              <w:tab/>
            </w:r>
            <w:r>
              <w:rPr>
                <w:noProof/>
                <w:webHidden/>
              </w:rPr>
              <w:fldChar w:fldCharType="begin"/>
            </w:r>
            <w:r>
              <w:rPr>
                <w:noProof/>
                <w:webHidden/>
              </w:rPr>
              <w:instrText xml:space="preserve"> PAGEREF _Toc59531167 \h </w:instrText>
            </w:r>
            <w:r>
              <w:rPr>
                <w:noProof/>
                <w:webHidden/>
              </w:rPr>
            </w:r>
            <w:r>
              <w:rPr>
                <w:noProof/>
                <w:webHidden/>
              </w:rPr>
              <w:fldChar w:fldCharType="separate"/>
            </w:r>
            <w:r w:rsidR="00A330AB">
              <w:rPr>
                <w:noProof/>
                <w:webHidden/>
              </w:rPr>
              <w:t>146</w:t>
            </w:r>
            <w:r>
              <w:rPr>
                <w:noProof/>
                <w:webHidden/>
              </w:rPr>
              <w:fldChar w:fldCharType="end"/>
            </w:r>
          </w:hyperlink>
        </w:p>
        <w:p w14:paraId="70BAE08C" w14:textId="57BAAE7D" w:rsidR="008D7C93" w:rsidRDefault="008D7C93">
          <w:pPr>
            <w:pStyle w:val="Verzeichnis3"/>
            <w:tabs>
              <w:tab w:val="right" w:leader="dot" w:pos="9062"/>
            </w:tabs>
            <w:rPr>
              <w:rFonts w:eastAsiaTheme="minorEastAsia"/>
              <w:noProof/>
              <w:lang w:val="de-CH" w:eastAsia="de-CH"/>
            </w:rPr>
          </w:pPr>
          <w:hyperlink w:anchor="_Toc59531168" w:history="1">
            <w:r w:rsidRPr="0003036A">
              <w:rPr>
                <w:rStyle w:val="Hyperlink"/>
                <w:rFonts w:eastAsia="Times New Roman" w:cstheme="minorHAnsi"/>
                <w:noProof/>
                <w:lang w:val="en-US"/>
              </w:rPr>
              <w:t>State Models</w:t>
            </w:r>
            <w:r>
              <w:rPr>
                <w:noProof/>
                <w:webHidden/>
              </w:rPr>
              <w:tab/>
            </w:r>
            <w:r>
              <w:rPr>
                <w:noProof/>
                <w:webHidden/>
              </w:rPr>
              <w:fldChar w:fldCharType="begin"/>
            </w:r>
            <w:r>
              <w:rPr>
                <w:noProof/>
                <w:webHidden/>
              </w:rPr>
              <w:instrText xml:space="preserve"> PAGEREF _Toc59531168 \h </w:instrText>
            </w:r>
            <w:r>
              <w:rPr>
                <w:noProof/>
                <w:webHidden/>
              </w:rPr>
            </w:r>
            <w:r>
              <w:rPr>
                <w:noProof/>
                <w:webHidden/>
              </w:rPr>
              <w:fldChar w:fldCharType="separate"/>
            </w:r>
            <w:r w:rsidR="00A330AB">
              <w:rPr>
                <w:noProof/>
                <w:webHidden/>
              </w:rPr>
              <w:t>148</w:t>
            </w:r>
            <w:r>
              <w:rPr>
                <w:noProof/>
                <w:webHidden/>
              </w:rPr>
              <w:fldChar w:fldCharType="end"/>
            </w:r>
          </w:hyperlink>
        </w:p>
        <w:p w14:paraId="4C454170" w14:textId="2E9326F2" w:rsidR="008D7C93" w:rsidRDefault="008D7C93">
          <w:pPr>
            <w:pStyle w:val="Verzeichnis2"/>
            <w:tabs>
              <w:tab w:val="right" w:leader="dot" w:pos="9062"/>
            </w:tabs>
            <w:rPr>
              <w:rFonts w:eastAsiaTheme="minorEastAsia"/>
              <w:noProof/>
              <w:lang w:val="de-CH" w:eastAsia="de-CH"/>
            </w:rPr>
          </w:pPr>
          <w:hyperlink w:anchor="_Toc59531169" w:history="1">
            <w:r w:rsidRPr="0003036A">
              <w:rPr>
                <w:rStyle w:val="Hyperlink"/>
                <w:noProof/>
                <w:lang w:val="en-GB"/>
              </w:rPr>
              <w:t>Service Specification</w:t>
            </w:r>
            <w:r>
              <w:rPr>
                <w:noProof/>
                <w:webHidden/>
              </w:rPr>
              <w:tab/>
            </w:r>
            <w:r>
              <w:rPr>
                <w:noProof/>
                <w:webHidden/>
              </w:rPr>
              <w:fldChar w:fldCharType="begin"/>
            </w:r>
            <w:r>
              <w:rPr>
                <w:noProof/>
                <w:webHidden/>
              </w:rPr>
              <w:instrText xml:space="preserve"> PAGEREF _Toc59531169 \h </w:instrText>
            </w:r>
            <w:r>
              <w:rPr>
                <w:noProof/>
                <w:webHidden/>
              </w:rPr>
            </w:r>
            <w:r>
              <w:rPr>
                <w:noProof/>
                <w:webHidden/>
              </w:rPr>
              <w:fldChar w:fldCharType="separate"/>
            </w:r>
            <w:r w:rsidR="00A330AB">
              <w:rPr>
                <w:noProof/>
                <w:webHidden/>
              </w:rPr>
              <w:t>150</w:t>
            </w:r>
            <w:r>
              <w:rPr>
                <w:noProof/>
                <w:webHidden/>
              </w:rPr>
              <w:fldChar w:fldCharType="end"/>
            </w:r>
          </w:hyperlink>
        </w:p>
        <w:p w14:paraId="17EC32CB" w14:textId="5293178E" w:rsidR="008D7C93" w:rsidRDefault="008D7C93">
          <w:pPr>
            <w:pStyle w:val="Verzeichnis3"/>
            <w:tabs>
              <w:tab w:val="right" w:leader="dot" w:pos="9062"/>
            </w:tabs>
            <w:rPr>
              <w:rFonts w:eastAsiaTheme="minorEastAsia"/>
              <w:noProof/>
              <w:lang w:val="de-CH" w:eastAsia="de-CH"/>
            </w:rPr>
          </w:pPr>
          <w:hyperlink w:anchor="_Toc59531170" w:history="1">
            <w:r w:rsidRPr="0003036A">
              <w:rPr>
                <w:rStyle w:val="Hyperlink"/>
                <w:rFonts w:eastAsia="Times New Roman" w:cstheme="minorHAnsi"/>
                <w:noProof/>
                <w:lang w:val="en-GB"/>
              </w:rPr>
              <w:t>Service Overview</w:t>
            </w:r>
            <w:r>
              <w:rPr>
                <w:noProof/>
                <w:webHidden/>
              </w:rPr>
              <w:tab/>
            </w:r>
            <w:r>
              <w:rPr>
                <w:noProof/>
                <w:webHidden/>
              </w:rPr>
              <w:fldChar w:fldCharType="begin"/>
            </w:r>
            <w:r>
              <w:rPr>
                <w:noProof/>
                <w:webHidden/>
              </w:rPr>
              <w:instrText xml:space="preserve"> PAGEREF _Toc59531170 \h </w:instrText>
            </w:r>
            <w:r>
              <w:rPr>
                <w:noProof/>
                <w:webHidden/>
              </w:rPr>
            </w:r>
            <w:r>
              <w:rPr>
                <w:noProof/>
                <w:webHidden/>
              </w:rPr>
              <w:fldChar w:fldCharType="separate"/>
            </w:r>
            <w:r w:rsidR="00A330AB">
              <w:rPr>
                <w:noProof/>
                <w:webHidden/>
              </w:rPr>
              <w:t>150</w:t>
            </w:r>
            <w:r>
              <w:rPr>
                <w:noProof/>
                <w:webHidden/>
              </w:rPr>
              <w:fldChar w:fldCharType="end"/>
            </w:r>
          </w:hyperlink>
        </w:p>
        <w:p w14:paraId="5B6545B3" w14:textId="1F2BC466" w:rsidR="008D7C93" w:rsidRDefault="008D7C93">
          <w:pPr>
            <w:pStyle w:val="Verzeichnis3"/>
            <w:tabs>
              <w:tab w:val="right" w:leader="dot" w:pos="9062"/>
            </w:tabs>
            <w:rPr>
              <w:rFonts w:eastAsiaTheme="minorEastAsia"/>
              <w:noProof/>
              <w:lang w:val="de-CH" w:eastAsia="de-CH"/>
            </w:rPr>
          </w:pPr>
          <w:hyperlink w:anchor="_Toc59531171" w:history="1">
            <w:r w:rsidRPr="0003036A">
              <w:rPr>
                <w:rStyle w:val="Hyperlink"/>
                <w:rFonts w:eastAsia="Times New Roman" w:cstheme="minorHAnsi"/>
                <w:noProof/>
                <w:lang w:val="en-GB"/>
              </w:rPr>
              <w:t>Process Flow</w:t>
            </w:r>
            <w:r>
              <w:rPr>
                <w:noProof/>
                <w:webHidden/>
              </w:rPr>
              <w:tab/>
            </w:r>
            <w:r>
              <w:rPr>
                <w:noProof/>
                <w:webHidden/>
              </w:rPr>
              <w:fldChar w:fldCharType="begin"/>
            </w:r>
            <w:r>
              <w:rPr>
                <w:noProof/>
                <w:webHidden/>
              </w:rPr>
              <w:instrText xml:space="preserve"> PAGEREF _Toc59531171 \h </w:instrText>
            </w:r>
            <w:r>
              <w:rPr>
                <w:noProof/>
                <w:webHidden/>
              </w:rPr>
            </w:r>
            <w:r>
              <w:rPr>
                <w:noProof/>
                <w:webHidden/>
              </w:rPr>
              <w:fldChar w:fldCharType="separate"/>
            </w:r>
            <w:r w:rsidR="00A330AB">
              <w:rPr>
                <w:noProof/>
                <w:webHidden/>
              </w:rPr>
              <w:t>151</w:t>
            </w:r>
            <w:r>
              <w:rPr>
                <w:noProof/>
                <w:webHidden/>
              </w:rPr>
              <w:fldChar w:fldCharType="end"/>
            </w:r>
          </w:hyperlink>
        </w:p>
        <w:p w14:paraId="572FC775" w14:textId="246DB8EB" w:rsidR="008D7C93" w:rsidRDefault="008D7C93">
          <w:pPr>
            <w:pStyle w:val="Verzeichnis3"/>
            <w:tabs>
              <w:tab w:val="right" w:leader="dot" w:pos="9062"/>
            </w:tabs>
            <w:rPr>
              <w:rFonts w:eastAsiaTheme="minorEastAsia"/>
              <w:noProof/>
              <w:lang w:val="de-CH" w:eastAsia="de-CH"/>
            </w:rPr>
          </w:pPr>
          <w:hyperlink w:anchor="_Toc59531172" w:history="1">
            <w:r w:rsidRPr="0003036A">
              <w:rPr>
                <w:rStyle w:val="Hyperlink"/>
                <w:rFonts w:eastAsia="Times New Roman" w:cstheme="minorHAnsi"/>
                <w:noProof/>
                <w:lang w:val="en-GB"/>
              </w:rPr>
              <w:t>Trips and Locations Processes</w:t>
            </w:r>
            <w:r>
              <w:rPr>
                <w:noProof/>
                <w:webHidden/>
              </w:rPr>
              <w:tab/>
            </w:r>
            <w:r>
              <w:rPr>
                <w:noProof/>
                <w:webHidden/>
              </w:rPr>
              <w:fldChar w:fldCharType="begin"/>
            </w:r>
            <w:r>
              <w:rPr>
                <w:noProof/>
                <w:webHidden/>
              </w:rPr>
              <w:instrText xml:space="preserve"> PAGEREF _Toc59531172 \h </w:instrText>
            </w:r>
            <w:r>
              <w:rPr>
                <w:noProof/>
                <w:webHidden/>
              </w:rPr>
            </w:r>
            <w:r>
              <w:rPr>
                <w:noProof/>
                <w:webHidden/>
              </w:rPr>
              <w:fldChar w:fldCharType="separate"/>
            </w:r>
            <w:r w:rsidR="00A330AB">
              <w:rPr>
                <w:noProof/>
                <w:webHidden/>
              </w:rPr>
              <w:t>152</w:t>
            </w:r>
            <w:r>
              <w:rPr>
                <w:noProof/>
                <w:webHidden/>
              </w:rPr>
              <w:fldChar w:fldCharType="end"/>
            </w:r>
          </w:hyperlink>
        </w:p>
        <w:p w14:paraId="5F03AEC4" w14:textId="00E0905D" w:rsidR="008D7C93" w:rsidRDefault="008D7C93">
          <w:pPr>
            <w:pStyle w:val="Verzeichnis3"/>
            <w:tabs>
              <w:tab w:val="right" w:leader="dot" w:pos="9062"/>
            </w:tabs>
            <w:rPr>
              <w:rFonts w:eastAsiaTheme="minorEastAsia"/>
              <w:noProof/>
              <w:lang w:val="de-CH" w:eastAsia="de-CH"/>
            </w:rPr>
          </w:pPr>
          <w:hyperlink w:anchor="_Toc59531173" w:history="1">
            <w:r w:rsidRPr="0003036A">
              <w:rPr>
                <w:rStyle w:val="Hyperlink"/>
                <w:rFonts w:eastAsia="Times New Roman" w:cstheme="minorHAnsi"/>
                <w:noProof/>
                <w:lang w:val="en-GB"/>
              </w:rPr>
              <w:t>Offers Processes</w:t>
            </w:r>
            <w:r>
              <w:rPr>
                <w:noProof/>
                <w:webHidden/>
              </w:rPr>
              <w:tab/>
            </w:r>
            <w:r>
              <w:rPr>
                <w:noProof/>
                <w:webHidden/>
              </w:rPr>
              <w:fldChar w:fldCharType="begin"/>
            </w:r>
            <w:r>
              <w:rPr>
                <w:noProof/>
                <w:webHidden/>
              </w:rPr>
              <w:instrText xml:space="preserve"> PAGEREF _Toc59531173 \h </w:instrText>
            </w:r>
            <w:r>
              <w:rPr>
                <w:noProof/>
                <w:webHidden/>
              </w:rPr>
            </w:r>
            <w:r>
              <w:rPr>
                <w:noProof/>
                <w:webHidden/>
              </w:rPr>
              <w:fldChar w:fldCharType="separate"/>
            </w:r>
            <w:r w:rsidR="00A330AB">
              <w:rPr>
                <w:noProof/>
                <w:webHidden/>
              </w:rPr>
              <w:t>155</w:t>
            </w:r>
            <w:r>
              <w:rPr>
                <w:noProof/>
                <w:webHidden/>
              </w:rPr>
              <w:fldChar w:fldCharType="end"/>
            </w:r>
          </w:hyperlink>
        </w:p>
        <w:p w14:paraId="2B54782F" w14:textId="50E7F669" w:rsidR="008D7C93" w:rsidRDefault="008D7C93">
          <w:pPr>
            <w:pStyle w:val="Verzeichnis3"/>
            <w:tabs>
              <w:tab w:val="right" w:leader="dot" w:pos="9062"/>
            </w:tabs>
            <w:rPr>
              <w:rFonts w:eastAsiaTheme="minorEastAsia"/>
              <w:noProof/>
              <w:lang w:val="de-CH" w:eastAsia="de-CH"/>
            </w:rPr>
          </w:pPr>
          <w:hyperlink w:anchor="_Toc59531174" w:history="1">
            <w:r w:rsidRPr="0003036A">
              <w:rPr>
                <w:rStyle w:val="Hyperlink"/>
                <w:rFonts w:eastAsia="Times New Roman" w:cstheme="minorHAnsi"/>
                <w:noProof/>
                <w:lang w:val="en-GB"/>
              </w:rPr>
              <w:t>Round trip handling</w:t>
            </w:r>
            <w:r>
              <w:rPr>
                <w:noProof/>
                <w:webHidden/>
              </w:rPr>
              <w:tab/>
            </w:r>
            <w:r>
              <w:rPr>
                <w:noProof/>
                <w:webHidden/>
              </w:rPr>
              <w:fldChar w:fldCharType="begin"/>
            </w:r>
            <w:r>
              <w:rPr>
                <w:noProof/>
                <w:webHidden/>
              </w:rPr>
              <w:instrText xml:space="preserve"> PAGEREF _Toc59531174 \h </w:instrText>
            </w:r>
            <w:r>
              <w:rPr>
                <w:noProof/>
                <w:webHidden/>
              </w:rPr>
            </w:r>
            <w:r>
              <w:rPr>
                <w:noProof/>
                <w:webHidden/>
              </w:rPr>
              <w:fldChar w:fldCharType="separate"/>
            </w:r>
            <w:r w:rsidR="00A330AB">
              <w:rPr>
                <w:noProof/>
                <w:webHidden/>
              </w:rPr>
              <w:t>156</w:t>
            </w:r>
            <w:r>
              <w:rPr>
                <w:noProof/>
                <w:webHidden/>
              </w:rPr>
              <w:fldChar w:fldCharType="end"/>
            </w:r>
          </w:hyperlink>
        </w:p>
        <w:p w14:paraId="62937AE3" w14:textId="05BE21B6" w:rsidR="008D7C93" w:rsidRDefault="008D7C93">
          <w:pPr>
            <w:pStyle w:val="Verzeichnis3"/>
            <w:tabs>
              <w:tab w:val="right" w:leader="dot" w:pos="9062"/>
            </w:tabs>
            <w:rPr>
              <w:rFonts w:eastAsiaTheme="minorEastAsia"/>
              <w:noProof/>
              <w:lang w:val="de-CH" w:eastAsia="de-CH"/>
            </w:rPr>
          </w:pPr>
          <w:hyperlink w:anchor="_Toc59531175" w:history="1">
            <w:r w:rsidRPr="0003036A">
              <w:rPr>
                <w:rStyle w:val="Hyperlink"/>
                <w:rFonts w:eastAsia="Times New Roman" w:cstheme="minorHAnsi"/>
                <w:noProof/>
                <w:lang w:val="en-GB"/>
              </w:rPr>
              <w:t>Booking Processes</w:t>
            </w:r>
            <w:r>
              <w:rPr>
                <w:noProof/>
                <w:webHidden/>
              </w:rPr>
              <w:tab/>
            </w:r>
            <w:r>
              <w:rPr>
                <w:noProof/>
                <w:webHidden/>
              </w:rPr>
              <w:fldChar w:fldCharType="begin"/>
            </w:r>
            <w:r>
              <w:rPr>
                <w:noProof/>
                <w:webHidden/>
              </w:rPr>
              <w:instrText xml:space="preserve"> PAGEREF _Toc59531175 \h </w:instrText>
            </w:r>
            <w:r>
              <w:rPr>
                <w:noProof/>
                <w:webHidden/>
              </w:rPr>
            </w:r>
            <w:r>
              <w:rPr>
                <w:noProof/>
                <w:webHidden/>
              </w:rPr>
              <w:fldChar w:fldCharType="separate"/>
            </w:r>
            <w:r w:rsidR="00A330AB">
              <w:rPr>
                <w:noProof/>
                <w:webHidden/>
              </w:rPr>
              <w:t>163</w:t>
            </w:r>
            <w:r>
              <w:rPr>
                <w:noProof/>
                <w:webHidden/>
              </w:rPr>
              <w:fldChar w:fldCharType="end"/>
            </w:r>
          </w:hyperlink>
        </w:p>
        <w:p w14:paraId="4EDE522C" w14:textId="6715F8F5" w:rsidR="008D7C93" w:rsidRDefault="008D7C93">
          <w:pPr>
            <w:pStyle w:val="Verzeichnis3"/>
            <w:tabs>
              <w:tab w:val="right" w:leader="dot" w:pos="9062"/>
            </w:tabs>
            <w:rPr>
              <w:rFonts w:eastAsiaTheme="minorEastAsia"/>
              <w:noProof/>
              <w:lang w:val="de-CH" w:eastAsia="de-CH"/>
            </w:rPr>
          </w:pPr>
          <w:hyperlink w:anchor="_Toc59531176" w:history="1">
            <w:r w:rsidRPr="0003036A">
              <w:rPr>
                <w:rStyle w:val="Hyperlink"/>
                <w:rFonts w:eastAsia="Times New Roman" w:cstheme="minorHAnsi"/>
                <w:noProof/>
                <w:lang w:val="en-GB"/>
              </w:rPr>
              <w:t>Confirmation and Fulfilment Processes</w:t>
            </w:r>
            <w:r>
              <w:rPr>
                <w:noProof/>
                <w:webHidden/>
              </w:rPr>
              <w:tab/>
            </w:r>
            <w:r>
              <w:rPr>
                <w:noProof/>
                <w:webHidden/>
              </w:rPr>
              <w:fldChar w:fldCharType="begin"/>
            </w:r>
            <w:r>
              <w:rPr>
                <w:noProof/>
                <w:webHidden/>
              </w:rPr>
              <w:instrText xml:space="preserve"> PAGEREF _Toc59531176 \h </w:instrText>
            </w:r>
            <w:r>
              <w:rPr>
                <w:noProof/>
                <w:webHidden/>
              </w:rPr>
            </w:r>
            <w:r>
              <w:rPr>
                <w:noProof/>
                <w:webHidden/>
              </w:rPr>
              <w:fldChar w:fldCharType="separate"/>
            </w:r>
            <w:r w:rsidR="00A330AB">
              <w:rPr>
                <w:noProof/>
                <w:webHidden/>
              </w:rPr>
              <w:t>168</w:t>
            </w:r>
            <w:r>
              <w:rPr>
                <w:noProof/>
                <w:webHidden/>
              </w:rPr>
              <w:fldChar w:fldCharType="end"/>
            </w:r>
          </w:hyperlink>
        </w:p>
        <w:p w14:paraId="4203378D" w14:textId="0BF6C954" w:rsidR="008D7C93" w:rsidRDefault="008D7C93">
          <w:pPr>
            <w:pStyle w:val="Verzeichnis3"/>
            <w:tabs>
              <w:tab w:val="right" w:leader="dot" w:pos="9062"/>
            </w:tabs>
            <w:rPr>
              <w:rFonts w:eastAsiaTheme="minorEastAsia"/>
              <w:noProof/>
              <w:lang w:val="de-CH" w:eastAsia="de-CH"/>
            </w:rPr>
          </w:pPr>
          <w:hyperlink w:anchor="_Toc59531177" w:history="1">
            <w:r w:rsidRPr="0003036A">
              <w:rPr>
                <w:rStyle w:val="Hyperlink"/>
                <w:rFonts w:eastAsia="Times New Roman" w:cstheme="minorHAnsi"/>
                <w:noProof/>
                <w:lang w:val="en-GB"/>
              </w:rPr>
              <w:t>After-Sales Processes</w:t>
            </w:r>
            <w:r>
              <w:rPr>
                <w:noProof/>
                <w:webHidden/>
              </w:rPr>
              <w:tab/>
            </w:r>
            <w:r>
              <w:rPr>
                <w:noProof/>
                <w:webHidden/>
              </w:rPr>
              <w:fldChar w:fldCharType="begin"/>
            </w:r>
            <w:r>
              <w:rPr>
                <w:noProof/>
                <w:webHidden/>
              </w:rPr>
              <w:instrText xml:space="preserve"> PAGEREF _Toc59531177 \h </w:instrText>
            </w:r>
            <w:r>
              <w:rPr>
                <w:noProof/>
                <w:webHidden/>
              </w:rPr>
            </w:r>
            <w:r>
              <w:rPr>
                <w:noProof/>
                <w:webHidden/>
              </w:rPr>
              <w:fldChar w:fldCharType="separate"/>
            </w:r>
            <w:r w:rsidR="00A330AB">
              <w:rPr>
                <w:noProof/>
                <w:webHidden/>
              </w:rPr>
              <w:t>171</w:t>
            </w:r>
            <w:r>
              <w:rPr>
                <w:noProof/>
                <w:webHidden/>
              </w:rPr>
              <w:fldChar w:fldCharType="end"/>
            </w:r>
          </w:hyperlink>
        </w:p>
        <w:p w14:paraId="107706B3" w14:textId="42F6B138" w:rsidR="008D7C93" w:rsidRDefault="008D7C93">
          <w:pPr>
            <w:pStyle w:val="Verzeichnis3"/>
            <w:tabs>
              <w:tab w:val="right" w:leader="dot" w:pos="9062"/>
            </w:tabs>
            <w:rPr>
              <w:rFonts w:eastAsiaTheme="minorEastAsia"/>
              <w:noProof/>
              <w:lang w:val="de-CH" w:eastAsia="de-CH"/>
            </w:rPr>
          </w:pPr>
          <w:hyperlink w:anchor="_Toc59531178" w:history="1">
            <w:r w:rsidRPr="0003036A">
              <w:rPr>
                <w:rStyle w:val="Hyperlink"/>
                <w:rFonts w:eastAsia="Times New Roman" w:cstheme="minorHAnsi"/>
                <w:noProof/>
                <w:lang w:val="en-GB"/>
              </w:rPr>
              <w:t>Example End-to-end Interaction</w:t>
            </w:r>
            <w:r>
              <w:rPr>
                <w:noProof/>
                <w:webHidden/>
              </w:rPr>
              <w:tab/>
            </w:r>
            <w:r>
              <w:rPr>
                <w:noProof/>
                <w:webHidden/>
              </w:rPr>
              <w:fldChar w:fldCharType="begin"/>
            </w:r>
            <w:r>
              <w:rPr>
                <w:noProof/>
                <w:webHidden/>
              </w:rPr>
              <w:instrText xml:space="preserve"> PAGEREF _Toc59531178 \h </w:instrText>
            </w:r>
            <w:r>
              <w:rPr>
                <w:noProof/>
                <w:webHidden/>
              </w:rPr>
            </w:r>
            <w:r>
              <w:rPr>
                <w:noProof/>
                <w:webHidden/>
              </w:rPr>
              <w:fldChar w:fldCharType="separate"/>
            </w:r>
            <w:r w:rsidR="00A330AB">
              <w:rPr>
                <w:noProof/>
                <w:webHidden/>
              </w:rPr>
              <w:t>173</w:t>
            </w:r>
            <w:r>
              <w:rPr>
                <w:noProof/>
                <w:webHidden/>
              </w:rPr>
              <w:fldChar w:fldCharType="end"/>
            </w:r>
          </w:hyperlink>
        </w:p>
        <w:p w14:paraId="4148B8C6" w14:textId="5EAD811A" w:rsidR="008D7C93" w:rsidRDefault="008D7C93">
          <w:pPr>
            <w:pStyle w:val="Verzeichnis3"/>
            <w:tabs>
              <w:tab w:val="right" w:leader="dot" w:pos="9062"/>
            </w:tabs>
            <w:rPr>
              <w:rFonts w:eastAsiaTheme="minorEastAsia"/>
              <w:noProof/>
              <w:lang w:val="de-CH" w:eastAsia="de-CH"/>
            </w:rPr>
          </w:pPr>
          <w:hyperlink w:anchor="_Toc59531179" w:history="1">
            <w:r w:rsidRPr="0003036A">
              <w:rPr>
                <w:rStyle w:val="Hyperlink"/>
                <w:rFonts w:eastAsia="Times New Roman" w:cstheme="minorHAnsi"/>
                <w:noProof/>
                <w:lang w:val="en-GB"/>
              </w:rPr>
              <w:t>Service Level Requirements – Allocator</w:t>
            </w:r>
            <w:r>
              <w:rPr>
                <w:noProof/>
                <w:webHidden/>
              </w:rPr>
              <w:tab/>
            </w:r>
            <w:r>
              <w:rPr>
                <w:noProof/>
                <w:webHidden/>
              </w:rPr>
              <w:fldChar w:fldCharType="begin"/>
            </w:r>
            <w:r>
              <w:rPr>
                <w:noProof/>
                <w:webHidden/>
              </w:rPr>
              <w:instrText xml:space="preserve"> PAGEREF _Toc59531179 \h </w:instrText>
            </w:r>
            <w:r>
              <w:rPr>
                <w:noProof/>
                <w:webHidden/>
              </w:rPr>
            </w:r>
            <w:r>
              <w:rPr>
                <w:noProof/>
                <w:webHidden/>
              </w:rPr>
              <w:fldChar w:fldCharType="separate"/>
            </w:r>
            <w:r w:rsidR="00A330AB">
              <w:rPr>
                <w:noProof/>
                <w:webHidden/>
              </w:rPr>
              <w:t>174</w:t>
            </w:r>
            <w:r>
              <w:rPr>
                <w:noProof/>
                <w:webHidden/>
              </w:rPr>
              <w:fldChar w:fldCharType="end"/>
            </w:r>
          </w:hyperlink>
        </w:p>
        <w:p w14:paraId="1DE5632A" w14:textId="1EEF354A" w:rsidR="008D7C93" w:rsidRDefault="008D7C93">
          <w:pPr>
            <w:pStyle w:val="Verzeichnis3"/>
            <w:tabs>
              <w:tab w:val="right" w:leader="dot" w:pos="9062"/>
            </w:tabs>
            <w:rPr>
              <w:rFonts w:eastAsiaTheme="minorEastAsia"/>
              <w:noProof/>
              <w:lang w:val="de-CH" w:eastAsia="de-CH"/>
            </w:rPr>
          </w:pPr>
          <w:hyperlink w:anchor="_Toc59531180" w:history="1">
            <w:r w:rsidRPr="0003036A">
              <w:rPr>
                <w:rStyle w:val="Hyperlink"/>
                <w:rFonts w:eastAsia="Times New Roman" w:cstheme="minorHAnsi"/>
                <w:noProof/>
                <w:lang w:val="en-GB"/>
              </w:rPr>
              <w:t>Service Level Requirements – Carrier/Fare-Provider</w:t>
            </w:r>
            <w:r>
              <w:rPr>
                <w:noProof/>
                <w:webHidden/>
              </w:rPr>
              <w:tab/>
            </w:r>
            <w:r>
              <w:rPr>
                <w:noProof/>
                <w:webHidden/>
              </w:rPr>
              <w:fldChar w:fldCharType="begin"/>
            </w:r>
            <w:r>
              <w:rPr>
                <w:noProof/>
                <w:webHidden/>
              </w:rPr>
              <w:instrText xml:space="preserve"> PAGEREF _Toc59531180 \h </w:instrText>
            </w:r>
            <w:r>
              <w:rPr>
                <w:noProof/>
                <w:webHidden/>
              </w:rPr>
            </w:r>
            <w:r>
              <w:rPr>
                <w:noProof/>
                <w:webHidden/>
              </w:rPr>
              <w:fldChar w:fldCharType="separate"/>
            </w:r>
            <w:r w:rsidR="00A330AB">
              <w:rPr>
                <w:noProof/>
                <w:webHidden/>
              </w:rPr>
              <w:t>174</w:t>
            </w:r>
            <w:r>
              <w:rPr>
                <w:noProof/>
                <w:webHidden/>
              </w:rPr>
              <w:fldChar w:fldCharType="end"/>
            </w:r>
          </w:hyperlink>
        </w:p>
        <w:p w14:paraId="041A16EE" w14:textId="6DD42A3E" w:rsidR="008D7C93" w:rsidRDefault="008D7C93">
          <w:pPr>
            <w:pStyle w:val="Verzeichnis1"/>
            <w:tabs>
              <w:tab w:val="right" w:leader="dot" w:pos="9062"/>
            </w:tabs>
            <w:rPr>
              <w:rFonts w:eastAsiaTheme="minorEastAsia"/>
              <w:noProof/>
              <w:lang w:val="de-CH" w:eastAsia="de-CH"/>
            </w:rPr>
          </w:pPr>
          <w:hyperlink w:anchor="_Toc59531181" w:history="1">
            <w:r w:rsidRPr="0003036A">
              <w:rPr>
                <w:rStyle w:val="Hyperlink"/>
                <w:noProof/>
                <w:lang w:val="en-US"/>
              </w:rPr>
              <w:t>Code lists</w:t>
            </w:r>
            <w:r>
              <w:rPr>
                <w:noProof/>
                <w:webHidden/>
              </w:rPr>
              <w:tab/>
            </w:r>
            <w:r>
              <w:rPr>
                <w:noProof/>
                <w:webHidden/>
              </w:rPr>
              <w:fldChar w:fldCharType="begin"/>
            </w:r>
            <w:r>
              <w:rPr>
                <w:noProof/>
                <w:webHidden/>
              </w:rPr>
              <w:instrText xml:space="preserve"> PAGEREF _Toc59531181 \h </w:instrText>
            </w:r>
            <w:r>
              <w:rPr>
                <w:noProof/>
                <w:webHidden/>
              </w:rPr>
            </w:r>
            <w:r>
              <w:rPr>
                <w:noProof/>
                <w:webHidden/>
              </w:rPr>
              <w:fldChar w:fldCharType="separate"/>
            </w:r>
            <w:r w:rsidR="00A330AB">
              <w:rPr>
                <w:noProof/>
                <w:webHidden/>
              </w:rPr>
              <w:t>175</w:t>
            </w:r>
            <w:r>
              <w:rPr>
                <w:noProof/>
                <w:webHidden/>
              </w:rPr>
              <w:fldChar w:fldCharType="end"/>
            </w:r>
          </w:hyperlink>
        </w:p>
        <w:p w14:paraId="77EE65AD" w14:textId="71793F7E" w:rsidR="008D7C93" w:rsidRDefault="008D7C93">
          <w:pPr>
            <w:pStyle w:val="Verzeichnis2"/>
            <w:tabs>
              <w:tab w:val="right" w:leader="dot" w:pos="9062"/>
            </w:tabs>
            <w:rPr>
              <w:rFonts w:eastAsiaTheme="minorEastAsia"/>
              <w:noProof/>
              <w:lang w:val="de-CH" w:eastAsia="de-CH"/>
            </w:rPr>
          </w:pPr>
          <w:hyperlink w:anchor="_Toc59531182" w:history="1">
            <w:r w:rsidRPr="0003036A">
              <w:rPr>
                <w:rStyle w:val="Hyperlink"/>
                <w:noProof/>
                <w:lang w:val="en-US"/>
              </w:rPr>
              <w:t>AccommodationType</w:t>
            </w:r>
            <w:r>
              <w:rPr>
                <w:noProof/>
                <w:webHidden/>
              </w:rPr>
              <w:tab/>
            </w:r>
            <w:r>
              <w:rPr>
                <w:noProof/>
                <w:webHidden/>
              </w:rPr>
              <w:fldChar w:fldCharType="begin"/>
            </w:r>
            <w:r>
              <w:rPr>
                <w:noProof/>
                <w:webHidden/>
              </w:rPr>
              <w:instrText xml:space="preserve"> PAGEREF _Toc59531182 \h </w:instrText>
            </w:r>
            <w:r>
              <w:rPr>
                <w:noProof/>
                <w:webHidden/>
              </w:rPr>
            </w:r>
            <w:r>
              <w:rPr>
                <w:noProof/>
                <w:webHidden/>
              </w:rPr>
              <w:fldChar w:fldCharType="separate"/>
            </w:r>
            <w:r w:rsidR="00A330AB">
              <w:rPr>
                <w:noProof/>
                <w:webHidden/>
              </w:rPr>
              <w:t>175</w:t>
            </w:r>
            <w:r>
              <w:rPr>
                <w:noProof/>
                <w:webHidden/>
              </w:rPr>
              <w:fldChar w:fldCharType="end"/>
            </w:r>
          </w:hyperlink>
        </w:p>
        <w:p w14:paraId="0FBF870D" w14:textId="4D080665" w:rsidR="008D7C93" w:rsidRDefault="008D7C93">
          <w:pPr>
            <w:pStyle w:val="Verzeichnis2"/>
            <w:tabs>
              <w:tab w:val="right" w:leader="dot" w:pos="9062"/>
            </w:tabs>
            <w:rPr>
              <w:rFonts w:eastAsiaTheme="minorEastAsia"/>
              <w:noProof/>
              <w:lang w:val="de-CH" w:eastAsia="de-CH"/>
            </w:rPr>
          </w:pPr>
          <w:hyperlink w:anchor="_Toc59531183" w:history="1">
            <w:r w:rsidRPr="0003036A">
              <w:rPr>
                <w:rStyle w:val="Hyperlink"/>
                <w:noProof/>
                <w:lang w:val="en-US"/>
              </w:rPr>
              <w:t>AccommodationSubType</w:t>
            </w:r>
            <w:r>
              <w:rPr>
                <w:noProof/>
                <w:webHidden/>
              </w:rPr>
              <w:tab/>
            </w:r>
            <w:r>
              <w:rPr>
                <w:noProof/>
                <w:webHidden/>
              </w:rPr>
              <w:fldChar w:fldCharType="begin"/>
            </w:r>
            <w:r>
              <w:rPr>
                <w:noProof/>
                <w:webHidden/>
              </w:rPr>
              <w:instrText xml:space="preserve"> PAGEREF _Toc59531183 \h </w:instrText>
            </w:r>
            <w:r>
              <w:rPr>
                <w:noProof/>
                <w:webHidden/>
              </w:rPr>
            </w:r>
            <w:r>
              <w:rPr>
                <w:noProof/>
                <w:webHidden/>
              </w:rPr>
              <w:fldChar w:fldCharType="separate"/>
            </w:r>
            <w:r w:rsidR="00A330AB">
              <w:rPr>
                <w:noProof/>
                <w:webHidden/>
              </w:rPr>
              <w:t>175</w:t>
            </w:r>
            <w:r>
              <w:rPr>
                <w:noProof/>
                <w:webHidden/>
              </w:rPr>
              <w:fldChar w:fldCharType="end"/>
            </w:r>
          </w:hyperlink>
        </w:p>
        <w:p w14:paraId="41ACB219" w14:textId="7F59FEF6" w:rsidR="008D7C93" w:rsidRDefault="008D7C93">
          <w:pPr>
            <w:pStyle w:val="Verzeichnis2"/>
            <w:tabs>
              <w:tab w:val="right" w:leader="dot" w:pos="9062"/>
            </w:tabs>
            <w:rPr>
              <w:rFonts w:eastAsiaTheme="minorEastAsia"/>
              <w:noProof/>
              <w:lang w:val="de-CH" w:eastAsia="de-CH"/>
            </w:rPr>
          </w:pPr>
          <w:hyperlink w:anchor="_Toc59531184" w:history="1">
            <w:r w:rsidRPr="0003036A">
              <w:rPr>
                <w:rStyle w:val="Hyperlink"/>
                <w:noProof/>
                <w:lang w:val="en-US"/>
              </w:rPr>
              <w:t>BarcodeType</w:t>
            </w:r>
            <w:r>
              <w:rPr>
                <w:noProof/>
                <w:webHidden/>
              </w:rPr>
              <w:tab/>
            </w:r>
            <w:r>
              <w:rPr>
                <w:noProof/>
                <w:webHidden/>
              </w:rPr>
              <w:fldChar w:fldCharType="begin"/>
            </w:r>
            <w:r>
              <w:rPr>
                <w:noProof/>
                <w:webHidden/>
              </w:rPr>
              <w:instrText xml:space="preserve"> PAGEREF _Toc59531184 \h </w:instrText>
            </w:r>
            <w:r>
              <w:rPr>
                <w:noProof/>
                <w:webHidden/>
              </w:rPr>
            </w:r>
            <w:r>
              <w:rPr>
                <w:noProof/>
                <w:webHidden/>
              </w:rPr>
              <w:fldChar w:fldCharType="separate"/>
            </w:r>
            <w:r w:rsidR="00A330AB">
              <w:rPr>
                <w:noProof/>
                <w:webHidden/>
              </w:rPr>
              <w:t>176</w:t>
            </w:r>
            <w:r>
              <w:rPr>
                <w:noProof/>
                <w:webHidden/>
              </w:rPr>
              <w:fldChar w:fldCharType="end"/>
            </w:r>
          </w:hyperlink>
        </w:p>
        <w:p w14:paraId="193941A6" w14:textId="510BE2EE" w:rsidR="008D7C93" w:rsidRDefault="008D7C93">
          <w:pPr>
            <w:pStyle w:val="Verzeichnis2"/>
            <w:tabs>
              <w:tab w:val="right" w:leader="dot" w:pos="9062"/>
            </w:tabs>
            <w:rPr>
              <w:rFonts w:eastAsiaTheme="minorEastAsia"/>
              <w:noProof/>
              <w:lang w:val="de-CH" w:eastAsia="de-CH"/>
            </w:rPr>
          </w:pPr>
          <w:hyperlink w:anchor="_Toc59531185" w:history="1">
            <w:r w:rsidRPr="0003036A">
              <w:rPr>
                <w:rStyle w:val="Hyperlink"/>
                <w:noProof/>
                <w:lang w:val="en-US"/>
              </w:rPr>
              <w:t>CardType</w:t>
            </w:r>
            <w:r>
              <w:rPr>
                <w:noProof/>
                <w:webHidden/>
              </w:rPr>
              <w:tab/>
            </w:r>
            <w:r>
              <w:rPr>
                <w:noProof/>
                <w:webHidden/>
              </w:rPr>
              <w:fldChar w:fldCharType="begin"/>
            </w:r>
            <w:r>
              <w:rPr>
                <w:noProof/>
                <w:webHidden/>
              </w:rPr>
              <w:instrText xml:space="preserve"> PAGEREF _Toc59531185 \h </w:instrText>
            </w:r>
            <w:r>
              <w:rPr>
                <w:noProof/>
                <w:webHidden/>
              </w:rPr>
            </w:r>
            <w:r>
              <w:rPr>
                <w:noProof/>
                <w:webHidden/>
              </w:rPr>
              <w:fldChar w:fldCharType="separate"/>
            </w:r>
            <w:r w:rsidR="00A330AB">
              <w:rPr>
                <w:noProof/>
                <w:webHidden/>
              </w:rPr>
              <w:t>176</w:t>
            </w:r>
            <w:r>
              <w:rPr>
                <w:noProof/>
                <w:webHidden/>
              </w:rPr>
              <w:fldChar w:fldCharType="end"/>
            </w:r>
          </w:hyperlink>
        </w:p>
        <w:p w14:paraId="44984B9B" w14:textId="351FE5EA" w:rsidR="008D7C93" w:rsidRDefault="008D7C93">
          <w:pPr>
            <w:pStyle w:val="Verzeichnis2"/>
            <w:tabs>
              <w:tab w:val="right" w:leader="dot" w:pos="9062"/>
            </w:tabs>
            <w:rPr>
              <w:rFonts w:eastAsiaTheme="minorEastAsia"/>
              <w:noProof/>
              <w:lang w:val="de-CH" w:eastAsia="de-CH"/>
            </w:rPr>
          </w:pPr>
          <w:hyperlink w:anchor="_Toc59531186" w:history="1">
            <w:r w:rsidRPr="0003036A">
              <w:rPr>
                <w:rStyle w:val="Hyperlink"/>
                <w:noProof/>
                <w:lang w:val="en-US"/>
              </w:rPr>
              <w:t>ControlDataExchangeType</w:t>
            </w:r>
            <w:r>
              <w:rPr>
                <w:noProof/>
                <w:webHidden/>
              </w:rPr>
              <w:tab/>
            </w:r>
            <w:r>
              <w:rPr>
                <w:noProof/>
                <w:webHidden/>
              </w:rPr>
              <w:fldChar w:fldCharType="begin"/>
            </w:r>
            <w:r>
              <w:rPr>
                <w:noProof/>
                <w:webHidden/>
              </w:rPr>
              <w:instrText xml:space="preserve"> PAGEREF _Toc59531186 \h </w:instrText>
            </w:r>
            <w:r>
              <w:rPr>
                <w:noProof/>
                <w:webHidden/>
              </w:rPr>
            </w:r>
            <w:r>
              <w:rPr>
                <w:noProof/>
                <w:webHidden/>
              </w:rPr>
              <w:fldChar w:fldCharType="separate"/>
            </w:r>
            <w:r w:rsidR="00A330AB">
              <w:rPr>
                <w:noProof/>
                <w:webHidden/>
              </w:rPr>
              <w:t>176</w:t>
            </w:r>
            <w:r>
              <w:rPr>
                <w:noProof/>
                <w:webHidden/>
              </w:rPr>
              <w:fldChar w:fldCharType="end"/>
            </w:r>
          </w:hyperlink>
        </w:p>
        <w:p w14:paraId="21994C08" w14:textId="32BE246A" w:rsidR="008D7C93" w:rsidRDefault="008D7C93">
          <w:pPr>
            <w:pStyle w:val="Verzeichnis2"/>
            <w:tabs>
              <w:tab w:val="right" w:leader="dot" w:pos="9062"/>
            </w:tabs>
            <w:rPr>
              <w:rFonts w:eastAsiaTheme="minorEastAsia"/>
              <w:noProof/>
              <w:lang w:val="de-CH" w:eastAsia="de-CH"/>
            </w:rPr>
          </w:pPr>
          <w:hyperlink w:anchor="_Toc59531187" w:history="1">
            <w:r w:rsidRPr="0003036A">
              <w:rPr>
                <w:rStyle w:val="Hyperlink"/>
                <w:noProof/>
                <w:lang w:val="en-US"/>
              </w:rPr>
              <w:t>Currency</w:t>
            </w:r>
            <w:r>
              <w:rPr>
                <w:noProof/>
                <w:webHidden/>
              </w:rPr>
              <w:tab/>
            </w:r>
            <w:r>
              <w:rPr>
                <w:noProof/>
                <w:webHidden/>
              </w:rPr>
              <w:fldChar w:fldCharType="begin"/>
            </w:r>
            <w:r>
              <w:rPr>
                <w:noProof/>
                <w:webHidden/>
              </w:rPr>
              <w:instrText xml:space="preserve"> PAGEREF _Toc59531187 \h </w:instrText>
            </w:r>
            <w:r>
              <w:rPr>
                <w:noProof/>
                <w:webHidden/>
              </w:rPr>
            </w:r>
            <w:r>
              <w:rPr>
                <w:noProof/>
                <w:webHidden/>
              </w:rPr>
              <w:fldChar w:fldCharType="separate"/>
            </w:r>
            <w:r w:rsidR="00A330AB">
              <w:rPr>
                <w:noProof/>
                <w:webHidden/>
              </w:rPr>
              <w:t>176</w:t>
            </w:r>
            <w:r>
              <w:rPr>
                <w:noProof/>
                <w:webHidden/>
              </w:rPr>
              <w:fldChar w:fldCharType="end"/>
            </w:r>
          </w:hyperlink>
        </w:p>
        <w:p w14:paraId="110696C4" w14:textId="4A5F6E60" w:rsidR="008D7C93" w:rsidRDefault="008D7C93">
          <w:pPr>
            <w:pStyle w:val="Verzeichnis2"/>
            <w:tabs>
              <w:tab w:val="right" w:leader="dot" w:pos="9062"/>
            </w:tabs>
            <w:rPr>
              <w:rFonts w:eastAsiaTheme="minorEastAsia"/>
              <w:noProof/>
              <w:lang w:val="de-CH" w:eastAsia="de-CH"/>
            </w:rPr>
          </w:pPr>
          <w:hyperlink w:anchor="_Toc59531188" w:history="1">
            <w:r w:rsidRPr="0003036A">
              <w:rPr>
                <w:rStyle w:val="Hyperlink"/>
                <w:noProof/>
                <w:lang w:val="en-US"/>
              </w:rPr>
              <w:t>FareType</w:t>
            </w:r>
            <w:r>
              <w:rPr>
                <w:noProof/>
                <w:webHidden/>
              </w:rPr>
              <w:tab/>
            </w:r>
            <w:r>
              <w:rPr>
                <w:noProof/>
                <w:webHidden/>
              </w:rPr>
              <w:fldChar w:fldCharType="begin"/>
            </w:r>
            <w:r>
              <w:rPr>
                <w:noProof/>
                <w:webHidden/>
              </w:rPr>
              <w:instrText xml:space="preserve"> PAGEREF _Toc59531188 \h </w:instrText>
            </w:r>
            <w:r>
              <w:rPr>
                <w:noProof/>
                <w:webHidden/>
              </w:rPr>
            </w:r>
            <w:r>
              <w:rPr>
                <w:noProof/>
                <w:webHidden/>
              </w:rPr>
              <w:fldChar w:fldCharType="separate"/>
            </w:r>
            <w:r w:rsidR="00A330AB">
              <w:rPr>
                <w:noProof/>
                <w:webHidden/>
              </w:rPr>
              <w:t>177</w:t>
            </w:r>
            <w:r>
              <w:rPr>
                <w:noProof/>
                <w:webHidden/>
              </w:rPr>
              <w:fldChar w:fldCharType="end"/>
            </w:r>
          </w:hyperlink>
        </w:p>
        <w:p w14:paraId="44D29819" w14:textId="6D62A242" w:rsidR="008D7C93" w:rsidRDefault="008D7C93">
          <w:pPr>
            <w:pStyle w:val="Verzeichnis2"/>
            <w:tabs>
              <w:tab w:val="right" w:leader="dot" w:pos="9062"/>
            </w:tabs>
            <w:rPr>
              <w:rFonts w:eastAsiaTheme="minorEastAsia"/>
              <w:noProof/>
              <w:lang w:val="de-CH" w:eastAsia="de-CH"/>
            </w:rPr>
          </w:pPr>
          <w:hyperlink w:anchor="_Toc59531189" w:history="1">
            <w:r w:rsidRPr="0003036A">
              <w:rPr>
                <w:rStyle w:val="Hyperlink"/>
                <w:noProof/>
                <w:lang w:val="en-US"/>
              </w:rPr>
              <w:t>ControlSecurityType</w:t>
            </w:r>
            <w:r>
              <w:rPr>
                <w:noProof/>
                <w:webHidden/>
              </w:rPr>
              <w:tab/>
            </w:r>
            <w:r>
              <w:rPr>
                <w:noProof/>
                <w:webHidden/>
              </w:rPr>
              <w:fldChar w:fldCharType="begin"/>
            </w:r>
            <w:r>
              <w:rPr>
                <w:noProof/>
                <w:webHidden/>
              </w:rPr>
              <w:instrText xml:space="preserve"> PAGEREF _Toc59531189 \h </w:instrText>
            </w:r>
            <w:r>
              <w:rPr>
                <w:noProof/>
                <w:webHidden/>
              </w:rPr>
            </w:r>
            <w:r>
              <w:rPr>
                <w:noProof/>
                <w:webHidden/>
              </w:rPr>
              <w:fldChar w:fldCharType="separate"/>
            </w:r>
            <w:r w:rsidR="00A330AB">
              <w:rPr>
                <w:noProof/>
                <w:webHidden/>
              </w:rPr>
              <w:t>177</w:t>
            </w:r>
            <w:r>
              <w:rPr>
                <w:noProof/>
                <w:webHidden/>
              </w:rPr>
              <w:fldChar w:fldCharType="end"/>
            </w:r>
          </w:hyperlink>
        </w:p>
        <w:p w14:paraId="5E21C814" w14:textId="677BFCBC" w:rsidR="008D7C93" w:rsidRDefault="008D7C93">
          <w:pPr>
            <w:pStyle w:val="Verzeichnis2"/>
            <w:tabs>
              <w:tab w:val="right" w:leader="dot" w:pos="9062"/>
            </w:tabs>
            <w:rPr>
              <w:rFonts w:eastAsiaTheme="minorEastAsia"/>
              <w:noProof/>
              <w:lang w:val="de-CH" w:eastAsia="de-CH"/>
            </w:rPr>
          </w:pPr>
          <w:hyperlink w:anchor="_Toc59531190" w:history="1">
            <w:r w:rsidRPr="0003036A">
              <w:rPr>
                <w:rStyle w:val="Hyperlink"/>
                <w:noProof/>
                <w:lang w:val="en-US"/>
              </w:rPr>
              <w:t>Gender</w:t>
            </w:r>
            <w:r>
              <w:rPr>
                <w:noProof/>
                <w:webHidden/>
              </w:rPr>
              <w:tab/>
            </w:r>
            <w:r>
              <w:rPr>
                <w:noProof/>
                <w:webHidden/>
              </w:rPr>
              <w:fldChar w:fldCharType="begin"/>
            </w:r>
            <w:r>
              <w:rPr>
                <w:noProof/>
                <w:webHidden/>
              </w:rPr>
              <w:instrText xml:space="preserve"> PAGEREF _Toc59531190 \h </w:instrText>
            </w:r>
            <w:r>
              <w:rPr>
                <w:noProof/>
                <w:webHidden/>
              </w:rPr>
            </w:r>
            <w:r>
              <w:rPr>
                <w:noProof/>
                <w:webHidden/>
              </w:rPr>
              <w:fldChar w:fldCharType="separate"/>
            </w:r>
            <w:r w:rsidR="00A330AB">
              <w:rPr>
                <w:noProof/>
                <w:webHidden/>
              </w:rPr>
              <w:t>177</w:t>
            </w:r>
            <w:r>
              <w:rPr>
                <w:noProof/>
                <w:webHidden/>
              </w:rPr>
              <w:fldChar w:fldCharType="end"/>
            </w:r>
          </w:hyperlink>
        </w:p>
        <w:p w14:paraId="51058EAA" w14:textId="5DD793A9" w:rsidR="008D7C93" w:rsidRDefault="008D7C93">
          <w:pPr>
            <w:pStyle w:val="Verzeichnis2"/>
            <w:tabs>
              <w:tab w:val="right" w:leader="dot" w:pos="9062"/>
            </w:tabs>
            <w:rPr>
              <w:rFonts w:eastAsiaTheme="minorEastAsia"/>
              <w:noProof/>
              <w:lang w:val="de-CH" w:eastAsia="de-CH"/>
            </w:rPr>
          </w:pPr>
          <w:hyperlink w:anchor="_Toc59531191" w:history="1">
            <w:r w:rsidRPr="0003036A">
              <w:rPr>
                <w:rStyle w:val="Hyperlink"/>
                <w:noProof/>
                <w:lang w:val="en-US"/>
              </w:rPr>
              <w:t>Graphics Icons</w:t>
            </w:r>
            <w:r>
              <w:rPr>
                <w:noProof/>
                <w:webHidden/>
              </w:rPr>
              <w:tab/>
            </w:r>
            <w:r>
              <w:rPr>
                <w:noProof/>
                <w:webHidden/>
              </w:rPr>
              <w:fldChar w:fldCharType="begin"/>
            </w:r>
            <w:r>
              <w:rPr>
                <w:noProof/>
                <w:webHidden/>
              </w:rPr>
              <w:instrText xml:space="preserve"> PAGEREF _Toc59531191 \h </w:instrText>
            </w:r>
            <w:r>
              <w:rPr>
                <w:noProof/>
                <w:webHidden/>
              </w:rPr>
            </w:r>
            <w:r>
              <w:rPr>
                <w:noProof/>
                <w:webHidden/>
              </w:rPr>
              <w:fldChar w:fldCharType="separate"/>
            </w:r>
            <w:r w:rsidR="00A330AB">
              <w:rPr>
                <w:noProof/>
                <w:webHidden/>
              </w:rPr>
              <w:t>178</w:t>
            </w:r>
            <w:r>
              <w:rPr>
                <w:noProof/>
                <w:webHidden/>
              </w:rPr>
              <w:fldChar w:fldCharType="end"/>
            </w:r>
          </w:hyperlink>
        </w:p>
        <w:p w14:paraId="5D3F0312" w14:textId="27BBB8D4" w:rsidR="008D7C93" w:rsidRDefault="008D7C93">
          <w:pPr>
            <w:pStyle w:val="Verzeichnis2"/>
            <w:tabs>
              <w:tab w:val="right" w:leader="dot" w:pos="9062"/>
            </w:tabs>
            <w:rPr>
              <w:rFonts w:eastAsiaTheme="minorEastAsia"/>
              <w:noProof/>
              <w:lang w:val="de-CH" w:eastAsia="de-CH"/>
            </w:rPr>
          </w:pPr>
          <w:hyperlink w:anchor="_Toc59531192" w:history="1">
            <w:r w:rsidRPr="0003036A">
              <w:rPr>
                <w:rStyle w:val="Hyperlink"/>
                <w:noProof/>
                <w:lang w:val="en-US"/>
              </w:rPr>
              <w:t>Interface Type</w:t>
            </w:r>
            <w:r>
              <w:rPr>
                <w:noProof/>
                <w:webHidden/>
              </w:rPr>
              <w:tab/>
            </w:r>
            <w:r>
              <w:rPr>
                <w:noProof/>
                <w:webHidden/>
              </w:rPr>
              <w:fldChar w:fldCharType="begin"/>
            </w:r>
            <w:r>
              <w:rPr>
                <w:noProof/>
                <w:webHidden/>
              </w:rPr>
              <w:instrText xml:space="preserve"> PAGEREF _Toc59531192 \h </w:instrText>
            </w:r>
            <w:r>
              <w:rPr>
                <w:noProof/>
                <w:webHidden/>
              </w:rPr>
            </w:r>
            <w:r>
              <w:rPr>
                <w:noProof/>
                <w:webHidden/>
              </w:rPr>
              <w:fldChar w:fldCharType="separate"/>
            </w:r>
            <w:r w:rsidR="00A330AB">
              <w:rPr>
                <w:noProof/>
                <w:webHidden/>
              </w:rPr>
              <w:t>186</w:t>
            </w:r>
            <w:r>
              <w:rPr>
                <w:noProof/>
                <w:webHidden/>
              </w:rPr>
              <w:fldChar w:fldCharType="end"/>
            </w:r>
          </w:hyperlink>
        </w:p>
        <w:p w14:paraId="5565B848" w14:textId="2A438A8B" w:rsidR="008D7C93" w:rsidRDefault="008D7C93">
          <w:pPr>
            <w:pStyle w:val="Verzeichnis2"/>
            <w:tabs>
              <w:tab w:val="right" w:leader="dot" w:pos="9062"/>
            </w:tabs>
            <w:rPr>
              <w:rFonts w:eastAsiaTheme="minorEastAsia"/>
              <w:noProof/>
              <w:lang w:val="de-CH" w:eastAsia="de-CH"/>
            </w:rPr>
          </w:pPr>
          <w:hyperlink w:anchor="_Toc59531193" w:history="1">
            <w:r w:rsidRPr="0003036A">
              <w:rPr>
                <w:rStyle w:val="Hyperlink"/>
                <w:noProof/>
                <w:lang w:val="en-US"/>
              </w:rPr>
              <w:t>LanguageCode</w:t>
            </w:r>
            <w:r>
              <w:rPr>
                <w:noProof/>
                <w:webHidden/>
              </w:rPr>
              <w:tab/>
            </w:r>
            <w:r>
              <w:rPr>
                <w:noProof/>
                <w:webHidden/>
              </w:rPr>
              <w:fldChar w:fldCharType="begin"/>
            </w:r>
            <w:r>
              <w:rPr>
                <w:noProof/>
                <w:webHidden/>
              </w:rPr>
              <w:instrText xml:space="preserve"> PAGEREF _Toc59531193 \h </w:instrText>
            </w:r>
            <w:r>
              <w:rPr>
                <w:noProof/>
                <w:webHidden/>
              </w:rPr>
            </w:r>
            <w:r>
              <w:rPr>
                <w:noProof/>
                <w:webHidden/>
              </w:rPr>
              <w:fldChar w:fldCharType="separate"/>
            </w:r>
            <w:r w:rsidR="00A330AB">
              <w:rPr>
                <w:noProof/>
                <w:webHidden/>
              </w:rPr>
              <w:t>187</w:t>
            </w:r>
            <w:r>
              <w:rPr>
                <w:noProof/>
                <w:webHidden/>
              </w:rPr>
              <w:fldChar w:fldCharType="end"/>
            </w:r>
          </w:hyperlink>
        </w:p>
        <w:p w14:paraId="3A5B8DD4" w14:textId="767B1746" w:rsidR="008D7C93" w:rsidRDefault="008D7C93">
          <w:pPr>
            <w:pStyle w:val="Verzeichnis2"/>
            <w:tabs>
              <w:tab w:val="right" w:leader="dot" w:pos="9062"/>
            </w:tabs>
            <w:rPr>
              <w:rFonts w:eastAsiaTheme="minorEastAsia"/>
              <w:noProof/>
              <w:lang w:val="de-CH" w:eastAsia="de-CH"/>
            </w:rPr>
          </w:pPr>
          <w:hyperlink w:anchor="_Toc59531194" w:history="1">
            <w:r w:rsidRPr="0003036A">
              <w:rPr>
                <w:rStyle w:val="Hyperlink"/>
                <w:noProof/>
                <w:lang w:val="en-US"/>
              </w:rPr>
              <w:t>OverruleCode</w:t>
            </w:r>
            <w:r>
              <w:rPr>
                <w:noProof/>
                <w:webHidden/>
              </w:rPr>
              <w:tab/>
            </w:r>
            <w:r>
              <w:rPr>
                <w:noProof/>
                <w:webHidden/>
              </w:rPr>
              <w:fldChar w:fldCharType="begin"/>
            </w:r>
            <w:r>
              <w:rPr>
                <w:noProof/>
                <w:webHidden/>
              </w:rPr>
              <w:instrText xml:space="preserve"> PAGEREF _Toc59531194 \h </w:instrText>
            </w:r>
            <w:r>
              <w:rPr>
                <w:noProof/>
                <w:webHidden/>
              </w:rPr>
            </w:r>
            <w:r>
              <w:rPr>
                <w:noProof/>
                <w:webHidden/>
              </w:rPr>
              <w:fldChar w:fldCharType="separate"/>
            </w:r>
            <w:r w:rsidR="00A330AB">
              <w:rPr>
                <w:noProof/>
                <w:webHidden/>
              </w:rPr>
              <w:t>187</w:t>
            </w:r>
            <w:r>
              <w:rPr>
                <w:noProof/>
                <w:webHidden/>
              </w:rPr>
              <w:fldChar w:fldCharType="end"/>
            </w:r>
          </w:hyperlink>
        </w:p>
        <w:p w14:paraId="655CD887" w14:textId="00400091" w:rsidR="008D7C93" w:rsidRDefault="008D7C93">
          <w:pPr>
            <w:pStyle w:val="Verzeichnis2"/>
            <w:tabs>
              <w:tab w:val="right" w:leader="dot" w:pos="9062"/>
            </w:tabs>
            <w:rPr>
              <w:rFonts w:eastAsiaTheme="minorEastAsia"/>
              <w:noProof/>
              <w:lang w:val="de-CH" w:eastAsia="de-CH"/>
            </w:rPr>
          </w:pPr>
          <w:hyperlink w:anchor="_Toc59531195" w:history="1">
            <w:r w:rsidRPr="0003036A">
              <w:rPr>
                <w:rStyle w:val="Hyperlink"/>
                <w:noProof/>
                <w:lang w:val="en-US"/>
              </w:rPr>
              <w:t>Personal data items</w:t>
            </w:r>
            <w:r>
              <w:rPr>
                <w:noProof/>
                <w:webHidden/>
              </w:rPr>
              <w:tab/>
            </w:r>
            <w:r>
              <w:rPr>
                <w:noProof/>
                <w:webHidden/>
              </w:rPr>
              <w:fldChar w:fldCharType="begin"/>
            </w:r>
            <w:r>
              <w:rPr>
                <w:noProof/>
                <w:webHidden/>
              </w:rPr>
              <w:instrText xml:space="preserve"> PAGEREF _Toc59531195 \h </w:instrText>
            </w:r>
            <w:r>
              <w:rPr>
                <w:noProof/>
                <w:webHidden/>
              </w:rPr>
            </w:r>
            <w:r>
              <w:rPr>
                <w:noProof/>
                <w:webHidden/>
              </w:rPr>
              <w:fldChar w:fldCharType="separate"/>
            </w:r>
            <w:r w:rsidR="00A330AB">
              <w:rPr>
                <w:noProof/>
                <w:webHidden/>
              </w:rPr>
              <w:t>187</w:t>
            </w:r>
            <w:r>
              <w:rPr>
                <w:noProof/>
                <w:webHidden/>
              </w:rPr>
              <w:fldChar w:fldCharType="end"/>
            </w:r>
          </w:hyperlink>
        </w:p>
        <w:p w14:paraId="35EB9D11" w14:textId="044E29AD" w:rsidR="008D7C93" w:rsidRDefault="008D7C93">
          <w:pPr>
            <w:pStyle w:val="Verzeichnis2"/>
            <w:tabs>
              <w:tab w:val="right" w:leader="dot" w:pos="9062"/>
            </w:tabs>
            <w:rPr>
              <w:rFonts w:eastAsiaTheme="minorEastAsia"/>
              <w:noProof/>
              <w:lang w:val="de-CH" w:eastAsia="de-CH"/>
            </w:rPr>
          </w:pPr>
          <w:hyperlink w:anchor="_Toc59531196" w:history="1">
            <w:r w:rsidRPr="0003036A">
              <w:rPr>
                <w:rStyle w:val="Hyperlink"/>
                <w:noProof/>
                <w:lang w:val="en-US"/>
              </w:rPr>
              <w:t>Personal data transfer types</w:t>
            </w:r>
            <w:r>
              <w:rPr>
                <w:noProof/>
                <w:webHidden/>
              </w:rPr>
              <w:tab/>
            </w:r>
            <w:r>
              <w:rPr>
                <w:noProof/>
                <w:webHidden/>
              </w:rPr>
              <w:fldChar w:fldCharType="begin"/>
            </w:r>
            <w:r>
              <w:rPr>
                <w:noProof/>
                <w:webHidden/>
              </w:rPr>
              <w:instrText xml:space="preserve"> PAGEREF _Toc59531196 \h </w:instrText>
            </w:r>
            <w:r>
              <w:rPr>
                <w:noProof/>
                <w:webHidden/>
              </w:rPr>
            </w:r>
            <w:r>
              <w:rPr>
                <w:noProof/>
                <w:webHidden/>
              </w:rPr>
              <w:fldChar w:fldCharType="separate"/>
            </w:r>
            <w:r w:rsidR="00A330AB">
              <w:rPr>
                <w:noProof/>
                <w:webHidden/>
              </w:rPr>
              <w:t>187</w:t>
            </w:r>
            <w:r>
              <w:rPr>
                <w:noProof/>
                <w:webHidden/>
              </w:rPr>
              <w:fldChar w:fldCharType="end"/>
            </w:r>
          </w:hyperlink>
        </w:p>
        <w:p w14:paraId="2AF56FD7" w14:textId="5DCCF21F" w:rsidR="008D7C93" w:rsidRDefault="008D7C93">
          <w:pPr>
            <w:pStyle w:val="Verzeichnis2"/>
            <w:tabs>
              <w:tab w:val="right" w:leader="dot" w:pos="9062"/>
            </w:tabs>
            <w:rPr>
              <w:rFonts w:eastAsiaTheme="minorEastAsia"/>
              <w:noProof/>
              <w:lang w:val="de-CH" w:eastAsia="de-CH"/>
            </w:rPr>
          </w:pPr>
          <w:hyperlink w:anchor="_Toc59531197" w:history="1">
            <w:r w:rsidRPr="0003036A">
              <w:rPr>
                <w:rStyle w:val="Hyperlink"/>
                <w:noProof/>
                <w:lang w:val="en-US"/>
              </w:rPr>
              <w:t>Personal data change reasons</w:t>
            </w:r>
            <w:r>
              <w:rPr>
                <w:noProof/>
                <w:webHidden/>
              </w:rPr>
              <w:tab/>
            </w:r>
            <w:r>
              <w:rPr>
                <w:noProof/>
                <w:webHidden/>
              </w:rPr>
              <w:fldChar w:fldCharType="begin"/>
            </w:r>
            <w:r>
              <w:rPr>
                <w:noProof/>
                <w:webHidden/>
              </w:rPr>
              <w:instrText xml:space="preserve"> PAGEREF _Toc59531197 \h </w:instrText>
            </w:r>
            <w:r>
              <w:rPr>
                <w:noProof/>
                <w:webHidden/>
              </w:rPr>
            </w:r>
            <w:r>
              <w:rPr>
                <w:noProof/>
                <w:webHidden/>
              </w:rPr>
              <w:fldChar w:fldCharType="separate"/>
            </w:r>
            <w:r w:rsidR="00A330AB">
              <w:rPr>
                <w:noProof/>
                <w:webHidden/>
              </w:rPr>
              <w:t>187</w:t>
            </w:r>
            <w:r>
              <w:rPr>
                <w:noProof/>
                <w:webHidden/>
              </w:rPr>
              <w:fldChar w:fldCharType="end"/>
            </w:r>
          </w:hyperlink>
        </w:p>
        <w:p w14:paraId="24D05CB4" w14:textId="0BC2DD28" w:rsidR="008D7C93" w:rsidRDefault="008D7C93">
          <w:pPr>
            <w:pStyle w:val="Verzeichnis2"/>
            <w:tabs>
              <w:tab w:val="right" w:leader="dot" w:pos="9062"/>
            </w:tabs>
            <w:rPr>
              <w:rFonts w:eastAsiaTheme="minorEastAsia"/>
              <w:noProof/>
              <w:lang w:val="de-CH" w:eastAsia="de-CH"/>
            </w:rPr>
          </w:pPr>
          <w:hyperlink w:anchor="_Toc59531198" w:history="1">
            <w:r w:rsidRPr="0003036A">
              <w:rPr>
                <w:rStyle w:val="Hyperlink"/>
                <w:noProof/>
                <w:lang w:val="en-US"/>
              </w:rPr>
              <w:t>Preferences of places</w:t>
            </w:r>
            <w:r>
              <w:rPr>
                <w:noProof/>
                <w:webHidden/>
              </w:rPr>
              <w:tab/>
            </w:r>
            <w:r>
              <w:rPr>
                <w:noProof/>
                <w:webHidden/>
              </w:rPr>
              <w:fldChar w:fldCharType="begin"/>
            </w:r>
            <w:r>
              <w:rPr>
                <w:noProof/>
                <w:webHidden/>
              </w:rPr>
              <w:instrText xml:space="preserve"> PAGEREF _Toc59531198 \h </w:instrText>
            </w:r>
            <w:r>
              <w:rPr>
                <w:noProof/>
                <w:webHidden/>
              </w:rPr>
            </w:r>
            <w:r>
              <w:rPr>
                <w:noProof/>
                <w:webHidden/>
              </w:rPr>
              <w:fldChar w:fldCharType="separate"/>
            </w:r>
            <w:r w:rsidR="00A330AB">
              <w:rPr>
                <w:noProof/>
                <w:webHidden/>
              </w:rPr>
              <w:t>188</w:t>
            </w:r>
            <w:r>
              <w:rPr>
                <w:noProof/>
                <w:webHidden/>
              </w:rPr>
              <w:fldChar w:fldCharType="end"/>
            </w:r>
          </w:hyperlink>
        </w:p>
        <w:p w14:paraId="688137CF" w14:textId="328C177D" w:rsidR="008D7C93" w:rsidRDefault="008D7C93">
          <w:pPr>
            <w:pStyle w:val="Verzeichnis2"/>
            <w:tabs>
              <w:tab w:val="right" w:leader="dot" w:pos="9062"/>
            </w:tabs>
            <w:rPr>
              <w:rFonts w:eastAsiaTheme="minorEastAsia"/>
              <w:noProof/>
              <w:lang w:val="de-CH" w:eastAsia="de-CH"/>
            </w:rPr>
          </w:pPr>
          <w:hyperlink w:anchor="_Toc59531199" w:history="1">
            <w:r w:rsidRPr="0003036A">
              <w:rPr>
                <w:rStyle w:val="Hyperlink"/>
                <w:noProof/>
                <w:lang w:val="en-US"/>
              </w:rPr>
              <w:t>Preference groups</w:t>
            </w:r>
            <w:r>
              <w:rPr>
                <w:noProof/>
                <w:webHidden/>
              </w:rPr>
              <w:tab/>
            </w:r>
            <w:r>
              <w:rPr>
                <w:noProof/>
                <w:webHidden/>
              </w:rPr>
              <w:fldChar w:fldCharType="begin"/>
            </w:r>
            <w:r>
              <w:rPr>
                <w:noProof/>
                <w:webHidden/>
              </w:rPr>
              <w:instrText xml:space="preserve"> PAGEREF _Toc59531199 \h </w:instrText>
            </w:r>
            <w:r>
              <w:rPr>
                <w:noProof/>
                <w:webHidden/>
              </w:rPr>
            </w:r>
            <w:r>
              <w:rPr>
                <w:noProof/>
                <w:webHidden/>
              </w:rPr>
              <w:fldChar w:fldCharType="separate"/>
            </w:r>
            <w:r w:rsidR="00A330AB">
              <w:rPr>
                <w:noProof/>
                <w:webHidden/>
              </w:rPr>
              <w:t>189</w:t>
            </w:r>
            <w:r>
              <w:rPr>
                <w:noProof/>
                <w:webHidden/>
              </w:rPr>
              <w:fldChar w:fldCharType="end"/>
            </w:r>
          </w:hyperlink>
        </w:p>
        <w:p w14:paraId="4046F8E9" w14:textId="680342D2" w:rsidR="008D7C93" w:rsidRDefault="008D7C93">
          <w:pPr>
            <w:pStyle w:val="Verzeichnis2"/>
            <w:tabs>
              <w:tab w:val="right" w:leader="dot" w:pos="9062"/>
            </w:tabs>
            <w:rPr>
              <w:rFonts w:eastAsiaTheme="minorEastAsia"/>
              <w:noProof/>
              <w:lang w:val="de-CH" w:eastAsia="de-CH"/>
            </w:rPr>
          </w:pPr>
          <w:hyperlink w:anchor="_Toc59531200" w:history="1">
            <w:r w:rsidRPr="0003036A">
              <w:rPr>
                <w:rStyle w:val="Hyperlink"/>
                <w:noProof/>
                <w:lang w:val="en-US"/>
              </w:rPr>
              <w:t>Properties of places</w:t>
            </w:r>
            <w:r>
              <w:rPr>
                <w:noProof/>
                <w:webHidden/>
              </w:rPr>
              <w:tab/>
            </w:r>
            <w:r>
              <w:rPr>
                <w:noProof/>
                <w:webHidden/>
              </w:rPr>
              <w:fldChar w:fldCharType="begin"/>
            </w:r>
            <w:r>
              <w:rPr>
                <w:noProof/>
                <w:webHidden/>
              </w:rPr>
              <w:instrText xml:space="preserve"> PAGEREF _Toc59531200 \h </w:instrText>
            </w:r>
            <w:r>
              <w:rPr>
                <w:noProof/>
                <w:webHidden/>
              </w:rPr>
            </w:r>
            <w:r>
              <w:rPr>
                <w:noProof/>
                <w:webHidden/>
              </w:rPr>
              <w:fldChar w:fldCharType="separate"/>
            </w:r>
            <w:r w:rsidR="00A330AB">
              <w:rPr>
                <w:noProof/>
                <w:webHidden/>
              </w:rPr>
              <w:t>189</w:t>
            </w:r>
            <w:r>
              <w:rPr>
                <w:noProof/>
                <w:webHidden/>
              </w:rPr>
              <w:fldChar w:fldCharType="end"/>
            </w:r>
          </w:hyperlink>
        </w:p>
        <w:p w14:paraId="7DC7CE05" w14:textId="632F6B27" w:rsidR="008D7C93" w:rsidRDefault="008D7C93">
          <w:pPr>
            <w:pStyle w:val="Verzeichnis2"/>
            <w:tabs>
              <w:tab w:val="right" w:leader="dot" w:pos="9062"/>
            </w:tabs>
            <w:rPr>
              <w:rFonts w:eastAsiaTheme="minorEastAsia"/>
              <w:noProof/>
              <w:lang w:val="de-CH" w:eastAsia="de-CH"/>
            </w:rPr>
          </w:pPr>
          <w:hyperlink w:anchor="_Toc59531201" w:history="1">
            <w:r w:rsidRPr="0003036A">
              <w:rPr>
                <w:rStyle w:val="Hyperlink"/>
                <w:noProof/>
                <w:lang w:val="en-US"/>
              </w:rPr>
              <w:t>Reduction “cards”</w:t>
            </w:r>
            <w:r>
              <w:rPr>
                <w:noProof/>
                <w:webHidden/>
              </w:rPr>
              <w:tab/>
            </w:r>
            <w:r>
              <w:rPr>
                <w:noProof/>
                <w:webHidden/>
              </w:rPr>
              <w:fldChar w:fldCharType="begin"/>
            </w:r>
            <w:r>
              <w:rPr>
                <w:noProof/>
                <w:webHidden/>
              </w:rPr>
              <w:instrText xml:space="preserve"> PAGEREF _Toc59531201 \h </w:instrText>
            </w:r>
            <w:r>
              <w:rPr>
                <w:noProof/>
                <w:webHidden/>
              </w:rPr>
            </w:r>
            <w:r>
              <w:rPr>
                <w:noProof/>
                <w:webHidden/>
              </w:rPr>
              <w:fldChar w:fldCharType="separate"/>
            </w:r>
            <w:r w:rsidR="00A330AB">
              <w:rPr>
                <w:noProof/>
                <w:webHidden/>
              </w:rPr>
              <w:t>191</w:t>
            </w:r>
            <w:r>
              <w:rPr>
                <w:noProof/>
                <w:webHidden/>
              </w:rPr>
              <w:fldChar w:fldCharType="end"/>
            </w:r>
          </w:hyperlink>
        </w:p>
        <w:p w14:paraId="75378BAD" w14:textId="70A5B291" w:rsidR="008D7C93" w:rsidRDefault="008D7C93">
          <w:pPr>
            <w:pStyle w:val="Verzeichnis2"/>
            <w:tabs>
              <w:tab w:val="right" w:leader="dot" w:pos="9062"/>
            </w:tabs>
            <w:rPr>
              <w:rFonts w:eastAsiaTheme="minorEastAsia"/>
              <w:noProof/>
              <w:lang w:val="de-CH" w:eastAsia="de-CH"/>
            </w:rPr>
          </w:pPr>
          <w:hyperlink w:anchor="_Toc59531202" w:history="1">
            <w:r w:rsidRPr="0003036A">
              <w:rPr>
                <w:rStyle w:val="Hyperlink"/>
                <w:noProof/>
                <w:lang w:val="en-US"/>
              </w:rPr>
              <w:t>ServiceLevelType</w:t>
            </w:r>
            <w:r>
              <w:rPr>
                <w:noProof/>
                <w:webHidden/>
              </w:rPr>
              <w:tab/>
            </w:r>
            <w:r>
              <w:rPr>
                <w:noProof/>
                <w:webHidden/>
              </w:rPr>
              <w:fldChar w:fldCharType="begin"/>
            </w:r>
            <w:r>
              <w:rPr>
                <w:noProof/>
                <w:webHidden/>
              </w:rPr>
              <w:instrText xml:space="preserve"> PAGEREF _Toc59531202 \h </w:instrText>
            </w:r>
            <w:r>
              <w:rPr>
                <w:noProof/>
                <w:webHidden/>
              </w:rPr>
            </w:r>
            <w:r>
              <w:rPr>
                <w:noProof/>
                <w:webHidden/>
              </w:rPr>
              <w:fldChar w:fldCharType="separate"/>
            </w:r>
            <w:r w:rsidR="00A330AB">
              <w:rPr>
                <w:noProof/>
                <w:webHidden/>
              </w:rPr>
              <w:t>192</w:t>
            </w:r>
            <w:r>
              <w:rPr>
                <w:noProof/>
                <w:webHidden/>
              </w:rPr>
              <w:fldChar w:fldCharType="end"/>
            </w:r>
          </w:hyperlink>
        </w:p>
        <w:p w14:paraId="6EF66168" w14:textId="2F41C7A6" w:rsidR="008D7C93" w:rsidRDefault="008D7C93">
          <w:pPr>
            <w:pStyle w:val="Verzeichnis2"/>
            <w:tabs>
              <w:tab w:val="right" w:leader="dot" w:pos="9062"/>
            </w:tabs>
            <w:rPr>
              <w:rFonts w:eastAsiaTheme="minorEastAsia"/>
              <w:noProof/>
              <w:lang w:val="de-CH" w:eastAsia="de-CH"/>
            </w:rPr>
          </w:pPr>
          <w:hyperlink w:anchor="_Toc59531203" w:history="1">
            <w:r w:rsidRPr="0003036A">
              <w:rPr>
                <w:rStyle w:val="Hyperlink"/>
                <w:noProof/>
                <w:lang w:val="en-US"/>
              </w:rPr>
              <w:t>Sales Channel Type</w:t>
            </w:r>
            <w:r>
              <w:rPr>
                <w:noProof/>
                <w:webHidden/>
              </w:rPr>
              <w:tab/>
            </w:r>
            <w:r>
              <w:rPr>
                <w:noProof/>
                <w:webHidden/>
              </w:rPr>
              <w:fldChar w:fldCharType="begin"/>
            </w:r>
            <w:r>
              <w:rPr>
                <w:noProof/>
                <w:webHidden/>
              </w:rPr>
              <w:instrText xml:space="preserve"> PAGEREF _Toc59531203 \h </w:instrText>
            </w:r>
            <w:r>
              <w:rPr>
                <w:noProof/>
                <w:webHidden/>
              </w:rPr>
            </w:r>
            <w:r>
              <w:rPr>
                <w:noProof/>
                <w:webHidden/>
              </w:rPr>
              <w:fldChar w:fldCharType="separate"/>
            </w:r>
            <w:r w:rsidR="00A330AB">
              <w:rPr>
                <w:noProof/>
                <w:webHidden/>
              </w:rPr>
              <w:t>193</w:t>
            </w:r>
            <w:r>
              <w:rPr>
                <w:noProof/>
                <w:webHidden/>
              </w:rPr>
              <w:fldChar w:fldCharType="end"/>
            </w:r>
          </w:hyperlink>
        </w:p>
        <w:p w14:paraId="7D03D2D5" w14:textId="304A43C9" w:rsidR="008D7C93" w:rsidRDefault="008D7C93">
          <w:pPr>
            <w:pStyle w:val="Verzeichnis2"/>
            <w:tabs>
              <w:tab w:val="right" w:leader="dot" w:pos="9062"/>
            </w:tabs>
            <w:rPr>
              <w:rFonts w:eastAsiaTheme="minorEastAsia"/>
              <w:noProof/>
              <w:lang w:val="de-CH" w:eastAsia="de-CH"/>
            </w:rPr>
          </w:pPr>
          <w:hyperlink w:anchor="_Toc59531204" w:history="1">
            <w:r w:rsidRPr="0003036A">
              <w:rPr>
                <w:rStyle w:val="Hyperlink"/>
                <w:noProof/>
                <w:lang w:val="en-US"/>
              </w:rPr>
              <w:t>Service Brand Codes</w:t>
            </w:r>
            <w:r>
              <w:rPr>
                <w:noProof/>
                <w:webHidden/>
              </w:rPr>
              <w:tab/>
            </w:r>
            <w:r>
              <w:rPr>
                <w:noProof/>
                <w:webHidden/>
              </w:rPr>
              <w:fldChar w:fldCharType="begin"/>
            </w:r>
            <w:r>
              <w:rPr>
                <w:noProof/>
                <w:webHidden/>
              </w:rPr>
              <w:instrText xml:space="preserve"> PAGEREF _Toc59531204 \h </w:instrText>
            </w:r>
            <w:r>
              <w:rPr>
                <w:noProof/>
                <w:webHidden/>
              </w:rPr>
            </w:r>
            <w:r>
              <w:rPr>
                <w:noProof/>
                <w:webHidden/>
              </w:rPr>
              <w:fldChar w:fldCharType="separate"/>
            </w:r>
            <w:r w:rsidR="00A330AB">
              <w:rPr>
                <w:noProof/>
                <w:webHidden/>
              </w:rPr>
              <w:t>193</w:t>
            </w:r>
            <w:r>
              <w:rPr>
                <w:noProof/>
                <w:webHidden/>
              </w:rPr>
              <w:fldChar w:fldCharType="end"/>
            </w:r>
          </w:hyperlink>
        </w:p>
        <w:p w14:paraId="16BC1F8E" w14:textId="12E4392E" w:rsidR="008D7C93" w:rsidRDefault="008D7C93">
          <w:pPr>
            <w:pStyle w:val="Verzeichnis2"/>
            <w:tabs>
              <w:tab w:val="right" w:leader="dot" w:pos="9062"/>
            </w:tabs>
            <w:rPr>
              <w:rFonts w:eastAsiaTheme="minorEastAsia"/>
              <w:noProof/>
              <w:lang w:val="de-CH" w:eastAsia="de-CH"/>
            </w:rPr>
          </w:pPr>
          <w:hyperlink w:anchor="_Toc59531205" w:history="1">
            <w:r w:rsidRPr="0003036A">
              <w:rPr>
                <w:rStyle w:val="Hyperlink"/>
                <w:noProof/>
                <w:lang w:val="en-US"/>
              </w:rPr>
              <w:t>Service Class / Classic Class</w:t>
            </w:r>
            <w:r>
              <w:rPr>
                <w:noProof/>
                <w:webHidden/>
              </w:rPr>
              <w:tab/>
            </w:r>
            <w:r>
              <w:rPr>
                <w:noProof/>
                <w:webHidden/>
              </w:rPr>
              <w:fldChar w:fldCharType="begin"/>
            </w:r>
            <w:r>
              <w:rPr>
                <w:noProof/>
                <w:webHidden/>
              </w:rPr>
              <w:instrText xml:space="preserve"> PAGEREF _Toc59531205 \h </w:instrText>
            </w:r>
            <w:r>
              <w:rPr>
                <w:noProof/>
                <w:webHidden/>
              </w:rPr>
            </w:r>
            <w:r>
              <w:rPr>
                <w:noProof/>
                <w:webHidden/>
              </w:rPr>
              <w:fldChar w:fldCharType="separate"/>
            </w:r>
            <w:r w:rsidR="00A330AB">
              <w:rPr>
                <w:noProof/>
                <w:webHidden/>
              </w:rPr>
              <w:t>193</w:t>
            </w:r>
            <w:r>
              <w:rPr>
                <w:noProof/>
                <w:webHidden/>
              </w:rPr>
              <w:fldChar w:fldCharType="end"/>
            </w:r>
          </w:hyperlink>
        </w:p>
        <w:p w14:paraId="4A134CE6" w14:textId="32786E16" w:rsidR="008D7C93" w:rsidRDefault="008D7C93">
          <w:pPr>
            <w:pStyle w:val="Verzeichnis2"/>
            <w:tabs>
              <w:tab w:val="right" w:leader="dot" w:pos="9062"/>
            </w:tabs>
            <w:rPr>
              <w:rFonts w:eastAsiaTheme="minorEastAsia"/>
              <w:noProof/>
              <w:lang w:val="de-CH" w:eastAsia="de-CH"/>
            </w:rPr>
          </w:pPr>
          <w:hyperlink w:anchor="_Toc59531206" w:history="1">
            <w:r w:rsidRPr="0003036A">
              <w:rPr>
                <w:rStyle w:val="Hyperlink"/>
                <w:noProof/>
                <w:lang w:val="en-US"/>
              </w:rPr>
              <w:t>Station codes</w:t>
            </w:r>
            <w:r>
              <w:rPr>
                <w:noProof/>
                <w:webHidden/>
              </w:rPr>
              <w:tab/>
            </w:r>
            <w:r>
              <w:rPr>
                <w:noProof/>
                <w:webHidden/>
              </w:rPr>
              <w:fldChar w:fldCharType="begin"/>
            </w:r>
            <w:r>
              <w:rPr>
                <w:noProof/>
                <w:webHidden/>
              </w:rPr>
              <w:instrText xml:space="preserve"> PAGEREF _Toc59531206 \h </w:instrText>
            </w:r>
            <w:r>
              <w:rPr>
                <w:noProof/>
                <w:webHidden/>
              </w:rPr>
            </w:r>
            <w:r>
              <w:rPr>
                <w:noProof/>
                <w:webHidden/>
              </w:rPr>
              <w:fldChar w:fldCharType="separate"/>
            </w:r>
            <w:r w:rsidR="00A330AB">
              <w:rPr>
                <w:noProof/>
                <w:webHidden/>
              </w:rPr>
              <w:t>194</w:t>
            </w:r>
            <w:r>
              <w:rPr>
                <w:noProof/>
                <w:webHidden/>
              </w:rPr>
              <w:fldChar w:fldCharType="end"/>
            </w:r>
          </w:hyperlink>
        </w:p>
        <w:p w14:paraId="6179E3E0" w14:textId="70D6B15A" w:rsidR="008D7C93" w:rsidRDefault="008D7C93">
          <w:pPr>
            <w:pStyle w:val="Verzeichnis2"/>
            <w:tabs>
              <w:tab w:val="right" w:leader="dot" w:pos="9062"/>
            </w:tabs>
            <w:rPr>
              <w:rFonts w:eastAsiaTheme="minorEastAsia"/>
              <w:noProof/>
              <w:lang w:val="de-CH" w:eastAsia="de-CH"/>
            </w:rPr>
          </w:pPr>
          <w:hyperlink w:anchor="_Toc59531207" w:history="1">
            <w:r w:rsidRPr="0003036A">
              <w:rPr>
                <w:rStyle w:val="Hyperlink"/>
                <w:noProof/>
                <w:lang w:val="en-US"/>
              </w:rPr>
              <w:t>SupportedOnlineServices</w:t>
            </w:r>
            <w:r>
              <w:rPr>
                <w:noProof/>
                <w:webHidden/>
              </w:rPr>
              <w:tab/>
            </w:r>
            <w:r>
              <w:rPr>
                <w:noProof/>
                <w:webHidden/>
              </w:rPr>
              <w:fldChar w:fldCharType="begin"/>
            </w:r>
            <w:r>
              <w:rPr>
                <w:noProof/>
                <w:webHidden/>
              </w:rPr>
              <w:instrText xml:space="preserve"> PAGEREF _Toc59531207 \h </w:instrText>
            </w:r>
            <w:r>
              <w:rPr>
                <w:noProof/>
                <w:webHidden/>
              </w:rPr>
            </w:r>
            <w:r>
              <w:rPr>
                <w:noProof/>
                <w:webHidden/>
              </w:rPr>
              <w:fldChar w:fldCharType="separate"/>
            </w:r>
            <w:r w:rsidR="00A330AB">
              <w:rPr>
                <w:noProof/>
                <w:webHidden/>
              </w:rPr>
              <w:t>194</w:t>
            </w:r>
            <w:r>
              <w:rPr>
                <w:noProof/>
                <w:webHidden/>
              </w:rPr>
              <w:fldChar w:fldCharType="end"/>
            </w:r>
          </w:hyperlink>
        </w:p>
        <w:p w14:paraId="1C27FDCA" w14:textId="06F65673" w:rsidR="008D7C93" w:rsidRDefault="008D7C93">
          <w:pPr>
            <w:pStyle w:val="Verzeichnis2"/>
            <w:tabs>
              <w:tab w:val="right" w:leader="dot" w:pos="9062"/>
            </w:tabs>
            <w:rPr>
              <w:rFonts w:eastAsiaTheme="minorEastAsia"/>
              <w:noProof/>
              <w:lang w:val="de-CH" w:eastAsia="de-CH"/>
            </w:rPr>
          </w:pPr>
          <w:hyperlink w:anchor="_Toc59531208" w:history="1">
            <w:r w:rsidRPr="0003036A">
              <w:rPr>
                <w:rStyle w:val="Hyperlink"/>
                <w:noProof/>
                <w:lang w:val="en-US"/>
              </w:rPr>
              <w:t>TaxScope</w:t>
            </w:r>
            <w:r>
              <w:rPr>
                <w:noProof/>
                <w:webHidden/>
              </w:rPr>
              <w:tab/>
            </w:r>
            <w:r>
              <w:rPr>
                <w:noProof/>
                <w:webHidden/>
              </w:rPr>
              <w:fldChar w:fldCharType="begin"/>
            </w:r>
            <w:r>
              <w:rPr>
                <w:noProof/>
                <w:webHidden/>
              </w:rPr>
              <w:instrText xml:space="preserve"> PAGEREF _Toc59531208 \h </w:instrText>
            </w:r>
            <w:r>
              <w:rPr>
                <w:noProof/>
                <w:webHidden/>
              </w:rPr>
            </w:r>
            <w:r>
              <w:rPr>
                <w:noProof/>
                <w:webHidden/>
              </w:rPr>
              <w:fldChar w:fldCharType="separate"/>
            </w:r>
            <w:r w:rsidR="00A330AB">
              <w:rPr>
                <w:noProof/>
                <w:webHidden/>
              </w:rPr>
              <w:t>194</w:t>
            </w:r>
            <w:r>
              <w:rPr>
                <w:noProof/>
                <w:webHidden/>
              </w:rPr>
              <w:fldChar w:fldCharType="end"/>
            </w:r>
          </w:hyperlink>
        </w:p>
        <w:p w14:paraId="453FFA0F" w14:textId="67A24DE7" w:rsidR="008D7C93" w:rsidRDefault="008D7C93">
          <w:pPr>
            <w:pStyle w:val="Verzeichnis2"/>
            <w:tabs>
              <w:tab w:val="right" w:leader="dot" w:pos="9062"/>
            </w:tabs>
            <w:rPr>
              <w:rFonts w:eastAsiaTheme="minorEastAsia"/>
              <w:noProof/>
              <w:lang w:val="de-CH" w:eastAsia="de-CH"/>
            </w:rPr>
          </w:pPr>
          <w:hyperlink w:anchor="_Toc59531209" w:history="1">
            <w:r w:rsidRPr="0003036A">
              <w:rPr>
                <w:rStyle w:val="Hyperlink"/>
                <w:noProof/>
                <w:lang w:val="en-US"/>
              </w:rPr>
              <w:t>TimeReference</w:t>
            </w:r>
            <w:r>
              <w:rPr>
                <w:noProof/>
                <w:webHidden/>
              </w:rPr>
              <w:tab/>
            </w:r>
            <w:r>
              <w:rPr>
                <w:noProof/>
                <w:webHidden/>
              </w:rPr>
              <w:fldChar w:fldCharType="begin"/>
            </w:r>
            <w:r>
              <w:rPr>
                <w:noProof/>
                <w:webHidden/>
              </w:rPr>
              <w:instrText xml:space="preserve"> PAGEREF _Toc59531209 \h </w:instrText>
            </w:r>
            <w:r>
              <w:rPr>
                <w:noProof/>
                <w:webHidden/>
              </w:rPr>
            </w:r>
            <w:r>
              <w:rPr>
                <w:noProof/>
                <w:webHidden/>
              </w:rPr>
              <w:fldChar w:fldCharType="separate"/>
            </w:r>
            <w:r w:rsidR="00A330AB">
              <w:rPr>
                <w:noProof/>
                <w:webHidden/>
              </w:rPr>
              <w:t>195</w:t>
            </w:r>
            <w:r>
              <w:rPr>
                <w:noProof/>
                <w:webHidden/>
              </w:rPr>
              <w:fldChar w:fldCharType="end"/>
            </w:r>
          </w:hyperlink>
        </w:p>
        <w:p w14:paraId="4268FCD2" w14:textId="2BC6CF3C" w:rsidR="008D7C93" w:rsidRDefault="008D7C93">
          <w:pPr>
            <w:pStyle w:val="Verzeichnis2"/>
            <w:tabs>
              <w:tab w:val="right" w:leader="dot" w:pos="9062"/>
            </w:tabs>
            <w:rPr>
              <w:rFonts w:eastAsiaTheme="minorEastAsia"/>
              <w:noProof/>
              <w:lang w:val="de-CH" w:eastAsia="de-CH"/>
            </w:rPr>
          </w:pPr>
          <w:hyperlink w:anchor="_Toc59531210" w:history="1">
            <w:r w:rsidRPr="0003036A">
              <w:rPr>
                <w:rStyle w:val="Hyperlink"/>
                <w:noProof/>
                <w:lang w:val="en-US"/>
              </w:rPr>
              <w:t>TimeUnit</w:t>
            </w:r>
            <w:r>
              <w:rPr>
                <w:noProof/>
                <w:webHidden/>
              </w:rPr>
              <w:tab/>
            </w:r>
            <w:r>
              <w:rPr>
                <w:noProof/>
                <w:webHidden/>
              </w:rPr>
              <w:fldChar w:fldCharType="begin"/>
            </w:r>
            <w:r>
              <w:rPr>
                <w:noProof/>
                <w:webHidden/>
              </w:rPr>
              <w:instrText xml:space="preserve"> PAGEREF _Toc59531210 \h </w:instrText>
            </w:r>
            <w:r>
              <w:rPr>
                <w:noProof/>
                <w:webHidden/>
              </w:rPr>
            </w:r>
            <w:r>
              <w:rPr>
                <w:noProof/>
                <w:webHidden/>
              </w:rPr>
              <w:fldChar w:fldCharType="separate"/>
            </w:r>
            <w:r w:rsidR="00A330AB">
              <w:rPr>
                <w:noProof/>
                <w:webHidden/>
              </w:rPr>
              <w:t>195</w:t>
            </w:r>
            <w:r>
              <w:rPr>
                <w:noProof/>
                <w:webHidden/>
              </w:rPr>
              <w:fldChar w:fldCharType="end"/>
            </w:r>
          </w:hyperlink>
        </w:p>
        <w:p w14:paraId="50B7E94B" w14:textId="465FE718" w:rsidR="008D7C93" w:rsidRDefault="008D7C93">
          <w:pPr>
            <w:pStyle w:val="Verzeichnis2"/>
            <w:tabs>
              <w:tab w:val="right" w:leader="dot" w:pos="9062"/>
            </w:tabs>
            <w:rPr>
              <w:rFonts w:eastAsiaTheme="minorEastAsia"/>
              <w:noProof/>
              <w:lang w:val="de-CH" w:eastAsia="de-CH"/>
            </w:rPr>
          </w:pPr>
          <w:hyperlink w:anchor="_Toc59531211" w:history="1">
            <w:r w:rsidRPr="0003036A">
              <w:rPr>
                <w:rStyle w:val="Hyperlink"/>
                <w:noProof/>
                <w:lang w:val="en-US"/>
              </w:rPr>
              <w:t>TransactionType</w:t>
            </w:r>
            <w:r>
              <w:rPr>
                <w:noProof/>
                <w:webHidden/>
              </w:rPr>
              <w:tab/>
            </w:r>
            <w:r>
              <w:rPr>
                <w:noProof/>
                <w:webHidden/>
              </w:rPr>
              <w:fldChar w:fldCharType="begin"/>
            </w:r>
            <w:r>
              <w:rPr>
                <w:noProof/>
                <w:webHidden/>
              </w:rPr>
              <w:instrText xml:space="preserve"> PAGEREF _Toc59531211 \h </w:instrText>
            </w:r>
            <w:r>
              <w:rPr>
                <w:noProof/>
                <w:webHidden/>
              </w:rPr>
            </w:r>
            <w:r>
              <w:rPr>
                <w:noProof/>
                <w:webHidden/>
              </w:rPr>
              <w:fldChar w:fldCharType="separate"/>
            </w:r>
            <w:r w:rsidR="00A330AB">
              <w:rPr>
                <w:noProof/>
                <w:webHidden/>
              </w:rPr>
              <w:t>195</w:t>
            </w:r>
            <w:r>
              <w:rPr>
                <w:noProof/>
                <w:webHidden/>
              </w:rPr>
              <w:fldChar w:fldCharType="end"/>
            </w:r>
          </w:hyperlink>
        </w:p>
        <w:p w14:paraId="3A7DB664" w14:textId="49B3BF0D" w:rsidR="008D7C93" w:rsidRDefault="008D7C93">
          <w:pPr>
            <w:pStyle w:val="Verzeichnis2"/>
            <w:tabs>
              <w:tab w:val="right" w:leader="dot" w:pos="9062"/>
            </w:tabs>
            <w:rPr>
              <w:rFonts w:eastAsiaTheme="minorEastAsia"/>
              <w:noProof/>
              <w:lang w:val="de-CH" w:eastAsia="de-CH"/>
            </w:rPr>
          </w:pPr>
          <w:hyperlink w:anchor="_Toc59531212" w:history="1">
            <w:r w:rsidRPr="0003036A">
              <w:rPr>
                <w:rStyle w:val="Hyperlink"/>
                <w:noProof/>
                <w:lang w:val="en-US"/>
              </w:rPr>
              <w:t>TransportMode</w:t>
            </w:r>
            <w:r>
              <w:rPr>
                <w:noProof/>
                <w:webHidden/>
              </w:rPr>
              <w:tab/>
            </w:r>
            <w:r>
              <w:rPr>
                <w:noProof/>
                <w:webHidden/>
              </w:rPr>
              <w:fldChar w:fldCharType="begin"/>
            </w:r>
            <w:r>
              <w:rPr>
                <w:noProof/>
                <w:webHidden/>
              </w:rPr>
              <w:instrText xml:space="preserve"> PAGEREF _Toc59531212 \h </w:instrText>
            </w:r>
            <w:r>
              <w:rPr>
                <w:noProof/>
                <w:webHidden/>
              </w:rPr>
            </w:r>
            <w:r>
              <w:rPr>
                <w:noProof/>
                <w:webHidden/>
              </w:rPr>
              <w:fldChar w:fldCharType="separate"/>
            </w:r>
            <w:r w:rsidR="00A330AB">
              <w:rPr>
                <w:noProof/>
                <w:webHidden/>
              </w:rPr>
              <w:t>195</w:t>
            </w:r>
            <w:r>
              <w:rPr>
                <w:noProof/>
                <w:webHidden/>
              </w:rPr>
              <w:fldChar w:fldCharType="end"/>
            </w:r>
          </w:hyperlink>
        </w:p>
        <w:p w14:paraId="03CAF37F" w14:textId="3527F666" w:rsidR="008D7C93" w:rsidRDefault="008D7C93">
          <w:pPr>
            <w:pStyle w:val="Verzeichnis2"/>
            <w:tabs>
              <w:tab w:val="right" w:leader="dot" w:pos="9062"/>
            </w:tabs>
            <w:rPr>
              <w:rFonts w:eastAsiaTheme="minorEastAsia"/>
              <w:noProof/>
              <w:lang w:val="de-CH" w:eastAsia="de-CH"/>
            </w:rPr>
          </w:pPr>
          <w:hyperlink w:anchor="_Toc59531213" w:history="1">
            <w:r w:rsidRPr="0003036A">
              <w:rPr>
                <w:rStyle w:val="Hyperlink"/>
                <w:noProof/>
                <w:lang w:val="en-US"/>
              </w:rPr>
              <w:t>TransferTypes</w:t>
            </w:r>
            <w:r>
              <w:rPr>
                <w:noProof/>
                <w:webHidden/>
              </w:rPr>
              <w:tab/>
            </w:r>
            <w:r>
              <w:rPr>
                <w:noProof/>
                <w:webHidden/>
              </w:rPr>
              <w:fldChar w:fldCharType="begin"/>
            </w:r>
            <w:r>
              <w:rPr>
                <w:noProof/>
                <w:webHidden/>
              </w:rPr>
              <w:instrText xml:space="preserve"> PAGEREF _Toc59531213 \h </w:instrText>
            </w:r>
            <w:r>
              <w:rPr>
                <w:noProof/>
                <w:webHidden/>
              </w:rPr>
            </w:r>
            <w:r>
              <w:rPr>
                <w:noProof/>
                <w:webHidden/>
              </w:rPr>
              <w:fldChar w:fldCharType="separate"/>
            </w:r>
            <w:r w:rsidR="00A330AB">
              <w:rPr>
                <w:noProof/>
                <w:webHidden/>
              </w:rPr>
              <w:t>196</w:t>
            </w:r>
            <w:r>
              <w:rPr>
                <w:noProof/>
                <w:webHidden/>
              </w:rPr>
              <w:fldChar w:fldCharType="end"/>
            </w:r>
          </w:hyperlink>
        </w:p>
        <w:p w14:paraId="1BEC0876" w14:textId="6785ED77" w:rsidR="008D7C93" w:rsidRDefault="008D7C93">
          <w:pPr>
            <w:pStyle w:val="Verzeichnis2"/>
            <w:tabs>
              <w:tab w:val="right" w:leader="dot" w:pos="9062"/>
            </w:tabs>
            <w:rPr>
              <w:rFonts w:eastAsiaTheme="minorEastAsia"/>
              <w:noProof/>
              <w:lang w:val="de-CH" w:eastAsia="de-CH"/>
            </w:rPr>
          </w:pPr>
          <w:hyperlink w:anchor="_Toc59531214" w:history="1">
            <w:r w:rsidRPr="0003036A">
              <w:rPr>
                <w:rStyle w:val="Hyperlink"/>
                <w:noProof/>
                <w:lang w:val="en-US"/>
              </w:rPr>
              <w:t>PassengerTypes</w:t>
            </w:r>
            <w:r>
              <w:rPr>
                <w:noProof/>
                <w:webHidden/>
              </w:rPr>
              <w:tab/>
            </w:r>
            <w:r>
              <w:rPr>
                <w:noProof/>
                <w:webHidden/>
              </w:rPr>
              <w:fldChar w:fldCharType="begin"/>
            </w:r>
            <w:r>
              <w:rPr>
                <w:noProof/>
                <w:webHidden/>
              </w:rPr>
              <w:instrText xml:space="preserve"> PAGEREF _Toc59531214 \h </w:instrText>
            </w:r>
            <w:r>
              <w:rPr>
                <w:noProof/>
                <w:webHidden/>
              </w:rPr>
            </w:r>
            <w:r>
              <w:rPr>
                <w:noProof/>
                <w:webHidden/>
              </w:rPr>
              <w:fldChar w:fldCharType="separate"/>
            </w:r>
            <w:r w:rsidR="00A330AB">
              <w:rPr>
                <w:noProof/>
                <w:webHidden/>
              </w:rPr>
              <w:t>196</w:t>
            </w:r>
            <w:r>
              <w:rPr>
                <w:noProof/>
                <w:webHidden/>
              </w:rPr>
              <w:fldChar w:fldCharType="end"/>
            </w:r>
          </w:hyperlink>
        </w:p>
        <w:p w14:paraId="490D489F" w14:textId="02E3F773" w:rsidR="008D7C93" w:rsidRDefault="008D7C93">
          <w:pPr>
            <w:pStyle w:val="Verzeichnis1"/>
            <w:tabs>
              <w:tab w:val="right" w:leader="dot" w:pos="9062"/>
            </w:tabs>
            <w:rPr>
              <w:rFonts w:eastAsiaTheme="minorEastAsia"/>
              <w:noProof/>
              <w:lang w:val="de-CH" w:eastAsia="de-CH"/>
            </w:rPr>
          </w:pPr>
          <w:hyperlink w:anchor="_Toc59531215" w:history="1">
            <w:r w:rsidRPr="0003036A">
              <w:rPr>
                <w:rStyle w:val="Hyperlink"/>
                <w:noProof/>
                <w:lang w:val="en-GB"/>
              </w:rPr>
              <w:t>Compliance</w:t>
            </w:r>
            <w:r>
              <w:rPr>
                <w:noProof/>
                <w:webHidden/>
              </w:rPr>
              <w:tab/>
            </w:r>
            <w:r>
              <w:rPr>
                <w:noProof/>
                <w:webHidden/>
              </w:rPr>
              <w:fldChar w:fldCharType="begin"/>
            </w:r>
            <w:r>
              <w:rPr>
                <w:noProof/>
                <w:webHidden/>
              </w:rPr>
              <w:instrText xml:space="preserve"> PAGEREF _Toc59531215 \h </w:instrText>
            </w:r>
            <w:r>
              <w:rPr>
                <w:noProof/>
                <w:webHidden/>
              </w:rPr>
            </w:r>
            <w:r>
              <w:rPr>
                <w:noProof/>
                <w:webHidden/>
              </w:rPr>
              <w:fldChar w:fldCharType="separate"/>
            </w:r>
            <w:r w:rsidR="00A330AB">
              <w:rPr>
                <w:noProof/>
                <w:webHidden/>
              </w:rPr>
              <w:t>197</w:t>
            </w:r>
            <w:r>
              <w:rPr>
                <w:noProof/>
                <w:webHidden/>
              </w:rPr>
              <w:fldChar w:fldCharType="end"/>
            </w:r>
          </w:hyperlink>
        </w:p>
        <w:p w14:paraId="1DA7C69E" w14:textId="42B406AF" w:rsidR="008D7C93" w:rsidRDefault="008D7C93">
          <w:pPr>
            <w:pStyle w:val="Verzeichnis2"/>
            <w:tabs>
              <w:tab w:val="right" w:leader="dot" w:pos="9062"/>
            </w:tabs>
            <w:rPr>
              <w:rFonts w:eastAsiaTheme="minorEastAsia"/>
              <w:noProof/>
              <w:lang w:val="de-CH" w:eastAsia="de-CH"/>
            </w:rPr>
          </w:pPr>
          <w:hyperlink w:anchor="_Toc59531216" w:history="1">
            <w:r w:rsidRPr="0003036A">
              <w:rPr>
                <w:rStyle w:val="Hyperlink"/>
                <w:noProof/>
                <w:lang w:val="en-GB"/>
              </w:rPr>
              <w:t>Compliance with the Offline Part</w:t>
            </w:r>
            <w:r>
              <w:rPr>
                <w:noProof/>
                <w:webHidden/>
              </w:rPr>
              <w:tab/>
            </w:r>
            <w:r>
              <w:rPr>
                <w:noProof/>
                <w:webHidden/>
              </w:rPr>
              <w:fldChar w:fldCharType="begin"/>
            </w:r>
            <w:r>
              <w:rPr>
                <w:noProof/>
                <w:webHidden/>
              </w:rPr>
              <w:instrText xml:space="preserve"> PAGEREF _Toc59531216 \h </w:instrText>
            </w:r>
            <w:r>
              <w:rPr>
                <w:noProof/>
                <w:webHidden/>
              </w:rPr>
            </w:r>
            <w:r>
              <w:rPr>
                <w:noProof/>
                <w:webHidden/>
              </w:rPr>
              <w:fldChar w:fldCharType="separate"/>
            </w:r>
            <w:r w:rsidR="00A330AB">
              <w:rPr>
                <w:noProof/>
                <w:webHidden/>
              </w:rPr>
              <w:t>197</w:t>
            </w:r>
            <w:r>
              <w:rPr>
                <w:noProof/>
                <w:webHidden/>
              </w:rPr>
              <w:fldChar w:fldCharType="end"/>
            </w:r>
          </w:hyperlink>
        </w:p>
        <w:p w14:paraId="487B607B" w14:textId="05A55FAB" w:rsidR="008D7C93" w:rsidRDefault="008D7C93">
          <w:pPr>
            <w:pStyle w:val="Verzeichnis2"/>
            <w:tabs>
              <w:tab w:val="right" w:leader="dot" w:pos="9062"/>
            </w:tabs>
            <w:rPr>
              <w:rFonts w:eastAsiaTheme="minorEastAsia"/>
              <w:noProof/>
              <w:lang w:val="de-CH" w:eastAsia="de-CH"/>
            </w:rPr>
          </w:pPr>
          <w:hyperlink w:anchor="_Toc59531217" w:history="1">
            <w:r w:rsidRPr="0003036A">
              <w:rPr>
                <w:rStyle w:val="Hyperlink"/>
                <w:noProof/>
                <w:lang w:val="en-GB"/>
              </w:rPr>
              <w:t>Compliance with the Online Part</w:t>
            </w:r>
            <w:r>
              <w:rPr>
                <w:noProof/>
                <w:webHidden/>
              </w:rPr>
              <w:tab/>
            </w:r>
            <w:r>
              <w:rPr>
                <w:noProof/>
                <w:webHidden/>
              </w:rPr>
              <w:fldChar w:fldCharType="begin"/>
            </w:r>
            <w:r>
              <w:rPr>
                <w:noProof/>
                <w:webHidden/>
              </w:rPr>
              <w:instrText xml:space="preserve"> PAGEREF _Toc59531217 \h </w:instrText>
            </w:r>
            <w:r>
              <w:rPr>
                <w:noProof/>
                <w:webHidden/>
              </w:rPr>
            </w:r>
            <w:r>
              <w:rPr>
                <w:noProof/>
                <w:webHidden/>
              </w:rPr>
              <w:fldChar w:fldCharType="separate"/>
            </w:r>
            <w:r w:rsidR="00A330AB">
              <w:rPr>
                <w:noProof/>
                <w:webHidden/>
              </w:rPr>
              <w:t>198</w:t>
            </w:r>
            <w:r>
              <w:rPr>
                <w:noProof/>
                <w:webHidden/>
              </w:rPr>
              <w:fldChar w:fldCharType="end"/>
            </w:r>
          </w:hyperlink>
        </w:p>
        <w:p w14:paraId="40313AA8" w14:textId="0F793BF7" w:rsidR="008D7C93" w:rsidRDefault="008D7C93">
          <w:pPr>
            <w:pStyle w:val="Verzeichnis3"/>
            <w:tabs>
              <w:tab w:val="right" w:leader="dot" w:pos="9062"/>
            </w:tabs>
            <w:rPr>
              <w:rFonts w:eastAsiaTheme="minorEastAsia"/>
              <w:noProof/>
              <w:lang w:val="de-CH" w:eastAsia="de-CH"/>
            </w:rPr>
          </w:pPr>
          <w:hyperlink w:anchor="_Toc59531218" w:history="1">
            <w:r w:rsidRPr="0003036A">
              <w:rPr>
                <w:rStyle w:val="Hyperlink"/>
                <w:noProof/>
                <w:lang w:val="en-GB"/>
              </w:rPr>
              <w:t>Compliance as an Allocator</w:t>
            </w:r>
            <w:r>
              <w:rPr>
                <w:noProof/>
                <w:webHidden/>
              </w:rPr>
              <w:tab/>
            </w:r>
            <w:r>
              <w:rPr>
                <w:noProof/>
                <w:webHidden/>
              </w:rPr>
              <w:fldChar w:fldCharType="begin"/>
            </w:r>
            <w:r>
              <w:rPr>
                <w:noProof/>
                <w:webHidden/>
              </w:rPr>
              <w:instrText xml:space="preserve"> PAGEREF _Toc59531218 \h </w:instrText>
            </w:r>
            <w:r>
              <w:rPr>
                <w:noProof/>
                <w:webHidden/>
              </w:rPr>
            </w:r>
            <w:r>
              <w:rPr>
                <w:noProof/>
                <w:webHidden/>
              </w:rPr>
              <w:fldChar w:fldCharType="separate"/>
            </w:r>
            <w:r w:rsidR="00A330AB">
              <w:rPr>
                <w:noProof/>
                <w:webHidden/>
              </w:rPr>
              <w:t>198</w:t>
            </w:r>
            <w:r>
              <w:rPr>
                <w:noProof/>
                <w:webHidden/>
              </w:rPr>
              <w:fldChar w:fldCharType="end"/>
            </w:r>
          </w:hyperlink>
        </w:p>
        <w:p w14:paraId="3BA40F0E" w14:textId="088E169F" w:rsidR="008D7C93" w:rsidRDefault="008D7C93">
          <w:pPr>
            <w:pStyle w:val="Verzeichnis3"/>
            <w:tabs>
              <w:tab w:val="right" w:leader="dot" w:pos="9062"/>
            </w:tabs>
            <w:rPr>
              <w:rFonts w:eastAsiaTheme="minorEastAsia"/>
              <w:noProof/>
              <w:lang w:val="de-CH" w:eastAsia="de-CH"/>
            </w:rPr>
          </w:pPr>
          <w:hyperlink w:anchor="_Toc59531219" w:history="1">
            <w:r w:rsidRPr="0003036A">
              <w:rPr>
                <w:rStyle w:val="Hyperlink"/>
                <w:noProof/>
                <w:lang w:val="en-GB"/>
              </w:rPr>
              <w:t>Compliance as a Fare Provider</w:t>
            </w:r>
            <w:r>
              <w:rPr>
                <w:noProof/>
                <w:webHidden/>
              </w:rPr>
              <w:tab/>
            </w:r>
            <w:r>
              <w:rPr>
                <w:noProof/>
                <w:webHidden/>
              </w:rPr>
              <w:fldChar w:fldCharType="begin"/>
            </w:r>
            <w:r>
              <w:rPr>
                <w:noProof/>
                <w:webHidden/>
              </w:rPr>
              <w:instrText xml:space="preserve"> PAGEREF _Toc59531219 \h </w:instrText>
            </w:r>
            <w:r>
              <w:rPr>
                <w:noProof/>
                <w:webHidden/>
              </w:rPr>
            </w:r>
            <w:r>
              <w:rPr>
                <w:noProof/>
                <w:webHidden/>
              </w:rPr>
              <w:fldChar w:fldCharType="separate"/>
            </w:r>
            <w:r w:rsidR="00A330AB">
              <w:rPr>
                <w:noProof/>
                <w:webHidden/>
              </w:rPr>
              <w:t>198</w:t>
            </w:r>
            <w:r>
              <w:rPr>
                <w:noProof/>
                <w:webHidden/>
              </w:rPr>
              <w:fldChar w:fldCharType="end"/>
            </w:r>
          </w:hyperlink>
        </w:p>
        <w:p w14:paraId="0944DEB7" w14:textId="1FE265A1" w:rsidR="00FC62E3" w:rsidRDefault="00FC62E3">
          <w:r>
            <w:rPr>
              <w:b/>
              <w:bCs/>
            </w:rPr>
            <w:fldChar w:fldCharType="end"/>
          </w:r>
        </w:p>
      </w:sdtContent>
    </w:sdt>
    <w:p w14:paraId="3220C236" w14:textId="77777777" w:rsidR="00E43FF7" w:rsidRDefault="00E43FF7">
      <w:pPr>
        <w:rPr>
          <w:lang w:val="en-US"/>
        </w:rPr>
      </w:pPr>
      <w:r>
        <w:rPr>
          <w:lang w:val="en-US"/>
        </w:rPr>
        <w:br w:type="page"/>
      </w:r>
    </w:p>
    <w:p w14:paraId="54C02CB4" w14:textId="77777777" w:rsidR="00A1458C" w:rsidRDefault="00A234DB" w:rsidP="007306A0">
      <w:pPr>
        <w:pStyle w:val="berschrift2"/>
        <w:rPr>
          <w:lang w:val="en-US"/>
        </w:rPr>
      </w:pPr>
      <w:bookmarkStart w:id="3" w:name="_Toc59531030"/>
      <w:r>
        <w:rPr>
          <w:lang w:val="en-US"/>
        </w:rPr>
        <w:lastRenderedPageBreak/>
        <w:t>List of figures:</w:t>
      </w:r>
      <w:bookmarkEnd w:id="3"/>
    </w:p>
    <w:p w14:paraId="3D7D1410" w14:textId="58264FA3" w:rsidR="007956A0" w:rsidRDefault="00A234DB">
      <w:pPr>
        <w:pStyle w:val="Abbildungsverzeichnis"/>
        <w:tabs>
          <w:tab w:val="right" w:leader="dot" w:pos="9062"/>
        </w:tabs>
        <w:rPr>
          <w:rFonts w:eastAsiaTheme="minorEastAsia"/>
          <w:noProof/>
          <w:lang w:eastAsia="de-DE"/>
        </w:rPr>
      </w:pPr>
      <w:r>
        <w:rPr>
          <w:lang w:val="en-US"/>
        </w:rPr>
        <w:fldChar w:fldCharType="begin"/>
      </w:r>
      <w:r>
        <w:rPr>
          <w:lang w:val="en-US"/>
        </w:rPr>
        <w:instrText xml:space="preserve"> TOC \h \z \c "Figure" </w:instrText>
      </w:r>
      <w:r>
        <w:rPr>
          <w:lang w:val="en-US"/>
        </w:rPr>
        <w:fldChar w:fldCharType="separate"/>
      </w:r>
      <w:hyperlink w:anchor="_Toc58838876" w:history="1">
        <w:r w:rsidR="007956A0" w:rsidRPr="00495EC7">
          <w:rPr>
            <w:rStyle w:val="Hyperlink"/>
            <w:noProof/>
            <w:lang w:val="en-US"/>
          </w:rPr>
          <w:t>Figure 1 Actor model</w:t>
        </w:r>
        <w:r w:rsidR="007956A0">
          <w:rPr>
            <w:noProof/>
            <w:webHidden/>
          </w:rPr>
          <w:tab/>
        </w:r>
        <w:r w:rsidR="007956A0">
          <w:rPr>
            <w:noProof/>
            <w:webHidden/>
          </w:rPr>
          <w:fldChar w:fldCharType="begin"/>
        </w:r>
        <w:r w:rsidR="007956A0">
          <w:rPr>
            <w:noProof/>
            <w:webHidden/>
          </w:rPr>
          <w:instrText xml:space="preserve"> PAGEREF _Toc58838876 \h </w:instrText>
        </w:r>
        <w:r w:rsidR="007956A0">
          <w:rPr>
            <w:noProof/>
            <w:webHidden/>
          </w:rPr>
        </w:r>
        <w:r w:rsidR="007956A0">
          <w:rPr>
            <w:noProof/>
            <w:webHidden/>
          </w:rPr>
          <w:fldChar w:fldCharType="separate"/>
        </w:r>
        <w:r w:rsidR="00A330AB">
          <w:rPr>
            <w:noProof/>
            <w:webHidden/>
          </w:rPr>
          <w:t>41</w:t>
        </w:r>
        <w:r w:rsidR="007956A0">
          <w:rPr>
            <w:noProof/>
            <w:webHidden/>
          </w:rPr>
          <w:fldChar w:fldCharType="end"/>
        </w:r>
      </w:hyperlink>
    </w:p>
    <w:p w14:paraId="02778CDF" w14:textId="6F6DFE0C" w:rsidR="007956A0" w:rsidRDefault="00210D37">
      <w:pPr>
        <w:pStyle w:val="Abbildungsverzeichnis"/>
        <w:tabs>
          <w:tab w:val="right" w:leader="dot" w:pos="9062"/>
        </w:tabs>
        <w:rPr>
          <w:rFonts w:eastAsiaTheme="minorEastAsia"/>
          <w:noProof/>
          <w:lang w:eastAsia="de-DE"/>
        </w:rPr>
      </w:pPr>
      <w:hyperlink w:anchor="_Toc58838877" w:history="1">
        <w:r w:rsidR="007956A0" w:rsidRPr="00495EC7">
          <w:rPr>
            <w:rStyle w:val="Hyperlink"/>
            <w:noProof/>
            <w:lang w:val="en-US"/>
          </w:rPr>
          <w:t>Figure 2 legacy accounting id in the fare element</w:t>
        </w:r>
        <w:r w:rsidR="007956A0">
          <w:rPr>
            <w:noProof/>
            <w:webHidden/>
          </w:rPr>
          <w:tab/>
        </w:r>
        <w:r w:rsidR="007956A0">
          <w:rPr>
            <w:noProof/>
            <w:webHidden/>
          </w:rPr>
          <w:fldChar w:fldCharType="begin"/>
        </w:r>
        <w:r w:rsidR="007956A0">
          <w:rPr>
            <w:noProof/>
            <w:webHidden/>
          </w:rPr>
          <w:instrText xml:space="preserve"> PAGEREF _Toc58838877 \h </w:instrText>
        </w:r>
        <w:r w:rsidR="007956A0">
          <w:rPr>
            <w:noProof/>
            <w:webHidden/>
          </w:rPr>
        </w:r>
        <w:r w:rsidR="007956A0">
          <w:rPr>
            <w:noProof/>
            <w:webHidden/>
          </w:rPr>
          <w:fldChar w:fldCharType="separate"/>
        </w:r>
        <w:r w:rsidR="00A330AB">
          <w:rPr>
            <w:noProof/>
            <w:webHidden/>
          </w:rPr>
          <w:t>48</w:t>
        </w:r>
        <w:r w:rsidR="007956A0">
          <w:rPr>
            <w:noProof/>
            <w:webHidden/>
          </w:rPr>
          <w:fldChar w:fldCharType="end"/>
        </w:r>
      </w:hyperlink>
    </w:p>
    <w:p w14:paraId="3F63FF6F" w14:textId="5608EBEB" w:rsidR="007956A0" w:rsidRDefault="00210D37">
      <w:pPr>
        <w:pStyle w:val="Abbildungsverzeichnis"/>
        <w:tabs>
          <w:tab w:val="right" w:leader="dot" w:pos="9062"/>
        </w:tabs>
        <w:rPr>
          <w:rFonts w:eastAsiaTheme="minorEastAsia"/>
          <w:noProof/>
          <w:lang w:eastAsia="de-DE"/>
        </w:rPr>
      </w:pPr>
      <w:hyperlink w:anchor="_Toc58838878" w:history="1">
        <w:r w:rsidR="007956A0" w:rsidRPr="00495EC7">
          <w:rPr>
            <w:rStyle w:val="Hyperlink"/>
            <w:noProof/>
            <w:lang w:val="en-US"/>
          </w:rPr>
          <w:t>Figure 3 after sales rules data structure</w:t>
        </w:r>
        <w:r w:rsidR="007956A0">
          <w:rPr>
            <w:noProof/>
            <w:webHidden/>
          </w:rPr>
          <w:tab/>
        </w:r>
        <w:r w:rsidR="007956A0">
          <w:rPr>
            <w:noProof/>
            <w:webHidden/>
          </w:rPr>
          <w:fldChar w:fldCharType="begin"/>
        </w:r>
        <w:r w:rsidR="007956A0">
          <w:rPr>
            <w:noProof/>
            <w:webHidden/>
          </w:rPr>
          <w:instrText xml:space="preserve"> PAGEREF _Toc58838878 \h </w:instrText>
        </w:r>
        <w:r w:rsidR="007956A0">
          <w:rPr>
            <w:noProof/>
            <w:webHidden/>
          </w:rPr>
        </w:r>
        <w:r w:rsidR="007956A0">
          <w:rPr>
            <w:noProof/>
            <w:webHidden/>
          </w:rPr>
          <w:fldChar w:fldCharType="separate"/>
        </w:r>
        <w:r w:rsidR="00A330AB">
          <w:rPr>
            <w:noProof/>
            <w:webHidden/>
          </w:rPr>
          <w:t>52</w:t>
        </w:r>
        <w:r w:rsidR="007956A0">
          <w:rPr>
            <w:noProof/>
            <w:webHidden/>
          </w:rPr>
          <w:fldChar w:fldCharType="end"/>
        </w:r>
      </w:hyperlink>
    </w:p>
    <w:p w14:paraId="7A4B168C" w14:textId="19C688CB" w:rsidR="007956A0" w:rsidRDefault="00210D37">
      <w:pPr>
        <w:pStyle w:val="Abbildungsverzeichnis"/>
        <w:tabs>
          <w:tab w:val="right" w:leader="dot" w:pos="9062"/>
        </w:tabs>
        <w:rPr>
          <w:rFonts w:eastAsiaTheme="minorEastAsia"/>
          <w:noProof/>
          <w:lang w:eastAsia="de-DE"/>
        </w:rPr>
      </w:pPr>
      <w:hyperlink w:anchor="_Toc58838879" w:history="1">
        <w:r w:rsidR="007956A0" w:rsidRPr="00495EC7">
          <w:rPr>
            <w:rStyle w:val="Hyperlink"/>
            <w:noProof/>
            <w:lang w:val="en-US"/>
          </w:rPr>
          <w:t>Figure 4 Calendar data structure</w:t>
        </w:r>
        <w:r w:rsidR="007956A0">
          <w:rPr>
            <w:noProof/>
            <w:webHidden/>
          </w:rPr>
          <w:tab/>
        </w:r>
        <w:r w:rsidR="007956A0">
          <w:rPr>
            <w:noProof/>
            <w:webHidden/>
          </w:rPr>
          <w:fldChar w:fldCharType="begin"/>
        </w:r>
        <w:r w:rsidR="007956A0">
          <w:rPr>
            <w:noProof/>
            <w:webHidden/>
          </w:rPr>
          <w:instrText xml:space="preserve"> PAGEREF _Toc58838879 \h </w:instrText>
        </w:r>
        <w:r w:rsidR="007956A0">
          <w:rPr>
            <w:noProof/>
            <w:webHidden/>
          </w:rPr>
        </w:r>
        <w:r w:rsidR="007956A0">
          <w:rPr>
            <w:noProof/>
            <w:webHidden/>
          </w:rPr>
          <w:fldChar w:fldCharType="separate"/>
        </w:r>
        <w:r w:rsidR="00A330AB">
          <w:rPr>
            <w:noProof/>
            <w:webHidden/>
          </w:rPr>
          <w:t>54</w:t>
        </w:r>
        <w:r w:rsidR="007956A0">
          <w:rPr>
            <w:noProof/>
            <w:webHidden/>
          </w:rPr>
          <w:fldChar w:fldCharType="end"/>
        </w:r>
      </w:hyperlink>
    </w:p>
    <w:p w14:paraId="2DACE5CE" w14:textId="2BB018B2" w:rsidR="007956A0" w:rsidRDefault="00210D37">
      <w:pPr>
        <w:pStyle w:val="Abbildungsverzeichnis"/>
        <w:tabs>
          <w:tab w:val="right" w:leader="dot" w:pos="9062"/>
        </w:tabs>
        <w:rPr>
          <w:rFonts w:eastAsiaTheme="minorEastAsia"/>
          <w:noProof/>
          <w:lang w:eastAsia="de-DE"/>
        </w:rPr>
      </w:pPr>
      <w:hyperlink w:anchor="_Toc58838880" w:history="1">
        <w:r w:rsidR="007956A0" w:rsidRPr="00495EC7">
          <w:rPr>
            <w:rStyle w:val="Hyperlink"/>
            <w:noProof/>
            <w:lang w:val="en-US"/>
          </w:rPr>
          <w:t>Figure 5 carrier constraint data structure (offline)</w:t>
        </w:r>
        <w:r w:rsidR="007956A0">
          <w:rPr>
            <w:noProof/>
            <w:webHidden/>
          </w:rPr>
          <w:tab/>
        </w:r>
        <w:r w:rsidR="007956A0">
          <w:rPr>
            <w:noProof/>
            <w:webHidden/>
          </w:rPr>
          <w:fldChar w:fldCharType="begin"/>
        </w:r>
        <w:r w:rsidR="007956A0">
          <w:rPr>
            <w:noProof/>
            <w:webHidden/>
          </w:rPr>
          <w:instrText xml:space="preserve"> PAGEREF _Toc58838880 \h </w:instrText>
        </w:r>
        <w:r w:rsidR="007956A0">
          <w:rPr>
            <w:noProof/>
            <w:webHidden/>
          </w:rPr>
        </w:r>
        <w:r w:rsidR="007956A0">
          <w:rPr>
            <w:noProof/>
            <w:webHidden/>
          </w:rPr>
          <w:fldChar w:fldCharType="separate"/>
        </w:r>
        <w:r w:rsidR="00A330AB">
          <w:rPr>
            <w:noProof/>
            <w:webHidden/>
          </w:rPr>
          <w:t>55</w:t>
        </w:r>
        <w:r w:rsidR="007956A0">
          <w:rPr>
            <w:noProof/>
            <w:webHidden/>
          </w:rPr>
          <w:fldChar w:fldCharType="end"/>
        </w:r>
      </w:hyperlink>
    </w:p>
    <w:p w14:paraId="5CF8EDDF" w14:textId="08D160C9" w:rsidR="007956A0" w:rsidRDefault="00210D37">
      <w:pPr>
        <w:pStyle w:val="Abbildungsverzeichnis"/>
        <w:tabs>
          <w:tab w:val="right" w:leader="dot" w:pos="9062"/>
        </w:tabs>
        <w:rPr>
          <w:rFonts w:eastAsiaTheme="minorEastAsia"/>
          <w:noProof/>
          <w:lang w:eastAsia="de-DE"/>
        </w:rPr>
      </w:pPr>
      <w:hyperlink w:anchor="_Toc58838881" w:history="1">
        <w:r w:rsidR="007956A0" w:rsidRPr="00495EC7">
          <w:rPr>
            <w:rStyle w:val="Hyperlink"/>
            <w:noProof/>
            <w:lang w:val="en-US"/>
          </w:rPr>
          <w:t>Figure 6 connection points - simple case 1</w:t>
        </w:r>
        <w:r w:rsidR="007956A0">
          <w:rPr>
            <w:noProof/>
            <w:webHidden/>
          </w:rPr>
          <w:tab/>
        </w:r>
        <w:r w:rsidR="007956A0">
          <w:rPr>
            <w:noProof/>
            <w:webHidden/>
          </w:rPr>
          <w:fldChar w:fldCharType="begin"/>
        </w:r>
        <w:r w:rsidR="007956A0">
          <w:rPr>
            <w:noProof/>
            <w:webHidden/>
          </w:rPr>
          <w:instrText xml:space="preserve"> PAGEREF _Toc58838881 \h </w:instrText>
        </w:r>
        <w:r w:rsidR="007956A0">
          <w:rPr>
            <w:noProof/>
            <w:webHidden/>
          </w:rPr>
        </w:r>
        <w:r w:rsidR="007956A0">
          <w:rPr>
            <w:noProof/>
            <w:webHidden/>
          </w:rPr>
          <w:fldChar w:fldCharType="separate"/>
        </w:r>
        <w:r w:rsidR="00A330AB">
          <w:rPr>
            <w:noProof/>
            <w:webHidden/>
          </w:rPr>
          <w:t>57</w:t>
        </w:r>
        <w:r w:rsidR="007956A0">
          <w:rPr>
            <w:noProof/>
            <w:webHidden/>
          </w:rPr>
          <w:fldChar w:fldCharType="end"/>
        </w:r>
      </w:hyperlink>
    </w:p>
    <w:p w14:paraId="54CA5C47" w14:textId="7757AA33" w:rsidR="007956A0" w:rsidRDefault="00210D37">
      <w:pPr>
        <w:pStyle w:val="Abbildungsverzeichnis"/>
        <w:tabs>
          <w:tab w:val="right" w:leader="dot" w:pos="9062"/>
        </w:tabs>
        <w:rPr>
          <w:rFonts w:eastAsiaTheme="minorEastAsia"/>
          <w:noProof/>
          <w:lang w:eastAsia="de-DE"/>
        </w:rPr>
      </w:pPr>
      <w:hyperlink w:anchor="_Toc58838882" w:history="1">
        <w:r w:rsidR="007956A0" w:rsidRPr="00495EC7">
          <w:rPr>
            <w:rStyle w:val="Hyperlink"/>
            <w:noProof/>
            <w:lang w:val="en-US"/>
          </w:rPr>
          <w:t>Figure 7 connection points - complex case 2</w:t>
        </w:r>
        <w:r w:rsidR="007956A0">
          <w:rPr>
            <w:noProof/>
            <w:webHidden/>
          </w:rPr>
          <w:tab/>
        </w:r>
        <w:r w:rsidR="007956A0">
          <w:rPr>
            <w:noProof/>
            <w:webHidden/>
          </w:rPr>
          <w:fldChar w:fldCharType="begin"/>
        </w:r>
        <w:r w:rsidR="007956A0">
          <w:rPr>
            <w:noProof/>
            <w:webHidden/>
          </w:rPr>
          <w:instrText xml:space="preserve"> PAGEREF _Toc58838882 \h </w:instrText>
        </w:r>
        <w:r w:rsidR="007956A0">
          <w:rPr>
            <w:noProof/>
            <w:webHidden/>
          </w:rPr>
        </w:r>
        <w:r w:rsidR="007956A0">
          <w:rPr>
            <w:noProof/>
            <w:webHidden/>
          </w:rPr>
          <w:fldChar w:fldCharType="separate"/>
        </w:r>
        <w:r w:rsidR="00A330AB">
          <w:rPr>
            <w:noProof/>
            <w:webHidden/>
          </w:rPr>
          <w:t>58</w:t>
        </w:r>
        <w:r w:rsidR="007956A0">
          <w:rPr>
            <w:noProof/>
            <w:webHidden/>
          </w:rPr>
          <w:fldChar w:fldCharType="end"/>
        </w:r>
      </w:hyperlink>
    </w:p>
    <w:p w14:paraId="7242E895" w14:textId="42B8F84E" w:rsidR="007956A0" w:rsidRDefault="00210D37">
      <w:pPr>
        <w:pStyle w:val="Abbildungsverzeichnis"/>
        <w:tabs>
          <w:tab w:val="right" w:leader="dot" w:pos="9062"/>
        </w:tabs>
        <w:rPr>
          <w:rFonts w:eastAsiaTheme="minorEastAsia"/>
          <w:noProof/>
          <w:lang w:eastAsia="de-DE"/>
        </w:rPr>
      </w:pPr>
      <w:hyperlink w:anchor="_Toc58838883" w:history="1">
        <w:r w:rsidR="007956A0" w:rsidRPr="00495EC7">
          <w:rPr>
            <w:rStyle w:val="Hyperlink"/>
            <w:noProof/>
            <w:lang w:val="en-US"/>
          </w:rPr>
          <w:t>Figure 8 ConnectionPoint data structure offline</w:t>
        </w:r>
        <w:r w:rsidR="007956A0">
          <w:rPr>
            <w:noProof/>
            <w:webHidden/>
          </w:rPr>
          <w:tab/>
        </w:r>
        <w:r w:rsidR="007956A0">
          <w:rPr>
            <w:noProof/>
            <w:webHidden/>
          </w:rPr>
          <w:fldChar w:fldCharType="begin"/>
        </w:r>
        <w:r w:rsidR="007956A0">
          <w:rPr>
            <w:noProof/>
            <w:webHidden/>
          </w:rPr>
          <w:instrText xml:space="preserve"> PAGEREF _Toc58838883 \h </w:instrText>
        </w:r>
        <w:r w:rsidR="007956A0">
          <w:rPr>
            <w:noProof/>
            <w:webHidden/>
          </w:rPr>
        </w:r>
        <w:r w:rsidR="007956A0">
          <w:rPr>
            <w:noProof/>
            <w:webHidden/>
          </w:rPr>
          <w:fldChar w:fldCharType="separate"/>
        </w:r>
        <w:r w:rsidR="00A330AB">
          <w:rPr>
            <w:noProof/>
            <w:webHidden/>
          </w:rPr>
          <w:t>58</w:t>
        </w:r>
        <w:r w:rsidR="007956A0">
          <w:rPr>
            <w:noProof/>
            <w:webHidden/>
          </w:rPr>
          <w:fldChar w:fldCharType="end"/>
        </w:r>
      </w:hyperlink>
    </w:p>
    <w:p w14:paraId="0BE17F56" w14:textId="0FBB81D2" w:rsidR="007956A0" w:rsidRDefault="00210D37">
      <w:pPr>
        <w:pStyle w:val="Abbildungsverzeichnis"/>
        <w:tabs>
          <w:tab w:val="right" w:leader="dot" w:pos="9062"/>
        </w:tabs>
        <w:rPr>
          <w:rFonts w:eastAsiaTheme="minorEastAsia"/>
          <w:noProof/>
          <w:lang w:eastAsia="de-DE"/>
        </w:rPr>
      </w:pPr>
      <w:hyperlink w:anchor="_Toc58838884" w:history="1">
        <w:r w:rsidR="007956A0" w:rsidRPr="00495EC7">
          <w:rPr>
            <w:rStyle w:val="Hyperlink"/>
            <w:noProof/>
            <w:lang w:val="en-US"/>
          </w:rPr>
          <w:t>Figure 9 Fare element data structure (offline)</w:t>
        </w:r>
        <w:r w:rsidR="007956A0">
          <w:rPr>
            <w:noProof/>
            <w:webHidden/>
          </w:rPr>
          <w:tab/>
        </w:r>
        <w:r w:rsidR="007956A0">
          <w:rPr>
            <w:noProof/>
            <w:webHidden/>
          </w:rPr>
          <w:fldChar w:fldCharType="begin"/>
        </w:r>
        <w:r w:rsidR="007956A0">
          <w:rPr>
            <w:noProof/>
            <w:webHidden/>
          </w:rPr>
          <w:instrText xml:space="preserve"> PAGEREF _Toc58838884 \h </w:instrText>
        </w:r>
        <w:r w:rsidR="007956A0">
          <w:rPr>
            <w:noProof/>
            <w:webHidden/>
          </w:rPr>
        </w:r>
        <w:r w:rsidR="007956A0">
          <w:rPr>
            <w:noProof/>
            <w:webHidden/>
          </w:rPr>
          <w:fldChar w:fldCharType="separate"/>
        </w:r>
        <w:r w:rsidR="00A330AB">
          <w:rPr>
            <w:noProof/>
            <w:webHidden/>
          </w:rPr>
          <w:t>61</w:t>
        </w:r>
        <w:r w:rsidR="007956A0">
          <w:rPr>
            <w:noProof/>
            <w:webHidden/>
          </w:rPr>
          <w:fldChar w:fldCharType="end"/>
        </w:r>
      </w:hyperlink>
    </w:p>
    <w:p w14:paraId="64DECC99" w14:textId="0EA2E92C" w:rsidR="007956A0" w:rsidRDefault="00210D37">
      <w:pPr>
        <w:pStyle w:val="Abbildungsverzeichnis"/>
        <w:tabs>
          <w:tab w:val="right" w:leader="dot" w:pos="9062"/>
        </w:tabs>
        <w:rPr>
          <w:rFonts w:eastAsiaTheme="minorEastAsia"/>
          <w:noProof/>
          <w:lang w:eastAsia="de-DE"/>
        </w:rPr>
      </w:pPr>
      <w:hyperlink w:anchor="_Toc58838885" w:history="1">
        <w:r w:rsidR="007956A0" w:rsidRPr="00495EC7">
          <w:rPr>
            <w:rStyle w:val="Hyperlink"/>
            <w:noProof/>
            <w:lang w:val="en-US"/>
          </w:rPr>
          <w:t>Figure 10 fare combination constraint data structure</w:t>
        </w:r>
        <w:r w:rsidR="007956A0">
          <w:rPr>
            <w:noProof/>
            <w:webHidden/>
          </w:rPr>
          <w:tab/>
        </w:r>
        <w:r w:rsidR="007956A0">
          <w:rPr>
            <w:noProof/>
            <w:webHidden/>
          </w:rPr>
          <w:fldChar w:fldCharType="begin"/>
        </w:r>
        <w:r w:rsidR="007956A0">
          <w:rPr>
            <w:noProof/>
            <w:webHidden/>
          </w:rPr>
          <w:instrText xml:space="preserve"> PAGEREF _Toc58838885 \h </w:instrText>
        </w:r>
        <w:r w:rsidR="007956A0">
          <w:rPr>
            <w:noProof/>
            <w:webHidden/>
          </w:rPr>
        </w:r>
        <w:r w:rsidR="007956A0">
          <w:rPr>
            <w:noProof/>
            <w:webHidden/>
          </w:rPr>
          <w:fldChar w:fldCharType="separate"/>
        </w:r>
        <w:r w:rsidR="00A330AB">
          <w:rPr>
            <w:noProof/>
            <w:webHidden/>
          </w:rPr>
          <w:t>62</w:t>
        </w:r>
        <w:r w:rsidR="007956A0">
          <w:rPr>
            <w:noProof/>
            <w:webHidden/>
          </w:rPr>
          <w:fldChar w:fldCharType="end"/>
        </w:r>
      </w:hyperlink>
    </w:p>
    <w:p w14:paraId="525BF8ED" w14:textId="6C330DE1" w:rsidR="007956A0" w:rsidRDefault="00210D37">
      <w:pPr>
        <w:pStyle w:val="Abbildungsverzeichnis"/>
        <w:tabs>
          <w:tab w:val="right" w:leader="dot" w:pos="9062"/>
        </w:tabs>
        <w:rPr>
          <w:rFonts w:eastAsiaTheme="minorEastAsia"/>
          <w:noProof/>
          <w:lang w:eastAsia="de-DE"/>
        </w:rPr>
      </w:pPr>
      <w:hyperlink w:anchor="_Toc58838886" w:history="1">
        <w:r w:rsidR="007956A0" w:rsidRPr="00495EC7">
          <w:rPr>
            <w:rStyle w:val="Hyperlink"/>
            <w:noProof/>
            <w:lang w:val="en-US"/>
          </w:rPr>
          <w:t>Figure 11 fare combination constraint data structure</w:t>
        </w:r>
        <w:r w:rsidR="007956A0">
          <w:rPr>
            <w:noProof/>
            <w:webHidden/>
          </w:rPr>
          <w:tab/>
        </w:r>
        <w:r w:rsidR="007956A0">
          <w:rPr>
            <w:noProof/>
            <w:webHidden/>
          </w:rPr>
          <w:fldChar w:fldCharType="begin"/>
        </w:r>
        <w:r w:rsidR="007956A0">
          <w:rPr>
            <w:noProof/>
            <w:webHidden/>
          </w:rPr>
          <w:instrText xml:space="preserve"> PAGEREF _Toc58838886 \h </w:instrText>
        </w:r>
        <w:r w:rsidR="007956A0">
          <w:rPr>
            <w:noProof/>
            <w:webHidden/>
          </w:rPr>
        </w:r>
        <w:r w:rsidR="007956A0">
          <w:rPr>
            <w:noProof/>
            <w:webHidden/>
          </w:rPr>
          <w:fldChar w:fldCharType="separate"/>
        </w:r>
        <w:r w:rsidR="00A330AB">
          <w:rPr>
            <w:noProof/>
            <w:webHidden/>
          </w:rPr>
          <w:t>63</w:t>
        </w:r>
        <w:r w:rsidR="007956A0">
          <w:rPr>
            <w:noProof/>
            <w:webHidden/>
          </w:rPr>
          <w:fldChar w:fldCharType="end"/>
        </w:r>
      </w:hyperlink>
    </w:p>
    <w:p w14:paraId="2D6972CB" w14:textId="3D671452" w:rsidR="007956A0" w:rsidRDefault="00210D37">
      <w:pPr>
        <w:pStyle w:val="Abbildungsverzeichnis"/>
        <w:tabs>
          <w:tab w:val="right" w:leader="dot" w:pos="9062"/>
        </w:tabs>
        <w:rPr>
          <w:rFonts w:eastAsiaTheme="minorEastAsia"/>
          <w:noProof/>
          <w:lang w:eastAsia="de-DE"/>
        </w:rPr>
      </w:pPr>
      <w:hyperlink w:anchor="_Toc58838887" w:history="1">
        <w:r w:rsidR="007956A0" w:rsidRPr="00495EC7">
          <w:rPr>
            <w:rStyle w:val="Hyperlink"/>
            <w:noProof/>
          </w:rPr>
          <w:t>Figure 12 FareResourceLocation data structure</w:t>
        </w:r>
        <w:r w:rsidR="007956A0">
          <w:rPr>
            <w:noProof/>
            <w:webHidden/>
          </w:rPr>
          <w:tab/>
        </w:r>
        <w:r w:rsidR="007956A0">
          <w:rPr>
            <w:noProof/>
            <w:webHidden/>
          </w:rPr>
          <w:fldChar w:fldCharType="begin"/>
        </w:r>
        <w:r w:rsidR="007956A0">
          <w:rPr>
            <w:noProof/>
            <w:webHidden/>
          </w:rPr>
          <w:instrText xml:space="preserve"> PAGEREF _Toc58838887 \h </w:instrText>
        </w:r>
        <w:r w:rsidR="007956A0">
          <w:rPr>
            <w:noProof/>
            <w:webHidden/>
          </w:rPr>
        </w:r>
        <w:r w:rsidR="007956A0">
          <w:rPr>
            <w:noProof/>
            <w:webHidden/>
          </w:rPr>
          <w:fldChar w:fldCharType="separate"/>
        </w:r>
        <w:r w:rsidR="00A330AB">
          <w:rPr>
            <w:noProof/>
            <w:webHidden/>
          </w:rPr>
          <w:t>66</w:t>
        </w:r>
        <w:r w:rsidR="007956A0">
          <w:rPr>
            <w:noProof/>
            <w:webHidden/>
          </w:rPr>
          <w:fldChar w:fldCharType="end"/>
        </w:r>
      </w:hyperlink>
    </w:p>
    <w:p w14:paraId="41658F4B" w14:textId="6B678EEF" w:rsidR="007956A0" w:rsidRDefault="00210D37">
      <w:pPr>
        <w:pStyle w:val="Abbildungsverzeichnis"/>
        <w:tabs>
          <w:tab w:val="right" w:leader="dot" w:pos="9062"/>
        </w:tabs>
        <w:rPr>
          <w:rFonts w:eastAsiaTheme="minorEastAsia"/>
          <w:noProof/>
          <w:lang w:eastAsia="de-DE"/>
        </w:rPr>
      </w:pPr>
      <w:hyperlink w:anchor="_Toc58838888" w:history="1">
        <w:r w:rsidR="007956A0" w:rsidRPr="00495EC7">
          <w:rPr>
            <w:rStyle w:val="Hyperlink"/>
            <w:noProof/>
            <w:lang w:val="en-US"/>
          </w:rPr>
          <w:t>Figure 13 FareResourceLocation data structure - carrier link</w:t>
        </w:r>
        <w:r w:rsidR="007956A0">
          <w:rPr>
            <w:noProof/>
            <w:webHidden/>
          </w:rPr>
          <w:tab/>
        </w:r>
        <w:r w:rsidR="007956A0">
          <w:rPr>
            <w:noProof/>
            <w:webHidden/>
          </w:rPr>
          <w:fldChar w:fldCharType="begin"/>
        </w:r>
        <w:r w:rsidR="007956A0">
          <w:rPr>
            <w:noProof/>
            <w:webHidden/>
          </w:rPr>
          <w:instrText xml:space="preserve"> PAGEREF _Toc58838888 \h </w:instrText>
        </w:r>
        <w:r w:rsidR="007956A0">
          <w:rPr>
            <w:noProof/>
            <w:webHidden/>
          </w:rPr>
        </w:r>
        <w:r w:rsidR="007956A0">
          <w:rPr>
            <w:noProof/>
            <w:webHidden/>
          </w:rPr>
          <w:fldChar w:fldCharType="separate"/>
        </w:r>
        <w:r w:rsidR="00A330AB">
          <w:rPr>
            <w:noProof/>
            <w:webHidden/>
          </w:rPr>
          <w:t>67</w:t>
        </w:r>
        <w:r w:rsidR="007956A0">
          <w:rPr>
            <w:noProof/>
            <w:webHidden/>
          </w:rPr>
          <w:fldChar w:fldCharType="end"/>
        </w:r>
      </w:hyperlink>
    </w:p>
    <w:p w14:paraId="7036F6E7" w14:textId="7031801F" w:rsidR="007956A0" w:rsidRDefault="00210D37">
      <w:pPr>
        <w:pStyle w:val="Abbildungsverzeichnis"/>
        <w:tabs>
          <w:tab w:val="right" w:leader="dot" w:pos="9062"/>
        </w:tabs>
        <w:rPr>
          <w:rFonts w:eastAsiaTheme="minorEastAsia"/>
          <w:noProof/>
          <w:lang w:eastAsia="de-DE"/>
        </w:rPr>
      </w:pPr>
      <w:hyperlink w:anchor="_Toc58838889" w:history="1">
        <w:r w:rsidR="007956A0" w:rsidRPr="00495EC7">
          <w:rPr>
            <w:rStyle w:val="Hyperlink"/>
            <w:noProof/>
            <w:lang w:val="en-US"/>
          </w:rPr>
          <w:t>Figure 14 FareResourceLocation data structure - train link</w:t>
        </w:r>
        <w:r w:rsidR="007956A0">
          <w:rPr>
            <w:noProof/>
            <w:webHidden/>
          </w:rPr>
          <w:tab/>
        </w:r>
        <w:r w:rsidR="007956A0">
          <w:rPr>
            <w:noProof/>
            <w:webHidden/>
          </w:rPr>
          <w:fldChar w:fldCharType="begin"/>
        </w:r>
        <w:r w:rsidR="007956A0">
          <w:rPr>
            <w:noProof/>
            <w:webHidden/>
          </w:rPr>
          <w:instrText xml:space="preserve"> PAGEREF _Toc58838889 \h </w:instrText>
        </w:r>
        <w:r w:rsidR="007956A0">
          <w:rPr>
            <w:noProof/>
            <w:webHidden/>
          </w:rPr>
        </w:r>
        <w:r w:rsidR="007956A0">
          <w:rPr>
            <w:noProof/>
            <w:webHidden/>
          </w:rPr>
          <w:fldChar w:fldCharType="separate"/>
        </w:r>
        <w:r w:rsidR="00A330AB">
          <w:rPr>
            <w:noProof/>
            <w:webHidden/>
          </w:rPr>
          <w:t>67</w:t>
        </w:r>
        <w:r w:rsidR="007956A0">
          <w:rPr>
            <w:noProof/>
            <w:webHidden/>
          </w:rPr>
          <w:fldChar w:fldCharType="end"/>
        </w:r>
      </w:hyperlink>
    </w:p>
    <w:p w14:paraId="07AAE0C6" w14:textId="2FC52A9A" w:rsidR="007956A0" w:rsidRDefault="00210D37">
      <w:pPr>
        <w:pStyle w:val="Abbildungsverzeichnis"/>
        <w:tabs>
          <w:tab w:val="right" w:leader="dot" w:pos="9062"/>
        </w:tabs>
        <w:rPr>
          <w:rFonts w:eastAsiaTheme="minorEastAsia"/>
          <w:noProof/>
          <w:lang w:eastAsia="de-DE"/>
        </w:rPr>
      </w:pPr>
      <w:hyperlink w:anchor="_Toc58838890" w:history="1">
        <w:r w:rsidR="007956A0" w:rsidRPr="00495EC7">
          <w:rPr>
            <w:rStyle w:val="Hyperlink"/>
            <w:noProof/>
            <w:lang w:val="en-US"/>
          </w:rPr>
          <w:t>Figure 15 FareResourceLocation data structure - station link</w:t>
        </w:r>
        <w:r w:rsidR="007956A0">
          <w:rPr>
            <w:noProof/>
            <w:webHidden/>
          </w:rPr>
          <w:tab/>
        </w:r>
        <w:r w:rsidR="007956A0">
          <w:rPr>
            <w:noProof/>
            <w:webHidden/>
          </w:rPr>
          <w:fldChar w:fldCharType="begin"/>
        </w:r>
        <w:r w:rsidR="007956A0">
          <w:rPr>
            <w:noProof/>
            <w:webHidden/>
          </w:rPr>
          <w:instrText xml:space="preserve"> PAGEREF _Toc58838890 \h </w:instrText>
        </w:r>
        <w:r w:rsidR="007956A0">
          <w:rPr>
            <w:noProof/>
            <w:webHidden/>
          </w:rPr>
        </w:r>
        <w:r w:rsidR="007956A0">
          <w:rPr>
            <w:noProof/>
            <w:webHidden/>
          </w:rPr>
          <w:fldChar w:fldCharType="separate"/>
        </w:r>
        <w:r w:rsidR="00A330AB">
          <w:rPr>
            <w:noProof/>
            <w:webHidden/>
          </w:rPr>
          <w:t>68</w:t>
        </w:r>
        <w:r w:rsidR="007956A0">
          <w:rPr>
            <w:noProof/>
            <w:webHidden/>
          </w:rPr>
          <w:fldChar w:fldCharType="end"/>
        </w:r>
      </w:hyperlink>
    </w:p>
    <w:p w14:paraId="417DD24A" w14:textId="32223B9E" w:rsidR="007956A0" w:rsidRDefault="00210D37">
      <w:pPr>
        <w:pStyle w:val="Abbildungsverzeichnis"/>
        <w:tabs>
          <w:tab w:val="right" w:leader="dot" w:pos="9062"/>
        </w:tabs>
        <w:rPr>
          <w:rFonts w:eastAsiaTheme="minorEastAsia"/>
          <w:noProof/>
          <w:lang w:eastAsia="de-DE"/>
        </w:rPr>
      </w:pPr>
      <w:hyperlink w:anchor="_Toc58838891" w:history="1">
        <w:r w:rsidR="007956A0" w:rsidRPr="00495EC7">
          <w:rPr>
            <w:rStyle w:val="Hyperlink"/>
            <w:noProof/>
            <w:lang w:val="en-US"/>
          </w:rPr>
          <w:t>Figure 16 FareResourceLocation data structure - online resource</w:t>
        </w:r>
        <w:r w:rsidR="007956A0">
          <w:rPr>
            <w:noProof/>
            <w:webHidden/>
          </w:rPr>
          <w:tab/>
        </w:r>
        <w:r w:rsidR="007956A0">
          <w:rPr>
            <w:noProof/>
            <w:webHidden/>
          </w:rPr>
          <w:fldChar w:fldCharType="begin"/>
        </w:r>
        <w:r w:rsidR="007956A0">
          <w:rPr>
            <w:noProof/>
            <w:webHidden/>
          </w:rPr>
          <w:instrText xml:space="preserve"> PAGEREF _Toc58838891 \h </w:instrText>
        </w:r>
        <w:r w:rsidR="007956A0">
          <w:rPr>
            <w:noProof/>
            <w:webHidden/>
          </w:rPr>
        </w:r>
        <w:r w:rsidR="007956A0">
          <w:rPr>
            <w:noProof/>
            <w:webHidden/>
          </w:rPr>
          <w:fldChar w:fldCharType="separate"/>
        </w:r>
        <w:r w:rsidR="00A330AB">
          <w:rPr>
            <w:noProof/>
            <w:webHidden/>
          </w:rPr>
          <w:t>69</w:t>
        </w:r>
        <w:r w:rsidR="007956A0">
          <w:rPr>
            <w:noProof/>
            <w:webHidden/>
          </w:rPr>
          <w:fldChar w:fldCharType="end"/>
        </w:r>
      </w:hyperlink>
    </w:p>
    <w:p w14:paraId="12F929DE" w14:textId="0A083D05" w:rsidR="007956A0" w:rsidRDefault="00210D37">
      <w:pPr>
        <w:pStyle w:val="Abbildungsverzeichnis"/>
        <w:tabs>
          <w:tab w:val="right" w:leader="dot" w:pos="9062"/>
        </w:tabs>
        <w:rPr>
          <w:rFonts w:eastAsiaTheme="minorEastAsia"/>
          <w:noProof/>
          <w:lang w:eastAsia="de-DE"/>
        </w:rPr>
      </w:pPr>
      <w:hyperlink w:anchor="_Toc58838892" w:history="1">
        <w:r w:rsidR="007956A0" w:rsidRPr="00495EC7">
          <w:rPr>
            <w:rStyle w:val="Hyperlink"/>
            <w:noProof/>
            <w:lang w:val="en-US"/>
          </w:rPr>
          <w:t>Figure 17 FareReferenceStationSet Definition data structure</w:t>
        </w:r>
        <w:r w:rsidR="007956A0">
          <w:rPr>
            <w:noProof/>
            <w:webHidden/>
          </w:rPr>
          <w:tab/>
        </w:r>
        <w:r w:rsidR="007956A0">
          <w:rPr>
            <w:noProof/>
            <w:webHidden/>
          </w:rPr>
          <w:fldChar w:fldCharType="begin"/>
        </w:r>
        <w:r w:rsidR="007956A0">
          <w:rPr>
            <w:noProof/>
            <w:webHidden/>
          </w:rPr>
          <w:instrText xml:space="preserve"> PAGEREF _Toc58838892 \h </w:instrText>
        </w:r>
        <w:r w:rsidR="007956A0">
          <w:rPr>
            <w:noProof/>
            <w:webHidden/>
          </w:rPr>
        </w:r>
        <w:r w:rsidR="007956A0">
          <w:rPr>
            <w:noProof/>
            <w:webHidden/>
          </w:rPr>
          <w:fldChar w:fldCharType="separate"/>
        </w:r>
        <w:r w:rsidR="00A330AB">
          <w:rPr>
            <w:noProof/>
            <w:webHidden/>
          </w:rPr>
          <w:t>79</w:t>
        </w:r>
        <w:r w:rsidR="007956A0">
          <w:rPr>
            <w:noProof/>
            <w:webHidden/>
          </w:rPr>
          <w:fldChar w:fldCharType="end"/>
        </w:r>
      </w:hyperlink>
    </w:p>
    <w:p w14:paraId="7BC7D9F9" w14:textId="64577465" w:rsidR="007956A0" w:rsidRDefault="00210D37">
      <w:pPr>
        <w:pStyle w:val="Abbildungsverzeichnis"/>
        <w:tabs>
          <w:tab w:val="right" w:leader="dot" w:pos="9062"/>
        </w:tabs>
        <w:rPr>
          <w:rFonts w:eastAsiaTheme="minorEastAsia"/>
          <w:noProof/>
          <w:lang w:eastAsia="de-DE"/>
        </w:rPr>
      </w:pPr>
      <w:hyperlink w:anchor="_Toc58838893" w:history="1">
        <w:r w:rsidR="007956A0" w:rsidRPr="00495EC7">
          <w:rPr>
            <w:rStyle w:val="Hyperlink"/>
            <w:noProof/>
            <w:lang w:val="en-US"/>
          </w:rPr>
          <w:t>Figure 18 Fulfilmentconstraint data structure</w:t>
        </w:r>
        <w:r w:rsidR="007956A0">
          <w:rPr>
            <w:noProof/>
            <w:webHidden/>
          </w:rPr>
          <w:tab/>
        </w:r>
        <w:r w:rsidR="007956A0">
          <w:rPr>
            <w:noProof/>
            <w:webHidden/>
          </w:rPr>
          <w:fldChar w:fldCharType="begin"/>
        </w:r>
        <w:r w:rsidR="007956A0">
          <w:rPr>
            <w:noProof/>
            <w:webHidden/>
          </w:rPr>
          <w:instrText xml:space="preserve"> PAGEREF _Toc58838893 \h </w:instrText>
        </w:r>
        <w:r w:rsidR="007956A0">
          <w:rPr>
            <w:noProof/>
            <w:webHidden/>
          </w:rPr>
        </w:r>
        <w:r w:rsidR="007956A0">
          <w:rPr>
            <w:noProof/>
            <w:webHidden/>
          </w:rPr>
          <w:fldChar w:fldCharType="separate"/>
        </w:r>
        <w:r w:rsidR="00A330AB">
          <w:rPr>
            <w:noProof/>
            <w:webHidden/>
          </w:rPr>
          <w:t>80</w:t>
        </w:r>
        <w:r w:rsidR="007956A0">
          <w:rPr>
            <w:noProof/>
            <w:webHidden/>
          </w:rPr>
          <w:fldChar w:fldCharType="end"/>
        </w:r>
      </w:hyperlink>
    </w:p>
    <w:p w14:paraId="3D022BBB" w14:textId="01E208FF" w:rsidR="007956A0" w:rsidRDefault="00210D37">
      <w:pPr>
        <w:pStyle w:val="Abbildungsverzeichnis"/>
        <w:tabs>
          <w:tab w:val="right" w:leader="dot" w:pos="9062"/>
        </w:tabs>
        <w:rPr>
          <w:rFonts w:eastAsiaTheme="minorEastAsia"/>
          <w:noProof/>
          <w:lang w:eastAsia="de-DE"/>
        </w:rPr>
      </w:pPr>
      <w:hyperlink w:anchor="_Toc58838894" w:history="1">
        <w:r w:rsidR="007956A0" w:rsidRPr="00495EC7">
          <w:rPr>
            <w:rStyle w:val="Hyperlink"/>
            <w:noProof/>
            <w:lang w:val="en-US"/>
          </w:rPr>
          <w:t>Figure 19 Line data structure</w:t>
        </w:r>
        <w:r w:rsidR="007956A0">
          <w:rPr>
            <w:noProof/>
            <w:webHidden/>
          </w:rPr>
          <w:tab/>
        </w:r>
        <w:r w:rsidR="007956A0">
          <w:rPr>
            <w:noProof/>
            <w:webHidden/>
          </w:rPr>
          <w:fldChar w:fldCharType="begin"/>
        </w:r>
        <w:r w:rsidR="007956A0">
          <w:rPr>
            <w:noProof/>
            <w:webHidden/>
          </w:rPr>
          <w:instrText xml:space="preserve"> PAGEREF _Toc58838894 \h </w:instrText>
        </w:r>
        <w:r w:rsidR="007956A0">
          <w:rPr>
            <w:noProof/>
            <w:webHidden/>
          </w:rPr>
        </w:r>
        <w:r w:rsidR="007956A0">
          <w:rPr>
            <w:noProof/>
            <w:webHidden/>
          </w:rPr>
          <w:fldChar w:fldCharType="separate"/>
        </w:r>
        <w:r w:rsidR="00A330AB">
          <w:rPr>
            <w:noProof/>
            <w:webHidden/>
          </w:rPr>
          <w:t>82</w:t>
        </w:r>
        <w:r w:rsidR="007956A0">
          <w:rPr>
            <w:noProof/>
            <w:webHidden/>
          </w:rPr>
          <w:fldChar w:fldCharType="end"/>
        </w:r>
      </w:hyperlink>
    </w:p>
    <w:p w14:paraId="17546B98" w14:textId="5B6D8E13" w:rsidR="007956A0" w:rsidRDefault="00210D37">
      <w:pPr>
        <w:pStyle w:val="Abbildungsverzeichnis"/>
        <w:tabs>
          <w:tab w:val="right" w:leader="dot" w:pos="9062"/>
        </w:tabs>
        <w:rPr>
          <w:rFonts w:eastAsiaTheme="minorEastAsia"/>
          <w:noProof/>
          <w:lang w:eastAsia="de-DE"/>
        </w:rPr>
      </w:pPr>
      <w:hyperlink w:anchor="_Toc58838895" w:history="1">
        <w:r w:rsidR="007956A0" w:rsidRPr="00495EC7">
          <w:rPr>
            <w:rStyle w:val="Hyperlink"/>
            <w:noProof/>
            <w:lang w:val="en-US"/>
          </w:rPr>
          <w:t>Figure 20 PassengerConstraint data structure offline</w:t>
        </w:r>
        <w:r w:rsidR="007956A0">
          <w:rPr>
            <w:noProof/>
            <w:webHidden/>
          </w:rPr>
          <w:tab/>
        </w:r>
        <w:r w:rsidR="007956A0">
          <w:rPr>
            <w:noProof/>
            <w:webHidden/>
          </w:rPr>
          <w:fldChar w:fldCharType="begin"/>
        </w:r>
        <w:r w:rsidR="007956A0">
          <w:rPr>
            <w:noProof/>
            <w:webHidden/>
          </w:rPr>
          <w:instrText xml:space="preserve"> PAGEREF _Toc58838895 \h </w:instrText>
        </w:r>
        <w:r w:rsidR="007956A0">
          <w:rPr>
            <w:noProof/>
            <w:webHidden/>
          </w:rPr>
        </w:r>
        <w:r w:rsidR="007956A0">
          <w:rPr>
            <w:noProof/>
            <w:webHidden/>
          </w:rPr>
          <w:fldChar w:fldCharType="separate"/>
        </w:r>
        <w:r w:rsidR="00A330AB">
          <w:rPr>
            <w:noProof/>
            <w:webHidden/>
          </w:rPr>
          <w:t>83</w:t>
        </w:r>
        <w:r w:rsidR="007956A0">
          <w:rPr>
            <w:noProof/>
            <w:webHidden/>
          </w:rPr>
          <w:fldChar w:fldCharType="end"/>
        </w:r>
      </w:hyperlink>
    </w:p>
    <w:p w14:paraId="1CB064B6" w14:textId="618DCDE9" w:rsidR="007956A0" w:rsidRDefault="00210D37">
      <w:pPr>
        <w:pStyle w:val="Abbildungsverzeichnis"/>
        <w:tabs>
          <w:tab w:val="right" w:leader="dot" w:pos="9062"/>
        </w:tabs>
        <w:rPr>
          <w:rFonts w:eastAsiaTheme="minorEastAsia"/>
          <w:noProof/>
          <w:lang w:eastAsia="de-DE"/>
        </w:rPr>
      </w:pPr>
      <w:hyperlink w:anchor="_Toc58838896" w:history="1">
        <w:r w:rsidR="007956A0" w:rsidRPr="00495EC7">
          <w:rPr>
            <w:rStyle w:val="Hyperlink"/>
            <w:noProof/>
            <w:lang w:val="en-US"/>
          </w:rPr>
          <w:t>Figure 21 Required Personal data structure</w:t>
        </w:r>
        <w:r w:rsidR="007956A0">
          <w:rPr>
            <w:noProof/>
            <w:webHidden/>
          </w:rPr>
          <w:tab/>
        </w:r>
        <w:r w:rsidR="007956A0">
          <w:rPr>
            <w:noProof/>
            <w:webHidden/>
          </w:rPr>
          <w:fldChar w:fldCharType="begin"/>
        </w:r>
        <w:r w:rsidR="007956A0">
          <w:rPr>
            <w:noProof/>
            <w:webHidden/>
          </w:rPr>
          <w:instrText xml:space="preserve"> PAGEREF _Toc58838896 \h </w:instrText>
        </w:r>
        <w:r w:rsidR="007956A0">
          <w:rPr>
            <w:noProof/>
            <w:webHidden/>
          </w:rPr>
        </w:r>
        <w:r w:rsidR="007956A0">
          <w:rPr>
            <w:noProof/>
            <w:webHidden/>
          </w:rPr>
          <w:fldChar w:fldCharType="separate"/>
        </w:r>
        <w:r w:rsidR="00A330AB">
          <w:rPr>
            <w:noProof/>
            <w:webHidden/>
          </w:rPr>
          <w:t>85</w:t>
        </w:r>
        <w:r w:rsidR="007956A0">
          <w:rPr>
            <w:noProof/>
            <w:webHidden/>
          </w:rPr>
          <w:fldChar w:fldCharType="end"/>
        </w:r>
      </w:hyperlink>
    </w:p>
    <w:p w14:paraId="36146053" w14:textId="4E54AED0" w:rsidR="007956A0" w:rsidRDefault="00210D37">
      <w:pPr>
        <w:pStyle w:val="Abbildungsverzeichnis"/>
        <w:tabs>
          <w:tab w:val="right" w:leader="dot" w:pos="9062"/>
        </w:tabs>
        <w:rPr>
          <w:rFonts w:eastAsiaTheme="minorEastAsia"/>
          <w:noProof/>
          <w:lang w:eastAsia="de-DE"/>
        </w:rPr>
      </w:pPr>
      <w:hyperlink w:anchor="_Toc58838897" w:history="1">
        <w:r w:rsidR="007956A0" w:rsidRPr="00495EC7">
          <w:rPr>
            <w:rStyle w:val="Hyperlink"/>
            <w:noProof/>
            <w:lang w:val="en-US"/>
          </w:rPr>
          <w:t>Figure 22 allowed changes on personal data</w:t>
        </w:r>
        <w:r w:rsidR="007956A0">
          <w:rPr>
            <w:noProof/>
            <w:webHidden/>
          </w:rPr>
          <w:tab/>
        </w:r>
        <w:r w:rsidR="007956A0">
          <w:rPr>
            <w:noProof/>
            <w:webHidden/>
          </w:rPr>
          <w:fldChar w:fldCharType="begin"/>
        </w:r>
        <w:r w:rsidR="007956A0">
          <w:rPr>
            <w:noProof/>
            <w:webHidden/>
          </w:rPr>
          <w:instrText xml:space="preserve"> PAGEREF _Toc58838897 \h </w:instrText>
        </w:r>
        <w:r w:rsidR="007956A0">
          <w:rPr>
            <w:noProof/>
            <w:webHidden/>
          </w:rPr>
        </w:r>
        <w:r w:rsidR="007956A0">
          <w:rPr>
            <w:noProof/>
            <w:webHidden/>
          </w:rPr>
          <w:fldChar w:fldCharType="separate"/>
        </w:r>
        <w:r w:rsidR="00A330AB">
          <w:rPr>
            <w:noProof/>
            <w:webHidden/>
          </w:rPr>
          <w:t>85</w:t>
        </w:r>
        <w:r w:rsidR="007956A0">
          <w:rPr>
            <w:noProof/>
            <w:webHidden/>
          </w:rPr>
          <w:fldChar w:fldCharType="end"/>
        </w:r>
      </w:hyperlink>
    </w:p>
    <w:p w14:paraId="46C0318F" w14:textId="5B268071" w:rsidR="007956A0" w:rsidRDefault="00210D37">
      <w:pPr>
        <w:pStyle w:val="Abbildungsverzeichnis"/>
        <w:tabs>
          <w:tab w:val="right" w:leader="dot" w:pos="9062"/>
        </w:tabs>
        <w:rPr>
          <w:rFonts w:eastAsiaTheme="minorEastAsia"/>
          <w:noProof/>
          <w:lang w:eastAsia="de-DE"/>
        </w:rPr>
      </w:pPr>
      <w:hyperlink w:anchor="_Toc58838898" w:history="1">
        <w:r w:rsidR="007956A0" w:rsidRPr="00495EC7">
          <w:rPr>
            <w:rStyle w:val="Hyperlink"/>
            <w:noProof/>
            <w:lang w:val="en-US"/>
          </w:rPr>
          <w:t>Figure 23 cross border conditions for personal data</w:t>
        </w:r>
        <w:r w:rsidR="007956A0">
          <w:rPr>
            <w:noProof/>
            <w:webHidden/>
          </w:rPr>
          <w:tab/>
        </w:r>
        <w:r w:rsidR="007956A0">
          <w:rPr>
            <w:noProof/>
            <w:webHidden/>
          </w:rPr>
          <w:fldChar w:fldCharType="begin"/>
        </w:r>
        <w:r w:rsidR="007956A0">
          <w:rPr>
            <w:noProof/>
            <w:webHidden/>
          </w:rPr>
          <w:instrText xml:space="preserve"> PAGEREF _Toc58838898 \h </w:instrText>
        </w:r>
        <w:r w:rsidR="007956A0">
          <w:rPr>
            <w:noProof/>
            <w:webHidden/>
          </w:rPr>
        </w:r>
        <w:r w:rsidR="007956A0">
          <w:rPr>
            <w:noProof/>
            <w:webHidden/>
          </w:rPr>
          <w:fldChar w:fldCharType="separate"/>
        </w:r>
        <w:r w:rsidR="00A330AB">
          <w:rPr>
            <w:noProof/>
            <w:webHidden/>
          </w:rPr>
          <w:t>86</w:t>
        </w:r>
        <w:r w:rsidR="007956A0">
          <w:rPr>
            <w:noProof/>
            <w:webHidden/>
          </w:rPr>
          <w:fldChar w:fldCharType="end"/>
        </w:r>
      </w:hyperlink>
    </w:p>
    <w:p w14:paraId="563A19E2" w14:textId="5E5CC525" w:rsidR="007956A0" w:rsidRDefault="00210D37">
      <w:pPr>
        <w:pStyle w:val="Abbildungsverzeichnis"/>
        <w:tabs>
          <w:tab w:val="right" w:leader="dot" w:pos="9062"/>
        </w:tabs>
        <w:rPr>
          <w:rFonts w:eastAsiaTheme="minorEastAsia"/>
          <w:noProof/>
          <w:lang w:eastAsia="de-DE"/>
        </w:rPr>
      </w:pPr>
      <w:hyperlink w:anchor="_Toc58838899" w:history="1">
        <w:r w:rsidR="007956A0" w:rsidRPr="00495EC7">
          <w:rPr>
            <w:rStyle w:val="Hyperlink"/>
            <w:noProof/>
            <w:lang w:val="en-US"/>
          </w:rPr>
          <w:t>Figure 24 Price data structure with a list of currency prices</w:t>
        </w:r>
        <w:r w:rsidR="007956A0">
          <w:rPr>
            <w:noProof/>
            <w:webHidden/>
          </w:rPr>
          <w:tab/>
        </w:r>
        <w:r w:rsidR="007956A0">
          <w:rPr>
            <w:noProof/>
            <w:webHidden/>
          </w:rPr>
          <w:fldChar w:fldCharType="begin"/>
        </w:r>
        <w:r w:rsidR="007956A0">
          <w:rPr>
            <w:noProof/>
            <w:webHidden/>
          </w:rPr>
          <w:instrText xml:space="preserve"> PAGEREF _Toc58838899 \h </w:instrText>
        </w:r>
        <w:r w:rsidR="007956A0">
          <w:rPr>
            <w:noProof/>
            <w:webHidden/>
          </w:rPr>
        </w:r>
        <w:r w:rsidR="007956A0">
          <w:rPr>
            <w:noProof/>
            <w:webHidden/>
          </w:rPr>
          <w:fldChar w:fldCharType="separate"/>
        </w:r>
        <w:r w:rsidR="00A330AB">
          <w:rPr>
            <w:noProof/>
            <w:webHidden/>
          </w:rPr>
          <w:t>87</w:t>
        </w:r>
        <w:r w:rsidR="007956A0">
          <w:rPr>
            <w:noProof/>
            <w:webHidden/>
          </w:rPr>
          <w:fldChar w:fldCharType="end"/>
        </w:r>
      </w:hyperlink>
    </w:p>
    <w:p w14:paraId="0DFFD244" w14:textId="3E1416E9" w:rsidR="007956A0" w:rsidRDefault="00210D37">
      <w:pPr>
        <w:pStyle w:val="Abbildungsverzeichnis"/>
        <w:tabs>
          <w:tab w:val="right" w:leader="dot" w:pos="9062"/>
        </w:tabs>
        <w:rPr>
          <w:rFonts w:eastAsiaTheme="minorEastAsia"/>
          <w:noProof/>
          <w:lang w:eastAsia="de-DE"/>
        </w:rPr>
      </w:pPr>
      <w:hyperlink w:anchor="_Toc58838900" w:history="1">
        <w:r w:rsidR="007956A0" w:rsidRPr="00495EC7">
          <w:rPr>
            <w:rStyle w:val="Hyperlink"/>
            <w:noProof/>
            <w:lang w:val="en-US"/>
          </w:rPr>
          <w:t>Figure 25 Price data structure of one currency</w:t>
        </w:r>
        <w:r w:rsidR="007956A0">
          <w:rPr>
            <w:noProof/>
            <w:webHidden/>
          </w:rPr>
          <w:tab/>
        </w:r>
        <w:r w:rsidR="007956A0">
          <w:rPr>
            <w:noProof/>
            <w:webHidden/>
          </w:rPr>
          <w:fldChar w:fldCharType="begin"/>
        </w:r>
        <w:r w:rsidR="007956A0">
          <w:rPr>
            <w:noProof/>
            <w:webHidden/>
          </w:rPr>
          <w:instrText xml:space="preserve"> PAGEREF _Toc58838900 \h </w:instrText>
        </w:r>
        <w:r w:rsidR="007956A0">
          <w:rPr>
            <w:noProof/>
            <w:webHidden/>
          </w:rPr>
        </w:r>
        <w:r w:rsidR="007956A0">
          <w:rPr>
            <w:noProof/>
            <w:webHidden/>
          </w:rPr>
          <w:fldChar w:fldCharType="separate"/>
        </w:r>
        <w:r w:rsidR="00A330AB">
          <w:rPr>
            <w:noProof/>
            <w:webHidden/>
          </w:rPr>
          <w:t>87</w:t>
        </w:r>
        <w:r w:rsidR="007956A0">
          <w:rPr>
            <w:noProof/>
            <w:webHidden/>
          </w:rPr>
          <w:fldChar w:fldCharType="end"/>
        </w:r>
      </w:hyperlink>
    </w:p>
    <w:p w14:paraId="2A32220B" w14:textId="0E7DE1C2" w:rsidR="007956A0" w:rsidRDefault="00210D37">
      <w:pPr>
        <w:pStyle w:val="Abbildungsverzeichnis"/>
        <w:tabs>
          <w:tab w:val="right" w:leader="dot" w:pos="9062"/>
        </w:tabs>
        <w:rPr>
          <w:rFonts w:eastAsiaTheme="minorEastAsia"/>
          <w:noProof/>
          <w:lang w:eastAsia="de-DE"/>
        </w:rPr>
      </w:pPr>
      <w:hyperlink w:anchor="_Toc58838901" w:history="1">
        <w:r w:rsidR="007956A0" w:rsidRPr="00495EC7">
          <w:rPr>
            <w:rStyle w:val="Hyperlink"/>
            <w:noProof/>
            <w:lang w:val="en-US"/>
          </w:rPr>
          <w:t>Figure 26 VAT details within a price</w:t>
        </w:r>
        <w:r w:rsidR="007956A0">
          <w:rPr>
            <w:noProof/>
            <w:webHidden/>
          </w:rPr>
          <w:tab/>
        </w:r>
        <w:r w:rsidR="007956A0">
          <w:rPr>
            <w:noProof/>
            <w:webHidden/>
          </w:rPr>
          <w:fldChar w:fldCharType="begin"/>
        </w:r>
        <w:r w:rsidR="007956A0">
          <w:rPr>
            <w:noProof/>
            <w:webHidden/>
          </w:rPr>
          <w:instrText xml:space="preserve"> PAGEREF _Toc58838901 \h </w:instrText>
        </w:r>
        <w:r w:rsidR="007956A0">
          <w:rPr>
            <w:noProof/>
            <w:webHidden/>
          </w:rPr>
        </w:r>
        <w:r w:rsidR="007956A0">
          <w:rPr>
            <w:noProof/>
            <w:webHidden/>
          </w:rPr>
          <w:fldChar w:fldCharType="separate"/>
        </w:r>
        <w:r w:rsidR="00A330AB">
          <w:rPr>
            <w:noProof/>
            <w:webHidden/>
          </w:rPr>
          <w:t>88</w:t>
        </w:r>
        <w:r w:rsidR="007956A0">
          <w:rPr>
            <w:noProof/>
            <w:webHidden/>
          </w:rPr>
          <w:fldChar w:fldCharType="end"/>
        </w:r>
      </w:hyperlink>
    </w:p>
    <w:p w14:paraId="6050C155" w14:textId="5AAE6666" w:rsidR="007956A0" w:rsidRDefault="00210D37">
      <w:pPr>
        <w:pStyle w:val="Abbildungsverzeichnis"/>
        <w:tabs>
          <w:tab w:val="right" w:leader="dot" w:pos="9062"/>
        </w:tabs>
        <w:rPr>
          <w:rFonts w:eastAsiaTheme="minorEastAsia"/>
          <w:noProof/>
          <w:lang w:eastAsia="de-DE"/>
        </w:rPr>
      </w:pPr>
      <w:hyperlink w:anchor="_Toc58838902" w:history="1">
        <w:r w:rsidR="007956A0" w:rsidRPr="00495EC7">
          <w:rPr>
            <w:rStyle w:val="Hyperlink"/>
            <w:noProof/>
            <w:lang w:val="en-US"/>
          </w:rPr>
          <w:t>Figure 27 reduction cards offline</w:t>
        </w:r>
        <w:r w:rsidR="007956A0">
          <w:rPr>
            <w:noProof/>
            <w:webHidden/>
          </w:rPr>
          <w:tab/>
        </w:r>
        <w:r w:rsidR="007956A0">
          <w:rPr>
            <w:noProof/>
            <w:webHidden/>
          </w:rPr>
          <w:fldChar w:fldCharType="begin"/>
        </w:r>
        <w:r w:rsidR="007956A0">
          <w:rPr>
            <w:noProof/>
            <w:webHidden/>
          </w:rPr>
          <w:instrText xml:space="preserve"> PAGEREF _Toc58838902 \h </w:instrText>
        </w:r>
        <w:r w:rsidR="007956A0">
          <w:rPr>
            <w:noProof/>
            <w:webHidden/>
          </w:rPr>
        </w:r>
        <w:r w:rsidR="007956A0">
          <w:rPr>
            <w:noProof/>
            <w:webHidden/>
          </w:rPr>
          <w:fldChar w:fldCharType="separate"/>
        </w:r>
        <w:r w:rsidR="00A330AB">
          <w:rPr>
            <w:noProof/>
            <w:webHidden/>
          </w:rPr>
          <w:t>90</w:t>
        </w:r>
        <w:r w:rsidR="007956A0">
          <w:rPr>
            <w:noProof/>
            <w:webHidden/>
          </w:rPr>
          <w:fldChar w:fldCharType="end"/>
        </w:r>
      </w:hyperlink>
    </w:p>
    <w:p w14:paraId="1515C2B5" w14:textId="31CBFA8D" w:rsidR="007956A0" w:rsidRDefault="00210D37">
      <w:pPr>
        <w:pStyle w:val="Abbildungsverzeichnis"/>
        <w:tabs>
          <w:tab w:val="right" w:leader="dot" w:pos="9062"/>
        </w:tabs>
        <w:rPr>
          <w:rFonts w:eastAsiaTheme="minorEastAsia"/>
          <w:noProof/>
          <w:lang w:eastAsia="de-DE"/>
        </w:rPr>
      </w:pPr>
      <w:hyperlink w:anchor="_Toc58838903" w:history="1">
        <w:r w:rsidR="007956A0" w:rsidRPr="00495EC7">
          <w:rPr>
            <w:rStyle w:val="Hyperlink"/>
            <w:noProof/>
            <w:lang w:val="en-US"/>
          </w:rPr>
          <w:t>Figure 28 ReductionCardConstraint data structure offline</w:t>
        </w:r>
        <w:r w:rsidR="007956A0">
          <w:rPr>
            <w:noProof/>
            <w:webHidden/>
          </w:rPr>
          <w:tab/>
        </w:r>
        <w:r w:rsidR="007956A0">
          <w:rPr>
            <w:noProof/>
            <w:webHidden/>
          </w:rPr>
          <w:fldChar w:fldCharType="begin"/>
        </w:r>
        <w:r w:rsidR="007956A0">
          <w:rPr>
            <w:noProof/>
            <w:webHidden/>
          </w:rPr>
          <w:instrText xml:space="preserve"> PAGEREF _Toc58838903 \h </w:instrText>
        </w:r>
        <w:r w:rsidR="007956A0">
          <w:rPr>
            <w:noProof/>
            <w:webHidden/>
          </w:rPr>
        </w:r>
        <w:r w:rsidR="007956A0">
          <w:rPr>
            <w:noProof/>
            <w:webHidden/>
          </w:rPr>
          <w:fldChar w:fldCharType="separate"/>
        </w:r>
        <w:r w:rsidR="00A330AB">
          <w:rPr>
            <w:noProof/>
            <w:webHidden/>
          </w:rPr>
          <w:t>91</w:t>
        </w:r>
        <w:r w:rsidR="007956A0">
          <w:rPr>
            <w:noProof/>
            <w:webHidden/>
          </w:rPr>
          <w:fldChar w:fldCharType="end"/>
        </w:r>
      </w:hyperlink>
    </w:p>
    <w:p w14:paraId="7EDB51A6" w14:textId="3737BDEF" w:rsidR="007956A0" w:rsidRDefault="00210D37">
      <w:pPr>
        <w:pStyle w:val="Abbildungsverzeichnis"/>
        <w:tabs>
          <w:tab w:val="right" w:leader="dot" w:pos="9062"/>
        </w:tabs>
        <w:rPr>
          <w:rFonts w:eastAsiaTheme="minorEastAsia"/>
          <w:noProof/>
          <w:lang w:eastAsia="de-DE"/>
        </w:rPr>
      </w:pPr>
      <w:hyperlink w:anchor="_Toc58838904" w:history="1">
        <w:r w:rsidR="007956A0" w:rsidRPr="00495EC7">
          <w:rPr>
            <w:rStyle w:val="Hyperlink"/>
            <w:noProof/>
            <w:lang w:val="en-US"/>
          </w:rPr>
          <w:t>Figure 29 ReductionCardReference data structure</w:t>
        </w:r>
        <w:r w:rsidR="007956A0">
          <w:rPr>
            <w:noProof/>
            <w:webHidden/>
          </w:rPr>
          <w:tab/>
        </w:r>
        <w:r w:rsidR="007956A0">
          <w:rPr>
            <w:noProof/>
            <w:webHidden/>
          </w:rPr>
          <w:fldChar w:fldCharType="begin"/>
        </w:r>
        <w:r w:rsidR="007956A0">
          <w:rPr>
            <w:noProof/>
            <w:webHidden/>
          </w:rPr>
          <w:instrText xml:space="preserve"> PAGEREF _Toc58838904 \h </w:instrText>
        </w:r>
        <w:r w:rsidR="007956A0">
          <w:rPr>
            <w:noProof/>
            <w:webHidden/>
          </w:rPr>
        </w:r>
        <w:r w:rsidR="007956A0">
          <w:rPr>
            <w:noProof/>
            <w:webHidden/>
          </w:rPr>
          <w:fldChar w:fldCharType="separate"/>
        </w:r>
        <w:r w:rsidR="00A330AB">
          <w:rPr>
            <w:noProof/>
            <w:webHidden/>
          </w:rPr>
          <w:t>92</w:t>
        </w:r>
        <w:r w:rsidR="007956A0">
          <w:rPr>
            <w:noProof/>
            <w:webHidden/>
          </w:rPr>
          <w:fldChar w:fldCharType="end"/>
        </w:r>
      </w:hyperlink>
    </w:p>
    <w:p w14:paraId="3ED83A7A" w14:textId="3A4DE791" w:rsidR="007956A0" w:rsidRDefault="00210D37">
      <w:pPr>
        <w:pStyle w:val="Abbildungsverzeichnis"/>
        <w:tabs>
          <w:tab w:val="right" w:leader="dot" w:pos="9062"/>
        </w:tabs>
        <w:rPr>
          <w:rFonts w:eastAsiaTheme="minorEastAsia"/>
          <w:noProof/>
          <w:lang w:eastAsia="de-DE"/>
        </w:rPr>
      </w:pPr>
      <w:hyperlink w:anchor="_Toc58838905" w:history="1">
        <w:r w:rsidR="007956A0" w:rsidRPr="00495EC7">
          <w:rPr>
            <w:rStyle w:val="Hyperlink"/>
            <w:noProof/>
            <w:lang w:val="en-US"/>
          </w:rPr>
          <w:t>Figure 30 Connection points and timetable routes</w:t>
        </w:r>
        <w:r w:rsidR="007956A0">
          <w:rPr>
            <w:noProof/>
            <w:webHidden/>
          </w:rPr>
          <w:tab/>
        </w:r>
        <w:r w:rsidR="007956A0">
          <w:rPr>
            <w:noProof/>
            <w:webHidden/>
          </w:rPr>
          <w:fldChar w:fldCharType="begin"/>
        </w:r>
        <w:r w:rsidR="007956A0">
          <w:rPr>
            <w:noProof/>
            <w:webHidden/>
          </w:rPr>
          <w:instrText xml:space="preserve"> PAGEREF _Toc58838905 \h </w:instrText>
        </w:r>
        <w:r w:rsidR="007956A0">
          <w:rPr>
            <w:noProof/>
            <w:webHidden/>
          </w:rPr>
        </w:r>
        <w:r w:rsidR="007956A0">
          <w:rPr>
            <w:noProof/>
            <w:webHidden/>
          </w:rPr>
          <w:fldChar w:fldCharType="separate"/>
        </w:r>
        <w:r w:rsidR="00A330AB">
          <w:rPr>
            <w:noProof/>
            <w:webHidden/>
          </w:rPr>
          <w:t>93</w:t>
        </w:r>
        <w:r w:rsidR="007956A0">
          <w:rPr>
            <w:noProof/>
            <w:webHidden/>
          </w:rPr>
          <w:fldChar w:fldCharType="end"/>
        </w:r>
      </w:hyperlink>
    </w:p>
    <w:p w14:paraId="084826D3" w14:textId="3C2FBEB2" w:rsidR="007956A0" w:rsidRDefault="00210D37">
      <w:pPr>
        <w:pStyle w:val="Abbildungsverzeichnis"/>
        <w:tabs>
          <w:tab w:val="right" w:leader="dot" w:pos="9062"/>
        </w:tabs>
        <w:rPr>
          <w:rFonts w:eastAsiaTheme="minorEastAsia"/>
          <w:noProof/>
          <w:lang w:eastAsia="de-DE"/>
        </w:rPr>
      </w:pPr>
      <w:hyperlink w:anchor="_Toc58838906" w:history="1">
        <w:r w:rsidR="007956A0" w:rsidRPr="00495EC7">
          <w:rPr>
            <w:rStyle w:val="Hyperlink"/>
            <w:noProof/>
            <w:lang w:val="en-US"/>
          </w:rPr>
          <w:t>Figure 31 Regional validity constraint data structure</w:t>
        </w:r>
        <w:r w:rsidR="007956A0">
          <w:rPr>
            <w:noProof/>
            <w:webHidden/>
          </w:rPr>
          <w:tab/>
        </w:r>
        <w:r w:rsidR="007956A0">
          <w:rPr>
            <w:noProof/>
            <w:webHidden/>
          </w:rPr>
          <w:fldChar w:fldCharType="begin"/>
        </w:r>
        <w:r w:rsidR="007956A0">
          <w:rPr>
            <w:noProof/>
            <w:webHidden/>
          </w:rPr>
          <w:instrText xml:space="preserve"> PAGEREF _Toc58838906 \h </w:instrText>
        </w:r>
        <w:r w:rsidR="007956A0">
          <w:rPr>
            <w:noProof/>
            <w:webHidden/>
          </w:rPr>
        </w:r>
        <w:r w:rsidR="007956A0">
          <w:rPr>
            <w:noProof/>
            <w:webHidden/>
          </w:rPr>
          <w:fldChar w:fldCharType="separate"/>
        </w:r>
        <w:r w:rsidR="00A330AB">
          <w:rPr>
            <w:noProof/>
            <w:webHidden/>
          </w:rPr>
          <w:t>94</w:t>
        </w:r>
        <w:r w:rsidR="007956A0">
          <w:rPr>
            <w:noProof/>
            <w:webHidden/>
          </w:rPr>
          <w:fldChar w:fldCharType="end"/>
        </w:r>
      </w:hyperlink>
    </w:p>
    <w:p w14:paraId="53063196" w14:textId="1772D5F0" w:rsidR="007956A0" w:rsidRDefault="00210D37">
      <w:pPr>
        <w:pStyle w:val="Abbildungsverzeichnis"/>
        <w:tabs>
          <w:tab w:val="right" w:leader="dot" w:pos="9062"/>
        </w:tabs>
        <w:rPr>
          <w:rFonts w:eastAsiaTheme="minorEastAsia"/>
          <w:noProof/>
          <w:lang w:eastAsia="de-DE"/>
        </w:rPr>
      </w:pPr>
      <w:hyperlink w:anchor="_Toc58838907" w:history="1">
        <w:r w:rsidR="007956A0" w:rsidRPr="00495EC7">
          <w:rPr>
            <w:rStyle w:val="Hyperlink"/>
            <w:noProof/>
            <w:lang w:val="en-US"/>
          </w:rPr>
          <w:t>Figure 32 regional validity data structure</w:t>
        </w:r>
        <w:r w:rsidR="007956A0">
          <w:rPr>
            <w:noProof/>
            <w:webHidden/>
          </w:rPr>
          <w:tab/>
        </w:r>
        <w:r w:rsidR="007956A0">
          <w:rPr>
            <w:noProof/>
            <w:webHidden/>
          </w:rPr>
          <w:fldChar w:fldCharType="begin"/>
        </w:r>
        <w:r w:rsidR="007956A0">
          <w:rPr>
            <w:noProof/>
            <w:webHidden/>
          </w:rPr>
          <w:instrText xml:space="preserve"> PAGEREF _Toc58838907 \h </w:instrText>
        </w:r>
        <w:r w:rsidR="007956A0">
          <w:rPr>
            <w:noProof/>
            <w:webHidden/>
          </w:rPr>
        </w:r>
        <w:r w:rsidR="007956A0">
          <w:rPr>
            <w:noProof/>
            <w:webHidden/>
          </w:rPr>
          <w:fldChar w:fldCharType="separate"/>
        </w:r>
        <w:r w:rsidR="00A330AB">
          <w:rPr>
            <w:noProof/>
            <w:webHidden/>
          </w:rPr>
          <w:t>95</w:t>
        </w:r>
        <w:r w:rsidR="007956A0">
          <w:rPr>
            <w:noProof/>
            <w:webHidden/>
          </w:rPr>
          <w:fldChar w:fldCharType="end"/>
        </w:r>
      </w:hyperlink>
    </w:p>
    <w:p w14:paraId="2FA92587" w14:textId="510FC3B4" w:rsidR="007956A0" w:rsidRDefault="00210D37">
      <w:pPr>
        <w:pStyle w:val="Abbildungsverzeichnis"/>
        <w:tabs>
          <w:tab w:val="right" w:leader="dot" w:pos="9062"/>
        </w:tabs>
        <w:rPr>
          <w:rFonts w:eastAsiaTheme="minorEastAsia"/>
          <w:noProof/>
          <w:lang w:eastAsia="de-DE"/>
        </w:rPr>
      </w:pPr>
      <w:hyperlink w:anchor="_Toc58838908" w:history="1">
        <w:r w:rsidR="007956A0" w:rsidRPr="00495EC7">
          <w:rPr>
            <w:rStyle w:val="Hyperlink"/>
            <w:noProof/>
            <w:lang w:val="en-US"/>
          </w:rPr>
          <w:t>Figure 33 route description (ViaStation) data structure</w:t>
        </w:r>
        <w:r w:rsidR="007956A0">
          <w:rPr>
            <w:noProof/>
            <w:webHidden/>
          </w:rPr>
          <w:tab/>
        </w:r>
        <w:r w:rsidR="007956A0">
          <w:rPr>
            <w:noProof/>
            <w:webHidden/>
          </w:rPr>
          <w:fldChar w:fldCharType="begin"/>
        </w:r>
        <w:r w:rsidR="007956A0">
          <w:rPr>
            <w:noProof/>
            <w:webHidden/>
          </w:rPr>
          <w:instrText xml:space="preserve"> PAGEREF _Toc58838908 \h </w:instrText>
        </w:r>
        <w:r w:rsidR="007956A0">
          <w:rPr>
            <w:noProof/>
            <w:webHidden/>
          </w:rPr>
        </w:r>
        <w:r w:rsidR="007956A0">
          <w:rPr>
            <w:noProof/>
            <w:webHidden/>
          </w:rPr>
          <w:fldChar w:fldCharType="separate"/>
        </w:r>
        <w:r w:rsidR="00A330AB">
          <w:rPr>
            <w:noProof/>
            <w:webHidden/>
          </w:rPr>
          <w:t>96</w:t>
        </w:r>
        <w:r w:rsidR="007956A0">
          <w:rPr>
            <w:noProof/>
            <w:webHidden/>
          </w:rPr>
          <w:fldChar w:fldCharType="end"/>
        </w:r>
      </w:hyperlink>
    </w:p>
    <w:p w14:paraId="07118450" w14:textId="29869077" w:rsidR="007956A0" w:rsidRDefault="00210D37">
      <w:pPr>
        <w:pStyle w:val="Abbildungsverzeichnis"/>
        <w:tabs>
          <w:tab w:val="right" w:leader="dot" w:pos="9062"/>
        </w:tabs>
        <w:rPr>
          <w:rFonts w:eastAsiaTheme="minorEastAsia"/>
          <w:noProof/>
          <w:lang w:eastAsia="de-DE"/>
        </w:rPr>
      </w:pPr>
      <w:hyperlink w:anchor="_Toc58838909" w:history="1">
        <w:r w:rsidR="007956A0" w:rsidRPr="00495EC7">
          <w:rPr>
            <w:rStyle w:val="Hyperlink"/>
            <w:noProof/>
            <w:lang w:val="en-US"/>
          </w:rPr>
          <w:t>Figure 34 RegionalValidity data structure - copy of 90918-4</w:t>
        </w:r>
        <w:r w:rsidR="007956A0">
          <w:rPr>
            <w:noProof/>
            <w:webHidden/>
          </w:rPr>
          <w:tab/>
        </w:r>
        <w:r w:rsidR="007956A0">
          <w:rPr>
            <w:noProof/>
            <w:webHidden/>
          </w:rPr>
          <w:fldChar w:fldCharType="begin"/>
        </w:r>
        <w:r w:rsidR="007956A0">
          <w:rPr>
            <w:noProof/>
            <w:webHidden/>
          </w:rPr>
          <w:instrText xml:space="preserve"> PAGEREF _Toc58838909 \h </w:instrText>
        </w:r>
        <w:r w:rsidR="007956A0">
          <w:rPr>
            <w:noProof/>
            <w:webHidden/>
          </w:rPr>
        </w:r>
        <w:r w:rsidR="007956A0">
          <w:rPr>
            <w:noProof/>
            <w:webHidden/>
          </w:rPr>
          <w:fldChar w:fldCharType="separate"/>
        </w:r>
        <w:r w:rsidR="00A330AB">
          <w:rPr>
            <w:noProof/>
            <w:webHidden/>
          </w:rPr>
          <w:t>97</w:t>
        </w:r>
        <w:r w:rsidR="007956A0">
          <w:rPr>
            <w:noProof/>
            <w:webHidden/>
          </w:rPr>
          <w:fldChar w:fldCharType="end"/>
        </w:r>
      </w:hyperlink>
    </w:p>
    <w:p w14:paraId="460DA37D" w14:textId="65573085" w:rsidR="007956A0" w:rsidRDefault="00210D37">
      <w:pPr>
        <w:pStyle w:val="Abbildungsverzeichnis"/>
        <w:tabs>
          <w:tab w:val="right" w:leader="dot" w:pos="9062"/>
        </w:tabs>
        <w:rPr>
          <w:rFonts w:eastAsiaTheme="minorEastAsia"/>
          <w:noProof/>
          <w:lang w:eastAsia="de-DE"/>
        </w:rPr>
      </w:pPr>
      <w:hyperlink w:anchor="_Toc58838910" w:history="1">
        <w:r w:rsidR="007956A0" w:rsidRPr="00495EC7">
          <w:rPr>
            <w:rStyle w:val="Hyperlink"/>
            <w:noProof/>
          </w:rPr>
          <w:t>Figure 35 ReservationParameter data structure</w:t>
        </w:r>
        <w:r w:rsidR="007956A0">
          <w:rPr>
            <w:noProof/>
            <w:webHidden/>
          </w:rPr>
          <w:tab/>
        </w:r>
        <w:r w:rsidR="007956A0">
          <w:rPr>
            <w:noProof/>
            <w:webHidden/>
          </w:rPr>
          <w:fldChar w:fldCharType="begin"/>
        </w:r>
        <w:r w:rsidR="007956A0">
          <w:rPr>
            <w:noProof/>
            <w:webHidden/>
          </w:rPr>
          <w:instrText xml:space="preserve"> PAGEREF _Toc58838910 \h </w:instrText>
        </w:r>
        <w:r w:rsidR="007956A0">
          <w:rPr>
            <w:noProof/>
            <w:webHidden/>
          </w:rPr>
        </w:r>
        <w:r w:rsidR="007956A0">
          <w:rPr>
            <w:noProof/>
            <w:webHidden/>
          </w:rPr>
          <w:fldChar w:fldCharType="separate"/>
        </w:r>
        <w:r w:rsidR="00A330AB">
          <w:rPr>
            <w:noProof/>
            <w:webHidden/>
          </w:rPr>
          <w:t>99</w:t>
        </w:r>
        <w:r w:rsidR="007956A0">
          <w:rPr>
            <w:noProof/>
            <w:webHidden/>
          </w:rPr>
          <w:fldChar w:fldCharType="end"/>
        </w:r>
      </w:hyperlink>
    </w:p>
    <w:p w14:paraId="1445D59E" w14:textId="17B7B85B" w:rsidR="007956A0" w:rsidRDefault="00210D37">
      <w:pPr>
        <w:pStyle w:val="Abbildungsverzeichnis"/>
        <w:tabs>
          <w:tab w:val="right" w:leader="dot" w:pos="9062"/>
        </w:tabs>
        <w:rPr>
          <w:rFonts w:eastAsiaTheme="minorEastAsia"/>
          <w:noProof/>
          <w:lang w:eastAsia="de-DE"/>
        </w:rPr>
      </w:pPr>
      <w:hyperlink w:anchor="_Toc58838911" w:history="1">
        <w:r w:rsidR="007956A0" w:rsidRPr="00495EC7">
          <w:rPr>
            <w:rStyle w:val="Hyperlink"/>
            <w:noProof/>
            <w:lang w:val="en-US"/>
          </w:rPr>
          <w:t>Figure 36 Reservation Parameter - support for 90918-1 reservation interface</w:t>
        </w:r>
        <w:r w:rsidR="007956A0">
          <w:rPr>
            <w:noProof/>
            <w:webHidden/>
          </w:rPr>
          <w:tab/>
        </w:r>
        <w:r w:rsidR="007956A0">
          <w:rPr>
            <w:noProof/>
            <w:webHidden/>
          </w:rPr>
          <w:fldChar w:fldCharType="begin"/>
        </w:r>
        <w:r w:rsidR="007956A0">
          <w:rPr>
            <w:noProof/>
            <w:webHidden/>
          </w:rPr>
          <w:instrText xml:space="preserve"> PAGEREF _Toc58838911 \h </w:instrText>
        </w:r>
        <w:r w:rsidR="007956A0">
          <w:rPr>
            <w:noProof/>
            <w:webHidden/>
          </w:rPr>
        </w:r>
        <w:r w:rsidR="007956A0">
          <w:rPr>
            <w:noProof/>
            <w:webHidden/>
          </w:rPr>
          <w:fldChar w:fldCharType="separate"/>
        </w:r>
        <w:r w:rsidR="00A330AB">
          <w:rPr>
            <w:noProof/>
            <w:webHidden/>
          </w:rPr>
          <w:t>100</w:t>
        </w:r>
        <w:r w:rsidR="007956A0">
          <w:rPr>
            <w:noProof/>
            <w:webHidden/>
          </w:rPr>
          <w:fldChar w:fldCharType="end"/>
        </w:r>
      </w:hyperlink>
    </w:p>
    <w:p w14:paraId="5620D4C1" w14:textId="67F27F67" w:rsidR="007956A0" w:rsidRDefault="00210D37">
      <w:pPr>
        <w:pStyle w:val="Abbildungsverzeichnis"/>
        <w:tabs>
          <w:tab w:val="right" w:leader="dot" w:pos="9062"/>
        </w:tabs>
        <w:rPr>
          <w:rFonts w:eastAsiaTheme="minorEastAsia"/>
          <w:noProof/>
          <w:lang w:eastAsia="de-DE"/>
        </w:rPr>
      </w:pPr>
      <w:hyperlink w:anchor="_Toc58838912" w:history="1">
        <w:r w:rsidR="007956A0" w:rsidRPr="00495EC7">
          <w:rPr>
            <w:rStyle w:val="Hyperlink"/>
            <w:noProof/>
            <w:lang w:val="en-US"/>
          </w:rPr>
          <w:t>Figure 37 ReservationParameter data structure - reservation options</w:t>
        </w:r>
        <w:r w:rsidR="007956A0">
          <w:rPr>
            <w:noProof/>
            <w:webHidden/>
          </w:rPr>
          <w:tab/>
        </w:r>
        <w:r w:rsidR="007956A0">
          <w:rPr>
            <w:noProof/>
            <w:webHidden/>
          </w:rPr>
          <w:fldChar w:fldCharType="begin"/>
        </w:r>
        <w:r w:rsidR="007956A0">
          <w:rPr>
            <w:noProof/>
            <w:webHidden/>
          </w:rPr>
          <w:instrText xml:space="preserve"> PAGEREF _Toc58838912 \h </w:instrText>
        </w:r>
        <w:r w:rsidR="007956A0">
          <w:rPr>
            <w:noProof/>
            <w:webHidden/>
          </w:rPr>
        </w:r>
        <w:r w:rsidR="007956A0">
          <w:rPr>
            <w:noProof/>
            <w:webHidden/>
          </w:rPr>
          <w:fldChar w:fldCharType="separate"/>
        </w:r>
        <w:r w:rsidR="00A330AB">
          <w:rPr>
            <w:noProof/>
            <w:webHidden/>
          </w:rPr>
          <w:t>100</w:t>
        </w:r>
        <w:r w:rsidR="007956A0">
          <w:rPr>
            <w:noProof/>
            <w:webHidden/>
          </w:rPr>
          <w:fldChar w:fldCharType="end"/>
        </w:r>
      </w:hyperlink>
    </w:p>
    <w:p w14:paraId="448EDF75" w14:textId="1138C52A" w:rsidR="007956A0" w:rsidRDefault="00210D37">
      <w:pPr>
        <w:pStyle w:val="Abbildungsverzeichnis"/>
        <w:tabs>
          <w:tab w:val="right" w:leader="dot" w:pos="9062"/>
        </w:tabs>
        <w:rPr>
          <w:rFonts w:eastAsiaTheme="minorEastAsia"/>
          <w:noProof/>
          <w:lang w:eastAsia="de-DE"/>
        </w:rPr>
      </w:pPr>
      <w:hyperlink w:anchor="_Toc58838913" w:history="1">
        <w:r w:rsidR="007956A0" w:rsidRPr="00495EC7">
          <w:rPr>
            <w:rStyle w:val="Hyperlink"/>
            <w:noProof/>
            <w:lang w:val="en-US"/>
          </w:rPr>
          <w:t>Figure 38 structure Station detail data</w:t>
        </w:r>
        <w:r w:rsidR="007956A0">
          <w:rPr>
            <w:noProof/>
            <w:webHidden/>
          </w:rPr>
          <w:tab/>
        </w:r>
        <w:r w:rsidR="007956A0">
          <w:rPr>
            <w:noProof/>
            <w:webHidden/>
          </w:rPr>
          <w:fldChar w:fldCharType="begin"/>
        </w:r>
        <w:r w:rsidR="007956A0">
          <w:rPr>
            <w:noProof/>
            <w:webHidden/>
          </w:rPr>
          <w:instrText xml:space="preserve"> PAGEREF _Toc58838913 \h </w:instrText>
        </w:r>
        <w:r w:rsidR="007956A0">
          <w:rPr>
            <w:noProof/>
            <w:webHidden/>
          </w:rPr>
        </w:r>
        <w:r w:rsidR="007956A0">
          <w:rPr>
            <w:noProof/>
            <w:webHidden/>
          </w:rPr>
          <w:fldChar w:fldCharType="separate"/>
        </w:r>
        <w:r w:rsidR="00A330AB">
          <w:rPr>
            <w:noProof/>
            <w:webHidden/>
          </w:rPr>
          <w:t>101</w:t>
        </w:r>
        <w:r w:rsidR="007956A0">
          <w:rPr>
            <w:noProof/>
            <w:webHidden/>
          </w:rPr>
          <w:fldChar w:fldCharType="end"/>
        </w:r>
      </w:hyperlink>
    </w:p>
    <w:p w14:paraId="381F6232" w14:textId="2CFAAEA4" w:rsidR="007956A0" w:rsidRDefault="00210D37">
      <w:pPr>
        <w:pStyle w:val="Abbildungsverzeichnis"/>
        <w:tabs>
          <w:tab w:val="right" w:leader="dot" w:pos="9062"/>
        </w:tabs>
        <w:rPr>
          <w:rFonts w:eastAsiaTheme="minorEastAsia"/>
          <w:noProof/>
          <w:lang w:eastAsia="de-DE"/>
        </w:rPr>
      </w:pPr>
      <w:hyperlink w:anchor="_Toc58838914" w:history="1">
        <w:r w:rsidR="007956A0" w:rsidRPr="00495EC7">
          <w:rPr>
            <w:rStyle w:val="Hyperlink"/>
            <w:noProof/>
            <w:lang w:val="en-US"/>
          </w:rPr>
          <w:t>Figure 39 structure Station detail data (offline only)</w:t>
        </w:r>
        <w:r w:rsidR="007956A0">
          <w:rPr>
            <w:noProof/>
            <w:webHidden/>
          </w:rPr>
          <w:tab/>
        </w:r>
        <w:r w:rsidR="007956A0">
          <w:rPr>
            <w:noProof/>
            <w:webHidden/>
          </w:rPr>
          <w:fldChar w:fldCharType="begin"/>
        </w:r>
        <w:r w:rsidR="007956A0">
          <w:rPr>
            <w:noProof/>
            <w:webHidden/>
          </w:rPr>
          <w:instrText xml:space="preserve"> PAGEREF _Toc58838914 \h </w:instrText>
        </w:r>
        <w:r w:rsidR="007956A0">
          <w:rPr>
            <w:noProof/>
            <w:webHidden/>
          </w:rPr>
        </w:r>
        <w:r w:rsidR="007956A0">
          <w:rPr>
            <w:noProof/>
            <w:webHidden/>
          </w:rPr>
          <w:fldChar w:fldCharType="separate"/>
        </w:r>
        <w:r w:rsidR="00A330AB">
          <w:rPr>
            <w:noProof/>
            <w:webHidden/>
          </w:rPr>
          <w:t>102</w:t>
        </w:r>
        <w:r w:rsidR="007956A0">
          <w:rPr>
            <w:noProof/>
            <w:webHidden/>
          </w:rPr>
          <w:fldChar w:fldCharType="end"/>
        </w:r>
      </w:hyperlink>
    </w:p>
    <w:p w14:paraId="2706F813" w14:textId="3B7C8DEC" w:rsidR="007956A0" w:rsidRDefault="00210D37">
      <w:pPr>
        <w:pStyle w:val="Abbildungsverzeichnis"/>
        <w:tabs>
          <w:tab w:val="right" w:leader="dot" w:pos="9062"/>
        </w:tabs>
        <w:rPr>
          <w:rFonts w:eastAsiaTheme="minorEastAsia"/>
          <w:noProof/>
          <w:lang w:eastAsia="de-DE"/>
        </w:rPr>
      </w:pPr>
      <w:hyperlink w:anchor="_Toc58838915" w:history="1">
        <w:r w:rsidR="007956A0" w:rsidRPr="00495EC7">
          <w:rPr>
            <w:rStyle w:val="Hyperlink"/>
            <w:noProof/>
            <w:lang w:val="en-US"/>
          </w:rPr>
          <w:t>Figure 40 Text data structure</w:t>
        </w:r>
        <w:r w:rsidR="007956A0">
          <w:rPr>
            <w:noProof/>
            <w:webHidden/>
          </w:rPr>
          <w:tab/>
        </w:r>
        <w:r w:rsidR="007956A0">
          <w:rPr>
            <w:noProof/>
            <w:webHidden/>
          </w:rPr>
          <w:fldChar w:fldCharType="begin"/>
        </w:r>
        <w:r w:rsidR="007956A0">
          <w:rPr>
            <w:noProof/>
            <w:webHidden/>
          </w:rPr>
          <w:instrText xml:space="preserve"> PAGEREF _Toc58838915 \h </w:instrText>
        </w:r>
        <w:r w:rsidR="007956A0">
          <w:rPr>
            <w:noProof/>
            <w:webHidden/>
          </w:rPr>
        </w:r>
        <w:r w:rsidR="007956A0">
          <w:rPr>
            <w:noProof/>
            <w:webHidden/>
          </w:rPr>
          <w:fldChar w:fldCharType="separate"/>
        </w:r>
        <w:r w:rsidR="00A330AB">
          <w:rPr>
            <w:noProof/>
            <w:webHidden/>
          </w:rPr>
          <w:t>104</w:t>
        </w:r>
        <w:r w:rsidR="007956A0">
          <w:rPr>
            <w:noProof/>
            <w:webHidden/>
          </w:rPr>
          <w:fldChar w:fldCharType="end"/>
        </w:r>
      </w:hyperlink>
    </w:p>
    <w:p w14:paraId="5167B78F" w14:textId="7F97CA5D" w:rsidR="007956A0" w:rsidRDefault="00210D37">
      <w:pPr>
        <w:pStyle w:val="Abbildungsverzeichnis"/>
        <w:tabs>
          <w:tab w:val="right" w:leader="dot" w:pos="9062"/>
        </w:tabs>
        <w:rPr>
          <w:rFonts w:eastAsiaTheme="minorEastAsia"/>
          <w:noProof/>
          <w:lang w:eastAsia="de-DE"/>
        </w:rPr>
      </w:pPr>
      <w:hyperlink w:anchor="_Toc58838916" w:history="1">
        <w:r w:rsidR="007956A0" w:rsidRPr="00495EC7">
          <w:rPr>
            <w:rStyle w:val="Hyperlink"/>
            <w:noProof/>
            <w:lang w:val="en-US"/>
          </w:rPr>
          <w:t>Figure 41 SalesAvailability data structure</w:t>
        </w:r>
        <w:r w:rsidR="007956A0">
          <w:rPr>
            <w:noProof/>
            <w:webHidden/>
          </w:rPr>
          <w:tab/>
        </w:r>
        <w:r w:rsidR="007956A0">
          <w:rPr>
            <w:noProof/>
            <w:webHidden/>
          </w:rPr>
          <w:fldChar w:fldCharType="begin"/>
        </w:r>
        <w:r w:rsidR="007956A0">
          <w:rPr>
            <w:noProof/>
            <w:webHidden/>
          </w:rPr>
          <w:instrText xml:space="preserve"> PAGEREF _Toc58838916 \h </w:instrText>
        </w:r>
        <w:r w:rsidR="007956A0">
          <w:rPr>
            <w:noProof/>
            <w:webHidden/>
          </w:rPr>
        </w:r>
        <w:r w:rsidR="007956A0">
          <w:rPr>
            <w:noProof/>
            <w:webHidden/>
          </w:rPr>
          <w:fldChar w:fldCharType="separate"/>
        </w:r>
        <w:r w:rsidR="00A330AB">
          <w:rPr>
            <w:noProof/>
            <w:webHidden/>
          </w:rPr>
          <w:t>105</w:t>
        </w:r>
        <w:r w:rsidR="007956A0">
          <w:rPr>
            <w:noProof/>
            <w:webHidden/>
          </w:rPr>
          <w:fldChar w:fldCharType="end"/>
        </w:r>
      </w:hyperlink>
    </w:p>
    <w:p w14:paraId="12F9CDCE" w14:textId="68212484" w:rsidR="007956A0" w:rsidRDefault="00210D37">
      <w:pPr>
        <w:pStyle w:val="Abbildungsverzeichnis"/>
        <w:tabs>
          <w:tab w:val="right" w:leader="dot" w:pos="9062"/>
        </w:tabs>
        <w:rPr>
          <w:rFonts w:eastAsiaTheme="minorEastAsia"/>
          <w:noProof/>
          <w:lang w:eastAsia="de-DE"/>
        </w:rPr>
      </w:pPr>
      <w:hyperlink w:anchor="_Toc58838917" w:history="1">
        <w:r w:rsidR="007956A0" w:rsidRPr="00495EC7">
          <w:rPr>
            <w:rStyle w:val="Hyperlink"/>
            <w:noProof/>
            <w:lang w:val="en-US"/>
          </w:rPr>
          <w:t>Figure 42 service constraints</w:t>
        </w:r>
        <w:r w:rsidR="007956A0">
          <w:rPr>
            <w:noProof/>
            <w:webHidden/>
          </w:rPr>
          <w:tab/>
        </w:r>
        <w:r w:rsidR="007956A0">
          <w:rPr>
            <w:noProof/>
            <w:webHidden/>
          </w:rPr>
          <w:fldChar w:fldCharType="begin"/>
        </w:r>
        <w:r w:rsidR="007956A0">
          <w:rPr>
            <w:noProof/>
            <w:webHidden/>
          </w:rPr>
          <w:instrText xml:space="preserve"> PAGEREF _Toc58838917 \h </w:instrText>
        </w:r>
        <w:r w:rsidR="007956A0">
          <w:rPr>
            <w:noProof/>
            <w:webHidden/>
          </w:rPr>
        </w:r>
        <w:r w:rsidR="007956A0">
          <w:rPr>
            <w:noProof/>
            <w:webHidden/>
          </w:rPr>
          <w:fldChar w:fldCharType="separate"/>
        </w:r>
        <w:r w:rsidR="00A330AB">
          <w:rPr>
            <w:noProof/>
            <w:webHidden/>
          </w:rPr>
          <w:t>107</w:t>
        </w:r>
        <w:r w:rsidR="007956A0">
          <w:rPr>
            <w:noProof/>
            <w:webHidden/>
          </w:rPr>
          <w:fldChar w:fldCharType="end"/>
        </w:r>
      </w:hyperlink>
    </w:p>
    <w:p w14:paraId="14591E0C" w14:textId="67BDCDCA" w:rsidR="007956A0" w:rsidRDefault="00210D37">
      <w:pPr>
        <w:pStyle w:val="Abbildungsverzeichnis"/>
        <w:tabs>
          <w:tab w:val="right" w:leader="dot" w:pos="9062"/>
        </w:tabs>
        <w:rPr>
          <w:rFonts w:eastAsiaTheme="minorEastAsia"/>
          <w:noProof/>
          <w:lang w:eastAsia="de-DE"/>
        </w:rPr>
      </w:pPr>
      <w:hyperlink w:anchor="_Toc58838918" w:history="1">
        <w:r w:rsidR="007956A0" w:rsidRPr="00495EC7">
          <w:rPr>
            <w:rStyle w:val="Hyperlink"/>
            <w:noProof/>
            <w:lang w:val="en-US"/>
          </w:rPr>
          <w:t>Figure 43 Service level description (offline)</w:t>
        </w:r>
        <w:r w:rsidR="007956A0">
          <w:rPr>
            <w:noProof/>
            <w:webHidden/>
          </w:rPr>
          <w:tab/>
        </w:r>
        <w:r w:rsidR="007956A0">
          <w:rPr>
            <w:noProof/>
            <w:webHidden/>
          </w:rPr>
          <w:fldChar w:fldCharType="begin"/>
        </w:r>
        <w:r w:rsidR="007956A0">
          <w:rPr>
            <w:noProof/>
            <w:webHidden/>
          </w:rPr>
          <w:instrText xml:space="preserve"> PAGEREF _Toc58838918 \h </w:instrText>
        </w:r>
        <w:r w:rsidR="007956A0">
          <w:rPr>
            <w:noProof/>
            <w:webHidden/>
          </w:rPr>
        </w:r>
        <w:r w:rsidR="007956A0">
          <w:rPr>
            <w:noProof/>
            <w:webHidden/>
          </w:rPr>
          <w:fldChar w:fldCharType="separate"/>
        </w:r>
        <w:r w:rsidR="00A330AB">
          <w:rPr>
            <w:noProof/>
            <w:webHidden/>
          </w:rPr>
          <w:t>109</w:t>
        </w:r>
        <w:r w:rsidR="007956A0">
          <w:rPr>
            <w:noProof/>
            <w:webHidden/>
          </w:rPr>
          <w:fldChar w:fldCharType="end"/>
        </w:r>
      </w:hyperlink>
    </w:p>
    <w:p w14:paraId="39E26D67" w14:textId="6B282CCE" w:rsidR="007956A0" w:rsidRDefault="00210D37">
      <w:pPr>
        <w:pStyle w:val="Abbildungsverzeichnis"/>
        <w:tabs>
          <w:tab w:val="right" w:leader="dot" w:pos="9062"/>
        </w:tabs>
        <w:rPr>
          <w:rFonts w:eastAsiaTheme="minorEastAsia"/>
          <w:noProof/>
          <w:lang w:eastAsia="de-DE"/>
        </w:rPr>
      </w:pPr>
      <w:hyperlink w:anchor="_Toc58838919" w:history="1">
        <w:r w:rsidR="007956A0" w:rsidRPr="00495EC7">
          <w:rPr>
            <w:rStyle w:val="Hyperlink"/>
            <w:noProof/>
            <w:lang w:val="en-US"/>
          </w:rPr>
          <w:t>Figure 44 travel validity data structure</w:t>
        </w:r>
        <w:r w:rsidR="007956A0">
          <w:rPr>
            <w:noProof/>
            <w:webHidden/>
          </w:rPr>
          <w:tab/>
        </w:r>
        <w:r w:rsidR="007956A0">
          <w:rPr>
            <w:noProof/>
            <w:webHidden/>
          </w:rPr>
          <w:fldChar w:fldCharType="begin"/>
        </w:r>
        <w:r w:rsidR="007956A0">
          <w:rPr>
            <w:noProof/>
            <w:webHidden/>
          </w:rPr>
          <w:instrText xml:space="preserve"> PAGEREF _Toc58838919 \h </w:instrText>
        </w:r>
        <w:r w:rsidR="007956A0">
          <w:rPr>
            <w:noProof/>
            <w:webHidden/>
          </w:rPr>
        </w:r>
        <w:r w:rsidR="007956A0">
          <w:rPr>
            <w:noProof/>
            <w:webHidden/>
          </w:rPr>
          <w:fldChar w:fldCharType="separate"/>
        </w:r>
        <w:r w:rsidR="00A330AB">
          <w:rPr>
            <w:noProof/>
            <w:webHidden/>
          </w:rPr>
          <w:t>110</w:t>
        </w:r>
        <w:r w:rsidR="007956A0">
          <w:rPr>
            <w:noProof/>
            <w:webHidden/>
          </w:rPr>
          <w:fldChar w:fldCharType="end"/>
        </w:r>
      </w:hyperlink>
    </w:p>
    <w:p w14:paraId="3E8BE75A" w14:textId="170B9AD6" w:rsidR="007956A0" w:rsidRDefault="00210D37">
      <w:pPr>
        <w:pStyle w:val="Abbildungsverzeichnis"/>
        <w:tabs>
          <w:tab w:val="right" w:leader="dot" w:pos="9062"/>
        </w:tabs>
        <w:rPr>
          <w:rFonts w:eastAsiaTheme="minorEastAsia"/>
          <w:noProof/>
          <w:lang w:eastAsia="de-DE"/>
        </w:rPr>
      </w:pPr>
      <w:hyperlink w:anchor="_Toc58838920" w:history="1">
        <w:r w:rsidR="007956A0" w:rsidRPr="00495EC7">
          <w:rPr>
            <w:rStyle w:val="Hyperlink"/>
            <w:noProof/>
            <w:lang w:val="en-US"/>
          </w:rPr>
          <w:t>Figure 45 travel validity data structure – validity range</w:t>
        </w:r>
        <w:r w:rsidR="007956A0">
          <w:rPr>
            <w:noProof/>
            <w:webHidden/>
          </w:rPr>
          <w:tab/>
        </w:r>
        <w:r w:rsidR="007956A0">
          <w:rPr>
            <w:noProof/>
            <w:webHidden/>
          </w:rPr>
          <w:fldChar w:fldCharType="begin"/>
        </w:r>
        <w:r w:rsidR="007956A0">
          <w:rPr>
            <w:noProof/>
            <w:webHidden/>
          </w:rPr>
          <w:instrText xml:space="preserve"> PAGEREF _Toc58838920 \h </w:instrText>
        </w:r>
        <w:r w:rsidR="007956A0">
          <w:rPr>
            <w:noProof/>
            <w:webHidden/>
          </w:rPr>
        </w:r>
        <w:r w:rsidR="007956A0">
          <w:rPr>
            <w:noProof/>
            <w:webHidden/>
          </w:rPr>
          <w:fldChar w:fldCharType="separate"/>
        </w:r>
        <w:r w:rsidR="00A330AB">
          <w:rPr>
            <w:noProof/>
            <w:webHidden/>
          </w:rPr>
          <w:t>111</w:t>
        </w:r>
        <w:r w:rsidR="007956A0">
          <w:rPr>
            <w:noProof/>
            <w:webHidden/>
          </w:rPr>
          <w:fldChar w:fldCharType="end"/>
        </w:r>
      </w:hyperlink>
    </w:p>
    <w:p w14:paraId="183746DB" w14:textId="329200E8" w:rsidR="007956A0" w:rsidRDefault="00210D37">
      <w:pPr>
        <w:pStyle w:val="Abbildungsverzeichnis"/>
        <w:tabs>
          <w:tab w:val="right" w:leader="dot" w:pos="9062"/>
        </w:tabs>
        <w:rPr>
          <w:rFonts w:eastAsiaTheme="minorEastAsia"/>
          <w:noProof/>
          <w:lang w:eastAsia="de-DE"/>
        </w:rPr>
      </w:pPr>
      <w:hyperlink w:anchor="_Toc58838921" w:history="1">
        <w:r w:rsidR="007956A0" w:rsidRPr="00495EC7">
          <w:rPr>
            <w:rStyle w:val="Hyperlink"/>
            <w:noProof/>
            <w:lang w:val="en-US"/>
          </w:rPr>
          <w:t>Figure 46 travel validity data structure – excluded time range</w:t>
        </w:r>
        <w:r w:rsidR="007956A0">
          <w:rPr>
            <w:noProof/>
            <w:webHidden/>
          </w:rPr>
          <w:tab/>
        </w:r>
        <w:r w:rsidR="007956A0">
          <w:rPr>
            <w:noProof/>
            <w:webHidden/>
          </w:rPr>
          <w:fldChar w:fldCharType="begin"/>
        </w:r>
        <w:r w:rsidR="007956A0">
          <w:rPr>
            <w:noProof/>
            <w:webHidden/>
          </w:rPr>
          <w:instrText xml:space="preserve"> PAGEREF _Toc58838921 \h </w:instrText>
        </w:r>
        <w:r w:rsidR="007956A0">
          <w:rPr>
            <w:noProof/>
            <w:webHidden/>
          </w:rPr>
        </w:r>
        <w:r w:rsidR="007956A0">
          <w:rPr>
            <w:noProof/>
            <w:webHidden/>
          </w:rPr>
          <w:fldChar w:fldCharType="separate"/>
        </w:r>
        <w:r w:rsidR="00A330AB">
          <w:rPr>
            <w:noProof/>
            <w:webHidden/>
          </w:rPr>
          <w:t>111</w:t>
        </w:r>
        <w:r w:rsidR="007956A0">
          <w:rPr>
            <w:noProof/>
            <w:webHidden/>
          </w:rPr>
          <w:fldChar w:fldCharType="end"/>
        </w:r>
      </w:hyperlink>
    </w:p>
    <w:p w14:paraId="1BA60D43" w14:textId="0B9C1B20" w:rsidR="007956A0" w:rsidRDefault="00210D37">
      <w:pPr>
        <w:pStyle w:val="Abbildungsverzeichnis"/>
        <w:tabs>
          <w:tab w:val="right" w:leader="dot" w:pos="9062"/>
        </w:tabs>
        <w:rPr>
          <w:rFonts w:eastAsiaTheme="minorEastAsia"/>
          <w:noProof/>
          <w:lang w:eastAsia="de-DE"/>
        </w:rPr>
      </w:pPr>
      <w:hyperlink w:anchor="_Toc58838922" w:history="1">
        <w:r w:rsidR="007956A0" w:rsidRPr="00495EC7">
          <w:rPr>
            <w:rStyle w:val="Hyperlink"/>
            <w:noProof/>
            <w:lang w:val="en-US"/>
          </w:rPr>
          <w:t>Figure 47 travel validity data structure- return constraint</w:t>
        </w:r>
        <w:r w:rsidR="007956A0">
          <w:rPr>
            <w:noProof/>
            <w:webHidden/>
          </w:rPr>
          <w:tab/>
        </w:r>
        <w:r w:rsidR="007956A0">
          <w:rPr>
            <w:noProof/>
            <w:webHidden/>
          </w:rPr>
          <w:fldChar w:fldCharType="begin"/>
        </w:r>
        <w:r w:rsidR="007956A0">
          <w:rPr>
            <w:noProof/>
            <w:webHidden/>
          </w:rPr>
          <w:instrText xml:space="preserve"> PAGEREF _Toc58838922 \h </w:instrText>
        </w:r>
        <w:r w:rsidR="007956A0">
          <w:rPr>
            <w:noProof/>
            <w:webHidden/>
          </w:rPr>
        </w:r>
        <w:r w:rsidR="007956A0">
          <w:rPr>
            <w:noProof/>
            <w:webHidden/>
          </w:rPr>
          <w:fldChar w:fldCharType="separate"/>
        </w:r>
        <w:r w:rsidR="00A330AB">
          <w:rPr>
            <w:noProof/>
            <w:webHidden/>
          </w:rPr>
          <w:t>112</w:t>
        </w:r>
        <w:r w:rsidR="007956A0">
          <w:rPr>
            <w:noProof/>
            <w:webHidden/>
          </w:rPr>
          <w:fldChar w:fldCharType="end"/>
        </w:r>
      </w:hyperlink>
    </w:p>
    <w:p w14:paraId="4C5784AD" w14:textId="0E8EED0C" w:rsidR="007956A0" w:rsidRDefault="00210D37">
      <w:pPr>
        <w:pStyle w:val="Abbildungsverzeichnis"/>
        <w:tabs>
          <w:tab w:val="right" w:leader="dot" w:pos="9062"/>
        </w:tabs>
        <w:rPr>
          <w:rFonts w:eastAsiaTheme="minorEastAsia"/>
          <w:noProof/>
          <w:lang w:eastAsia="de-DE"/>
        </w:rPr>
      </w:pPr>
      <w:hyperlink w:anchor="_Toc58838923" w:history="1">
        <w:r w:rsidR="007956A0" w:rsidRPr="00495EC7">
          <w:rPr>
            <w:rStyle w:val="Hyperlink"/>
            <w:noProof/>
            <w:lang w:val="en-US"/>
          </w:rPr>
          <w:t>Figure 48 Zone definition structure</w:t>
        </w:r>
        <w:r w:rsidR="007956A0">
          <w:rPr>
            <w:noProof/>
            <w:webHidden/>
          </w:rPr>
          <w:tab/>
        </w:r>
        <w:r w:rsidR="007956A0">
          <w:rPr>
            <w:noProof/>
            <w:webHidden/>
          </w:rPr>
          <w:fldChar w:fldCharType="begin"/>
        </w:r>
        <w:r w:rsidR="007956A0">
          <w:rPr>
            <w:noProof/>
            <w:webHidden/>
          </w:rPr>
          <w:instrText xml:space="preserve"> PAGEREF _Toc58838923 \h </w:instrText>
        </w:r>
        <w:r w:rsidR="007956A0">
          <w:rPr>
            <w:noProof/>
            <w:webHidden/>
          </w:rPr>
        </w:r>
        <w:r w:rsidR="007956A0">
          <w:rPr>
            <w:noProof/>
            <w:webHidden/>
          </w:rPr>
          <w:fldChar w:fldCharType="separate"/>
        </w:r>
        <w:r w:rsidR="00A330AB">
          <w:rPr>
            <w:noProof/>
            <w:webHidden/>
          </w:rPr>
          <w:t>113</w:t>
        </w:r>
        <w:r w:rsidR="007956A0">
          <w:rPr>
            <w:noProof/>
            <w:webHidden/>
          </w:rPr>
          <w:fldChar w:fldCharType="end"/>
        </w:r>
      </w:hyperlink>
    </w:p>
    <w:p w14:paraId="5489C9AC" w14:textId="5E818422" w:rsidR="007956A0" w:rsidRDefault="00210D37">
      <w:pPr>
        <w:pStyle w:val="Abbildungsverzeichnis"/>
        <w:tabs>
          <w:tab w:val="right" w:leader="dot" w:pos="9062"/>
        </w:tabs>
        <w:rPr>
          <w:rFonts w:eastAsiaTheme="minorEastAsia"/>
          <w:noProof/>
          <w:lang w:eastAsia="de-DE"/>
        </w:rPr>
      </w:pPr>
      <w:hyperlink w:anchor="_Toc58838924" w:history="1">
        <w:r w:rsidR="007956A0" w:rsidRPr="00495EC7">
          <w:rPr>
            <w:rStyle w:val="Hyperlink"/>
            <w:noProof/>
            <w:lang w:val="en-US"/>
          </w:rPr>
          <w:t>Figure 49 Data structure for bulk data</w:t>
        </w:r>
        <w:r w:rsidR="007956A0">
          <w:rPr>
            <w:noProof/>
            <w:webHidden/>
          </w:rPr>
          <w:tab/>
        </w:r>
        <w:r w:rsidR="007956A0">
          <w:rPr>
            <w:noProof/>
            <w:webHidden/>
          </w:rPr>
          <w:fldChar w:fldCharType="begin"/>
        </w:r>
        <w:r w:rsidR="007956A0">
          <w:rPr>
            <w:noProof/>
            <w:webHidden/>
          </w:rPr>
          <w:instrText xml:space="preserve"> PAGEREF _Toc58838924 \h </w:instrText>
        </w:r>
        <w:r w:rsidR="007956A0">
          <w:rPr>
            <w:noProof/>
            <w:webHidden/>
          </w:rPr>
        </w:r>
        <w:r w:rsidR="007956A0">
          <w:rPr>
            <w:noProof/>
            <w:webHidden/>
          </w:rPr>
          <w:fldChar w:fldCharType="separate"/>
        </w:r>
        <w:r w:rsidR="00A330AB">
          <w:rPr>
            <w:noProof/>
            <w:webHidden/>
          </w:rPr>
          <w:t>115</w:t>
        </w:r>
        <w:r w:rsidR="007956A0">
          <w:rPr>
            <w:noProof/>
            <w:webHidden/>
          </w:rPr>
          <w:fldChar w:fldCharType="end"/>
        </w:r>
      </w:hyperlink>
    </w:p>
    <w:p w14:paraId="450AA9BF" w14:textId="6C69CC47" w:rsidR="007956A0" w:rsidRDefault="00210D37">
      <w:pPr>
        <w:pStyle w:val="Abbildungsverzeichnis"/>
        <w:tabs>
          <w:tab w:val="right" w:leader="dot" w:pos="9062"/>
        </w:tabs>
        <w:rPr>
          <w:rFonts w:eastAsiaTheme="minorEastAsia"/>
          <w:noProof/>
          <w:lang w:eastAsia="de-DE"/>
        </w:rPr>
      </w:pPr>
      <w:hyperlink w:anchor="_Toc58838925" w:history="1">
        <w:r w:rsidR="007956A0" w:rsidRPr="00495EC7">
          <w:rPr>
            <w:rStyle w:val="Hyperlink"/>
            <w:noProof/>
            <w:lang w:val="en-US"/>
          </w:rPr>
          <w:t>Figure 50 fare structiure part 1</w:t>
        </w:r>
        <w:r w:rsidR="007956A0">
          <w:rPr>
            <w:noProof/>
            <w:webHidden/>
          </w:rPr>
          <w:tab/>
        </w:r>
        <w:r w:rsidR="007956A0">
          <w:rPr>
            <w:noProof/>
            <w:webHidden/>
          </w:rPr>
          <w:fldChar w:fldCharType="begin"/>
        </w:r>
        <w:r w:rsidR="007956A0">
          <w:rPr>
            <w:noProof/>
            <w:webHidden/>
          </w:rPr>
          <w:instrText xml:space="preserve"> PAGEREF _Toc58838925 \h </w:instrText>
        </w:r>
        <w:r w:rsidR="007956A0">
          <w:rPr>
            <w:noProof/>
            <w:webHidden/>
          </w:rPr>
        </w:r>
        <w:r w:rsidR="007956A0">
          <w:rPr>
            <w:noProof/>
            <w:webHidden/>
          </w:rPr>
          <w:fldChar w:fldCharType="separate"/>
        </w:r>
        <w:r w:rsidR="00A330AB">
          <w:rPr>
            <w:noProof/>
            <w:webHidden/>
          </w:rPr>
          <w:t>116</w:t>
        </w:r>
        <w:r w:rsidR="007956A0">
          <w:rPr>
            <w:noProof/>
            <w:webHidden/>
          </w:rPr>
          <w:fldChar w:fldCharType="end"/>
        </w:r>
      </w:hyperlink>
    </w:p>
    <w:p w14:paraId="451ECB32" w14:textId="5E89A65B" w:rsidR="007956A0" w:rsidRDefault="00210D37">
      <w:pPr>
        <w:pStyle w:val="Abbildungsverzeichnis"/>
        <w:tabs>
          <w:tab w:val="right" w:leader="dot" w:pos="9062"/>
        </w:tabs>
        <w:rPr>
          <w:rFonts w:eastAsiaTheme="minorEastAsia"/>
          <w:noProof/>
          <w:lang w:eastAsia="de-DE"/>
        </w:rPr>
      </w:pPr>
      <w:hyperlink w:anchor="_Toc58838926" w:history="1">
        <w:r w:rsidR="007956A0" w:rsidRPr="00495EC7">
          <w:rPr>
            <w:rStyle w:val="Hyperlink"/>
            <w:noProof/>
            <w:lang w:val="en-US"/>
          </w:rPr>
          <w:t>Figure 51 fare structure part 2</w:t>
        </w:r>
        <w:r w:rsidR="007956A0">
          <w:rPr>
            <w:noProof/>
            <w:webHidden/>
          </w:rPr>
          <w:tab/>
        </w:r>
        <w:r w:rsidR="007956A0">
          <w:rPr>
            <w:noProof/>
            <w:webHidden/>
          </w:rPr>
          <w:fldChar w:fldCharType="begin"/>
        </w:r>
        <w:r w:rsidR="007956A0">
          <w:rPr>
            <w:noProof/>
            <w:webHidden/>
          </w:rPr>
          <w:instrText xml:space="preserve"> PAGEREF _Toc58838926 \h </w:instrText>
        </w:r>
        <w:r w:rsidR="007956A0">
          <w:rPr>
            <w:noProof/>
            <w:webHidden/>
          </w:rPr>
        </w:r>
        <w:r w:rsidR="007956A0">
          <w:rPr>
            <w:noProof/>
            <w:webHidden/>
          </w:rPr>
          <w:fldChar w:fldCharType="separate"/>
        </w:r>
        <w:r w:rsidR="00A330AB">
          <w:rPr>
            <w:noProof/>
            <w:webHidden/>
          </w:rPr>
          <w:t>117</w:t>
        </w:r>
        <w:r w:rsidR="007956A0">
          <w:rPr>
            <w:noProof/>
            <w:webHidden/>
          </w:rPr>
          <w:fldChar w:fldCharType="end"/>
        </w:r>
      </w:hyperlink>
    </w:p>
    <w:p w14:paraId="49660997" w14:textId="16BAC103" w:rsidR="007956A0" w:rsidRDefault="00210D37">
      <w:pPr>
        <w:pStyle w:val="Abbildungsverzeichnis"/>
        <w:tabs>
          <w:tab w:val="right" w:leader="dot" w:pos="9062"/>
        </w:tabs>
        <w:rPr>
          <w:rFonts w:eastAsiaTheme="minorEastAsia"/>
          <w:noProof/>
          <w:lang w:eastAsia="de-DE"/>
        </w:rPr>
      </w:pPr>
      <w:hyperlink w:anchor="_Toc58838927" w:history="1">
        <w:r w:rsidR="007956A0" w:rsidRPr="00495EC7">
          <w:rPr>
            <w:rStyle w:val="Hyperlink"/>
            <w:noProof/>
            <w:lang w:val="en-US"/>
          </w:rPr>
          <w:t>Figure 52 Trip data structure</w:t>
        </w:r>
        <w:r w:rsidR="007956A0">
          <w:rPr>
            <w:noProof/>
            <w:webHidden/>
          </w:rPr>
          <w:tab/>
        </w:r>
        <w:r w:rsidR="007956A0">
          <w:rPr>
            <w:noProof/>
            <w:webHidden/>
          </w:rPr>
          <w:fldChar w:fldCharType="begin"/>
        </w:r>
        <w:r w:rsidR="007956A0">
          <w:rPr>
            <w:noProof/>
            <w:webHidden/>
          </w:rPr>
          <w:instrText xml:space="preserve"> PAGEREF _Toc58838927 \h </w:instrText>
        </w:r>
        <w:r w:rsidR="007956A0">
          <w:rPr>
            <w:noProof/>
            <w:webHidden/>
          </w:rPr>
        </w:r>
        <w:r w:rsidR="007956A0">
          <w:rPr>
            <w:noProof/>
            <w:webHidden/>
          </w:rPr>
          <w:fldChar w:fldCharType="separate"/>
        </w:r>
        <w:r w:rsidR="00A330AB">
          <w:rPr>
            <w:noProof/>
            <w:webHidden/>
          </w:rPr>
          <w:t>130</w:t>
        </w:r>
        <w:r w:rsidR="007956A0">
          <w:rPr>
            <w:noProof/>
            <w:webHidden/>
          </w:rPr>
          <w:fldChar w:fldCharType="end"/>
        </w:r>
      </w:hyperlink>
    </w:p>
    <w:p w14:paraId="6A8ACA2F" w14:textId="1D8EA21D" w:rsidR="007956A0" w:rsidRDefault="00210D37">
      <w:pPr>
        <w:pStyle w:val="Abbildungsverzeichnis"/>
        <w:tabs>
          <w:tab w:val="right" w:leader="dot" w:pos="9062"/>
        </w:tabs>
        <w:rPr>
          <w:rFonts w:eastAsiaTheme="minorEastAsia"/>
          <w:noProof/>
          <w:lang w:eastAsia="de-DE"/>
        </w:rPr>
      </w:pPr>
      <w:hyperlink w:anchor="_Toc58838928" w:history="1">
        <w:r w:rsidR="007956A0" w:rsidRPr="00495EC7">
          <w:rPr>
            <w:rStyle w:val="Hyperlink"/>
            <w:noProof/>
            <w:lang w:val="en-US"/>
          </w:rPr>
          <w:t>Figure 53 Segment data structure</w:t>
        </w:r>
        <w:r w:rsidR="007956A0">
          <w:rPr>
            <w:noProof/>
            <w:webHidden/>
          </w:rPr>
          <w:tab/>
        </w:r>
        <w:r w:rsidR="007956A0">
          <w:rPr>
            <w:noProof/>
            <w:webHidden/>
          </w:rPr>
          <w:fldChar w:fldCharType="begin"/>
        </w:r>
        <w:r w:rsidR="007956A0">
          <w:rPr>
            <w:noProof/>
            <w:webHidden/>
          </w:rPr>
          <w:instrText xml:space="preserve"> PAGEREF _Toc58838928 \h </w:instrText>
        </w:r>
        <w:r w:rsidR="007956A0">
          <w:rPr>
            <w:noProof/>
            <w:webHidden/>
          </w:rPr>
        </w:r>
        <w:r w:rsidR="007956A0">
          <w:rPr>
            <w:noProof/>
            <w:webHidden/>
          </w:rPr>
          <w:fldChar w:fldCharType="separate"/>
        </w:r>
        <w:r w:rsidR="00A330AB">
          <w:rPr>
            <w:noProof/>
            <w:webHidden/>
          </w:rPr>
          <w:t>131</w:t>
        </w:r>
        <w:r w:rsidR="007956A0">
          <w:rPr>
            <w:noProof/>
            <w:webHidden/>
          </w:rPr>
          <w:fldChar w:fldCharType="end"/>
        </w:r>
      </w:hyperlink>
    </w:p>
    <w:p w14:paraId="697B4F3A" w14:textId="5ACE598B" w:rsidR="007956A0" w:rsidRDefault="00210D37">
      <w:pPr>
        <w:pStyle w:val="Abbildungsverzeichnis"/>
        <w:tabs>
          <w:tab w:val="right" w:leader="dot" w:pos="9062"/>
        </w:tabs>
        <w:rPr>
          <w:rFonts w:eastAsiaTheme="minorEastAsia"/>
          <w:noProof/>
          <w:lang w:eastAsia="de-DE"/>
        </w:rPr>
      </w:pPr>
      <w:hyperlink w:anchor="_Toc58838929" w:history="1">
        <w:r w:rsidR="007956A0" w:rsidRPr="00495EC7">
          <w:rPr>
            <w:rStyle w:val="Hyperlink"/>
            <w:noProof/>
            <w:lang w:val="en-US"/>
          </w:rPr>
          <w:t>Figure 54 trip data structure - vehicle</w:t>
        </w:r>
        <w:r w:rsidR="007956A0">
          <w:rPr>
            <w:noProof/>
            <w:webHidden/>
          </w:rPr>
          <w:tab/>
        </w:r>
        <w:r w:rsidR="007956A0">
          <w:rPr>
            <w:noProof/>
            <w:webHidden/>
          </w:rPr>
          <w:fldChar w:fldCharType="begin"/>
        </w:r>
        <w:r w:rsidR="007956A0">
          <w:rPr>
            <w:noProof/>
            <w:webHidden/>
          </w:rPr>
          <w:instrText xml:space="preserve"> PAGEREF _Toc58838929 \h </w:instrText>
        </w:r>
        <w:r w:rsidR="007956A0">
          <w:rPr>
            <w:noProof/>
            <w:webHidden/>
          </w:rPr>
        </w:r>
        <w:r w:rsidR="007956A0">
          <w:rPr>
            <w:noProof/>
            <w:webHidden/>
          </w:rPr>
          <w:fldChar w:fldCharType="separate"/>
        </w:r>
        <w:r w:rsidR="00A330AB">
          <w:rPr>
            <w:noProof/>
            <w:webHidden/>
          </w:rPr>
          <w:t>132</w:t>
        </w:r>
        <w:r w:rsidR="007956A0">
          <w:rPr>
            <w:noProof/>
            <w:webHidden/>
          </w:rPr>
          <w:fldChar w:fldCharType="end"/>
        </w:r>
      </w:hyperlink>
    </w:p>
    <w:p w14:paraId="3A9B6253" w14:textId="011F2934" w:rsidR="007956A0" w:rsidRDefault="00210D37">
      <w:pPr>
        <w:pStyle w:val="Abbildungsverzeichnis"/>
        <w:tabs>
          <w:tab w:val="right" w:leader="dot" w:pos="9062"/>
        </w:tabs>
        <w:rPr>
          <w:rFonts w:eastAsiaTheme="minorEastAsia"/>
          <w:noProof/>
          <w:lang w:eastAsia="de-DE"/>
        </w:rPr>
      </w:pPr>
      <w:hyperlink w:anchor="_Toc58838930" w:history="1">
        <w:r w:rsidR="007956A0" w:rsidRPr="00495EC7">
          <w:rPr>
            <w:rStyle w:val="Hyperlink"/>
            <w:noProof/>
            <w:lang w:val="en-US"/>
          </w:rPr>
          <w:t>Figure 55 Trip description - stops</w:t>
        </w:r>
        <w:r w:rsidR="007956A0">
          <w:rPr>
            <w:noProof/>
            <w:webHidden/>
          </w:rPr>
          <w:tab/>
        </w:r>
        <w:r w:rsidR="007956A0">
          <w:rPr>
            <w:noProof/>
            <w:webHidden/>
          </w:rPr>
          <w:fldChar w:fldCharType="begin"/>
        </w:r>
        <w:r w:rsidR="007956A0">
          <w:rPr>
            <w:noProof/>
            <w:webHidden/>
          </w:rPr>
          <w:instrText xml:space="preserve"> PAGEREF _Toc58838930 \h </w:instrText>
        </w:r>
        <w:r w:rsidR="007956A0">
          <w:rPr>
            <w:noProof/>
            <w:webHidden/>
          </w:rPr>
        </w:r>
        <w:r w:rsidR="007956A0">
          <w:rPr>
            <w:noProof/>
            <w:webHidden/>
          </w:rPr>
          <w:fldChar w:fldCharType="separate"/>
        </w:r>
        <w:r w:rsidR="00A330AB">
          <w:rPr>
            <w:noProof/>
            <w:webHidden/>
          </w:rPr>
          <w:t>133</w:t>
        </w:r>
        <w:r w:rsidR="007956A0">
          <w:rPr>
            <w:noProof/>
            <w:webHidden/>
          </w:rPr>
          <w:fldChar w:fldCharType="end"/>
        </w:r>
      </w:hyperlink>
    </w:p>
    <w:p w14:paraId="7617E676" w14:textId="74731089" w:rsidR="007956A0" w:rsidRDefault="00210D37">
      <w:pPr>
        <w:pStyle w:val="Abbildungsverzeichnis"/>
        <w:tabs>
          <w:tab w:val="right" w:leader="dot" w:pos="9062"/>
        </w:tabs>
        <w:rPr>
          <w:rFonts w:eastAsiaTheme="minorEastAsia"/>
          <w:noProof/>
          <w:lang w:eastAsia="de-DE"/>
        </w:rPr>
      </w:pPr>
      <w:hyperlink w:anchor="_Toc58838931" w:history="1">
        <w:r w:rsidR="007956A0" w:rsidRPr="00495EC7">
          <w:rPr>
            <w:rStyle w:val="Hyperlink"/>
            <w:noProof/>
            <w:lang w:val="en-US"/>
          </w:rPr>
          <w:t>Figure 56 Offer data structure</w:t>
        </w:r>
        <w:r w:rsidR="007956A0">
          <w:rPr>
            <w:noProof/>
            <w:webHidden/>
          </w:rPr>
          <w:tab/>
        </w:r>
        <w:r w:rsidR="007956A0">
          <w:rPr>
            <w:noProof/>
            <w:webHidden/>
          </w:rPr>
          <w:fldChar w:fldCharType="begin"/>
        </w:r>
        <w:r w:rsidR="007956A0">
          <w:rPr>
            <w:noProof/>
            <w:webHidden/>
          </w:rPr>
          <w:instrText xml:space="preserve"> PAGEREF _Toc58838931 \h </w:instrText>
        </w:r>
        <w:r w:rsidR="007956A0">
          <w:rPr>
            <w:noProof/>
            <w:webHidden/>
          </w:rPr>
        </w:r>
        <w:r w:rsidR="007956A0">
          <w:rPr>
            <w:noProof/>
            <w:webHidden/>
          </w:rPr>
          <w:fldChar w:fldCharType="separate"/>
        </w:r>
        <w:r w:rsidR="00A330AB">
          <w:rPr>
            <w:noProof/>
            <w:webHidden/>
          </w:rPr>
          <w:t>136</w:t>
        </w:r>
        <w:r w:rsidR="007956A0">
          <w:rPr>
            <w:noProof/>
            <w:webHidden/>
          </w:rPr>
          <w:fldChar w:fldCharType="end"/>
        </w:r>
      </w:hyperlink>
    </w:p>
    <w:p w14:paraId="0DF134AE" w14:textId="4198ECD8" w:rsidR="007956A0" w:rsidRDefault="00210D37">
      <w:pPr>
        <w:pStyle w:val="Abbildungsverzeichnis"/>
        <w:tabs>
          <w:tab w:val="right" w:leader="dot" w:pos="9062"/>
        </w:tabs>
        <w:rPr>
          <w:rFonts w:eastAsiaTheme="minorEastAsia"/>
          <w:noProof/>
          <w:lang w:eastAsia="de-DE"/>
        </w:rPr>
      </w:pPr>
      <w:hyperlink w:anchor="_Toc58838932" w:history="1">
        <w:r w:rsidR="007956A0" w:rsidRPr="00495EC7">
          <w:rPr>
            <w:rStyle w:val="Hyperlink"/>
            <w:noProof/>
            <w:lang w:val="en-US"/>
          </w:rPr>
          <w:t xml:space="preserve">Figure </w:t>
        </w:r>
        <w:r w:rsidR="007956A0" w:rsidRPr="00495EC7">
          <w:rPr>
            <w:rStyle w:val="Hyperlink"/>
            <w:noProof/>
            <w:lang w:val="fr-CH"/>
          </w:rPr>
          <w:t>57</w:t>
        </w:r>
        <w:r w:rsidR="007956A0" w:rsidRPr="00495EC7">
          <w:rPr>
            <w:rStyle w:val="Hyperlink"/>
            <w:noProof/>
            <w:lang w:val="en-US"/>
          </w:rPr>
          <w:t xml:space="preserve"> CommonOfferPartAttributes data structure</w:t>
        </w:r>
        <w:r w:rsidR="007956A0">
          <w:rPr>
            <w:noProof/>
            <w:webHidden/>
          </w:rPr>
          <w:tab/>
        </w:r>
        <w:r w:rsidR="007956A0">
          <w:rPr>
            <w:noProof/>
            <w:webHidden/>
          </w:rPr>
          <w:fldChar w:fldCharType="begin"/>
        </w:r>
        <w:r w:rsidR="007956A0">
          <w:rPr>
            <w:noProof/>
            <w:webHidden/>
          </w:rPr>
          <w:instrText xml:space="preserve"> PAGEREF _Toc58838932 \h </w:instrText>
        </w:r>
        <w:r w:rsidR="007956A0">
          <w:rPr>
            <w:noProof/>
            <w:webHidden/>
          </w:rPr>
        </w:r>
        <w:r w:rsidR="007956A0">
          <w:rPr>
            <w:noProof/>
            <w:webHidden/>
          </w:rPr>
          <w:fldChar w:fldCharType="separate"/>
        </w:r>
        <w:r w:rsidR="00A330AB">
          <w:rPr>
            <w:noProof/>
            <w:webHidden/>
          </w:rPr>
          <w:t>139</w:t>
        </w:r>
        <w:r w:rsidR="007956A0">
          <w:rPr>
            <w:noProof/>
            <w:webHidden/>
          </w:rPr>
          <w:fldChar w:fldCharType="end"/>
        </w:r>
      </w:hyperlink>
    </w:p>
    <w:p w14:paraId="797EBBC4" w14:textId="2B0F58CA" w:rsidR="007956A0" w:rsidRDefault="00210D37">
      <w:pPr>
        <w:pStyle w:val="Abbildungsverzeichnis"/>
        <w:tabs>
          <w:tab w:val="right" w:leader="dot" w:pos="9062"/>
        </w:tabs>
        <w:rPr>
          <w:rFonts w:eastAsiaTheme="minorEastAsia"/>
          <w:noProof/>
          <w:lang w:eastAsia="de-DE"/>
        </w:rPr>
      </w:pPr>
      <w:hyperlink w:anchor="_Toc58838933" w:history="1">
        <w:r w:rsidR="007956A0" w:rsidRPr="00495EC7">
          <w:rPr>
            <w:rStyle w:val="Hyperlink"/>
            <w:noProof/>
            <w:lang w:val="en-US"/>
          </w:rPr>
          <w:t xml:space="preserve">Figure </w:t>
        </w:r>
        <w:r w:rsidR="007956A0" w:rsidRPr="00495EC7">
          <w:rPr>
            <w:rStyle w:val="Hyperlink"/>
            <w:noProof/>
            <w:lang w:val="fr-CH"/>
          </w:rPr>
          <w:t>58</w:t>
        </w:r>
        <w:r w:rsidR="007956A0" w:rsidRPr="00495EC7">
          <w:rPr>
            <w:rStyle w:val="Hyperlink"/>
            <w:noProof/>
            <w:lang w:val="en-US"/>
          </w:rPr>
          <w:t xml:space="preserve"> Admission data structure</w:t>
        </w:r>
        <w:r w:rsidR="007956A0">
          <w:rPr>
            <w:noProof/>
            <w:webHidden/>
          </w:rPr>
          <w:tab/>
        </w:r>
        <w:r w:rsidR="007956A0">
          <w:rPr>
            <w:noProof/>
            <w:webHidden/>
          </w:rPr>
          <w:fldChar w:fldCharType="begin"/>
        </w:r>
        <w:r w:rsidR="007956A0">
          <w:rPr>
            <w:noProof/>
            <w:webHidden/>
          </w:rPr>
          <w:instrText xml:space="preserve"> PAGEREF _Toc58838933 \h </w:instrText>
        </w:r>
        <w:r w:rsidR="007956A0">
          <w:rPr>
            <w:noProof/>
            <w:webHidden/>
          </w:rPr>
        </w:r>
        <w:r w:rsidR="007956A0">
          <w:rPr>
            <w:noProof/>
            <w:webHidden/>
          </w:rPr>
          <w:fldChar w:fldCharType="separate"/>
        </w:r>
        <w:r w:rsidR="00A330AB">
          <w:rPr>
            <w:noProof/>
            <w:webHidden/>
          </w:rPr>
          <w:t>140</w:t>
        </w:r>
        <w:r w:rsidR="007956A0">
          <w:rPr>
            <w:noProof/>
            <w:webHidden/>
          </w:rPr>
          <w:fldChar w:fldCharType="end"/>
        </w:r>
      </w:hyperlink>
    </w:p>
    <w:p w14:paraId="0DF65620" w14:textId="2758A5AE" w:rsidR="007956A0" w:rsidRDefault="00210D37">
      <w:pPr>
        <w:pStyle w:val="Abbildungsverzeichnis"/>
        <w:tabs>
          <w:tab w:val="right" w:leader="dot" w:pos="9062"/>
        </w:tabs>
        <w:rPr>
          <w:rFonts w:eastAsiaTheme="minorEastAsia"/>
          <w:noProof/>
          <w:lang w:eastAsia="de-DE"/>
        </w:rPr>
      </w:pPr>
      <w:hyperlink w:anchor="_Toc58838934" w:history="1">
        <w:r w:rsidR="007956A0" w:rsidRPr="00495EC7">
          <w:rPr>
            <w:rStyle w:val="Hyperlink"/>
            <w:noProof/>
            <w:lang w:val="en-US"/>
          </w:rPr>
          <w:t>Figure 59 FareOnline data structure</w:t>
        </w:r>
        <w:r w:rsidR="007956A0">
          <w:rPr>
            <w:noProof/>
            <w:webHidden/>
          </w:rPr>
          <w:tab/>
        </w:r>
        <w:r w:rsidR="007956A0">
          <w:rPr>
            <w:noProof/>
            <w:webHidden/>
          </w:rPr>
          <w:fldChar w:fldCharType="begin"/>
        </w:r>
        <w:r w:rsidR="007956A0">
          <w:rPr>
            <w:noProof/>
            <w:webHidden/>
          </w:rPr>
          <w:instrText xml:space="preserve"> PAGEREF _Toc58838934 \h </w:instrText>
        </w:r>
        <w:r w:rsidR="007956A0">
          <w:rPr>
            <w:noProof/>
            <w:webHidden/>
          </w:rPr>
        </w:r>
        <w:r w:rsidR="007956A0">
          <w:rPr>
            <w:noProof/>
            <w:webHidden/>
          </w:rPr>
          <w:fldChar w:fldCharType="separate"/>
        </w:r>
        <w:r w:rsidR="00A330AB">
          <w:rPr>
            <w:noProof/>
            <w:webHidden/>
          </w:rPr>
          <w:t>144</w:t>
        </w:r>
        <w:r w:rsidR="007956A0">
          <w:rPr>
            <w:noProof/>
            <w:webHidden/>
          </w:rPr>
          <w:fldChar w:fldCharType="end"/>
        </w:r>
      </w:hyperlink>
    </w:p>
    <w:p w14:paraId="7A1D35E0" w14:textId="3E52D048" w:rsidR="00B65464" w:rsidRDefault="00A234DB">
      <w:pPr>
        <w:rPr>
          <w:lang w:val="en-US"/>
        </w:rPr>
      </w:pPr>
      <w:r>
        <w:rPr>
          <w:lang w:val="en-US"/>
        </w:rPr>
        <w:fldChar w:fldCharType="end"/>
      </w:r>
      <w:r w:rsidR="00B65464">
        <w:rPr>
          <w:lang w:val="en-US"/>
        </w:rPr>
        <w:br w:type="page"/>
      </w:r>
    </w:p>
    <w:p w14:paraId="256ABCE2" w14:textId="77777777" w:rsidR="00B65464" w:rsidRDefault="00B65464" w:rsidP="00B65464">
      <w:pPr>
        <w:spacing w:before="144" w:after="360" w:line="321" w:lineRule="auto"/>
        <w:outlineLvl w:val="0"/>
        <w:rPr>
          <w:rFonts w:ascii="Arial" w:hAnsi="Arial" w:cs="Arial"/>
          <w:b/>
          <w:bCs/>
          <w:sz w:val="36"/>
          <w:szCs w:val="36"/>
          <w:lang w:val="en-GB"/>
        </w:rPr>
      </w:pPr>
      <w:bookmarkStart w:id="4" w:name="_Toc13219612"/>
      <w:bookmarkStart w:id="5" w:name="_Toc59531031"/>
      <w:r>
        <w:rPr>
          <w:rFonts w:ascii="Arial" w:hAnsi="Arial" w:cs="Arial"/>
          <w:b/>
          <w:bCs/>
          <w:sz w:val="36"/>
          <w:szCs w:val="36"/>
          <w:lang w:val="en-GB"/>
        </w:rPr>
        <w:lastRenderedPageBreak/>
        <w:t>Foreword</w:t>
      </w:r>
      <w:bookmarkEnd w:id="4"/>
      <w:bookmarkEnd w:id="5"/>
    </w:p>
    <w:p w14:paraId="4F2D8AC8" w14:textId="73E1DB16" w:rsidR="00A70F15" w:rsidRDefault="00A70F15" w:rsidP="00A70F15">
      <w:pPr>
        <w:pStyle w:val="berschrift2"/>
        <w:rPr>
          <w:lang w:val="en-US"/>
        </w:rPr>
      </w:pPr>
      <w:bookmarkStart w:id="6" w:name="_Toc59531032"/>
      <w:r>
        <w:rPr>
          <w:lang w:val="en-US"/>
        </w:rPr>
        <w:t>Current Situation</w:t>
      </w:r>
      <w:bookmarkEnd w:id="6"/>
    </w:p>
    <w:p w14:paraId="3A9EDF47" w14:textId="7B8BA920" w:rsidR="00237D86" w:rsidRPr="00237D86" w:rsidRDefault="00237D86" w:rsidP="00237D86">
      <w:pPr>
        <w:pStyle w:val="berschrift3"/>
        <w:rPr>
          <w:lang w:val="en-US"/>
        </w:rPr>
      </w:pPr>
      <w:bookmarkStart w:id="7" w:name="_Toc59531033"/>
      <w:r>
        <w:rPr>
          <w:lang w:val="en-US"/>
        </w:rPr>
        <w:t>Offline Distribution</w:t>
      </w:r>
      <w:bookmarkEnd w:id="7"/>
    </w:p>
    <w:p w14:paraId="4442DF7A" w14:textId="56DA9620" w:rsidR="005626C2" w:rsidRPr="00237D86" w:rsidRDefault="00237D86" w:rsidP="00A70F15">
      <w:pPr>
        <w:rPr>
          <w:lang w:val="en-US"/>
        </w:rPr>
      </w:pPr>
      <w:r w:rsidRPr="00237D86">
        <w:rPr>
          <w:lang w:val="en-US"/>
        </w:rPr>
        <w:t>The first main goal of t</w:t>
      </w:r>
      <w:r w:rsidR="00247FB1" w:rsidRPr="00237D86">
        <w:rPr>
          <w:lang w:val="en-US"/>
        </w:rPr>
        <w:t xml:space="preserve">his specification </w:t>
      </w:r>
      <w:r w:rsidRPr="00237D86">
        <w:rPr>
          <w:lang w:val="en-US"/>
        </w:rPr>
        <w:t xml:space="preserve">is to </w:t>
      </w:r>
      <w:r w:rsidR="00931F2F" w:rsidRPr="00237D86">
        <w:rPr>
          <w:lang w:val="en-US"/>
        </w:rPr>
        <w:t xml:space="preserve">addresses the difficulties in the fare data exchange and sales </w:t>
      </w:r>
      <w:r w:rsidR="00B4571F" w:rsidRPr="00237D86">
        <w:rPr>
          <w:lang w:val="en-US"/>
        </w:rPr>
        <w:t>with the current data exchange formats specified in UIC leaflet 108.1 and 2.</w:t>
      </w:r>
      <w:r w:rsidRPr="00237D86">
        <w:rPr>
          <w:lang w:val="en-US"/>
        </w:rPr>
        <w:t xml:space="preserve"> Some of the difficulties are:</w:t>
      </w:r>
    </w:p>
    <w:p w14:paraId="143B60C9" w14:textId="75BEF24F"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Missing access to yield managed fares</w:t>
      </w:r>
    </w:p>
    <w:p w14:paraId="44FCC41A" w14:textId="53D71AB6"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Current data exchange is partially non-structured (word, excel, text, ...)</w:t>
      </w:r>
    </w:p>
    <w:p w14:paraId="2FFC056B" w14:textId="5F482A71"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 xml:space="preserve">Fare data are not in line with </w:t>
      </w:r>
      <w:r w:rsidR="00D55CAB">
        <w:rPr>
          <w:rFonts w:ascii="DB Office" w:hAnsi="DB Office"/>
          <w:lang w:val="en-US"/>
        </w:rPr>
        <w:t>timetable</w:t>
      </w:r>
      <w:r w:rsidRPr="00915923">
        <w:rPr>
          <w:rFonts w:ascii="DB Office" w:hAnsi="DB Office"/>
          <w:lang w:val="en-US"/>
        </w:rPr>
        <w:t xml:space="preserve"> data (different station codes)</w:t>
      </w:r>
    </w:p>
    <w:p w14:paraId="7268A9E4" w14:textId="1389DD89"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Missing solution in case of two carriers on the same line</w:t>
      </w:r>
    </w:p>
    <w:p w14:paraId="344A8FBB" w14:textId="4E0E959C"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Data exchange once a year only</w:t>
      </w:r>
    </w:p>
    <w:p w14:paraId="2B78D52C" w14:textId="2D44B502" w:rsidR="00A70F15"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 xml:space="preserve">Mapping of fares to </w:t>
      </w:r>
      <w:r w:rsidR="00EB15AC">
        <w:rPr>
          <w:rFonts w:ascii="DB Office" w:hAnsi="DB Office"/>
          <w:lang w:val="en-US"/>
        </w:rPr>
        <w:t>passenger</w:t>
      </w:r>
      <w:r w:rsidRPr="00915923">
        <w:rPr>
          <w:rFonts w:ascii="DB Office" w:hAnsi="DB Office"/>
          <w:lang w:val="en-US"/>
        </w:rPr>
        <w:t>s is difficult</w:t>
      </w:r>
    </w:p>
    <w:p w14:paraId="19686ABB" w14:textId="2F4444D4" w:rsidR="00237D86" w:rsidRDefault="00237D86" w:rsidP="00237D86">
      <w:pPr>
        <w:pStyle w:val="berschrift3"/>
        <w:rPr>
          <w:lang w:val="en-US"/>
        </w:rPr>
      </w:pPr>
      <w:bookmarkStart w:id="8" w:name="_Toc59531034"/>
      <w:r>
        <w:rPr>
          <w:lang w:val="en-US"/>
        </w:rPr>
        <w:t>Online Distribution</w:t>
      </w:r>
      <w:bookmarkEnd w:id="8"/>
    </w:p>
    <w:p w14:paraId="0189D9C8" w14:textId="744198BE" w:rsidR="00237D86" w:rsidRDefault="00237D86" w:rsidP="003E7F5C">
      <w:pPr>
        <w:rPr>
          <w:lang w:val="en-US"/>
        </w:rPr>
      </w:pPr>
      <w:r>
        <w:rPr>
          <w:lang w:val="en-US"/>
        </w:rPr>
        <w:t xml:space="preserve">The second main goal of this specification to address the lack of a unified interface for distribution of admissions (i.e., tickets), reservations, integrated reservation and ancillaries. </w:t>
      </w:r>
      <w:r w:rsidR="003E7F5C">
        <w:rPr>
          <w:lang w:val="en-US"/>
        </w:rPr>
        <w:t xml:space="preserve">Currently within the rail sector there exists a variety of very complex and incompatible interfaces </w:t>
      </w:r>
      <w:r w:rsidR="00EA4D2E">
        <w:rPr>
          <w:lang w:val="en-US"/>
        </w:rPr>
        <w:t xml:space="preserve">to distribute rail services within Europe and beyond. </w:t>
      </w:r>
      <w:r w:rsidR="00B4340E">
        <w:rPr>
          <w:lang w:val="en-US"/>
        </w:rPr>
        <w:t>Thus,</w:t>
      </w:r>
      <w:r w:rsidR="00EA4D2E">
        <w:rPr>
          <w:lang w:val="en-US"/>
        </w:rPr>
        <w:t xml:space="preserve"> international distributions demands major investments and produces high operating costs.</w:t>
      </w:r>
    </w:p>
    <w:p w14:paraId="6C08B778" w14:textId="7BE3F827" w:rsidR="00EA4D2E" w:rsidRPr="00EA4D2E" w:rsidRDefault="00EA4D2E" w:rsidP="003E7F5C">
      <w:pPr>
        <w:rPr>
          <w:lang w:val="en-US"/>
        </w:rPr>
      </w:pPr>
      <w:r>
        <w:rPr>
          <w:lang w:val="en-US"/>
        </w:rPr>
        <w:t xml:space="preserve">Furthermore, for a customer the booking of a rail ticket is unnecessarily complicated. This fact weakens rail </w:t>
      </w:r>
      <w:r w:rsidRPr="00EA4D2E">
        <w:rPr>
          <w:lang w:val="en-US"/>
        </w:rPr>
        <w:t>as a convenient and ecological means of transportation</w:t>
      </w:r>
      <w:r>
        <w:rPr>
          <w:lang w:val="en-US"/>
        </w:rPr>
        <w:t>.</w:t>
      </w:r>
    </w:p>
    <w:p w14:paraId="7EF00FF4" w14:textId="77777777" w:rsidR="00A70F15" w:rsidRDefault="00A70F15" w:rsidP="00A70F15">
      <w:pPr>
        <w:pStyle w:val="berschrift2"/>
        <w:rPr>
          <w:lang w:val="en-US"/>
        </w:rPr>
      </w:pPr>
      <w:bookmarkStart w:id="9" w:name="_Toc59531035"/>
      <w:r>
        <w:rPr>
          <w:lang w:val="en-US"/>
        </w:rPr>
        <w:t>Objectives</w:t>
      </w:r>
      <w:bookmarkEnd w:id="9"/>
    </w:p>
    <w:p w14:paraId="770FC0B4" w14:textId="431D406B" w:rsidR="00C94B13" w:rsidRDefault="00C94B13" w:rsidP="00A70F15">
      <w:pPr>
        <w:rPr>
          <w:rFonts w:ascii="DB Office" w:hAnsi="DB Office"/>
          <w:lang w:val="en-US"/>
        </w:rPr>
      </w:pPr>
      <w:r w:rsidRPr="00915923">
        <w:rPr>
          <w:rFonts w:ascii="DB Office" w:hAnsi="DB Office"/>
          <w:lang w:val="en-US"/>
        </w:rPr>
        <w:t>The main objectives guiding this specification were:</w:t>
      </w:r>
    </w:p>
    <w:p w14:paraId="543D1599" w14:textId="0FB320BE" w:rsidR="00237D86" w:rsidRPr="003E7F5C" w:rsidRDefault="003E7F5C" w:rsidP="003E7F5C">
      <w:pPr>
        <w:pStyle w:val="berschrift3"/>
      </w:pPr>
      <w:bookmarkStart w:id="10" w:name="_Toc59531036"/>
      <w:r>
        <w:t>Objectives for Of</w:t>
      </w:r>
      <w:r w:rsidR="003A1758">
        <w:t>f</w:t>
      </w:r>
      <w:r>
        <w:t>line Distribution</w:t>
      </w:r>
      <w:bookmarkEnd w:id="10"/>
    </w:p>
    <w:p w14:paraId="41596265" w14:textId="5EB8B33F" w:rsidR="00A70F15" w:rsidRDefault="00A70F15" w:rsidP="00EF65E9">
      <w:pPr>
        <w:pStyle w:val="Listenabsatz"/>
        <w:numPr>
          <w:ilvl w:val="0"/>
          <w:numId w:val="6"/>
        </w:numPr>
        <w:ind w:hanging="578"/>
        <w:rPr>
          <w:rFonts w:ascii="DB Office" w:hAnsi="DB Office"/>
          <w:lang w:val="en-US"/>
        </w:rPr>
      </w:pPr>
      <w:r w:rsidRPr="008010FC">
        <w:rPr>
          <w:rFonts w:ascii="DB Office" w:hAnsi="DB Office"/>
          <w:lang w:val="en-US"/>
        </w:rPr>
        <w:t>Create a new tariff model to enable the NRT-carriers/operators to offer customer-friendly and competitive prices for international travel, preferably based on timetables.</w:t>
      </w:r>
    </w:p>
    <w:p w14:paraId="224396BC" w14:textId="013FA995" w:rsidR="00ED0BF6" w:rsidRDefault="00A70F15" w:rsidP="00EF65E9">
      <w:pPr>
        <w:pStyle w:val="Listenabsatz"/>
        <w:numPr>
          <w:ilvl w:val="0"/>
          <w:numId w:val="6"/>
        </w:numPr>
        <w:ind w:hanging="578"/>
        <w:rPr>
          <w:rFonts w:ascii="DB Office" w:hAnsi="DB Office"/>
          <w:lang w:val="en-US"/>
        </w:rPr>
      </w:pPr>
      <w:r>
        <w:rPr>
          <w:rFonts w:ascii="DB Office" w:hAnsi="DB Office"/>
          <w:lang w:val="en-US"/>
        </w:rPr>
        <w:t>E</w:t>
      </w:r>
      <w:r w:rsidRPr="008010FC">
        <w:rPr>
          <w:rFonts w:ascii="DB Office" w:hAnsi="DB Office"/>
          <w:lang w:val="en-US"/>
        </w:rPr>
        <w:t xml:space="preserve">nable the allocating carrier/operator to offer through-tickets based on different conditions-ranges (e.g. fullflex, semiflex, non-flex, others). </w:t>
      </w:r>
    </w:p>
    <w:p w14:paraId="463DB38E" w14:textId="6995DE0A" w:rsidR="00A70F15" w:rsidRDefault="00A70F15" w:rsidP="00EF65E9">
      <w:pPr>
        <w:pStyle w:val="Listenabsatz"/>
        <w:numPr>
          <w:ilvl w:val="0"/>
          <w:numId w:val="6"/>
        </w:numPr>
        <w:ind w:hanging="578"/>
        <w:rPr>
          <w:rFonts w:ascii="DB Office" w:hAnsi="DB Office"/>
          <w:lang w:val="en-US"/>
        </w:rPr>
      </w:pPr>
      <w:r w:rsidRPr="008010FC">
        <w:rPr>
          <w:rFonts w:ascii="DB Office" w:hAnsi="DB Office"/>
          <w:lang w:val="en-US"/>
        </w:rPr>
        <w:t>The portfolio to be offered to the customer shall be set at the decision of the issuing undertaking.</w:t>
      </w:r>
    </w:p>
    <w:p w14:paraId="49E4998B" w14:textId="49F4FF7F" w:rsidR="00A70F15" w:rsidRDefault="00A70F15" w:rsidP="00EF65E9">
      <w:pPr>
        <w:pStyle w:val="Listenabsatz"/>
        <w:numPr>
          <w:ilvl w:val="0"/>
          <w:numId w:val="6"/>
        </w:numPr>
        <w:ind w:hanging="578"/>
        <w:rPr>
          <w:rFonts w:ascii="DB Office" w:hAnsi="DB Office"/>
          <w:lang w:val="en-US"/>
        </w:rPr>
      </w:pPr>
      <w:r w:rsidRPr="008010FC">
        <w:rPr>
          <w:rFonts w:ascii="DB Office" w:hAnsi="DB Office"/>
          <w:lang w:val="en-US"/>
        </w:rPr>
        <w:t>Focus on easy possibly online-solutions to be implemented within the next two years taking into account upcoming requirements, i.e. new RICS-codes etc.</w:t>
      </w:r>
    </w:p>
    <w:p w14:paraId="22609976" w14:textId="28E95C4F" w:rsidR="00ED0BF6" w:rsidRDefault="00A70F15" w:rsidP="009463D7">
      <w:pPr>
        <w:pStyle w:val="Listenabsatz"/>
        <w:numPr>
          <w:ilvl w:val="0"/>
          <w:numId w:val="33"/>
        </w:numPr>
        <w:ind w:hanging="578"/>
        <w:rPr>
          <w:rFonts w:ascii="DB Office" w:hAnsi="DB Office"/>
          <w:lang w:val="en-US"/>
        </w:rPr>
      </w:pPr>
      <w:r w:rsidRPr="00ED0BF6">
        <w:rPr>
          <w:rFonts w:ascii="DB Office" w:hAnsi="DB Office"/>
          <w:lang w:val="en-US"/>
        </w:rPr>
        <w:t>The reservation should be fully integrated in the new technology</w:t>
      </w:r>
    </w:p>
    <w:p w14:paraId="1B8717F8" w14:textId="56F4E121" w:rsidR="003E7F5C" w:rsidRDefault="003E7F5C" w:rsidP="003E7F5C">
      <w:pPr>
        <w:pStyle w:val="berschrift3"/>
        <w:rPr>
          <w:lang w:val="en-US"/>
        </w:rPr>
      </w:pPr>
      <w:bookmarkStart w:id="11" w:name="_Toc59531037"/>
      <w:r>
        <w:rPr>
          <w:lang w:val="en-US"/>
        </w:rPr>
        <w:t>Objectives for Online Distribution</w:t>
      </w:r>
      <w:bookmarkEnd w:id="11"/>
    </w:p>
    <w:p w14:paraId="17C2BE40" w14:textId="77777777" w:rsidR="003E7F5C" w:rsidRPr="003E7F5C" w:rsidRDefault="003E7F5C" w:rsidP="009463D7">
      <w:pPr>
        <w:pStyle w:val="Listenabsatz"/>
        <w:numPr>
          <w:ilvl w:val="0"/>
          <w:numId w:val="33"/>
        </w:numPr>
        <w:ind w:hanging="578"/>
        <w:rPr>
          <w:rFonts w:ascii="DB Office" w:hAnsi="DB Office"/>
          <w:lang w:val="en-US"/>
        </w:rPr>
      </w:pPr>
      <w:r w:rsidRPr="003E7F5C">
        <w:rPr>
          <w:rFonts w:ascii="DB Office" w:hAnsi="DB Office"/>
          <w:lang w:val="en-US"/>
        </w:rPr>
        <w:t>To provide a convenient way for a customer to book an international train service, including refund and exchange processes.</w:t>
      </w:r>
    </w:p>
    <w:p w14:paraId="774046F3" w14:textId="6BC0F7C8" w:rsidR="003E7F5C" w:rsidRDefault="003E7F5C" w:rsidP="009463D7">
      <w:pPr>
        <w:pStyle w:val="Listenabsatz"/>
        <w:numPr>
          <w:ilvl w:val="0"/>
          <w:numId w:val="33"/>
        </w:numPr>
        <w:ind w:hanging="578"/>
        <w:rPr>
          <w:rFonts w:ascii="DB Office" w:hAnsi="DB Office"/>
          <w:lang w:val="en-US"/>
        </w:rPr>
      </w:pPr>
      <w:r>
        <w:rPr>
          <w:rFonts w:ascii="DB Office" w:hAnsi="DB Office"/>
          <w:lang w:val="en-US"/>
        </w:rPr>
        <w:t>To define unified process steps for offering, booking, fulfillment and after sale.</w:t>
      </w:r>
    </w:p>
    <w:p w14:paraId="64EEB1AF" w14:textId="7634A365" w:rsidR="003E7F5C" w:rsidRPr="003E7F5C" w:rsidRDefault="003E7F5C" w:rsidP="009463D7">
      <w:pPr>
        <w:pStyle w:val="Listenabsatz"/>
        <w:numPr>
          <w:ilvl w:val="0"/>
          <w:numId w:val="33"/>
        </w:numPr>
        <w:ind w:hanging="578"/>
        <w:rPr>
          <w:rFonts w:ascii="DB Office" w:hAnsi="DB Office"/>
          <w:lang w:val="en-US"/>
        </w:rPr>
      </w:pPr>
      <w:r>
        <w:rPr>
          <w:rFonts w:ascii="DB Office" w:hAnsi="DB Office"/>
          <w:lang w:val="en-US"/>
        </w:rPr>
        <w:t>To define unified messages that are support the distributor, the allocator as well as the fare provider role.</w:t>
      </w:r>
    </w:p>
    <w:p w14:paraId="2E099CF6" w14:textId="47B38382" w:rsidR="003E7F5C" w:rsidRPr="003E7F5C" w:rsidRDefault="003E7F5C" w:rsidP="009463D7">
      <w:pPr>
        <w:pStyle w:val="Listenabsatz"/>
        <w:numPr>
          <w:ilvl w:val="0"/>
          <w:numId w:val="33"/>
        </w:numPr>
        <w:ind w:hanging="578"/>
        <w:rPr>
          <w:rFonts w:ascii="DB Office" w:hAnsi="DB Office"/>
          <w:lang w:val="en-US"/>
        </w:rPr>
      </w:pPr>
      <w:r w:rsidRPr="003E7F5C">
        <w:rPr>
          <w:rFonts w:ascii="DB Office" w:hAnsi="DB Office"/>
          <w:lang w:val="en-US"/>
        </w:rPr>
        <w:lastRenderedPageBreak/>
        <w:t>To provide a specification that can be supported by existing or upcoming systems without major investments</w:t>
      </w:r>
      <w:r>
        <w:rPr>
          <w:rFonts w:ascii="DB Office" w:hAnsi="DB Office"/>
          <w:lang w:val="en-US"/>
        </w:rPr>
        <w:t xml:space="preserve"> to secure existing </w:t>
      </w:r>
      <w:r w:rsidR="00EA4D2E">
        <w:rPr>
          <w:rFonts w:ascii="DB Office" w:hAnsi="DB Office"/>
          <w:lang w:val="en-US"/>
        </w:rPr>
        <w:t>investments</w:t>
      </w:r>
    </w:p>
    <w:p w14:paraId="11DAE2E3" w14:textId="09E24792" w:rsidR="003E7F5C" w:rsidRPr="003E7F5C" w:rsidRDefault="003E7F5C" w:rsidP="009463D7">
      <w:pPr>
        <w:pStyle w:val="Listenabsatz"/>
        <w:numPr>
          <w:ilvl w:val="0"/>
          <w:numId w:val="33"/>
        </w:numPr>
        <w:ind w:hanging="578"/>
        <w:rPr>
          <w:rFonts w:ascii="DB Office" w:hAnsi="DB Office"/>
          <w:lang w:val="en-US"/>
        </w:rPr>
      </w:pPr>
      <w:r w:rsidRPr="003E7F5C">
        <w:rPr>
          <w:rFonts w:ascii="DB Office" w:hAnsi="DB Office"/>
          <w:lang w:val="en-US"/>
        </w:rPr>
        <w:t>To reduce unnecessary message conversions between callers as they provide no business value</w:t>
      </w:r>
    </w:p>
    <w:p w14:paraId="07F5C983" w14:textId="63389AB0" w:rsidR="00B65464" w:rsidRPr="00915923" w:rsidRDefault="00B65464" w:rsidP="00BF29AA">
      <w:pPr>
        <w:pStyle w:val="berschrift1"/>
        <w:rPr>
          <w:lang w:val="en-GB"/>
        </w:rPr>
      </w:pPr>
      <w:bookmarkStart w:id="12" w:name="_Toc13219613"/>
      <w:bookmarkStart w:id="13" w:name="_Toc59531038"/>
      <w:r w:rsidRPr="00915923">
        <w:rPr>
          <w:lang w:val="en-GB"/>
        </w:rPr>
        <w:t>Summary</w:t>
      </w:r>
      <w:bookmarkEnd w:id="12"/>
      <w:bookmarkEnd w:id="13"/>
    </w:p>
    <w:p w14:paraId="030CED50" w14:textId="098DBE3A" w:rsidR="00EA4D2E" w:rsidRPr="00D60BC3" w:rsidRDefault="00B4571F" w:rsidP="008312F4">
      <w:pPr>
        <w:jc w:val="both"/>
        <w:rPr>
          <w:lang w:val="en-US"/>
        </w:rPr>
      </w:pPr>
      <w:r w:rsidRPr="00D60BC3">
        <w:rPr>
          <w:lang w:val="en-US"/>
        </w:rPr>
        <w:t>The specification covers</w:t>
      </w:r>
      <w:r w:rsidR="00EA4D2E" w:rsidRPr="00D60BC3">
        <w:rPr>
          <w:lang w:val="en-US"/>
        </w:rPr>
        <w:t xml:space="preserve"> two aspects: </w:t>
      </w:r>
    </w:p>
    <w:p w14:paraId="50F7C7A6" w14:textId="33402A83" w:rsidR="00B95443" w:rsidRPr="00D60BC3" w:rsidRDefault="00D81C0B" w:rsidP="00A86264">
      <w:pPr>
        <w:pStyle w:val="Listenabsatz"/>
        <w:numPr>
          <w:ilvl w:val="0"/>
          <w:numId w:val="45"/>
        </w:numPr>
        <w:jc w:val="both"/>
        <w:rPr>
          <w:lang w:val="en-US"/>
        </w:rPr>
      </w:pPr>
      <w:r w:rsidRPr="00D60BC3">
        <w:rPr>
          <w:lang w:val="en-US"/>
        </w:rPr>
        <w:t>D</w:t>
      </w:r>
      <w:r w:rsidR="00ED5564" w:rsidRPr="00D60BC3">
        <w:rPr>
          <w:lang w:val="en-US"/>
        </w:rPr>
        <w:t xml:space="preserve">ata exchange and sales services for rail products either to provide </w:t>
      </w:r>
      <w:r w:rsidR="009A2EE8" w:rsidRPr="00D60BC3">
        <w:rPr>
          <w:lang w:val="en-US"/>
        </w:rPr>
        <w:t xml:space="preserve">fare details to combine fares into offers and to provide entire offers </w:t>
      </w:r>
      <w:r w:rsidR="00B95443" w:rsidRPr="00D60BC3">
        <w:rPr>
          <w:lang w:val="en-US"/>
        </w:rPr>
        <w:t xml:space="preserve">for tickets </w:t>
      </w:r>
      <w:r w:rsidR="009A2EE8" w:rsidRPr="00D60BC3">
        <w:rPr>
          <w:lang w:val="en-US"/>
        </w:rPr>
        <w:t xml:space="preserve">as well.  </w:t>
      </w:r>
      <w:r w:rsidR="00B95443" w:rsidRPr="00D60BC3">
        <w:rPr>
          <w:lang w:val="en-US"/>
        </w:rPr>
        <w:t>It defines the data structures to define the fares in detail and the combination rules for fares.</w:t>
      </w:r>
    </w:p>
    <w:p w14:paraId="05131CC3" w14:textId="77777777" w:rsidR="00EA4D2E" w:rsidRPr="00D60BC3" w:rsidRDefault="00EA4D2E" w:rsidP="00EA4D2E">
      <w:pPr>
        <w:pStyle w:val="Listenabsatz"/>
        <w:jc w:val="both"/>
        <w:rPr>
          <w:lang w:val="en-US"/>
        </w:rPr>
      </w:pPr>
    </w:p>
    <w:p w14:paraId="6CAB4D8B" w14:textId="1DC7624E" w:rsidR="00DA1929" w:rsidRPr="00D60BC3" w:rsidRDefault="00B95443" w:rsidP="00EA4D2E">
      <w:pPr>
        <w:pStyle w:val="Listenabsatz"/>
        <w:jc w:val="both"/>
        <w:rPr>
          <w:lang w:val="en-US"/>
        </w:rPr>
      </w:pPr>
      <w:r w:rsidRPr="00D60BC3">
        <w:rPr>
          <w:lang w:val="en-US"/>
        </w:rPr>
        <w:t xml:space="preserve">The specification covers </w:t>
      </w:r>
      <w:r w:rsidR="00DA1929" w:rsidRPr="00D60BC3">
        <w:rPr>
          <w:lang w:val="en-US"/>
        </w:rPr>
        <w:t>static fares that can be exchanged as bulk data as well as dynamic fares and offers that need to be requested and booked online.</w:t>
      </w:r>
      <w:r w:rsidR="00EA4D2E" w:rsidRPr="00D60BC3">
        <w:rPr>
          <w:lang w:val="en-US"/>
        </w:rPr>
        <w:t xml:space="preserve"> </w:t>
      </w:r>
      <w:r w:rsidR="00E70866" w:rsidRPr="00D60BC3">
        <w:rPr>
          <w:lang w:val="en-US"/>
        </w:rPr>
        <w:t>Reservation of places is included to have a</w:t>
      </w:r>
      <w:r w:rsidR="004D322F" w:rsidRPr="00D60BC3">
        <w:rPr>
          <w:lang w:val="en-US"/>
        </w:rPr>
        <w:t xml:space="preserve"> harmonized solution for the complete sales service.</w:t>
      </w:r>
    </w:p>
    <w:p w14:paraId="2CE93A08" w14:textId="77777777" w:rsidR="00EA4D2E" w:rsidRPr="00D60BC3" w:rsidRDefault="00EA4D2E" w:rsidP="00EA4D2E">
      <w:pPr>
        <w:pStyle w:val="Listenabsatz"/>
        <w:jc w:val="both"/>
        <w:rPr>
          <w:lang w:val="en-US"/>
        </w:rPr>
      </w:pPr>
    </w:p>
    <w:p w14:paraId="1C3EAD6C" w14:textId="0A641469" w:rsidR="004D322F" w:rsidRPr="00D60BC3" w:rsidRDefault="004D322F" w:rsidP="00EA4D2E">
      <w:pPr>
        <w:pStyle w:val="Listenabsatz"/>
        <w:jc w:val="both"/>
        <w:rPr>
          <w:lang w:val="en-US"/>
        </w:rPr>
      </w:pPr>
      <w:r w:rsidRPr="00D60BC3">
        <w:rPr>
          <w:lang w:val="en-US"/>
        </w:rPr>
        <w:t>A migration i</w:t>
      </w:r>
      <w:r w:rsidR="008312F4" w:rsidRPr="00D60BC3">
        <w:rPr>
          <w:lang w:val="en-US"/>
        </w:rPr>
        <w:t>s</w:t>
      </w:r>
      <w:r w:rsidRPr="00D60BC3">
        <w:rPr>
          <w:lang w:val="en-US"/>
        </w:rPr>
        <w:t xml:space="preserve"> supported by additional data items </w:t>
      </w:r>
      <w:r w:rsidR="008312F4" w:rsidRPr="00D60BC3">
        <w:rPr>
          <w:lang w:val="en-US"/>
        </w:rPr>
        <w:t xml:space="preserve">to cover conversion into the existing data formats 108.1 and to support existing reservation service IRS 90918-1 and accounting data formats IRS 30301. </w:t>
      </w:r>
    </w:p>
    <w:p w14:paraId="3C6FA8E8" w14:textId="5770DB9D" w:rsidR="00EA4D2E" w:rsidRPr="00D60BC3" w:rsidRDefault="00EA4D2E" w:rsidP="00EA4D2E">
      <w:pPr>
        <w:pStyle w:val="Listenabsatz"/>
        <w:jc w:val="both"/>
        <w:rPr>
          <w:lang w:val="en-US"/>
        </w:rPr>
      </w:pPr>
    </w:p>
    <w:p w14:paraId="3B948ADD" w14:textId="30C53601" w:rsidR="00D81C0B" w:rsidRPr="00D60BC3" w:rsidRDefault="00D81C0B" w:rsidP="00A86264">
      <w:pPr>
        <w:pStyle w:val="Listenabsatz"/>
        <w:numPr>
          <w:ilvl w:val="0"/>
          <w:numId w:val="45"/>
        </w:numPr>
        <w:jc w:val="both"/>
        <w:rPr>
          <w:lang w:val="en-US"/>
        </w:rPr>
      </w:pPr>
      <w:r w:rsidRPr="00D60BC3">
        <w:rPr>
          <w:lang w:val="en-US"/>
        </w:rPr>
        <w:t>A set of services and unified messages to distribute rail content involving all parties in the distribution process.</w:t>
      </w:r>
    </w:p>
    <w:p w14:paraId="7A2EA7C8" w14:textId="77777777" w:rsidR="00D81C0B" w:rsidRPr="00D60BC3" w:rsidRDefault="00D81C0B" w:rsidP="00D81C0B">
      <w:pPr>
        <w:pStyle w:val="Listenabsatz"/>
        <w:jc w:val="both"/>
        <w:rPr>
          <w:lang w:val="en-US"/>
        </w:rPr>
      </w:pPr>
    </w:p>
    <w:p w14:paraId="754FCB10" w14:textId="747BCD66" w:rsidR="00EA4D2E" w:rsidRPr="00D60BC3" w:rsidRDefault="00D81C0B" w:rsidP="00D81C0B">
      <w:pPr>
        <w:pStyle w:val="Listenabsatz"/>
        <w:jc w:val="both"/>
        <w:rPr>
          <w:lang w:val="en-US"/>
        </w:rPr>
      </w:pPr>
      <w:r w:rsidRPr="00D60BC3">
        <w:rPr>
          <w:lang w:val="en-US"/>
        </w:rPr>
        <w:t>W</w:t>
      </w:r>
      <w:r w:rsidR="00EA4D2E" w:rsidRPr="00D60BC3">
        <w:rPr>
          <w:lang w:val="en-US"/>
        </w:rPr>
        <w:t>e started with the customer experience and worked backwards to define the sales and distributions processes supported by OSDM. This resulted in a booking process modelled by the following steps:</w:t>
      </w:r>
    </w:p>
    <w:p w14:paraId="78D863C4" w14:textId="77777777" w:rsidR="00D81C0B" w:rsidRPr="00D60BC3" w:rsidRDefault="00D81C0B" w:rsidP="00D81C0B">
      <w:pPr>
        <w:pStyle w:val="Listenabsatz"/>
        <w:jc w:val="both"/>
        <w:rPr>
          <w:lang w:val="en-US"/>
        </w:rPr>
      </w:pPr>
    </w:p>
    <w:p w14:paraId="32B6578C" w14:textId="77777777" w:rsidR="00EA4D2E" w:rsidRPr="00D60BC3" w:rsidRDefault="00EA4D2E" w:rsidP="00A86264">
      <w:pPr>
        <w:pStyle w:val="Listenabsatz"/>
        <w:numPr>
          <w:ilvl w:val="1"/>
          <w:numId w:val="45"/>
        </w:numPr>
        <w:jc w:val="both"/>
        <w:rPr>
          <w:lang w:val="en-US"/>
        </w:rPr>
      </w:pPr>
      <w:r w:rsidRPr="00D60BC3">
        <w:rPr>
          <w:lang w:val="en-US"/>
        </w:rPr>
        <w:t>Searching for trips</w:t>
      </w:r>
    </w:p>
    <w:p w14:paraId="184954F4" w14:textId="77777777" w:rsidR="00EA4D2E" w:rsidRPr="00D60BC3" w:rsidRDefault="00EA4D2E" w:rsidP="00A86264">
      <w:pPr>
        <w:pStyle w:val="Listenabsatz"/>
        <w:numPr>
          <w:ilvl w:val="1"/>
          <w:numId w:val="45"/>
        </w:numPr>
        <w:jc w:val="both"/>
        <w:rPr>
          <w:lang w:val="en-US"/>
        </w:rPr>
      </w:pPr>
      <w:r w:rsidRPr="00D60BC3">
        <w:rPr>
          <w:lang w:val="en-US"/>
        </w:rPr>
        <w:t>Getting offers</w:t>
      </w:r>
    </w:p>
    <w:p w14:paraId="504CC5DE" w14:textId="77777777" w:rsidR="00EA4D2E" w:rsidRPr="00D60BC3" w:rsidRDefault="00EA4D2E" w:rsidP="00A86264">
      <w:pPr>
        <w:pStyle w:val="Listenabsatz"/>
        <w:numPr>
          <w:ilvl w:val="1"/>
          <w:numId w:val="45"/>
        </w:numPr>
        <w:jc w:val="both"/>
        <w:rPr>
          <w:lang w:val="en-US"/>
        </w:rPr>
      </w:pPr>
      <w:r w:rsidRPr="00D60BC3">
        <w:rPr>
          <w:lang w:val="en-US"/>
        </w:rPr>
        <w:t>Booking an offer</w:t>
      </w:r>
    </w:p>
    <w:p w14:paraId="2C4FBC74" w14:textId="77777777" w:rsidR="00EA4D2E" w:rsidRPr="00D60BC3" w:rsidRDefault="00EA4D2E" w:rsidP="00A86264">
      <w:pPr>
        <w:pStyle w:val="Listenabsatz"/>
        <w:numPr>
          <w:ilvl w:val="1"/>
          <w:numId w:val="45"/>
        </w:numPr>
        <w:jc w:val="both"/>
        <w:rPr>
          <w:lang w:val="en-US"/>
        </w:rPr>
      </w:pPr>
      <w:r w:rsidRPr="00D60BC3">
        <w:rPr>
          <w:lang w:val="en-US"/>
        </w:rPr>
        <w:t>Confirmation of the booking</w:t>
      </w:r>
    </w:p>
    <w:p w14:paraId="09FD69B6" w14:textId="77777777" w:rsidR="00EA4D2E" w:rsidRPr="00D60BC3" w:rsidRDefault="00EA4D2E" w:rsidP="00A86264">
      <w:pPr>
        <w:pStyle w:val="Listenabsatz"/>
        <w:numPr>
          <w:ilvl w:val="1"/>
          <w:numId w:val="45"/>
        </w:numPr>
        <w:jc w:val="both"/>
        <w:rPr>
          <w:lang w:val="en-US"/>
        </w:rPr>
      </w:pPr>
      <w:r w:rsidRPr="00D60BC3">
        <w:rPr>
          <w:lang w:val="en-US"/>
        </w:rPr>
        <w:t>Fulfilment of the booking</w:t>
      </w:r>
    </w:p>
    <w:p w14:paraId="319EEF87" w14:textId="77777777" w:rsidR="00D81C0B" w:rsidRPr="00D60BC3" w:rsidRDefault="00D81C0B" w:rsidP="00D81C0B">
      <w:pPr>
        <w:pStyle w:val="Listenabsatz"/>
        <w:jc w:val="both"/>
        <w:rPr>
          <w:lang w:val="en-US"/>
        </w:rPr>
      </w:pPr>
    </w:p>
    <w:p w14:paraId="59CD2E1A" w14:textId="4423EF44" w:rsidR="00EA4D2E" w:rsidRPr="00D60BC3" w:rsidRDefault="00EA4D2E" w:rsidP="00D81C0B">
      <w:pPr>
        <w:pStyle w:val="Listenabsatz"/>
        <w:jc w:val="both"/>
        <w:rPr>
          <w:lang w:val="en-US"/>
        </w:rPr>
      </w:pPr>
      <w:r w:rsidRPr="00D60BC3">
        <w:rPr>
          <w:lang w:val="en-US"/>
        </w:rPr>
        <w:t>Analogously, the after-sale process is modelled in the following steps:</w:t>
      </w:r>
    </w:p>
    <w:p w14:paraId="306501A5" w14:textId="77777777" w:rsidR="00D81C0B" w:rsidRPr="00D60BC3" w:rsidRDefault="00D81C0B" w:rsidP="00D81C0B">
      <w:pPr>
        <w:pStyle w:val="Listenabsatz"/>
        <w:jc w:val="both"/>
        <w:rPr>
          <w:lang w:val="en-US"/>
        </w:rPr>
      </w:pPr>
    </w:p>
    <w:p w14:paraId="3DCF6996" w14:textId="77777777" w:rsidR="00EA4D2E" w:rsidRPr="00D60BC3" w:rsidRDefault="00EA4D2E" w:rsidP="00A86264">
      <w:pPr>
        <w:pStyle w:val="Listenabsatz"/>
        <w:numPr>
          <w:ilvl w:val="0"/>
          <w:numId w:val="46"/>
        </w:numPr>
        <w:jc w:val="both"/>
        <w:rPr>
          <w:lang w:val="en-US"/>
        </w:rPr>
      </w:pPr>
      <w:r w:rsidRPr="00D60BC3">
        <w:rPr>
          <w:lang w:val="en-US"/>
        </w:rPr>
        <w:t>Getting a refund/exchange offers</w:t>
      </w:r>
    </w:p>
    <w:p w14:paraId="59126E8A" w14:textId="77777777" w:rsidR="00EA4D2E" w:rsidRPr="00D60BC3" w:rsidRDefault="00EA4D2E" w:rsidP="00A86264">
      <w:pPr>
        <w:pStyle w:val="Listenabsatz"/>
        <w:numPr>
          <w:ilvl w:val="0"/>
          <w:numId w:val="46"/>
        </w:numPr>
        <w:jc w:val="both"/>
        <w:rPr>
          <w:lang w:val="en-US"/>
        </w:rPr>
      </w:pPr>
      <w:r w:rsidRPr="00D60BC3">
        <w:rPr>
          <w:lang w:val="en-US"/>
        </w:rPr>
        <w:t>Booking a refund/exchange offer</w:t>
      </w:r>
    </w:p>
    <w:p w14:paraId="3327962D" w14:textId="5226AEBC" w:rsidR="00EA4D2E" w:rsidRPr="00D60BC3" w:rsidRDefault="00EA4D2E" w:rsidP="00A86264">
      <w:pPr>
        <w:pStyle w:val="Listenabsatz"/>
        <w:numPr>
          <w:ilvl w:val="0"/>
          <w:numId w:val="46"/>
        </w:numPr>
        <w:jc w:val="both"/>
        <w:rPr>
          <w:lang w:val="en-US"/>
        </w:rPr>
      </w:pPr>
      <w:r w:rsidRPr="00D60BC3">
        <w:rPr>
          <w:lang w:val="en-US"/>
        </w:rPr>
        <w:t>Fulfilment of the booking</w:t>
      </w:r>
    </w:p>
    <w:p w14:paraId="310A3FA9" w14:textId="77777777" w:rsidR="00D81C0B" w:rsidRPr="00D60BC3" w:rsidRDefault="00D81C0B" w:rsidP="00D81C0B">
      <w:pPr>
        <w:pStyle w:val="Listenabsatz"/>
        <w:ind w:left="1440"/>
        <w:jc w:val="both"/>
        <w:rPr>
          <w:lang w:val="en-US"/>
        </w:rPr>
      </w:pPr>
    </w:p>
    <w:p w14:paraId="547CB6D4" w14:textId="77777777" w:rsidR="00D60BC3" w:rsidRDefault="00EA4D2E" w:rsidP="00D81C0B">
      <w:pPr>
        <w:pStyle w:val="Listenabsatz"/>
        <w:jc w:val="both"/>
        <w:rPr>
          <w:sz w:val="24"/>
          <w:szCs w:val="24"/>
          <w:lang w:val="en-US"/>
        </w:rPr>
      </w:pPr>
      <w:r w:rsidRPr="00D60BC3">
        <w:rPr>
          <w:lang w:val="en-US"/>
        </w:rPr>
        <w:t>By involving the experts of the parties</w:t>
      </w:r>
      <w:r w:rsidR="00D81C0B" w:rsidRPr="00D60BC3">
        <w:rPr>
          <w:lang w:val="en-US"/>
        </w:rPr>
        <w:t xml:space="preserve"> (distributors, railways and legal experts)</w:t>
      </w:r>
      <w:r w:rsidRPr="00D60BC3">
        <w:rPr>
          <w:lang w:val="en-US"/>
        </w:rPr>
        <w:t>, we are confident that the OSDM online standard is powerful enough to support the distribution of existing or upcoming commercial products and can be implemented and supported at reasonable cost</w:t>
      </w:r>
      <w:r w:rsidRPr="00EA4D2E">
        <w:rPr>
          <w:sz w:val="24"/>
          <w:szCs w:val="24"/>
          <w:lang w:val="en-US"/>
        </w:rPr>
        <w:t>.</w:t>
      </w:r>
      <w:bookmarkStart w:id="14" w:name="_Toc13219614"/>
      <w:bookmarkStart w:id="15" w:name="_Ref223245379"/>
      <w:bookmarkStart w:id="16" w:name="_Ref223245380"/>
      <w:bookmarkStart w:id="17" w:name="_Hlk2760411"/>
    </w:p>
    <w:p w14:paraId="01AD9EED" w14:textId="187B7D25" w:rsidR="00D81C0B" w:rsidRPr="00D60BC3" w:rsidRDefault="00D81C0B" w:rsidP="00D60BC3">
      <w:pPr>
        <w:jc w:val="both"/>
        <w:rPr>
          <w:sz w:val="24"/>
          <w:szCs w:val="24"/>
          <w:lang w:val="en-US"/>
        </w:rPr>
      </w:pPr>
      <w:r w:rsidRPr="00D60BC3">
        <w:rPr>
          <w:lang w:val="en-GB"/>
        </w:rPr>
        <w:br w:type="page"/>
      </w:r>
    </w:p>
    <w:p w14:paraId="15AB1844" w14:textId="558F9E02" w:rsidR="00B65464" w:rsidRPr="001C736E" w:rsidRDefault="00B65464" w:rsidP="00BF29AA">
      <w:pPr>
        <w:pStyle w:val="berschrift1"/>
        <w:rPr>
          <w:lang w:val="en-GB"/>
        </w:rPr>
      </w:pPr>
      <w:bookmarkStart w:id="18" w:name="_Toc59531039"/>
      <w:r>
        <w:rPr>
          <w:lang w:val="en-GB"/>
        </w:rPr>
        <w:lastRenderedPageBreak/>
        <w:t>Normative References</w:t>
      </w:r>
      <w:bookmarkEnd w:id="14"/>
      <w:bookmarkEnd w:id="18"/>
    </w:p>
    <w:p w14:paraId="6F94BB57" w14:textId="500B3296" w:rsidR="00336843" w:rsidRDefault="00B65464" w:rsidP="00336843">
      <w:pPr>
        <w:pStyle w:val="berschrift2"/>
        <w:rPr>
          <w:lang w:val="en-US"/>
        </w:rPr>
      </w:pPr>
      <w:bookmarkStart w:id="19" w:name="_Toc13219615"/>
      <w:bookmarkStart w:id="20" w:name="_Toc59531040"/>
      <w:r w:rsidRPr="00B65464">
        <w:rPr>
          <w:lang w:val="en-US"/>
        </w:rPr>
        <w:t>UIC Leaflets</w:t>
      </w:r>
      <w:bookmarkEnd w:id="19"/>
      <w:bookmarkEnd w:id="20"/>
      <w:r w:rsidRPr="00B65464">
        <w:rPr>
          <w:lang w:val="en-US"/>
        </w:rPr>
        <w:t xml:space="preserve"> </w:t>
      </w:r>
      <w:bookmarkEnd w:id="15"/>
      <w:bookmarkEnd w:id="16"/>
    </w:p>
    <w:p w14:paraId="16D9C4E6" w14:textId="4875F069" w:rsidR="00B65464" w:rsidRPr="00AD46B9" w:rsidRDefault="00B65464" w:rsidP="00AD46B9">
      <w:pPr>
        <w:rPr>
          <w:b/>
          <w:bCs/>
          <w:lang w:val="en-US"/>
        </w:rPr>
      </w:pPr>
      <w:r w:rsidRPr="32EC366B">
        <w:rPr>
          <w:b/>
          <w:bCs/>
          <w:lang w:val="en-US"/>
        </w:rPr>
        <w:t>International Union of Railway (UIC)</w:t>
      </w:r>
    </w:p>
    <w:p w14:paraId="4CD82262" w14:textId="52F4DCFD" w:rsidR="00B65464" w:rsidRPr="001C736E" w:rsidRDefault="00B65464" w:rsidP="00B65464">
      <w:pPr>
        <w:rPr>
          <w:rFonts w:ascii="Arial" w:hAnsi="Arial" w:cs="Arial"/>
          <w:lang w:val="en-GB"/>
        </w:rPr>
      </w:pPr>
      <w:r w:rsidRPr="001C736E">
        <w:rPr>
          <w:rFonts w:ascii="Arial" w:hAnsi="Arial" w:cs="Arial"/>
          <w:i/>
          <w:iCs/>
          <w:spacing w:val="-2"/>
          <w:lang w:val="en-GB"/>
        </w:rPr>
        <w:t xml:space="preserve">UIC Leaflet 920-1: Standard numerical coding for railway undertakings, infrastructure managers and </w:t>
      </w:r>
      <w:r w:rsidR="00192F56" w:rsidRPr="001C736E">
        <w:rPr>
          <w:rFonts w:ascii="Arial" w:hAnsi="Arial" w:cs="Arial"/>
          <w:i/>
          <w:iCs/>
          <w:lang w:val="en-GB"/>
        </w:rPr>
        <w:t>other</w:t>
      </w:r>
      <w:r w:rsidRPr="001C736E">
        <w:rPr>
          <w:rFonts w:ascii="Arial" w:hAnsi="Arial" w:cs="Arial"/>
          <w:i/>
          <w:iCs/>
          <w:lang w:val="en-GB"/>
        </w:rPr>
        <w:t xml:space="preserve"> companies involved in rail-transport chains</w:t>
      </w:r>
    </w:p>
    <w:p w14:paraId="1AABEA56" w14:textId="77777777" w:rsidR="00B65464" w:rsidRPr="001C736E" w:rsidRDefault="00B65464" w:rsidP="00B65464">
      <w:pPr>
        <w:spacing w:before="288" w:after="252"/>
        <w:rPr>
          <w:rFonts w:ascii="Arial" w:hAnsi="Arial" w:cs="Arial"/>
          <w:lang w:val="en-GB"/>
        </w:rPr>
      </w:pPr>
      <w:r w:rsidRPr="001C736E">
        <w:rPr>
          <w:rFonts w:ascii="Arial" w:hAnsi="Arial" w:cs="Arial"/>
          <w:i/>
          <w:iCs/>
          <w:spacing w:val="-1"/>
          <w:lang w:val="en-GB"/>
        </w:rPr>
        <w:t>UIC Leaflet 920-2: Standard numerical coding of locations</w:t>
      </w:r>
    </w:p>
    <w:p w14:paraId="5049ABD3" w14:textId="77777777" w:rsidR="00B65464" w:rsidRDefault="00B65464" w:rsidP="00B65464">
      <w:pPr>
        <w:rPr>
          <w:rFonts w:ascii="Arial" w:hAnsi="Arial" w:cs="Arial"/>
          <w:i/>
          <w:iCs/>
          <w:spacing w:val="6"/>
          <w:lang w:val="en-GB"/>
        </w:rPr>
      </w:pPr>
      <w:r w:rsidRPr="001C736E">
        <w:rPr>
          <w:rFonts w:ascii="Arial" w:hAnsi="Arial" w:cs="Arial"/>
          <w:i/>
          <w:iCs/>
          <w:spacing w:val="6"/>
          <w:lang w:val="en-GB"/>
        </w:rPr>
        <w:t>UIC Leaflet 920-14: Standard numerical country coding for use in railway traffic</w:t>
      </w:r>
    </w:p>
    <w:p w14:paraId="2F98DAE7" w14:textId="78D63D81" w:rsidR="00B65464" w:rsidRDefault="00B65464" w:rsidP="00BF29AA">
      <w:pPr>
        <w:pStyle w:val="berschrift2"/>
        <w:rPr>
          <w:lang w:val="en-US"/>
        </w:rPr>
      </w:pPr>
      <w:bookmarkStart w:id="21" w:name="_Toc13219616"/>
      <w:bookmarkStart w:id="22" w:name="_Ref223244829"/>
      <w:bookmarkStart w:id="23" w:name="_Ref223244892"/>
      <w:bookmarkStart w:id="24" w:name="_Toc59531041"/>
      <w:r w:rsidRPr="00B65464">
        <w:rPr>
          <w:lang w:val="en-US"/>
        </w:rPr>
        <w:t>International Rail Standards</w:t>
      </w:r>
      <w:bookmarkEnd w:id="21"/>
      <w:bookmarkEnd w:id="24"/>
    </w:p>
    <w:p w14:paraId="16128C03" w14:textId="35864184" w:rsidR="00B65464" w:rsidRPr="00AD46B9" w:rsidRDefault="00B65464" w:rsidP="00AD46B9">
      <w:pPr>
        <w:rPr>
          <w:b/>
          <w:bCs/>
          <w:lang w:val="en-US"/>
        </w:rPr>
      </w:pPr>
      <w:r w:rsidRPr="00AD46B9">
        <w:rPr>
          <w:b/>
          <w:bCs/>
          <w:lang w:val="en-US"/>
        </w:rPr>
        <w:t>International Union of Railway (UIC)</w:t>
      </w:r>
    </w:p>
    <w:p w14:paraId="7109E6A6" w14:textId="3117B1B9" w:rsidR="00A70F15" w:rsidRPr="001C736E" w:rsidRDefault="00A70F15" w:rsidP="00A70F15">
      <w:pPr>
        <w:rPr>
          <w:rFonts w:ascii="Arial" w:hAnsi="Arial" w:cs="Arial"/>
          <w:lang w:val="en-GB"/>
        </w:rPr>
      </w:pPr>
      <w:r>
        <w:rPr>
          <w:rFonts w:ascii="Arial" w:hAnsi="Arial" w:cs="Arial"/>
          <w:i/>
          <w:iCs/>
          <w:spacing w:val="-2"/>
          <w:lang w:val="en-GB"/>
        </w:rPr>
        <w:t>IRS 30</w:t>
      </w:r>
      <w:r w:rsidRPr="001C736E">
        <w:rPr>
          <w:rFonts w:ascii="Arial" w:hAnsi="Arial" w:cs="Arial"/>
          <w:i/>
          <w:iCs/>
          <w:spacing w:val="-2"/>
          <w:lang w:val="en-GB"/>
        </w:rPr>
        <w:t>301: Accountancy regulations for international "Passenger" traffic</w:t>
      </w:r>
    </w:p>
    <w:p w14:paraId="60921C7D" w14:textId="7C449DD1" w:rsidR="00B65464" w:rsidRDefault="00B65464" w:rsidP="00B65464">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90918-0: Electronic seat/berth reservation and electronic production of travel</w:t>
      </w:r>
      <w:r w:rsidR="00A70F15">
        <w:rPr>
          <w:rFonts w:ascii="Arial" w:eastAsia="Arial" w:hAnsi="Arial"/>
          <w:i/>
          <w:color w:val="000000"/>
          <w:spacing w:val="5"/>
          <w:lang w:val="en-US"/>
        </w:rPr>
        <w:t xml:space="preserve"> documents</w:t>
      </w:r>
    </w:p>
    <w:p w14:paraId="6BB137C9" w14:textId="77777777" w:rsid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1</w:t>
      </w:r>
      <w:r w:rsidRPr="00B65464">
        <w:rPr>
          <w:rFonts w:ascii="Arial" w:eastAsia="Arial" w:hAnsi="Arial"/>
          <w:i/>
          <w:color w:val="000000"/>
          <w:spacing w:val="5"/>
          <w:lang w:val="en-US"/>
        </w:rPr>
        <w:t xml:space="preserve">: </w:t>
      </w:r>
      <w:r w:rsidRPr="00A70F15">
        <w:rPr>
          <w:rFonts w:ascii="Arial" w:eastAsia="Arial" w:hAnsi="Arial"/>
          <w:i/>
          <w:color w:val="000000"/>
          <w:spacing w:val="5"/>
          <w:lang w:val="en-US"/>
        </w:rPr>
        <w:t>Electronic reservation of seats/berths and electronic production of travel documents - Exchange of messages</w:t>
      </w:r>
      <w:r w:rsidRPr="00B65464">
        <w:rPr>
          <w:rFonts w:ascii="Arial" w:eastAsia="Arial" w:hAnsi="Arial"/>
          <w:i/>
          <w:color w:val="000000"/>
          <w:spacing w:val="5"/>
          <w:lang w:val="en-US"/>
        </w:rPr>
        <w:t xml:space="preserve"> </w:t>
      </w:r>
    </w:p>
    <w:p w14:paraId="1874A181" w14:textId="169481A8" w:rsid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4</w:t>
      </w:r>
      <w:r w:rsidRPr="00B65464">
        <w:rPr>
          <w:rFonts w:ascii="Arial" w:eastAsia="Arial" w:hAnsi="Arial"/>
          <w:i/>
          <w:color w:val="000000"/>
          <w:spacing w:val="5"/>
          <w:lang w:val="en-US"/>
        </w:rPr>
        <w:t xml:space="preserve">: </w:t>
      </w:r>
      <w:r w:rsidRPr="00A70F15">
        <w:rPr>
          <w:rFonts w:ascii="Arial" w:eastAsia="Arial" w:hAnsi="Arial"/>
          <w:i/>
          <w:color w:val="000000"/>
          <w:spacing w:val="5"/>
          <w:lang w:val="en-US"/>
        </w:rPr>
        <w:t>e-Ticket Exchange for Control</w:t>
      </w:r>
    </w:p>
    <w:p w14:paraId="33F8F5E6" w14:textId="11867168" w:rsidR="00A70F15" w:rsidRP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9</w:t>
      </w:r>
      <w:r w:rsidRPr="00B65464">
        <w:rPr>
          <w:rFonts w:ascii="Arial" w:eastAsia="Arial" w:hAnsi="Arial"/>
          <w:i/>
          <w:color w:val="000000"/>
          <w:spacing w:val="5"/>
          <w:lang w:val="en-US"/>
        </w:rPr>
        <w:t xml:space="preserve">: </w:t>
      </w:r>
      <w:r>
        <w:rPr>
          <w:rFonts w:ascii="Arial" w:eastAsia="Arial" w:hAnsi="Arial"/>
          <w:i/>
          <w:color w:val="000000"/>
          <w:spacing w:val="5"/>
          <w:lang w:val="en-US"/>
        </w:rPr>
        <w:t>Digital Security Elements for Rail Passenger Ticketing</w:t>
      </w:r>
    </w:p>
    <w:p w14:paraId="29AFF697" w14:textId="77777777" w:rsidR="00B65464" w:rsidRPr="00BF5AEF" w:rsidRDefault="00B65464" w:rsidP="00B65464">
      <w:pPr>
        <w:rPr>
          <w:rFonts w:ascii="Arial" w:hAnsi="Arial" w:cs="Arial"/>
          <w:b/>
          <w:bCs/>
          <w:lang w:val="en-US"/>
        </w:rPr>
      </w:pPr>
      <w:r w:rsidRPr="00BF5AEF">
        <w:rPr>
          <w:rFonts w:ascii="Arial" w:hAnsi="Arial" w:cs="Arial"/>
          <w:b/>
          <w:bCs/>
          <w:lang w:val="en-US"/>
        </w:rPr>
        <w:t>CIT Manual for International Rail Tickets (MIRT)</w:t>
      </w:r>
    </w:p>
    <w:p w14:paraId="682F3EDF" w14:textId="77777777" w:rsidR="00B65464" w:rsidRPr="00BF5AEF" w:rsidRDefault="00B65464" w:rsidP="00B65464">
      <w:pPr>
        <w:rPr>
          <w:rFonts w:ascii="Arial" w:hAnsi="Arial" w:cs="Arial"/>
          <w:b/>
          <w:bCs/>
          <w:lang w:val="en-US"/>
        </w:rPr>
      </w:pPr>
      <w:r w:rsidRPr="00BF5AEF">
        <w:rPr>
          <w:rFonts w:ascii="Arial" w:hAnsi="Arial" w:cs="Arial"/>
          <w:b/>
          <w:bCs/>
          <w:lang w:val="en-US"/>
        </w:rPr>
        <w:t>CIT Guidelines on Protection of Privacy and Processing of Personal Data used in International Passenger Traffic by Rail (GDP CIT)</w:t>
      </w:r>
    </w:p>
    <w:p w14:paraId="778BCDD8" w14:textId="77777777" w:rsidR="00B65464" w:rsidRPr="00BF5AEF" w:rsidRDefault="00B65464" w:rsidP="00B65464">
      <w:pPr>
        <w:rPr>
          <w:rFonts w:ascii="Arial" w:hAnsi="Arial" w:cs="Arial"/>
          <w:b/>
          <w:bCs/>
          <w:lang w:val="en-GB"/>
        </w:rPr>
      </w:pPr>
      <w:r w:rsidRPr="00BF5AEF">
        <w:rPr>
          <w:rFonts w:ascii="Arial" w:hAnsi="Arial" w:cs="Arial"/>
          <w:b/>
          <w:bCs/>
          <w:lang w:val="en-GB"/>
        </w:rPr>
        <w:t>International Union of Railway (UIC)/PSS</w:t>
      </w:r>
    </w:p>
    <w:p w14:paraId="4964D9B2" w14:textId="77777777" w:rsidR="00B65464" w:rsidRPr="00BF5AEF" w:rsidRDefault="00B65464" w:rsidP="00B65464">
      <w:pPr>
        <w:rPr>
          <w:rFonts w:ascii="Arial" w:hAnsi="Arial" w:cs="Arial"/>
          <w:i/>
          <w:iCs/>
          <w:spacing w:val="6"/>
          <w:lang w:val="en-GB"/>
        </w:rPr>
      </w:pPr>
      <w:r w:rsidRPr="00BF5AEF">
        <w:rPr>
          <w:rFonts w:ascii="Arial" w:hAnsi="Arial" w:cs="Arial"/>
          <w:i/>
          <w:iCs/>
          <w:spacing w:val="6"/>
          <w:lang w:val="en-GB"/>
        </w:rPr>
        <w:t>Implementation guide reservation systems</w:t>
      </w:r>
    </w:p>
    <w:p w14:paraId="3D004FD1" w14:textId="77777777" w:rsidR="00B65464" w:rsidRPr="00B65464" w:rsidRDefault="00B65464" w:rsidP="00BF29AA">
      <w:pPr>
        <w:pStyle w:val="berschrift2"/>
        <w:rPr>
          <w:lang w:val="en-US"/>
        </w:rPr>
      </w:pPr>
      <w:bookmarkStart w:id="25" w:name="_Toc13219617"/>
      <w:bookmarkStart w:id="26" w:name="_Ref34928427"/>
      <w:bookmarkStart w:id="27" w:name="_Toc59531042"/>
      <w:r w:rsidRPr="00B65464">
        <w:rPr>
          <w:lang w:val="en-US"/>
        </w:rPr>
        <w:t>International Standards</w:t>
      </w:r>
      <w:bookmarkEnd w:id="22"/>
      <w:bookmarkEnd w:id="23"/>
      <w:bookmarkEnd w:id="25"/>
      <w:bookmarkEnd w:id="26"/>
      <w:bookmarkEnd w:id="27"/>
    </w:p>
    <w:p w14:paraId="5002C9B6" w14:textId="1241CA09" w:rsidR="00B65464" w:rsidRPr="00B65464" w:rsidRDefault="00B65464" w:rsidP="00B65464">
      <w:pPr>
        <w:spacing w:before="290" w:line="252" w:lineRule="exact"/>
        <w:textAlignment w:val="baseline"/>
        <w:rPr>
          <w:rFonts w:ascii="Arial" w:eastAsia="Arial" w:hAnsi="Arial"/>
          <w:b/>
          <w:lang w:val="en-US"/>
        </w:rPr>
      </w:pPr>
      <w:r w:rsidRPr="00B65464">
        <w:rPr>
          <w:rFonts w:ascii="Arial" w:eastAsia="Arial" w:hAnsi="Arial"/>
          <w:b/>
          <w:lang w:val="en-US"/>
        </w:rPr>
        <w:t xml:space="preserve">International Organization for </w:t>
      </w:r>
      <w:r w:rsidR="00192F56" w:rsidRPr="00B65464">
        <w:rPr>
          <w:rFonts w:ascii="Arial" w:eastAsia="Arial" w:hAnsi="Arial"/>
          <w:b/>
          <w:lang w:val="en-US"/>
        </w:rPr>
        <w:t>Standardization</w:t>
      </w:r>
      <w:r w:rsidRPr="00B65464">
        <w:rPr>
          <w:rFonts w:ascii="Arial" w:eastAsia="Arial" w:hAnsi="Arial"/>
          <w:b/>
          <w:lang w:val="en-US"/>
        </w:rPr>
        <w:t xml:space="preserve"> (ISO)</w:t>
      </w:r>
    </w:p>
    <w:p w14:paraId="437DED7D" w14:textId="26A99AF6" w:rsidR="00B65464" w:rsidRPr="00B65464" w:rsidRDefault="00B65464" w:rsidP="00192F56">
      <w:pPr>
        <w:spacing w:line="256" w:lineRule="exact"/>
        <w:textAlignment w:val="baseline"/>
        <w:rPr>
          <w:rFonts w:ascii="Arial" w:eastAsia="Arial" w:hAnsi="Arial"/>
          <w:i/>
          <w:lang w:val="en-US"/>
        </w:rPr>
      </w:pPr>
      <w:r w:rsidRPr="00B65464">
        <w:rPr>
          <w:rFonts w:ascii="Arial" w:eastAsia="Arial" w:hAnsi="Arial"/>
          <w:i/>
          <w:spacing w:val="11"/>
          <w:lang w:val="en-US"/>
        </w:rPr>
        <w:t>ISO 3166:2006: Codes for the representation of names of countries and their</w:t>
      </w:r>
      <w:r w:rsidR="00192F56">
        <w:rPr>
          <w:rFonts w:ascii="Arial" w:eastAsia="Arial" w:hAnsi="Arial"/>
          <w:i/>
          <w:spacing w:val="11"/>
          <w:lang w:val="en-US"/>
        </w:rPr>
        <w:t xml:space="preserve"> </w:t>
      </w:r>
      <w:r w:rsidRPr="00B65464">
        <w:rPr>
          <w:rFonts w:ascii="Arial" w:eastAsia="Arial" w:hAnsi="Arial"/>
          <w:i/>
          <w:lang w:val="en-US"/>
        </w:rPr>
        <w:t xml:space="preserve">subdivisions, </w:t>
      </w:r>
      <w:r w:rsidRPr="00B65464">
        <w:rPr>
          <w:rFonts w:ascii="Arial" w:eastAsia="Arial" w:hAnsi="Arial"/>
          <w:lang w:val="en-US"/>
        </w:rPr>
        <w:t>2006</w:t>
      </w:r>
    </w:p>
    <w:p w14:paraId="510CAC73" w14:textId="77777777" w:rsidR="00B65464" w:rsidRPr="00B65464" w:rsidRDefault="00B65464" w:rsidP="00B65464">
      <w:pPr>
        <w:spacing w:before="258" w:line="260" w:lineRule="exact"/>
        <w:textAlignment w:val="baseline"/>
        <w:rPr>
          <w:rFonts w:ascii="Arial" w:eastAsia="Arial" w:hAnsi="Arial"/>
          <w:i/>
          <w:lang w:val="en-US"/>
        </w:rPr>
      </w:pPr>
      <w:r w:rsidRPr="00B65464">
        <w:rPr>
          <w:rFonts w:ascii="Arial" w:eastAsia="Arial" w:hAnsi="Arial"/>
          <w:i/>
          <w:lang w:val="en-US"/>
        </w:rPr>
        <w:t xml:space="preserve">ISO 4217:2001: Codes for the representation of currencies and funds, </w:t>
      </w:r>
      <w:r w:rsidRPr="00B65464">
        <w:rPr>
          <w:rFonts w:ascii="Arial" w:eastAsia="Arial" w:hAnsi="Arial"/>
          <w:lang w:val="en-US"/>
        </w:rPr>
        <w:t>08-2001</w:t>
      </w:r>
    </w:p>
    <w:p w14:paraId="6E40A206" w14:textId="77777777" w:rsidR="00B65464" w:rsidRPr="00B65464" w:rsidRDefault="00B65464" w:rsidP="00B65464">
      <w:pPr>
        <w:spacing w:before="253" w:line="252" w:lineRule="exact"/>
        <w:textAlignment w:val="baseline"/>
        <w:rPr>
          <w:rFonts w:ascii="Arial" w:eastAsia="Arial" w:hAnsi="Arial"/>
          <w:b/>
          <w:lang w:val="en-US"/>
        </w:rPr>
      </w:pPr>
      <w:r w:rsidRPr="00B65464">
        <w:rPr>
          <w:rFonts w:ascii="Arial" w:eastAsia="Arial" w:hAnsi="Arial"/>
          <w:b/>
          <w:lang w:val="en-US"/>
        </w:rPr>
        <w:t>European Union Agency for Railways (ERA)</w:t>
      </w:r>
    </w:p>
    <w:p w14:paraId="4094AFC0" w14:textId="77777777" w:rsidR="00B65464" w:rsidRPr="00B65464" w:rsidRDefault="00B65464" w:rsidP="00B65464">
      <w:pPr>
        <w:spacing w:before="7" w:line="251" w:lineRule="exact"/>
        <w:textAlignment w:val="baseline"/>
        <w:rPr>
          <w:rFonts w:ascii="Arial" w:eastAsia="Arial" w:hAnsi="Arial"/>
          <w:i/>
          <w:spacing w:val="-2"/>
          <w:lang w:val="en-US"/>
        </w:rPr>
      </w:pPr>
      <w:r w:rsidRPr="00B65464">
        <w:rPr>
          <w:rFonts w:ascii="Arial" w:eastAsia="Arial" w:hAnsi="Arial"/>
          <w:i/>
          <w:spacing w:val="-2"/>
          <w:lang w:val="en-US"/>
        </w:rPr>
        <w:t>ERA TAP TSI Technical Document B.6: Electronic seat/berth reservation and electronic</w:t>
      </w:r>
    </w:p>
    <w:p w14:paraId="23271E10" w14:textId="77777777" w:rsidR="00B65464" w:rsidRPr="00B65464" w:rsidRDefault="00B65464" w:rsidP="00B65464">
      <w:pPr>
        <w:spacing w:before="13" w:line="251" w:lineRule="exact"/>
        <w:textAlignment w:val="baseline"/>
        <w:rPr>
          <w:rFonts w:ascii="Arial" w:eastAsia="Arial" w:hAnsi="Arial"/>
          <w:i/>
          <w:lang w:val="en-US"/>
        </w:rPr>
      </w:pPr>
      <w:r w:rsidRPr="00B65464">
        <w:rPr>
          <w:rFonts w:ascii="Arial" w:eastAsia="Arial" w:hAnsi="Arial"/>
          <w:i/>
          <w:lang w:val="en-US"/>
        </w:rPr>
        <w:t>production of transport documents - Transport documents (RCT2 Standard)</w:t>
      </w:r>
    </w:p>
    <w:p w14:paraId="2EB8FFF7" w14:textId="77777777" w:rsidR="00B65464" w:rsidRPr="00B65464" w:rsidRDefault="00B65464" w:rsidP="00B65464">
      <w:pPr>
        <w:spacing w:before="268" w:line="251" w:lineRule="exact"/>
        <w:textAlignment w:val="baseline"/>
        <w:rPr>
          <w:rFonts w:ascii="Arial" w:eastAsia="Arial" w:hAnsi="Arial"/>
          <w:i/>
          <w:lang w:val="en-US"/>
        </w:rPr>
      </w:pPr>
      <w:r w:rsidRPr="00B65464">
        <w:rPr>
          <w:rFonts w:ascii="Arial" w:eastAsia="Arial" w:hAnsi="Arial"/>
          <w:i/>
          <w:lang w:val="en-US"/>
        </w:rPr>
        <w:t>ERA TAP TSI Technical Document B.7: International Rail Ticket for Home Printing</w:t>
      </w:r>
    </w:p>
    <w:p w14:paraId="0A406A65" w14:textId="51787DFA" w:rsidR="00B65464" w:rsidRPr="00B65464" w:rsidRDefault="00B65464" w:rsidP="00B65464">
      <w:pPr>
        <w:spacing w:before="258" w:line="261" w:lineRule="exact"/>
        <w:ind w:right="432"/>
        <w:jc w:val="both"/>
        <w:textAlignment w:val="baseline"/>
        <w:rPr>
          <w:rFonts w:ascii="Arial" w:eastAsia="Arial" w:hAnsi="Arial"/>
          <w:i/>
          <w:lang w:val="en-US"/>
        </w:rPr>
      </w:pPr>
      <w:r w:rsidRPr="00B65464">
        <w:rPr>
          <w:rFonts w:ascii="Arial" w:eastAsia="Arial" w:hAnsi="Arial"/>
          <w:i/>
          <w:lang w:val="en-US"/>
        </w:rPr>
        <w:lastRenderedPageBreak/>
        <w:t xml:space="preserve">ERA TAP TSI Technical Document B.8: Standard numerical coding for railway undertakings, infrastructure managers and </w:t>
      </w:r>
      <w:r w:rsidR="00192F56" w:rsidRPr="00B65464">
        <w:rPr>
          <w:rFonts w:ascii="Arial" w:eastAsia="Arial" w:hAnsi="Arial"/>
          <w:i/>
          <w:lang w:val="en-US"/>
        </w:rPr>
        <w:t>other</w:t>
      </w:r>
      <w:r w:rsidRPr="00B65464">
        <w:rPr>
          <w:rFonts w:ascii="Arial" w:eastAsia="Arial" w:hAnsi="Arial"/>
          <w:i/>
          <w:lang w:val="en-US"/>
        </w:rPr>
        <w:t xml:space="preserve"> companies involved in rail-transport chains</w:t>
      </w:r>
    </w:p>
    <w:p w14:paraId="643E58FD" w14:textId="77777777" w:rsidR="00B65464" w:rsidRPr="00B65464" w:rsidRDefault="00B65464" w:rsidP="00B65464">
      <w:pPr>
        <w:spacing w:before="268" w:line="251" w:lineRule="exact"/>
        <w:textAlignment w:val="baseline"/>
        <w:rPr>
          <w:rFonts w:ascii="Arial" w:eastAsia="Arial" w:hAnsi="Arial"/>
          <w:i/>
          <w:lang w:val="en-US"/>
        </w:rPr>
      </w:pPr>
      <w:r w:rsidRPr="00B65464">
        <w:rPr>
          <w:rFonts w:ascii="Arial" w:eastAsia="Arial" w:hAnsi="Arial"/>
          <w:i/>
          <w:lang w:val="en-US"/>
        </w:rPr>
        <w:t>ERA TAP TSI Technical Document B.9: Standard numerical coding of locations</w:t>
      </w:r>
    </w:p>
    <w:p w14:paraId="46E8D9DF" w14:textId="77777777" w:rsidR="00B65464" w:rsidRPr="00B65464" w:rsidRDefault="00B65464" w:rsidP="00B65464">
      <w:pPr>
        <w:spacing w:before="267" w:line="252" w:lineRule="exact"/>
        <w:textAlignment w:val="baseline"/>
        <w:rPr>
          <w:rFonts w:ascii="Arial" w:eastAsia="Arial" w:hAnsi="Arial"/>
          <w:b/>
          <w:spacing w:val="-1"/>
          <w:lang w:val="en-US"/>
        </w:rPr>
      </w:pPr>
      <w:r w:rsidRPr="00B65464">
        <w:rPr>
          <w:rFonts w:ascii="Arial" w:eastAsia="Arial" w:hAnsi="Arial"/>
          <w:b/>
          <w:spacing w:val="-1"/>
          <w:lang w:val="en-US"/>
        </w:rPr>
        <w:t>European Union (EU)</w:t>
      </w:r>
    </w:p>
    <w:p w14:paraId="6DFB126E" w14:textId="57B28C50" w:rsidR="00B65464" w:rsidRPr="00B65464" w:rsidRDefault="00B65464" w:rsidP="00B65464">
      <w:pPr>
        <w:spacing w:line="260" w:lineRule="exact"/>
        <w:ind w:right="432"/>
        <w:jc w:val="both"/>
        <w:textAlignment w:val="baseline"/>
        <w:rPr>
          <w:rFonts w:ascii="Arial" w:eastAsia="Arial" w:hAnsi="Arial"/>
          <w:i/>
          <w:lang w:val="en-US"/>
        </w:rPr>
      </w:pPr>
      <w:r w:rsidRPr="00B65464">
        <w:rPr>
          <w:rFonts w:ascii="Arial" w:eastAsia="Arial" w:hAnsi="Arial"/>
          <w:i/>
          <w:lang w:val="en-US"/>
        </w:rPr>
        <w:t xml:space="preserve">Regulation (EU) 2016/679 of the European Parliament and of the Council of 27 April 2016 on the protection of natural persons </w:t>
      </w:r>
      <w:r w:rsidR="00AD46B9" w:rsidRPr="00B65464">
        <w:rPr>
          <w:rFonts w:ascii="Arial" w:eastAsia="Arial" w:hAnsi="Arial"/>
          <w:i/>
          <w:lang w:val="en-US"/>
        </w:rPr>
        <w:t>regarding</w:t>
      </w:r>
      <w:r w:rsidRPr="00B65464">
        <w:rPr>
          <w:rFonts w:ascii="Arial" w:eastAsia="Arial" w:hAnsi="Arial"/>
          <w:i/>
          <w:lang w:val="en-US"/>
        </w:rPr>
        <w:t xml:space="preserve"> the processing of personal data and on the free movement of such data, and repealing Directive 95/46/EC (General Data Protection Regulation)</w:t>
      </w:r>
    </w:p>
    <w:p w14:paraId="53FEFEAB" w14:textId="77777777" w:rsidR="00B65464" w:rsidRPr="00B65464" w:rsidRDefault="00B65464" w:rsidP="00B65464">
      <w:pPr>
        <w:spacing w:before="267" w:line="252" w:lineRule="exact"/>
        <w:textAlignment w:val="baseline"/>
        <w:rPr>
          <w:rFonts w:ascii="Arial" w:eastAsia="Arial" w:hAnsi="Arial"/>
          <w:b/>
          <w:lang w:val="en-US"/>
        </w:rPr>
      </w:pPr>
      <w:r w:rsidRPr="00B65464">
        <w:rPr>
          <w:rFonts w:ascii="Arial" w:eastAsia="Arial" w:hAnsi="Arial"/>
          <w:b/>
          <w:lang w:val="en-US"/>
        </w:rPr>
        <w:t>International Civil Aviation Organization (ICAO)</w:t>
      </w:r>
    </w:p>
    <w:p w14:paraId="787CD7EF" w14:textId="77777777" w:rsidR="00B65464" w:rsidRPr="00B65464" w:rsidRDefault="00B65464" w:rsidP="00B65464">
      <w:pPr>
        <w:spacing w:before="7" w:line="251" w:lineRule="exact"/>
        <w:textAlignment w:val="baseline"/>
        <w:rPr>
          <w:rFonts w:ascii="Arial" w:eastAsia="Arial" w:hAnsi="Arial"/>
          <w:i/>
          <w:spacing w:val="-1"/>
          <w:lang w:val="en-US"/>
        </w:rPr>
      </w:pPr>
      <w:r w:rsidRPr="00B65464">
        <w:rPr>
          <w:rFonts w:ascii="Arial" w:eastAsia="Arial" w:hAnsi="Arial"/>
          <w:i/>
          <w:spacing w:val="-1"/>
          <w:lang w:val="en-US"/>
        </w:rPr>
        <w:t>Doc 9303 Machine Readable Travel Documents - Part 3: Specifications Common to all</w:t>
      </w:r>
    </w:p>
    <w:p w14:paraId="6DB023A1" w14:textId="62A6BCEE" w:rsidR="00915923" w:rsidRDefault="00B65464" w:rsidP="00F83CFE">
      <w:pPr>
        <w:spacing w:before="13" w:after="8331" w:line="251" w:lineRule="exact"/>
        <w:textAlignment w:val="baseline"/>
        <w:rPr>
          <w:rFonts w:ascii="Arial" w:eastAsia="Arial" w:hAnsi="Arial"/>
          <w:spacing w:val="-1"/>
          <w:lang w:val="en-US"/>
        </w:rPr>
      </w:pPr>
      <w:r w:rsidRPr="00A70F15">
        <w:rPr>
          <w:rFonts w:ascii="Arial" w:eastAsia="Arial" w:hAnsi="Arial"/>
          <w:i/>
          <w:spacing w:val="-1"/>
          <w:lang w:val="en-US"/>
        </w:rPr>
        <w:t xml:space="preserve">MRTDs, </w:t>
      </w:r>
      <w:r w:rsidRPr="00A70F15">
        <w:rPr>
          <w:rFonts w:ascii="Arial" w:eastAsia="Arial" w:hAnsi="Arial"/>
          <w:spacing w:val="-1"/>
          <w:lang w:val="en-US"/>
        </w:rPr>
        <w:t>7th edition, 2015</w:t>
      </w:r>
    </w:p>
    <w:p w14:paraId="31AAE462" w14:textId="77777777" w:rsidR="00D60BC3" w:rsidRDefault="00D60BC3" w:rsidP="00F83CFE">
      <w:pPr>
        <w:spacing w:before="13" w:after="8331" w:line="251" w:lineRule="exact"/>
        <w:textAlignment w:val="baseline"/>
        <w:rPr>
          <w:rFonts w:ascii="Arial" w:hAnsi="Arial" w:cs="Arial"/>
          <w:b/>
          <w:bCs/>
          <w:sz w:val="36"/>
          <w:szCs w:val="36"/>
          <w:lang w:val="en-GB"/>
        </w:rPr>
      </w:pPr>
    </w:p>
    <w:p w14:paraId="7A03599A" w14:textId="5F5C297A" w:rsidR="00DF46D0" w:rsidRPr="00C008EE" w:rsidRDefault="00A70F15" w:rsidP="00BF29AA">
      <w:pPr>
        <w:pStyle w:val="berschrift1"/>
        <w:rPr>
          <w:lang w:val="en-GB"/>
        </w:rPr>
      </w:pPr>
      <w:bookmarkStart w:id="28" w:name="_Toc59531043"/>
      <w:r w:rsidRPr="00C008EE">
        <w:rPr>
          <w:lang w:val="en-GB"/>
        </w:rPr>
        <w:lastRenderedPageBreak/>
        <w:t>Terms and Definitions</w:t>
      </w:r>
      <w:bookmarkEnd w:id="28"/>
    </w:p>
    <w:tbl>
      <w:tblPr>
        <w:tblStyle w:val="Gitternetztabelle4Akzent1"/>
        <w:tblW w:w="0" w:type="auto"/>
        <w:tblLook w:val="04A0" w:firstRow="1" w:lastRow="0" w:firstColumn="1" w:lastColumn="0" w:noHBand="0" w:noVBand="1"/>
      </w:tblPr>
      <w:tblGrid>
        <w:gridCol w:w="1555"/>
        <w:gridCol w:w="7507"/>
      </w:tblGrid>
      <w:tr w:rsidR="00BF29AA" w:rsidRPr="00781EC4" w14:paraId="135D2EBB" w14:textId="77777777" w:rsidTr="0063709B">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555" w:type="dxa"/>
          </w:tcPr>
          <w:p w14:paraId="046D03B5" w14:textId="7259D03E" w:rsidR="00BF29AA" w:rsidRDefault="00BF29AA" w:rsidP="00B2156F">
            <w:pPr>
              <w:ind w:right="1"/>
              <w:jc w:val="both"/>
              <w:rPr>
                <w:b w:val="0"/>
                <w:lang w:val="en-GB"/>
              </w:rPr>
            </w:pPr>
            <w:r>
              <w:rPr>
                <w:lang w:val="en-GB"/>
              </w:rPr>
              <w:t>Term</w:t>
            </w:r>
          </w:p>
        </w:tc>
        <w:tc>
          <w:tcPr>
            <w:tcW w:w="7507" w:type="dxa"/>
          </w:tcPr>
          <w:p w14:paraId="6533E821" w14:textId="75E3F0C5" w:rsidR="00BF29AA" w:rsidRDefault="00BF29AA" w:rsidP="00B8647F">
            <w:pPr>
              <w:ind w:right="1"/>
              <w:cnfStyle w:val="100000000000" w:firstRow="1" w:lastRow="0" w:firstColumn="0" w:lastColumn="0" w:oddVBand="0" w:evenVBand="0" w:oddHBand="0" w:evenHBand="0" w:firstRowFirstColumn="0" w:firstRowLastColumn="0" w:lastRowFirstColumn="0" w:lastRowLastColumn="0"/>
              <w:rPr>
                <w:szCs w:val="24"/>
                <w:lang w:val="en-US"/>
              </w:rPr>
            </w:pPr>
            <w:r>
              <w:rPr>
                <w:szCs w:val="24"/>
                <w:lang w:val="en-US"/>
              </w:rPr>
              <w:t>Definition</w:t>
            </w:r>
          </w:p>
        </w:tc>
      </w:tr>
      <w:tr w:rsidR="006D0A85" w:rsidRPr="00C81A70" w14:paraId="7F43DFB2"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344FA3D" w14:textId="77777777" w:rsidR="006D0A85" w:rsidRDefault="006D0A85" w:rsidP="00B2156F">
            <w:pPr>
              <w:ind w:right="1"/>
              <w:jc w:val="both"/>
              <w:rPr>
                <w:b w:val="0"/>
                <w:lang w:val="en-GB"/>
              </w:rPr>
            </w:pPr>
            <w:r>
              <w:rPr>
                <w:lang w:val="en-GB"/>
              </w:rPr>
              <w:t>Tariff</w:t>
            </w:r>
          </w:p>
        </w:tc>
        <w:tc>
          <w:tcPr>
            <w:tcW w:w="7507" w:type="dxa"/>
          </w:tcPr>
          <w:p w14:paraId="0840B554" w14:textId="3C08C318" w:rsidR="00B8647F" w:rsidRDefault="00781EC4" w:rsidP="00B2156F">
            <w:pPr>
              <w:ind w:right="1"/>
              <w:jc w:val="both"/>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shd w:val="clear" w:color="auto" w:fill="FFFFFF"/>
                <w:lang w:val="en-US"/>
              </w:rPr>
            </w:pPr>
            <w:r w:rsidRPr="00781EC4">
              <w:rPr>
                <w:rFonts w:ascii="Arial" w:hAnsi="Arial" w:cs="Arial"/>
                <w:color w:val="222222"/>
                <w:sz w:val="21"/>
                <w:szCs w:val="21"/>
                <w:shd w:val="clear" w:color="auto" w:fill="FFFFFF"/>
                <w:lang w:val="en-US"/>
              </w:rPr>
              <w:t>a schedule of </w:t>
            </w:r>
            <w:hyperlink r:id="rId18" w:tooltip="Pricing" w:history="1">
              <w:r w:rsidRPr="00781EC4">
                <w:rPr>
                  <w:rStyle w:val="Hyperlink"/>
                  <w:rFonts w:ascii="Arial" w:hAnsi="Arial" w:cs="Arial"/>
                  <w:color w:val="0B0080"/>
                  <w:sz w:val="21"/>
                  <w:szCs w:val="21"/>
                  <w:shd w:val="clear" w:color="auto" w:fill="FFFFFF"/>
                  <w:lang w:val="en-US"/>
                </w:rPr>
                <w:t>prices</w:t>
              </w:r>
            </w:hyperlink>
            <w:r w:rsidRPr="00781EC4">
              <w:rPr>
                <w:rFonts w:ascii="Arial" w:hAnsi="Arial" w:cs="Arial"/>
                <w:color w:val="222222"/>
                <w:sz w:val="21"/>
                <w:szCs w:val="21"/>
                <w:shd w:val="clear" w:color="auto" w:fill="FFFFFF"/>
                <w:lang w:val="en-US"/>
              </w:rPr>
              <w:t> for the sale or rental of a product or service</w:t>
            </w:r>
            <w:r>
              <w:rPr>
                <w:rFonts w:ascii="Arial" w:hAnsi="Arial" w:cs="Arial"/>
                <w:color w:val="222222"/>
                <w:sz w:val="21"/>
                <w:szCs w:val="21"/>
                <w:shd w:val="clear" w:color="auto" w:fill="FFFFFF"/>
                <w:lang w:val="en-US"/>
              </w:rPr>
              <w:t xml:space="preserve">. </w:t>
            </w:r>
          </w:p>
          <w:p w14:paraId="35790FB7" w14:textId="77777777" w:rsidR="006D0A85" w:rsidRDefault="00781EC4" w:rsidP="00B8647F">
            <w:pPr>
              <w:ind w:right="1"/>
              <w:jc w:val="right"/>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shd w:val="clear" w:color="auto" w:fill="FFFFFF"/>
                <w:lang w:val="en-US"/>
              </w:rPr>
            </w:pPr>
            <w:r>
              <w:rPr>
                <w:szCs w:val="24"/>
                <w:lang w:val="en-US"/>
              </w:rPr>
              <w:t>(Wikipedia)</w:t>
            </w:r>
          </w:p>
          <w:p w14:paraId="005CB2CC" w14:textId="77777777" w:rsidR="00781EC4" w:rsidRPr="00781EC4" w:rsidRDefault="00781EC4" w:rsidP="00B8647F">
            <w:pPr>
              <w:ind w:right="1"/>
              <w:jc w:val="both"/>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In UIC context the term “tariff” is used for fare structure.</w:t>
            </w:r>
          </w:p>
        </w:tc>
      </w:tr>
      <w:tr w:rsidR="00781EC4" w:rsidRPr="00781EC4" w14:paraId="2439BD5E"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05B3A9A4" w14:textId="77777777" w:rsidR="00781EC4" w:rsidRDefault="00781EC4" w:rsidP="00B2156F">
            <w:pPr>
              <w:ind w:right="1"/>
              <w:jc w:val="both"/>
              <w:rPr>
                <w:b w:val="0"/>
                <w:lang w:val="en-GB"/>
              </w:rPr>
            </w:pPr>
            <w:r>
              <w:rPr>
                <w:lang w:val="en-GB"/>
              </w:rPr>
              <w:t>Fare structure</w:t>
            </w:r>
          </w:p>
        </w:tc>
        <w:tc>
          <w:tcPr>
            <w:tcW w:w="7507" w:type="dxa"/>
          </w:tcPr>
          <w:p w14:paraId="587FB3FF" w14:textId="6FB9C688" w:rsidR="00781EC4" w:rsidRPr="00781EC4" w:rsidRDefault="00781EC4" w:rsidP="00781EC4">
            <w:pPr>
              <w:pStyle w:val="StandardWeb"/>
              <w:shd w:val="clear" w:color="auto" w:fill="FFFFFF"/>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222222"/>
                <w:sz w:val="21"/>
                <w:szCs w:val="21"/>
                <w:lang w:val="en-US"/>
              </w:rPr>
            </w:pPr>
            <w:r w:rsidRPr="00781EC4">
              <w:rPr>
                <w:rFonts w:ascii="Arial" w:hAnsi="Arial" w:cs="Arial"/>
                <w:color w:val="222222"/>
                <w:sz w:val="21"/>
                <w:szCs w:val="21"/>
                <w:lang w:val="en-US"/>
              </w:rPr>
              <w:t>A </w:t>
            </w:r>
            <w:r w:rsidRPr="00781EC4">
              <w:rPr>
                <w:rFonts w:ascii="Arial" w:hAnsi="Arial" w:cs="Arial"/>
                <w:b/>
                <w:bCs/>
                <w:color w:val="222222"/>
                <w:sz w:val="21"/>
                <w:szCs w:val="21"/>
                <w:lang w:val="en-US"/>
              </w:rPr>
              <w:t>fare</w:t>
            </w:r>
            <w:r w:rsidRPr="00781EC4">
              <w:rPr>
                <w:rFonts w:ascii="Arial" w:hAnsi="Arial" w:cs="Arial"/>
                <w:color w:val="222222"/>
                <w:sz w:val="21"/>
                <w:szCs w:val="21"/>
                <w:lang w:val="en-US"/>
              </w:rPr>
              <w:t> is the </w:t>
            </w:r>
            <w:hyperlink r:id="rId19" w:tooltip="Fee" w:history="1">
              <w:r w:rsidRPr="00781EC4">
                <w:rPr>
                  <w:rStyle w:val="Hyperlink"/>
                  <w:rFonts w:ascii="Arial" w:eastAsiaTheme="majorEastAsia" w:hAnsi="Arial" w:cs="Arial"/>
                  <w:color w:val="0B0080"/>
                  <w:sz w:val="21"/>
                  <w:szCs w:val="21"/>
                  <w:lang w:val="en-US"/>
                </w:rPr>
                <w:t>fee</w:t>
              </w:r>
            </w:hyperlink>
            <w:r w:rsidRPr="00781EC4">
              <w:rPr>
                <w:rFonts w:ascii="Arial" w:hAnsi="Arial" w:cs="Arial"/>
                <w:color w:val="222222"/>
                <w:sz w:val="21"/>
                <w:szCs w:val="21"/>
                <w:lang w:val="en-US"/>
              </w:rPr>
              <w:t> paid by a </w:t>
            </w:r>
            <w:hyperlink r:id="rId20" w:tooltip="Passenger" w:history="1">
              <w:r w:rsidRPr="00781EC4">
                <w:rPr>
                  <w:rStyle w:val="Hyperlink"/>
                  <w:rFonts w:ascii="Arial" w:eastAsiaTheme="majorEastAsia" w:hAnsi="Arial" w:cs="Arial"/>
                  <w:color w:val="0B0080"/>
                  <w:sz w:val="21"/>
                  <w:szCs w:val="21"/>
                  <w:lang w:val="en-US"/>
                </w:rPr>
                <w:t>passenger</w:t>
              </w:r>
            </w:hyperlink>
            <w:r w:rsidRPr="00781EC4">
              <w:rPr>
                <w:rFonts w:ascii="Arial" w:hAnsi="Arial" w:cs="Arial"/>
                <w:color w:val="222222"/>
                <w:sz w:val="21"/>
                <w:szCs w:val="21"/>
                <w:lang w:val="en-US"/>
              </w:rPr>
              <w:t> for use of a </w:t>
            </w:r>
            <w:hyperlink r:id="rId21" w:tooltip="Public transport" w:history="1">
              <w:r w:rsidRPr="00781EC4">
                <w:rPr>
                  <w:rStyle w:val="Hyperlink"/>
                  <w:rFonts w:ascii="Arial" w:eastAsiaTheme="majorEastAsia" w:hAnsi="Arial" w:cs="Arial"/>
                  <w:color w:val="0B0080"/>
                  <w:sz w:val="21"/>
                  <w:szCs w:val="21"/>
                  <w:lang w:val="en-US"/>
                </w:rPr>
                <w:t>public transport</w:t>
              </w:r>
            </w:hyperlink>
            <w:r w:rsidRPr="00781EC4">
              <w:rPr>
                <w:rFonts w:ascii="Arial" w:hAnsi="Arial" w:cs="Arial"/>
                <w:color w:val="222222"/>
                <w:sz w:val="21"/>
                <w:szCs w:val="21"/>
                <w:lang w:val="en-US"/>
              </w:rPr>
              <w:t> system: </w:t>
            </w:r>
            <w:hyperlink r:id="rId22" w:tooltip="Rail transport" w:history="1">
              <w:r w:rsidRPr="00781EC4">
                <w:rPr>
                  <w:rStyle w:val="Hyperlink"/>
                  <w:rFonts w:ascii="Arial" w:eastAsiaTheme="majorEastAsia" w:hAnsi="Arial" w:cs="Arial"/>
                  <w:color w:val="0B0080"/>
                  <w:sz w:val="21"/>
                  <w:szCs w:val="21"/>
                  <w:lang w:val="en-US"/>
                </w:rPr>
                <w:t>rail</w:t>
              </w:r>
            </w:hyperlink>
            <w:r w:rsidRPr="00781EC4">
              <w:rPr>
                <w:rFonts w:ascii="Arial" w:hAnsi="Arial" w:cs="Arial"/>
                <w:color w:val="222222"/>
                <w:sz w:val="21"/>
                <w:szCs w:val="21"/>
                <w:lang w:val="en-US"/>
              </w:rPr>
              <w:t>, </w:t>
            </w:r>
            <w:hyperlink r:id="rId23" w:tooltip="Bus" w:history="1">
              <w:r w:rsidRPr="00781EC4">
                <w:rPr>
                  <w:rStyle w:val="Hyperlink"/>
                  <w:rFonts w:ascii="Arial" w:eastAsiaTheme="majorEastAsia" w:hAnsi="Arial" w:cs="Arial"/>
                  <w:color w:val="0B0080"/>
                  <w:sz w:val="21"/>
                  <w:szCs w:val="21"/>
                  <w:lang w:val="en-US"/>
                </w:rPr>
                <w:t>bus</w:t>
              </w:r>
            </w:hyperlink>
            <w:r w:rsidRPr="00781EC4">
              <w:rPr>
                <w:rFonts w:ascii="Arial" w:hAnsi="Arial" w:cs="Arial"/>
                <w:color w:val="222222"/>
                <w:sz w:val="21"/>
                <w:szCs w:val="21"/>
                <w:lang w:val="en-US"/>
              </w:rPr>
              <w:t>, </w:t>
            </w:r>
            <w:hyperlink r:id="rId24" w:tooltip="Taxicab" w:history="1">
              <w:r w:rsidRPr="00781EC4">
                <w:rPr>
                  <w:rStyle w:val="Hyperlink"/>
                  <w:rFonts w:ascii="Arial" w:eastAsiaTheme="majorEastAsia" w:hAnsi="Arial" w:cs="Arial"/>
                  <w:color w:val="0B0080"/>
                  <w:sz w:val="21"/>
                  <w:szCs w:val="21"/>
                  <w:lang w:val="en-US"/>
                </w:rPr>
                <w:t>taxi</w:t>
              </w:r>
            </w:hyperlink>
            <w:r w:rsidRPr="00781EC4">
              <w:rPr>
                <w:rFonts w:ascii="Arial" w:hAnsi="Arial" w:cs="Arial"/>
                <w:color w:val="222222"/>
                <w:sz w:val="21"/>
                <w:szCs w:val="21"/>
                <w:lang w:val="en-US"/>
              </w:rPr>
              <w:t>, etc. In the case of </w:t>
            </w:r>
            <w:hyperlink r:id="rId25" w:tooltip="Airline" w:history="1">
              <w:r w:rsidRPr="00781EC4">
                <w:rPr>
                  <w:rStyle w:val="Hyperlink"/>
                  <w:rFonts w:ascii="Arial" w:eastAsiaTheme="majorEastAsia" w:hAnsi="Arial" w:cs="Arial"/>
                  <w:color w:val="0B0080"/>
                  <w:sz w:val="21"/>
                  <w:szCs w:val="21"/>
                  <w:lang w:val="en-US"/>
                </w:rPr>
                <w:t>air</w:t>
              </w:r>
            </w:hyperlink>
            <w:r w:rsidRPr="00781EC4">
              <w:rPr>
                <w:rFonts w:ascii="Arial" w:hAnsi="Arial" w:cs="Arial"/>
                <w:color w:val="222222"/>
                <w:sz w:val="21"/>
                <w:szCs w:val="21"/>
                <w:lang w:val="en-US"/>
              </w:rPr>
              <w:t> transport, the term </w:t>
            </w:r>
            <w:r w:rsidRPr="00781EC4">
              <w:rPr>
                <w:rFonts w:ascii="Arial" w:hAnsi="Arial" w:cs="Arial"/>
                <w:i/>
                <w:iCs/>
                <w:color w:val="222222"/>
                <w:sz w:val="21"/>
                <w:szCs w:val="21"/>
                <w:lang w:val="en-US"/>
              </w:rPr>
              <w:t>airfare</w:t>
            </w:r>
            <w:r w:rsidRPr="00781EC4">
              <w:rPr>
                <w:rFonts w:ascii="Arial" w:hAnsi="Arial" w:cs="Arial"/>
                <w:color w:val="222222"/>
                <w:sz w:val="21"/>
                <w:szCs w:val="21"/>
                <w:lang w:val="en-US"/>
              </w:rPr>
              <w:t> is often used.</w:t>
            </w:r>
          </w:p>
          <w:p w14:paraId="3629190D" w14:textId="45024B6A" w:rsidR="00781EC4" w:rsidRDefault="00781EC4" w:rsidP="00781EC4">
            <w:pPr>
              <w:ind w:right="1"/>
              <w:jc w:val="both"/>
              <w:cnfStyle w:val="000000000000" w:firstRow="0" w:lastRow="0" w:firstColumn="0" w:lastColumn="0" w:oddVBand="0" w:evenVBand="0" w:oddHBand="0" w:evenHBand="0" w:firstRowFirstColumn="0" w:firstRowLastColumn="0" w:lastRowFirstColumn="0" w:lastRowLastColumn="0"/>
              <w:rPr>
                <w:rFonts w:ascii="Arial" w:hAnsi="Arial" w:cs="Arial"/>
                <w:color w:val="222222"/>
                <w:sz w:val="21"/>
                <w:szCs w:val="21"/>
                <w:lang w:val="en-US"/>
              </w:rPr>
            </w:pPr>
            <w:r w:rsidRPr="00781EC4">
              <w:rPr>
                <w:rFonts w:ascii="Arial" w:hAnsi="Arial" w:cs="Arial"/>
                <w:color w:val="222222"/>
                <w:sz w:val="21"/>
                <w:szCs w:val="21"/>
                <w:lang w:val="en-US"/>
              </w:rPr>
              <w:t>Fare structure is the system set up to determine how much is to be paid by various passengers using a </w:t>
            </w:r>
            <w:hyperlink r:id="rId26" w:tooltip="Transit vehicle" w:history="1">
              <w:r w:rsidRPr="00781EC4">
                <w:rPr>
                  <w:rStyle w:val="Hyperlink"/>
                  <w:rFonts w:ascii="Arial" w:hAnsi="Arial" w:cs="Arial"/>
                  <w:color w:val="0B0080"/>
                  <w:sz w:val="21"/>
                  <w:szCs w:val="21"/>
                  <w:lang w:val="en-US"/>
                </w:rPr>
                <w:t>transit vehicle</w:t>
              </w:r>
            </w:hyperlink>
            <w:r w:rsidRPr="00781EC4">
              <w:rPr>
                <w:rFonts w:ascii="Arial" w:hAnsi="Arial" w:cs="Arial"/>
                <w:color w:val="222222"/>
                <w:sz w:val="21"/>
                <w:szCs w:val="21"/>
                <w:lang w:val="en-US"/>
              </w:rPr>
              <w:t> at any given time.</w:t>
            </w:r>
          </w:p>
          <w:p w14:paraId="61B2D246" w14:textId="77777777" w:rsidR="00781EC4" w:rsidRDefault="00781EC4" w:rsidP="00781EC4">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US"/>
              </w:rPr>
              <w:t>(Wikipedia)</w:t>
            </w:r>
          </w:p>
        </w:tc>
      </w:tr>
      <w:tr w:rsidR="0052772B" w:rsidRPr="00B90ECE" w14:paraId="68D6EFCC"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622953D" w14:textId="77777777" w:rsidR="0052772B" w:rsidRPr="00AA2624" w:rsidRDefault="0052772B" w:rsidP="00B2156F">
            <w:pPr>
              <w:ind w:right="1"/>
              <w:jc w:val="both"/>
              <w:rPr>
                <w:b w:val="0"/>
                <w:lang w:val="en-GB"/>
              </w:rPr>
            </w:pPr>
            <w:r>
              <w:rPr>
                <w:lang w:val="en-GB"/>
              </w:rPr>
              <w:t>e-T</w:t>
            </w:r>
            <w:r w:rsidRPr="00AA2624">
              <w:rPr>
                <w:lang w:val="en-GB"/>
              </w:rPr>
              <w:t>icket</w:t>
            </w:r>
          </w:p>
        </w:tc>
        <w:tc>
          <w:tcPr>
            <w:tcW w:w="7507" w:type="dxa"/>
          </w:tcPr>
          <w:p w14:paraId="07C43A0D" w14:textId="77777777" w:rsidR="0052772B" w:rsidRDefault="0052772B" w:rsidP="00B2156F">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 xml:space="preserve">The electronic representation of the travel contract on a data base. </w:t>
            </w:r>
          </w:p>
          <w:p w14:paraId="0DF3C5FD" w14:textId="77777777" w:rsidR="0052772B" w:rsidRDefault="0052772B" w:rsidP="00B2156F">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 xml:space="preserve">The home print ticket (A4RT or FST) where the contract of travel is represented in a printed or displayed bar code is not an e-ticket according to this definition. </w:t>
            </w:r>
          </w:p>
          <w:p w14:paraId="5BFF3667" w14:textId="77777777" w:rsidR="0052772B" w:rsidRPr="007A6D47" w:rsidRDefault="0052772B" w:rsidP="00B2156F">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 xml:space="preserve">Synonym: </w:t>
            </w:r>
            <w:r w:rsidRPr="007A6D47">
              <w:rPr>
                <w:bCs/>
                <w:lang w:val="en-US"/>
              </w:rPr>
              <w:t>dematerialized ticket</w:t>
            </w:r>
          </w:p>
        </w:tc>
      </w:tr>
      <w:tr w:rsidR="0052772B" w:rsidRPr="00C81A70" w14:paraId="113FAF2C"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18BA51E8" w14:textId="77777777" w:rsidR="0052772B" w:rsidRPr="007A6D47" w:rsidRDefault="0052772B" w:rsidP="00B2156F">
            <w:pPr>
              <w:rPr>
                <w:b w:val="0"/>
                <w:lang w:val="en-US"/>
              </w:rPr>
            </w:pPr>
            <w:r w:rsidRPr="007A6D47">
              <w:rPr>
                <w:lang w:val="en-US"/>
              </w:rPr>
              <w:t>Integrated Reservation Ticket</w:t>
            </w:r>
            <w:r>
              <w:rPr>
                <w:lang w:val="en-US"/>
              </w:rPr>
              <w:t xml:space="preserve"> (IRT)</w:t>
            </w:r>
          </w:p>
          <w:p w14:paraId="3EE5013B" w14:textId="77777777" w:rsidR="0052772B" w:rsidRPr="007A6D47" w:rsidRDefault="0052772B" w:rsidP="00B2156F">
            <w:pPr>
              <w:ind w:right="1"/>
              <w:jc w:val="both"/>
              <w:rPr>
                <w:b w:val="0"/>
                <w:lang w:val="en-US"/>
              </w:rPr>
            </w:pPr>
          </w:p>
        </w:tc>
        <w:tc>
          <w:tcPr>
            <w:tcW w:w="7507" w:type="dxa"/>
          </w:tcPr>
          <w:p w14:paraId="726D0700" w14:textId="77777777" w:rsidR="0052772B" w:rsidRDefault="0052772B" w:rsidP="00B2156F">
            <w:pPr>
              <w:cnfStyle w:val="000000000000" w:firstRow="0" w:lastRow="0" w:firstColumn="0" w:lastColumn="0" w:oddVBand="0" w:evenVBand="0" w:oddHBand="0" w:evenHBand="0" w:firstRowFirstColumn="0" w:firstRowLastColumn="0" w:lastRowFirstColumn="0" w:lastRowLastColumn="0"/>
              <w:rPr>
                <w:lang w:val="en-US"/>
              </w:rPr>
            </w:pPr>
            <w:r w:rsidRPr="007A6D47">
              <w:rPr>
                <w:lang w:val="en-US"/>
              </w:rPr>
              <w:t>Ticket for a specific train on a travel day usually including the seats.</w:t>
            </w:r>
          </w:p>
          <w:p w14:paraId="5BB291A5" w14:textId="77777777" w:rsidR="0052772B" w:rsidRDefault="0052772B" w:rsidP="00B2156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All tickets </w:t>
            </w:r>
            <w:r w:rsidRPr="007A6D47">
              <w:rPr>
                <w:lang w:val="en-US"/>
              </w:rPr>
              <w:t>for a train</w:t>
            </w:r>
            <w:r>
              <w:rPr>
                <w:lang w:val="en-US"/>
              </w:rPr>
              <w:t xml:space="preserve"> are </w:t>
            </w:r>
            <w:r w:rsidRPr="007A6D47">
              <w:rPr>
                <w:lang w:val="en-US"/>
              </w:rPr>
              <w:t xml:space="preserve">managed in one central system of the </w:t>
            </w:r>
            <w:r>
              <w:rPr>
                <w:b/>
                <w:lang w:val="en-US"/>
              </w:rPr>
              <w:t>allocator</w:t>
            </w:r>
            <w:r w:rsidRPr="007A6D47">
              <w:rPr>
                <w:lang w:val="en-US"/>
              </w:rPr>
              <w:t xml:space="preserve">. </w:t>
            </w:r>
          </w:p>
          <w:p w14:paraId="6C8A5083" w14:textId="77777777" w:rsidR="0052772B" w:rsidRPr="007A6D47" w:rsidRDefault="0052772B" w:rsidP="00B2156F">
            <w:pPr>
              <w:cnfStyle w:val="000000000000" w:firstRow="0" w:lastRow="0" w:firstColumn="0" w:lastColumn="0" w:oddVBand="0" w:evenVBand="0" w:oddHBand="0" w:evenHBand="0" w:firstRowFirstColumn="0" w:firstRowLastColumn="0" w:lastRowFirstColumn="0" w:lastRowLastColumn="0"/>
              <w:rPr>
                <w:lang w:val="en-US"/>
              </w:rPr>
            </w:pPr>
            <w:r w:rsidRPr="007A6D47">
              <w:rPr>
                <w:lang w:val="en-US"/>
              </w:rPr>
              <w:t>The ticket is valid on that train on a certain day only.</w:t>
            </w:r>
          </w:p>
        </w:tc>
      </w:tr>
      <w:tr w:rsidR="0052772B" w:rsidRPr="00C81A70" w14:paraId="1B9D498A" w14:textId="77777777" w:rsidTr="0063709B">
        <w:trPr>
          <w:cnfStyle w:val="000000100000" w:firstRow="0" w:lastRow="0" w:firstColumn="0" w:lastColumn="0" w:oddVBand="0" w:evenVBand="0" w:oddHBand="1" w:evenHBand="0" w:firstRowFirstColumn="0" w:firstRowLastColumn="0" w:lastRowFirstColumn="0" w:lastRowLastColumn="0"/>
          <w:trHeight w:val="3818"/>
        </w:trPr>
        <w:tc>
          <w:tcPr>
            <w:cnfStyle w:val="001000000000" w:firstRow="0" w:lastRow="0" w:firstColumn="1" w:lastColumn="0" w:oddVBand="0" w:evenVBand="0" w:oddHBand="0" w:evenHBand="0" w:firstRowFirstColumn="0" w:firstRowLastColumn="0" w:lastRowFirstColumn="0" w:lastRowLastColumn="0"/>
            <w:tcW w:w="1555" w:type="dxa"/>
          </w:tcPr>
          <w:p w14:paraId="532FEEF2" w14:textId="77777777" w:rsidR="0052772B" w:rsidRDefault="0052772B" w:rsidP="00B2156F">
            <w:pPr>
              <w:ind w:right="1"/>
              <w:rPr>
                <w:lang w:val="en-GB"/>
              </w:rPr>
            </w:pPr>
            <w:r w:rsidRPr="007A6D47">
              <w:rPr>
                <w:lang w:val="en-US"/>
              </w:rPr>
              <w:t>Non-integrated Reservation Ticket</w:t>
            </w:r>
            <w:r>
              <w:rPr>
                <w:lang w:val="en-US"/>
              </w:rPr>
              <w:t xml:space="preserve"> (NRT)</w:t>
            </w:r>
          </w:p>
        </w:tc>
        <w:tc>
          <w:tcPr>
            <w:tcW w:w="7507" w:type="dxa"/>
          </w:tcPr>
          <w:p w14:paraId="70EE8A16" w14:textId="77777777" w:rsidR="0052772B" w:rsidRDefault="0052772B" w:rsidP="00B2156F">
            <w:pPr>
              <w:cnfStyle w:val="000000100000" w:firstRow="0" w:lastRow="0" w:firstColumn="0" w:lastColumn="0" w:oddVBand="0" w:evenVBand="0" w:oddHBand="1" w:evenHBand="0" w:firstRowFirstColumn="0" w:firstRowLastColumn="0" w:lastRowFirstColumn="0" w:lastRowLastColumn="0"/>
              <w:rPr>
                <w:lang w:val="en-US"/>
              </w:rPr>
            </w:pPr>
            <w:r w:rsidRPr="007A6D47">
              <w:rPr>
                <w:lang w:val="en-US"/>
              </w:rPr>
              <w:t>A ticket not including a</w:t>
            </w:r>
            <w:r>
              <w:rPr>
                <w:lang w:val="en-US"/>
              </w:rPr>
              <w:t>n integrated</w:t>
            </w:r>
            <w:r w:rsidRPr="007A6D47">
              <w:rPr>
                <w:lang w:val="en-US"/>
              </w:rPr>
              <w:t xml:space="preserve"> reservation. </w:t>
            </w:r>
          </w:p>
          <w:p w14:paraId="0A345579" w14:textId="77777777" w:rsidR="0052772B" w:rsidRDefault="0052772B" w:rsidP="00B2156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Multiple </w:t>
            </w:r>
            <w:r w:rsidRPr="000011A6">
              <w:rPr>
                <w:b/>
                <w:lang w:val="en-US"/>
              </w:rPr>
              <w:t>allocators</w:t>
            </w:r>
            <w:r>
              <w:rPr>
                <w:lang w:val="en-US"/>
              </w:rPr>
              <w:t xml:space="preserve"> can create tickets for the same route independently. </w:t>
            </w:r>
          </w:p>
          <w:p w14:paraId="14BFB097" w14:textId="77777777" w:rsidR="0052772B" w:rsidRPr="007A6D47" w:rsidRDefault="0052772B" w:rsidP="00B2156F">
            <w:pPr>
              <w:cnfStyle w:val="000000100000" w:firstRow="0" w:lastRow="0" w:firstColumn="0" w:lastColumn="0" w:oddVBand="0" w:evenVBand="0" w:oddHBand="1" w:evenHBand="0" w:firstRowFirstColumn="0" w:firstRowLastColumn="0" w:lastRowFirstColumn="0" w:lastRowLastColumn="0"/>
              <w:rPr>
                <w:lang w:val="en-US"/>
              </w:rPr>
            </w:pPr>
            <w:r w:rsidRPr="007A6D47">
              <w:rPr>
                <w:lang w:val="en-US"/>
              </w:rPr>
              <w:t xml:space="preserve">The </w:t>
            </w:r>
            <w:r>
              <w:rPr>
                <w:b/>
                <w:lang w:val="en-US"/>
              </w:rPr>
              <w:t>allocator</w:t>
            </w:r>
            <w:r w:rsidRPr="007A6D47">
              <w:rPr>
                <w:lang w:val="en-US"/>
              </w:rPr>
              <w:t xml:space="preserve"> of the ticket is usually the same company that issues the ticket.</w:t>
            </w:r>
          </w:p>
          <w:p w14:paraId="18E65C16" w14:textId="77777777" w:rsidR="0052772B" w:rsidRPr="007A6D47" w:rsidRDefault="0052772B" w:rsidP="00B2156F">
            <w:pPr>
              <w:cnfStyle w:val="000000100000" w:firstRow="0" w:lastRow="0" w:firstColumn="0" w:lastColumn="0" w:oddVBand="0" w:evenVBand="0" w:oddHBand="1" w:evenHBand="0" w:firstRowFirstColumn="0" w:firstRowLastColumn="0" w:lastRowFirstColumn="0" w:lastRowLastColumn="0"/>
              <w:rPr>
                <w:lang w:val="en-US"/>
              </w:rPr>
            </w:pPr>
            <w:r w:rsidRPr="007A6D47">
              <w:rPr>
                <w:lang w:val="en-US"/>
              </w:rPr>
              <w:t>The ticket might be applicable to a route with many trains or a zone or a list of trains or combinations of these. The validity might be more than one day.</w:t>
            </w:r>
          </w:p>
          <w:p w14:paraId="5867798E" w14:textId="558A6218" w:rsidR="0052772B" w:rsidRPr="00023A71" w:rsidRDefault="0052772B" w:rsidP="00B2156F">
            <w:pPr>
              <w:cnfStyle w:val="000000100000" w:firstRow="0" w:lastRow="0" w:firstColumn="0" w:lastColumn="0" w:oddVBand="0" w:evenVBand="0" w:oddHBand="1" w:evenHBand="0" w:firstRowFirstColumn="0" w:firstRowLastColumn="0" w:lastRowFirstColumn="0" w:lastRowLastColumn="0"/>
              <w:rPr>
                <w:lang w:val="en-US"/>
              </w:rPr>
            </w:pPr>
            <w:r w:rsidRPr="007A6D47">
              <w:rPr>
                <w:lang w:val="en-US"/>
              </w:rPr>
              <w:t xml:space="preserve">Some conditions allow a partial refund on unused parts of the ticket route. Refund can be done via the </w:t>
            </w:r>
            <w:r w:rsidR="00D03177">
              <w:rPr>
                <w:lang w:val="en-US"/>
              </w:rPr>
              <w:t>ticket vendor</w:t>
            </w:r>
            <w:r w:rsidRPr="007A6D47">
              <w:rPr>
                <w:lang w:val="en-US"/>
              </w:rPr>
              <w:t>.</w:t>
            </w:r>
            <w:r>
              <w:rPr>
                <w:lang w:val="en-US"/>
              </w:rPr>
              <w:t xml:space="preserve"> </w:t>
            </w:r>
            <w:r w:rsidRPr="00023A71">
              <w:rPr>
                <w:lang w:val="en-US"/>
              </w:rPr>
              <w:t>The</w:t>
            </w:r>
            <w:r>
              <w:rPr>
                <w:lang w:val="en-US"/>
              </w:rPr>
              <w:t>se</w:t>
            </w:r>
            <w:r w:rsidRPr="00023A71">
              <w:rPr>
                <w:lang w:val="en-US"/>
              </w:rPr>
              <w:t xml:space="preserve"> conditions depend on the </w:t>
            </w:r>
            <w:r w:rsidR="009552B0">
              <w:rPr>
                <w:lang w:val="en-US"/>
              </w:rPr>
              <w:t>fare provider</w:t>
            </w:r>
            <w:r w:rsidRPr="00023A71">
              <w:rPr>
                <w:lang w:val="en-US"/>
              </w:rPr>
              <w:t xml:space="preserve">s and the </w:t>
            </w:r>
            <w:r>
              <w:rPr>
                <w:lang w:val="en-US"/>
              </w:rPr>
              <w:t>allocator</w:t>
            </w:r>
            <w:r w:rsidRPr="00023A71">
              <w:rPr>
                <w:lang w:val="en-US"/>
              </w:rPr>
              <w:t xml:space="preserve"> (i.e. providing the option of reducing the number of passengers or to interrupt the journey).</w:t>
            </w:r>
          </w:p>
          <w:p w14:paraId="14AF13F5" w14:textId="77777777" w:rsidR="0052772B" w:rsidRPr="000011A6" w:rsidRDefault="0052772B" w:rsidP="00B2156F">
            <w:pPr>
              <w:cnfStyle w:val="000000100000" w:firstRow="0" w:lastRow="0" w:firstColumn="0" w:lastColumn="0" w:oddVBand="0" w:evenVBand="0" w:oddHBand="1" w:evenHBand="0" w:firstRowFirstColumn="0" w:firstRowLastColumn="0" w:lastRowFirstColumn="0" w:lastRowLastColumn="0"/>
              <w:rPr>
                <w:lang w:val="en-US"/>
              </w:rPr>
            </w:pPr>
            <w:r w:rsidRPr="007A6D47">
              <w:rPr>
                <w:lang w:val="en-US"/>
              </w:rPr>
              <w:t>NRTs not linked to a train might be reused in case the use is not tra</w:t>
            </w:r>
            <w:r>
              <w:rPr>
                <w:lang w:val="en-US"/>
              </w:rPr>
              <w:t>cked.</w:t>
            </w:r>
          </w:p>
        </w:tc>
      </w:tr>
      <w:tr w:rsidR="00AA2624" w:rsidRPr="00C81A70" w14:paraId="0CA00F05"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7C1AFB10" w14:textId="77777777" w:rsidR="00AA2624" w:rsidRPr="00AA2624" w:rsidRDefault="00075C64" w:rsidP="00AA2624">
            <w:pPr>
              <w:ind w:right="1"/>
              <w:jc w:val="both"/>
              <w:rPr>
                <w:b w:val="0"/>
                <w:lang w:val="en-GB"/>
              </w:rPr>
            </w:pPr>
            <w:r>
              <w:rPr>
                <w:lang w:val="en-GB"/>
              </w:rPr>
              <w:t>T</w:t>
            </w:r>
            <w:r w:rsidR="00AA2624" w:rsidRPr="00AA2624">
              <w:rPr>
                <w:lang w:val="en-GB"/>
              </w:rPr>
              <w:t>icket</w:t>
            </w:r>
          </w:p>
        </w:tc>
        <w:tc>
          <w:tcPr>
            <w:tcW w:w="7507" w:type="dxa"/>
          </w:tcPr>
          <w:p w14:paraId="321E7D0A" w14:textId="77777777" w:rsidR="00AA2624" w:rsidRDefault="00AA2624" w:rsidP="00AA2624">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 xml:space="preserve">Medium to carry the travel contract or a reference to the </w:t>
            </w:r>
            <w:bookmarkStart w:id="29" w:name="_Hlk534206350"/>
            <w:r w:rsidRPr="007A6D47">
              <w:rPr>
                <w:szCs w:val="24"/>
                <w:lang w:val="en-GB"/>
              </w:rPr>
              <w:t xml:space="preserve">travel contract. </w:t>
            </w:r>
            <w:bookmarkEnd w:id="29"/>
            <w:r w:rsidRPr="007A6D47">
              <w:rPr>
                <w:szCs w:val="24"/>
                <w:lang w:val="en-GB"/>
              </w:rPr>
              <w:t>The ticket might provide proof of the travel contract via its security features.</w:t>
            </w:r>
          </w:p>
          <w:p w14:paraId="56AFB595" w14:textId="5C76A94A" w:rsidR="00E24992" w:rsidRDefault="000011A6" w:rsidP="00AA2624">
            <w:pPr>
              <w:ind w:right="1"/>
              <w:jc w:val="both"/>
              <w:cnfStyle w:val="000000000000" w:firstRow="0" w:lastRow="0" w:firstColumn="0" w:lastColumn="0" w:oddVBand="0" w:evenVBand="0" w:oddHBand="0" w:evenHBand="0" w:firstRowFirstColumn="0" w:firstRowLastColumn="0" w:lastRowFirstColumn="0" w:lastRowLastColumn="0"/>
              <w:rPr>
                <w:b/>
                <w:lang w:val="en-US"/>
              </w:rPr>
            </w:pPr>
            <w:r w:rsidRPr="007A6D47">
              <w:rPr>
                <w:lang w:val="en-US"/>
              </w:rPr>
              <w:t xml:space="preserve">The tickets are sold by </w:t>
            </w:r>
            <w:bookmarkStart w:id="30" w:name="_Ref534206386"/>
            <w:r w:rsidR="00D03177" w:rsidRPr="00D03177">
              <w:rPr>
                <w:b/>
                <w:lang w:val="en-US"/>
              </w:rPr>
              <w:t>ticket vendors</w:t>
            </w:r>
            <w:r w:rsidR="000C68B2">
              <w:rPr>
                <w:rStyle w:val="Funotenzeichen"/>
                <w:b/>
                <w:lang w:val="en-US"/>
              </w:rPr>
              <w:footnoteReference w:id="2"/>
            </w:r>
            <w:bookmarkEnd w:id="30"/>
            <w:r>
              <w:rPr>
                <w:b/>
                <w:lang w:val="en-US"/>
              </w:rPr>
              <w:t>.</w:t>
            </w:r>
          </w:p>
          <w:p w14:paraId="2DD603E0" w14:textId="2D9B0F20" w:rsidR="000011A6" w:rsidRDefault="000011A6" w:rsidP="000011A6">
            <w:pPr>
              <w:cnfStyle w:val="000000000000" w:firstRow="0" w:lastRow="0" w:firstColumn="0" w:lastColumn="0" w:oddVBand="0" w:evenVBand="0" w:oddHBand="0" w:evenHBand="0" w:firstRowFirstColumn="0" w:firstRowLastColumn="0" w:lastRowFirstColumn="0" w:lastRowLastColumn="0"/>
              <w:rPr>
                <w:lang w:val="en-US"/>
              </w:rPr>
            </w:pPr>
            <w:r w:rsidRPr="007A6D47">
              <w:rPr>
                <w:lang w:val="en-US"/>
              </w:rPr>
              <w:t xml:space="preserve">The assembling of the ticket is done by </w:t>
            </w:r>
            <w:r>
              <w:rPr>
                <w:lang w:val="en-US"/>
              </w:rPr>
              <w:t xml:space="preserve">the </w:t>
            </w:r>
            <w:r>
              <w:rPr>
                <w:b/>
                <w:lang w:val="en-US"/>
              </w:rPr>
              <w:t>allocator(s)</w:t>
            </w:r>
            <w:r w:rsidR="000C68B2" w:rsidRPr="000C68B2">
              <w:rPr>
                <w:b/>
                <w:vertAlign w:val="superscript"/>
                <w:lang w:val="en-US"/>
              </w:rPr>
              <w:fldChar w:fldCharType="begin"/>
            </w:r>
            <w:r w:rsidR="000C68B2" w:rsidRPr="000C68B2">
              <w:rPr>
                <w:b/>
                <w:vertAlign w:val="superscript"/>
                <w:lang w:val="en-US"/>
              </w:rPr>
              <w:instrText xml:space="preserve"> NOTEREF _Ref534206386 \h </w:instrText>
            </w:r>
            <w:r w:rsidR="000C68B2">
              <w:rPr>
                <w:b/>
                <w:vertAlign w:val="superscript"/>
                <w:lang w:val="en-US"/>
              </w:rPr>
              <w:instrText xml:space="preserve"> \* MERGEFORMAT </w:instrText>
            </w:r>
            <w:r w:rsidR="000C68B2" w:rsidRPr="000C68B2">
              <w:rPr>
                <w:b/>
                <w:vertAlign w:val="superscript"/>
                <w:lang w:val="en-US"/>
              </w:rPr>
            </w:r>
            <w:r w:rsidR="000C68B2" w:rsidRPr="000C68B2">
              <w:rPr>
                <w:b/>
                <w:vertAlign w:val="superscript"/>
                <w:lang w:val="en-US"/>
              </w:rPr>
              <w:fldChar w:fldCharType="separate"/>
            </w:r>
            <w:r w:rsidR="00A330AB">
              <w:rPr>
                <w:b/>
                <w:vertAlign w:val="superscript"/>
                <w:lang w:val="en-US"/>
              </w:rPr>
              <w:t>1</w:t>
            </w:r>
            <w:r w:rsidR="000C68B2" w:rsidRPr="000C68B2">
              <w:rPr>
                <w:b/>
                <w:vertAlign w:val="superscript"/>
                <w:lang w:val="en-US"/>
              </w:rPr>
              <w:fldChar w:fldCharType="end"/>
            </w:r>
            <w:r>
              <w:rPr>
                <w:lang w:val="en-US"/>
              </w:rPr>
              <w:t>. The allocator</w:t>
            </w:r>
            <w:r w:rsidRPr="007A6D47">
              <w:rPr>
                <w:lang w:val="en-US"/>
              </w:rPr>
              <w:t xml:space="preserve"> holds the master ticket data/contract of the sold ticket.</w:t>
            </w:r>
          </w:p>
          <w:p w14:paraId="065F6DB0" w14:textId="52A12047" w:rsidR="000011A6" w:rsidRPr="007A6D47" w:rsidRDefault="000011A6" w:rsidP="000011A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ticket can include </w:t>
            </w:r>
            <w:r w:rsidR="000C68B2">
              <w:rPr>
                <w:lang w:val="en-US"/>
              </w:rPr>
              <w:t xml:space="preserve">multiple </w:t>
            </w:r>
            <w:r w:rsidR="009552B0">
              <w:rPr>
                <w:b/>
                <w:lang w:val="en-US"/>
              </w:rPr>
              <w:t>fare provider</w:t>
            </w:r>
            <w:r w:rsidR="000C68B2" w:rsidRPr="000C68B2">
              <w:rPr>
                <w:b/>
                <w:lang w:val="en-US"/>
              </w:rPr>
              <w:t>s</w:t>
            </w:r>
            <w:r w:rsidR="000C68B2">
              <w:rPr>
                <w:lang w:val="en-US"/>
              </w:rPr>
              <w:t xml:space="preserve"> in the </w:t>
            </w:r>
            <w:r w:rsidR="000C68B2" w:rsidRPr="007A6D47">
              <w:rPr>
                <w:szCs w:val="24"/>
                <w:lang w:val="en-GB"/>
              </w:rPr>
              <w:t>travel contract.</w:t>
            </w:r>
          </w:p>
          <w:p w14:paraId="15FFAD17" w14:textId="05F1C046" w:rsidR="00AA2624" w:rsidRPr="000011A6" w:rsidRDefault="00E24992" w:rsidP="000011A6">
            <w:pPr>
              <w:cnfStyle w:val="000000000000" w:firstRow="0" w:lastRow="0" w:firstColumn="0" w:lastColumn="0" w:oddVBand="0" w:evenVBand="0" w:oddHBand="0" w:evenHBand="0" w:firstRowFirstColumn="0" w:firstRowLastColumn="0" w:lastRowFirstColumn="0" w:lastRowLastColumn="0"/>
              <w:rPr>
                <w:lang w:val="en-US"/>
              </w:rPr>
            </w:pPr>
            <w:r w:rsidRPr="007A6D47">
              <w:rPr>
                <w:lang w:val="en-US"/>
              </w:rPr>
              <w:t xml:space="preserve">The control of one ticket is done by one or many </w:t>
            </w:r>
            <w:r w:rsidRPr="007A6D47">
              <w:rPr>
                <w:b/>
                <w:lang w:val="en-US"/>
              </w:rPr>
              <w:t>Ticket Controlling Organizations (TCO)</w:t>
            </w:r>
            <w:r w:rsidR="000C68B2" w:rsidRPr="000C68B2">
              <w:rPr>
                <w:b/>
                <w:vertAlign w:val="superscript"/>
                <w:lang w:val="en-US"/>
              </w:rPr>
              <w:t xml:space="preserve"> </w:t>
            </w:r>
            <w:r w:rsidR="000C68B2" w:rsidRPr="000C68B2">
              <w:rPr>
                <w:b/>
                <w:vertAlign w:val="superscript"/>
                <w:lang w:val="en-US"/>
              </w:rPr>
              <w:fldChar w:fldCharType="begin"/>
            </w:r>
            <w:r w:rsidR="000C68B2" w:rsidRPr="000C68B2">
              <w:rPr>
                <w:b/>
                <w:vertAlign w:val="superscript"/>
                <w:lang w:val="en-US"/>
              </w:rPr>
              <w:instrText xml:space="preserve"> NOTEREF _Ref534206386 \h </w:instrText>
            </w:r>
            <w:r w:rsidR="000C68B2">
              <w:rPr>
                <w:b/>
                <w:vertAlign w:val="superscript"/>
                <w:lang w:val="en-US"/>
              </w:rPr>
              <w:instrText xml:space="preserve"> \* MERGEFORMAT </w:instrText>
            </w:r>
            <w:r w:rsidR="000C68B2" w:rsidRPr="000C68B2">
              <w:rPr>
                <w:b/>
                <w:vertAlign w:val="superscript"/>
                <w:lang w:val="en-US"/>
              </w:rPr>
            </w:r>
            <w:r w:rsidR="000C68B2" w:rsidRPr="000C68B2">
              <w:rPr>
                <w:b/>
                <w:vertAlign w:val="superscript"/>
                <w:lang w:val="en-US"/>
              </w:rPr>
              <w:fldChar w:fldCharType="separate"/>
            </w:r>
            <w:r w:rsidR="00A330AB">
              <w:rPr>
                <w:b/>
                <w:vertAlign w:val="superscript"/>
                <w:lang w:val="en-US"/>
              </w:rPr>
              <w:t>1</w:t>
            </w:r>
            <w:r w:rsidR="000C68B2" w:rsidRPr="000C68B2">
              <w:rPr>
                <w:b/>
                <w:vertAlign w:val="superscript"/>
                <w:lang w:val="en-US"/>
              </w:rPr>
              <w:fldChar w:fldCharType="end"/>
            </w:r>
            <w:r w:rsidRPr="007A6D47">
              <w:rPr>
                <w:b/>
                <w:lang w:val="en-US"/>
              </w:rPr>
              <w:t>.</w:t>
            </w:r>
            <w:r w:rsidRPr="007A6D47">
              <w:rPr>
                <w:lang w:val="en-US"/>
              </w:rPr>
              <w:t xml:space="preserve"> Other means of ticket checking (e.g. </w:t>
            </w:r>
            <w:r w:rsidR="000011A6">
              <w:rPr>
                <w:lang w:val="en-US"/>
              </w:rPr>
              <w:t>gates) will also be named TCOs.</w:t>
            </w:r>
          </w:p>
        </w:tc>
      </w:tr>
      <w:tr w:rsidR="0052772B" w:rsidRPr="00C81A70" w14:paraId="63F76C9C"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36CE71D" w14:textId="77777777" w:rsidR="0052772B" w:rsidRPr="007A6D47" w:rsidRDefault="00292D70" w:rsidP="00B2156F">
            <w:pPr>
              <w:ind w:right="1"/>
              <w:rPr>
                <w:b w:val="0"/>
                <w:lang w:val="en-US"/>
              </w:rPr>
            </w:pPr>
            <w:r>
              <w:rPr>
                <w:lang w:val="en-US"/>
              </w:rPr>
              <w:t>Conditions</w:t>
            </w:r>
          </w:p>
        </w:tc>
        <w:tc>
          <w:tcPr>
            <w:tcW w:w="7507" w:type="dxa"/>
          </w:tcPr>
          <w:p w14:paraId="5AF429E0" w14:textId="5E1B9B5F" w:rsidR="00EE12D1" w:rsidRPr="007A6D47" w:rsidRDefault="00460CBA" w:rsidP="00B2156F">
            <w:pPr>
              <w:cnfStyle w:val="000000100000" w:firstRow="0" w:lastRow="0" w:firstColumn="0" w:lastColumn="0" w:oddVBand="0" w:evenVBand="0" w:oddHBand="1" w:evenHBand="0" w:firstRowFirstColumn="0" w:firstRowLastColumn="0" w:lastRowFirstColumn="0" w:lastRowLastColumn="0"/>
              <w:rPr>
                <w:lang w:val="en-US"/>
              </w:rPr>
            </w:pPr>
            <w:r>
              <w:rPr>
                <w:szCs w:val="24"/>
                <w:lang w:val="en-GB"/>
              </w:rPr>
              <w:t>Conditions that limit the use of a travel contract or the changes of a travel contract.</w:t>
            </w:r>
          </w:p>
        </w:tc>
      </w:tr>
      <w:tr w:rsidR="00E85F2E" w:rsidRPr="00C81A70" w14:paraId="3400A977"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1782E79F" w14:textId="4CB568CE" w:rsidR="00E85F2E" w:rsidRPr="00E85F2E" w:rsidRDefault="00460CBA" w:rsidP="00AA2624">
            <w:pPr>
              <w:ind w:right="1"/>
              <w:jc w:val="both"/>
              <w:rPr>
                <w:b w:val="0"/>
                <w:lang w:val="en-GB"/>
              </w:rPr>
            </w:pPr>
            <w:r>
              <w:rPr>
                <w:lang w:val="en-GB"/>
              </w:rPr>
              <w:t>Fare</w:t>
            </w:r>
          </w:p>
        </w:tc>
        <w:tc>
          <w:tcPr>
            <w:tcW w:w="7507" w:type="dxa"/>
          </w:tcPr>
          <w:p w14:paraId="13FC8187" w14:textId="77777777" w:rsidR="00E85F2E" w:rsidRDefault="00890741" w:rsidP="00E85F2E">
            <w:pPr>
              <w:ind w:right="1"/>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Proposal</w:t>
            </w:r>
            <w:r w:rsidR="00EE12D1">
              <w:rPr>
                <w:szCs w:val="24"/>
                <w:lang w:val="en-GB"/>
              </w:rPr>
              <w:t xml:space="preserve"> </w:t>
            </w:r>
            <w:r>
              <w:rPr>
                <w:szCs w:val="24"/>
                <w:lang w:val="en-GB"/>
              </w:rPr>
              <w:t>to purchase a transport service</w:t>
            </w:r>
            <w:r w:rsidR="00EE12D1">
              <w:rPr>
                <w:szCs w:val="24"/>
                <w:lang w:val="en-GB"/>
              </w:rPr>
              <w:t xml:space="preserve"> for specific passenger subject to specific conditions for a specific price.</w:t>
            </w:r>
          </w:p>
          <w:p w14:paraId="5901C573" w14:textId="442D397E" w:rsidR="00EE12D1" w:rsidRDefault="00EE12D1" w:rsidP="00E85F2E">
            <w:pPr>
              <w:ind w:right="1"/>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Handling fees by the</w:t>
            </w:r>
            <w:r w:rsidR="00460CBA">
              <w:rPr>
                <w:szCs w:val="24"/>
                <w:lang w:val="en-GB"/>
              </w:rPr>
              <w:t xml:space="preserve"> allocator or </w:t>
            </w:r>
            <w:r w:rsidR="00D03177">
              <w:rPr>
                <w:szCs w:val="24"/>
                <w:lang w:val="en-GB"/>
              </w:rPr>
              <w:t>ticket vendor</w:t>
            </w:r>
            <w:r>
              <w:rPr>
                <w:szCs w:val="24"/>
                <w:lang w:val="en-GB"/>
              </w:rPr>
              <w:t xml:space="preserve"> are not included.</w:t>
            </w:r>
          </w:p>
        </w:tc>
      </w:tr>
      <w:tr w:rsidR="004A21A4" w:rsidRPr="00C81A70" w14:paraId="15E9D465"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8720829" w14:textId="77777777" w:rsidR="00890741" w:rsidRPr="004A21A4" w:rsidRDefault="009E1542" w:rsidP="00AA2624">
            <w:pPr>
              <w:ind w:right="1"/>
              <w:jc w:val="both"/>
              <w:rPr>
                <w:b w:val="0"/>
                <w:lang w:val="en-GB"/>
              </w:rPr>
            </w:pPr>
            <w:r w:rsidRPr="004A21A4">
              <w:rPr>
                <w:lang w:val="en-GB"/>
              </w:rPr>
              <w:lastRenderedPageBreak/>
              <w:t>Sales f</w:t>
            </w:r>
            <w:r w:rsidR="00EE12D1" w:rsidRPr="004A21A4">
              <w:rPr>
                <w:lang w:val="en-GB"/>
              </w:rPr>
              <w:t>ees</w:t>
            </w:r>
          </w:p>
        </w:tc>
        <w:tc>
          <w:tcPr>
            <w:tcW w:w="7507" w:type="dxa"/>
          </w:tcPr>
          <w:p w14:paraId="69AFBCC6" w14:textId="31AB30C3" w:rsidR="00890741" w:rsidRPr="004A21A4" w:rsidRDefault="00F92801" w:rsidP="00E85F2E">
            <w:pPr>
              <w:ind w:right="1"/>
              <w:cnfStyle w:val="000000100000" w:firstRow="0" w:lastRow="0" w:firstColumn="0" w:lastColumn="0" w:oddVBand="0" w:evenVBand="0" w:oddHBand="1" w:evenHBand="0" w:firstRowFirstColumn="0" w:firstRowLastColumn="0" w:lastRowFirstColumn="0" w:lastRowLastColumn="0"/>
              <w:rPr>
                <w:szCs w:val="24"/>
                <w:lang w:val="en-GB"/>
              </w:rPr>
            </w:pPr>
            <w:r w:rsidRPr="004A21A4">
              <w:rPr>
                <w:szCs w:val="24"/>
                <w:lang w:val="en-GB"/>
              </w:rPr>
              <w:t xml:space="preserve">Sales fees are fees added by the allocator or a </w:t>
            </w:r>
            <w:r w:rsidR="00D03177">
              <w:rPr>
                <w:szCs w:val="24"/>
                <w:lang w:val="en-GB"/>
              </w:rPr>
              <w:t>ticket vendor</w:t>
            </w:r>
            <w:r w:rsidRPr="004A21A4">
              <w:rPr>
                <w:szCs w:val="24"/>
                <w:lang w:val="en-GB"/>
              </w:rPr>
              <w:t xml:space="preserve"> to the price provided by the </w:t>
            </w:r>
            <w:r w:rsidR="009552B0">
              <w:rPr>
                <w:szCs w:val="24"/>
                <w:lang w:val="en-GB"/>
              </w:rPr>
              <w:t>fare provider</w:t>
            </w:r>
            <w:r w:rsidRPr="004A21A4">
              <w:rPr>
                <w:szCs w:val="24"/>
                <w:lang w:val="en-GB"/>
              </w:rPr>
              <w:t xml:space="preserve">. Sales fees are not part of the </w:t>
            </w:r>
            <w:r w:rsidR="009552B0">
              <w:rPr>
                <w:szCs w:val="24"/>
                <w:lang w:val="en-GB"/>
              </w:rPr>
              <w:t>fare provider</w:t>
            </w:r>
            <w:r w:rsidRPr="004A21A4">
              <w:rPr>
                <w:szCs w:val="24"/>
                <w:lang w:val="en-GB"/>
              </w:rPr>
              <w:t xml:space="preserve"> offers defined in the scope of this document. </w:t>
            </w:r>
          </w:p>
        </w:tc>
      </w:tr>
      <w:tr w:rsidR="00EF44C3" w:rsidRPr="00C81A70" w14:paraId="046E338C"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4685DFB6" w14:textId="1E9085F1" w:rsidR="00EF44C3" w:rsidRPr="004A21A4" w:rsidRDefault="00EF44C3" w:rsidP="00AA2624">
            <w:pPr>
              <w:ind w:right="1"/>
              <w:jc w:val="both"/>
              <w:rPr>
                <w:b w:val="0"/>
                <w:lang w:val="en-GB"/>
              </w:rPr>
            </w:pPr>
            <w:r w:rsidRPr="004A21A4">
              <w:rPr>
                <w:lang w:val="en-GB"/>
              </w:rPr>
              <w:t>Station fee</w:t>
            </w:r>
          </w:p>
        </w:tc>
        <w:tc>
          <w:tcPr>
            <w:tcW w:w="7507" w:type="dxa"/>
          </w:tcPr>
          <w:p w14:paraId="18E42BBA" w14:textId="66A704E7" w:rsidR="00EF44C3" w:rsidRPr="004A21A4" w:rsidRDefault="00EF44C3" w:rsidP="00E85F2E">
            <w:pPr>
              <w:ind w:right="1"/>
              <w:cnfStyle w:val="000000000000" w:firstRow="0" w:lastRow="0" w:firstColumn="0" w:lastColumn="0" w:oddVBand="0" w:evenVBand="0" w:oddHBand="0" w:evenHBand="0" w:firstRowFirstColumn="0" w:firstRowLastColumn="0" w:lastRowFirstColumn="0" w:lastRowLastColumn="0"/>
              <w:rPr>
                <w:szCs w:val="24"/>
                <w:lang w:val="en-GB"/>
              </w:rPr>
            </w:pPr>
            <w:r w:rsidRPr="004A21A4">
              <w:rPr>
                <w:szCs w:val="24"/>
                <w:lang w:val="en-GB"/>
              </w:rPr>
              <w:t xml:space="preserve">A station fee is a fee for the use of a station by a traveller. It might be included in the </w:t>
            </w:r>
            <w:r w:rsidR="009552B0">
              <w:rPr>
                <w:szCs w:val="24"/>
                <w:lang w:val="en-GB"/>
              </w:rPr>
              <w:t>fare provider</w:t>
            </w:r>
            <w:r w:rsidRPr="004A21A4">
              <w:rPr>
                <w:szCs w:val="24"/>
                <w:lang w:val="en-GB"/>
              </w:rPr>
              <w:t xml:space="preserve"> offer.</w:t>
            </w:r>
          </w:p>
        </w:tc>
      </w:tr>
      <w:tr w:rsidR="00EF44C3" w:rsidRPr="00C81A70" w14:paraId="1547D9E5"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2BC4573" w14:textId="0F7841EE" w:rsidR="00EF44C3" w:rsidRPr="004A21A4" w:rsidRDefault="00EF44C3" w:rsidP="00AA2624">
            <w:pPr>
              <w:ind w:right="1"/>
              <w:jc w:val="both"/>
              <w:rPr>
                <w:b w:val="0"/>
                <w:lang w:val="en-GB"/>
              </w:rPr>
            </w:pPr>
            <w:r w:rsidRPr="004A21A4">
              <w:rPr>
                <w:lang w:val="en-GB"/>
              </w:rPr>
              <w:t>Station</w:t>
            </w:r>
          </w:p>
        </w:tc>
        <w:tc>
          <w:tcPr>
            <w:tcW w:w="7507" w:type="dxa"/>
          </w:tcPr>
          <w:p w14:paraId="5BC0FA1C" w14:textId="5B406D09" w:rsidR="00EF44C3" w:rsidRPr="004A21A4" w:rsidRDefault="00EF44C3" w:rsidP="00E85F2E">
            <w:pPr>
              <w:ind w:right="1"/>
              <w:cnfStyle w:val="000000100000" w:firstRow="0" w:lastRow="0" w:firstColumn="0" w:lastColumn="0" w:oddVBand="0" w:evenVBand="0" w:oddHBand="1" w:evenHBand="0" w:firstRowFirstColumn="0" w:firstRowLastColumn="0" w:lastRowFirstColumn="0" w:lastRowLastColumn="0"/>
              <w:rPr>
                <w:szCs w:val="24"/>
                <w:lang w:val="en-GB"/>
              </w:rPr>
            </w:pPr>
            <w:r w:rsidRPr="004A21A4">
              <w:rPr>
                <w:szCs w:val="24"/>
                <w:lang w:val="en-GB"/>
              </w:rPr>
              <w:t>A station is a is a location where </w:t>
            </w:r>
            <w:hyperlink r:id="rId27" w:tooltip="Train" w:history="1">
              <w:r w:rsidRPr="004A21A4">
                <w:rPr>
                  <w:szCs w:val="24"/>
                  <w:lang w:val="en-GB"/>
                </w:rPr>
                <w:t>trains</w:t>
              </w:r>
            </w:hyperlink>
            <w:r w:rsidRPr="004A21A4">
              <w:rPr>
                <w:szCs w:val="24"/>
                <w:lang w:val="en-GB"/>
              </w:rPr>
              <w:t xml:space="preserve"> or busses regularly stop to load or unload travellers</w:t>
            </w:r>
          </w:p>
        </w:tc>
      </w:tr>
      <w:tr w:rsidR="00EF44C3" w:rsidRPr="00C81A70" w14:paraId="511AAE82"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007ED1E1" w14:textId="724E71B2" w:rsidR="00EF44C3" w:rsidRPr="004A21A4" w:rsidRDefault="00EF44C3" w:rsidP="00AA2624">
            <w:pPr>
              <w:ind w:right="1"/>
              <w:jc w:val="both"/>
              <w:rPr>
                <w:b w:val="0"/>
                <w:lang w:val="en-GB"/>
              </w:rPr>
            </w:pPr>
            <w:r>
              <w:rPr>
                <w:lang w:val="en-GB"/>
              </w:rPr>
              <w:t>Individual ticketing</w:t>
            </w:r>
          </w:p>
        </w:tc>
        <w:tc>
          <w:tcPr>
            <w:tcW w:w="7507" w:type="dxa"/>
          </w:tcPr>
          <w:p w14:paraId="1C46543F" w14:textId="52296228" w:rsidR="00EF44C3" w:rsidRPr="004A21A4" w:rsidRDefault="00EF44C3" w:rsidP="00E85F2E">
            <w:pPr>
              <w:ind w:right="1"/>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 xml:space="preserve">A separate ticket is created per traveller. </w:t>
            </w:r>
          </w:p>
        </w:tc>
      </w:tr>
      <w:tr w:rsidR="00EF44C3" w:rsidRPr="00C81A70" w14:paraId="0D8AEC54"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7A58A5C" w14:textId="6B4B9323" w:rsidR="00EF44C3" w:rsidRPr="004A21A4" w:rsidRDefault="00EF44C3" w:rsidP="00AA2624">
            <w:pPr>
              <w:ind w:right="1"/>
              <w:jc w:val="both"/>
              <w:rPr>
                <w:b w:val="0"/>
                <w:lang w:val="en-GB"/>
              </w:rPr>
            </w:pPr>
            <w:r>
              <w:rPr>
                <w:lang w:val="en-GB"/>
              </w:rPr>
              <w:t>Individual contracts</w:t>
            </w:r>
          </w:p>
        </w:tc>
        <w:tc>
          <w:tcPr>
            <w:tcW w:w="7507" w:type="dxa"/>
          </w:tcPr>
          <w:p w14:paraId="74B98E09" w14:textId="12D90AF1" w:rsidR="00EF44C3" w:rsidRPr="004A21A4" w:rsidRDefault="00EF44C3" w:rsidP="00E85F2E">
            <w:pPr>
              <w:ind w:right="1"/>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A separate ticket is created per traveller and these tickets can be treated as individual contracts of carriage. After sales transactions can be applied independently per traveller and ticket.</w:t>
            </w:r>
          </w:p>
        </w:tc>
      </w:tr>
      <w:tr w:rsidR="0059422D" w:rsidRPr="00C81A70" w14:paraId="1CB8F0F9"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5EC44E21" w14:textId="7A47FA09" w:rsidR="0059422D" w:rsidRDefault="79F7237C" w:rsidP="32EC366B">
            <w:pPr>
              <w:ind w:right="1"/>
              <w:jc w:val="both"/>
              <w:rPr>
                <w:b w:val="0"/>
                <w:bCs w:val="0"/>
                <w:lang w:val="en-GB"/>
              </w:rPr>
            </w:pPr>
            <w:r w:rsidRPr="32EC366B">
              <w:rPr>
                <w:lang w:val="en-GB"/>
              </w:rPr>
              <w:t>Fulfilment</w:t>
            </w:r>
          </w:p>
        </w:tc>
        <w:tc>
          <w:tcPr>
            <w:tcW w:w="7507" w:type="dxa"/>
          </w:tcPr>
          <w:p w14:paraId="2DE538F9" w14:textId="36503703" w:rsidR="0059422D" w:rsidRDefault="6F13A162" w:rsidP="32EC366B">
            <w:pPr>
              <w:ind w:right="1"/>
              <w:cnfStyle w:val="000000000000" w:firstRow="0" w:lastRow="0" w:firstColumn="0" w:lastColumn="0" w:oddVBand="0" w:evenVBand="0" w:oddHBand="0" w:evenHBand="0" w:firstRowFirstColumn="0" w:firstRowLastColumn="0" w:lastRowFirstColumn="0" w:lastRowLastColumn="0"/>
              <w:rPr>
                <w:lang w:val="en-GB"/>
              </w:rPr>
            </w:pPr>
            <w:r w:rsidRPr="32EC366B">
              <w:rPr>
                <w:lang w:val="en-GB"/>
              </w:rPr>
              <w:t>A fulfilment is a document (either for paper printing or electronically) provided to the passenger to</w:t>
            </w:r>
          </w:p>
          <w:p w14:paraId="2EDEB9D5" w14:textId="30CBFF8D" w:rsidR="0059422D" w:rsidRDefault="6F13A162" w:rsidP="32EC366B">
            <w:pPr>
              <w:pStyle w:val="Listenabsatz"/>
              <w:numPr>
                <w:ilvl w:val="0"/>
                <w:numId w:val="1"/>
              </w:numPr>
              <w:ind w:right="1"/>
              <w:cnfStyle w:val="000000000000" w:firstRow="0" w:lastRow="0" w:firstColumn="0" w:lastColumn="0" w:oddVBand="0" w:evenVBand="0" w:oddHBand="0" w:evenHBand="0" w:firstRowFirstColumn="0" w:firstRowLastColumn="0" w:lastRowFirstColumn="0" w:lastRowLastColumn="0"/>
              <w:rPr>
                <w:rFonts w:eastAsiaTheme="minorEastAsia"/>
                <w:lang w:val="en-GB"/>
              </w:rPr>
            </w:pPr>
            <w:r w:rsidRPr="32EC366B">
              <w:rPr>
                <w:lang w:val="en-GB"/>
              </w:rPr>
              <w:t>prove his travel right</w:t>
            </w:r>
          </w:p>
          <w:p w14:paraId="1ADB4F69" w14:textId="1C421A8E" w:rsidR="0059422D" w:rsidRDefault="2D35EC7D" w:rsidP="32EC366B">
            <w:pPr>
              <w:pStyle w:val="Listenabsatz"/>
              <w:numPr>
                <w:ilvl w:val="0"/>
                <w:numId w:val="1"/>
              </w:numPr>
              <w:ind w:right="1"/>
              <w:cnfStyle w:val="000000000000" w:firstRow="0" w:lastRow="0" w:firstColumn="0" w:lastColumn="0" w:oddVBand="0" w:evenVBand="0" w:oddHBand="0" w:evenHBand="0" w:firstRowFirstColumn="0" w:firstRowLastColumn="0" w:lastRowFirstColumn="0" w:lastRowLastColumn="0"/>
              <w:rPr>
                <w:lang w:val="en-GB"/>
              </w:rPr>
            </w:pPr>
            <w:r w:rsidRPr="32EC366B">
              <w:rPr>
                <w:lang w:val="en-GB"/>
              </w:rPr>
              <w:t>f</w:t>
            </w:r>
            <w:r w:rsidR="6F13A162" w:rsidRPr="32EC366B">
              <w:rPr>
                <w:lang w:val="en-GB"/>
              </w:rPr>
              <w:t>acilitate access to trains and stations (e.g. via gates)</w:t>
            </w:r>
          </w:p>
          <w:p w14:paraId="7B5B3E13" w14:textId="51F91DBC" w:rsidR="0059422D" w:rsidRDefault="2A3B6C8B" w:rsidP="32EC366B">
            <w:pPr>
              <w:pStyle w:val="Listenabsatz"/>
              <w:numPr>
                <w:ilvl w:val="0"/>
                <w:numId w:val="1"/>
              </w:numPr>
              <w:ind w:right="1"/>
              <w:cnfStyle w:val="000000000000" w:firstRow="0" w:lastRow="0" w:firstColumn="0" w:lastColumn="0" w:oddVBand="0" w:evenVBand="0" w:oddHBand="0" w:evenHBand="0" w:firstRowFirstColumn="0" w:firstRowLastColumn="0" w:lastRowFirstColumn="0" w:lastRowLastColumn="0"/>
              <w:rPr>
                <w:lang w:val="en-GB"/>
              </w:rPr>
            </w:pPr>
            <w:r w:rsidRPr="32EC366B">
              <w:rPr>
                <w:lang w:val="en-GB"/>
              </w:rPr>
              <w:t>p</w:t>
            </w:r>
            <w:r w:rsidR="6F13A162" w:rsidRPr="32EC366B">
              <w:rPr>
                <w:lang w:val="en-GB"/>
              </w:rPr>
              <w:t>rovide further information on the travel</w:t>
            </w:r>
          </w:p>
          <w:p w14:paraId="2BF62367" w14:textId="57D9D3CE" w:rsidR="0059422D" w:rsidRPr="00184AE6" w:rsidRDefault="099D9ECC" w:rsidP="32EC366B">
            <w:pPr>
              <w:pStyle w:val="Listenabsatz"/>
              <w:numPr>
                <w:ilvl w:val="0"/>
                <w:numId w:val="1"/>
              </w:numPr>
              <w:ind w:right="1"/>
              <w:cnfStyle w:val="000000000000" w:firstRow="0" w:lastRow="0" w:firstColumn="0" w:lastColumn="0" w:oddVBand="0" w:evenVBand="0" w:oddHBand="0" w:evenHBand="0" w:firstRowFirstColumn="0" w:firstRowLastColumn="0" w:lastRowFirstColumn="0" w:lastRowLastColumn="0"/>
              <w:rPr>
                <w:lang w:val="en-GB"/>
              </w:rPr>
            </w:pPr>
            <w:r w:rsidRPr="32EC366B">
              <w:rPr>
                <w:lang w:val="en-GB"/>
              </w:rPr>
              <w:t>provide access to services either directly or via exchange (voucher)</w:t>
            </w:r>
          </w:p>
        </w:tc>
      </w:tr>
      <w:tr w:rsidR="0059422D" w:rsidRPr="00C81A70" w14:paraId="0F3688A5"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5C1F0EE" w14:textId="3A191E79" w:rsidR="0059422D" w:rsidRDefault="0059422D" w:rsidP="00AA2624">
            <w:pPr>
              <w:ind w:right="1"/>
              <w:jc w:val="both"/>
              <w:rPr>
                <w:b w:val="0"/>
                <w:lang w:val="en-GB"/>
              </w:rPr>
            </w:pPr>
            <w:r>
              <w:rPr>
                <w:lang w:val="en-GB"/>
              </w:rPr>
              <w:t>Admission</w:t>
            </w:r>
          </w:p>
        </w:tc>
        <w:tc>
          <w:tcPr>
            <w:tcW w:w="7507" w:type="dxa"/>
          </w:tcPr>
          <w:p w14:paraId="1C449C8D" w14:textId="73744C46" w:rsidR="0059422D" w:rsidRDefault="00184AE6" w:rsidP="00E85F2E">
            <w:pPr>
              <w:ind w:right="1"/>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right to travel on a train, aka. as ticket.</w:t>
            </w:r>
          </w:p>
        </w:tc>
      </w:tr>
      <w:tr w:rsidR="0059422D" w:rsidRPr="00C81A70" w14:paraId="4C558178"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79E0D8A0" w14:textId="41EF321D" w:rsidR="0059422D" w:rsidRDefault="0059422D" w:rsidP="00AA2624">
            <w:pPr>
              <w:ind w:right="1"/>
              <w:jc w:val="both"/>
              <w:rPr>
                <w:b w:val="0"/>
                <w:lang w:val="en-GB"/>
              </w:rPr>
            </w:pPr>
            <w:r>
              <w:rPr>
                <w:lang w:val="en-GB"/>
              </w:rPr>
              <w:t>Offer Part</w:t>
            </w:r>
          </w:p>
        </w:tc>
        <w:tc>
          <w:tcPr>
            <w:tcW w:w="7507" w:type="dxa"/>
          </w:tcPr>
          <w:p w14:paraId="41E36990" w14:textId="6DECD7E3" w:rsidR="0059422D" w:rsidRDefault="00184AE6" w:rsidP="00E85F2E">
            <w:pPr>
              <w:ind w:right="1"/>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An abstraction of things that can be offered. Can be of type Admission, Reservation or Ancillary.</w:t>
            </w:r>
          </w:p>
        </w:tc>
      </w:tr>
      <w:tr w:rsidR="0059422D" w:rsidRPr="00C81A70" w14:paraId="4A7DE3E9"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778356" w14:textId="20C9591E" w:rsidR="0059422D" w:rsidRDefault="0059422D" w:rsidP="00AA2624">
            <w:pPr>
              <w:ind w:right="1"/>
              <w:jc w:val="both"/>
              <w:rPr>
                <w:b w:val="0"/>
                <w:lang w:val="en-GB"/>
              </w:rPr>
            </w:pPr>
            <w:r>
              <w:rPr>
                <w:lang w:val="en-GB"/>
              </w:rPr>
              <w:t>Ancillary</w:t>
            </w:r>
          </w:p>
        </w:tc>
        <w:tc>
          <w:tcPr>
            <w:tcW w:w="7507" w:type="dxa"/>
          </w:tcPr>
          <w:p w14:paraId="5DF63C8D" w14:textId="290A9C07" w:rsidR="0059422D" w:rsidRDefault="00184AE6" w:rsidP="00E85F2E">
            <w:pPr>
              <w:ind w:right="1"/>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An extra service like meal or WIFI</w:t>
            </w:r>
          </w:p>
        </w:tc>
      </w:tr>
    </w:tbl>
    <w:p w14:paraId="1676927C" w14:textId="77777777" w:rsidR="00504A7B" w:rsidRDefault="00504A7B">
      <w:pPr>
        <w:rPr>
          <w:rFonts w:ascii="Arial" w:hAnsi="Arial" w:cs="Arial"/>
          <w:b/>
          <w:bCs/>
          <w:sz w:val="36"/>
          <w:szCs w:val="36"/>
          <w:lang w:val="en-GB"/>
        </w:rPr>
      </w:pPr>
      <w:r>
        <w:rPr>
          <w:rFonts w:ascii="Arial" w:hAnsi="Arial" w:cs="Arial"/>
          <w:b/>
          <w:bCs/>
          <w:sz w:val="36"/>
          <w:szCs w:val="36"/>
          <w:lang w:val="en-GB"/>
        </w:rPr>
        <w:br w:type="page"/>
      </w:r>
    </w:p>
    <w:p w14:paraId="6C39E942" w14:textId="77777777" w:rsidR="00AD46B9" w:rsidRPr="00C008EE" w:rsidRDefault="00AD46B9" w:rsidP="00AD46B9">
      <w:pPr>
        <w:spacing w:before="144" w:after="360" w:line="321" w:lineRule="auto"/>
        <w:outlineLvl w:val="0"/>
        <w:rPr>
          <w:rFonts w:ascii="Arial" w:hAnsi="Arial" w:cs="Arial"/>
          <w:b/>
          <w:bCs/>
          <w:sz w:val="36"/>
          <w:szCs w:val="36"/>
          <w:lang w:val="en-GB"/>
        </w:rPr>
      </w:pPr>
      <w:bookmarkStart w:id="31" w:name="_Toc59531044"/>
      <w:r w:rsidRPr="00C008EE">
        <w:rPr>
          <w:rFonts w:ascii="Arial" w:hAnsi="Arial" w:cs="Arial"/>
          <w:b/>
          <w:bCs/>
          <w:sz w:val="36"/>
          <w:szCs w:val="36"/>
          <w:lang w:val="en-GB"/>
        </w:rPr>
        <w:lastRenderedPageBreak/>
        <w:t>Acronyms</w:t>
      </w:r>
      <w:bookmarkEnd w:id="31"/>
    </w:p>
    <w:tbl>
      <w:tblPr>
        <w:tblStyle w:val="Gitternetztabelle4Akzent1"/>
        <w:tblW w:w="0" w:type="auto"/>
        <w:tblLook w:val="04A0" w:firstRow="1" w:lastRow="0" w:firstColumn="1" w:lastColumn="0" w:noHBand="0" w:noVBand="1"/>
      </w:tblPr>
      <w:tblGrid>
        <w:gridCol w:w="1041"/>
        <w:gridCol w:w="8021"/>
      </w:tblGrid>
      <w:tr w:rsidR="00AD46B9" w:rsidRPr="00CB218F" w14:paraId="1C305B72" w14:textId="77777777" w:rsidTr="00E92A91">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846" w:type="dxa"/>
          </w:tcPr>
          <w:p w14:paraId="04B66E0F" w14:textId="77777777" w:rsidR="00AD46B9" w:rsidRDefault="00AD46B9" w:rsidP="00E92A91">
            <w:pPr>
              <w:ind w:right="1"/>
              <w:jc w:val="both"/>
              <w:rPr>
                <w:lang w:val="en-GB"/>
              </w:rPr>
            </w:pPr>
            <w:r>
              <w:rPr>
                <w:lang w:val="en-GB"/>
              </w:rPr>
              <w:t>Acronym</w:t>
            </w:r>
          </w:p>
        </w:tc>
        <w:tc>
          <w:tcPr>
            <w:tcW w:w="8243" w:type="dxa"/>
          </w:tcPr>
          <w:p w14:paraId="65A8EA46" w14:textId="77777777" w:rsidR="00AD46B9" w:rsidRPr="0022290C" w:rsidRDefault="00AD46B9" w:rsidP="00E92A91">
            <w:pPr>
              <w:ind w:right="1"/>
              <w:jc w:val="both"/>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AD46B9" w:rsidRPr="00AC0FD6" w14:paraId="5D28DA2B" w14:textId="77777777" w:rsidTr="00E92A91">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846" w:type="dxa"/>
          </w:tcPr>
          <w:p w14:paraId="0630D9FE" w14:textId="77777777" w:rsidR="00AD46B9" w:rsidRDefault="00AD46B9" w:rsidP="00E92A91">
            <w:pPr>
              <w:ind w:right="1"/>
              <w:jc w:val="both"/>
              <w:rPr>
                <w:lang w:val="en-GB"/>
              </w:rPr>
            </w:pPr>
            <w:r>
              <w:rPr>
                <w:lang w:val="en-GB"/>
              </w:rPr>
              <w:t>EWT</w:t>
            </w:r>
          </w:p>
          <w:p w14:paraId="1B2793E2" w14:textId="77777777" w:rsidR="00AD46B9" w:rsidRPr="0022290C" w:rsidRDefault="00AD46B9" w:rsidP="00E92A91">
            <w:pPr>
              <w:ind w:right="1"/>
              <w:jc w:val="both"/>
              <w:rPr>
                <w:lang w:val="en-GB"/>
              </w:rPr>
            </w:pPr>
          </w:p>
        </w:tc>
        <w:tc>
          <w:tcPr>
            <w:tcW w:w="8243" w:type="dxa"/>
          </w:tcPr>
          <w:p w14:paraId="5860F7D4"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22290C">
              <w:rPr>
                <w:lang w:val="en-GB"/>
              </w:rPr>
              <w:t>East West tariff</w:t>
            </w:r>
          </w:p>
          <w:p w14:paraId="1B1058BC" w14:textId="77777777" w:rsidR="00AD46B9" w:rsidRPr="0022290C"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w:t>
            </w:r>
            <w:r w:rsidRPr="0022290C">
              <w:rPr>
                <w:lang w:val="en-GB"/>
              </w:rPr>
              <w:t xml:space="preserve">ariff used for Non-Integrated-Reservation-Tickets. The fare data model follows UIC </w:t>
            </w:r>
            <w:r>
              <w:rPr>
                <w:lang w:val="en-GB"/>
              </w:rPr>
              <w:t>IRS</w:t>
            </w:r>
            <w:r w:rsidRPr="0022290C">
              <w:rPr>
                <w:lang w:val="en-GB"/>
              </w:rPr>
              <w:t xml:space="preserve"> </w:t>
            </w:r>
            <w:r>
              <w:rPr>
                <w:lang w:val="en-GB"/>
              </w:rPr>
              <w:t>10</w:t>
            </w:r>
            <w:r w:rsidRPr="0022290C">
              <w:rPr>
                <w:lang w:val="en-GB"/>
              </w:rPr>
              <w:t xml:space="preserve">108.1. </w:t>
            </w:r>
          </w:p>
        </w:tc>
      </w:tr>
      <w:tr w:rsidR="00AD46B9" w:rsidRPr="0081222C" w14:paraId="7707FBF4" w14:textId="77777777" w:rsidTr="00E92A91">
        <w:trPr>
          <w:trHeight w:val="1477"/>
        </w:trPr>
        <w:tc>
          <w:tcPr>
            <w:cnfStyle w:val="001000000000" w:firstRow="0" w:lastRow="0" w:firstColumn="1" w:lastColumn="0" w:oddVBand="0" w:evenVBand="0" w:oddHBand="0" w:evenHBand="0" w:firstRowFirstColumn="0" w:firstRowLastColumn="0" w:lastRowFirstColumn="0" w:lastRowLastColumn="0"/>
            <w:tcW w:w="846" w:type="dxa"/>
          </w:tcPr>
          <w:p w14:paraId="03469478" w14:textId="77777777" w:rsidR="00AD46B9" w:rsidRDefault="00AD46B9" w:rsidP="00E92A91">
            <w:pPr>
              <w:ind w:right="1"/>
              <w:jc w:val="both"/>
              <w:rPr>
                <w:lang w:val="en-GB"/>
              </w:rPr>
            </w:pPr>
            <w:r>
              <w:rPr>
                <w:lang w:val="en-GB"/>
              </w:rPr>
              <w:t>FCB</w:t>
            </w:r>
          </w:p>
          <w:p w14:paraId="45BA61D6" w14:textId="77777777" w:rsidR="00AD46B9" w:rsidRPr="0022290C" w:rsidRDefault="00AD46B9" w:rsidP="00E92A91">
            <w:pPr>
              <w:ind w:right="1"/>
              <w:jc w:val="both"/>
              <w:rPr>
                <w:lang w:val="en-GB"/>
              </w:rPr>
            </w:pPr>
          </w:p>
        </w:tc>
        <w:tc>
          <w:tcPr>
            <w:tcW w:w="8243" w:type="dxa"/>
          </w:tcPr>
          <w:p w14:paraId="1A4828F6" w14:textId="77777777" w:rsidR="00AD46B9"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lang w:val="en-GB"/>
              </w:rPr>
            </w:pPr>
            <w:r>
              <w:rPr>
                <w:lang w:val="en-GB"/>
              </w:rPr>
              <w:t>Flexible Content Bar C</w:t>
            </w:r>
            <w:r w:rsidRPr="0022290C">
              <w:rPr>
                <w:lang w:val="en-GB"/>
              </w:rPr>
              <w:t>ode</w:t>
            </w:r>
          </w:p>
          <w:p w14:paraId="5D582428" w14:textId="77777777" w:rsidR="00AD46B9" w:rsidRPr="0022290C"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lang w:val="en-GB"/>
              </w:rPr>
            </w:pPr>
            <w:r w:rsidRPr="0022290C">
              <w:rPr>
                <w:lang w:val="en-GB"/>
              </w:rPr>
              <w:t>Barcode specification that contains ticket data for control as structured data and is therefore machine interpretable. The Specification provides a data model of a ticket for control. FCB covers various ticket type (IRT, NRT, RPT,..)</w:t>
            </w:r>
            <w:r>
              <w:rPr>
                <w:lang w:val="en-GB"/>
              </w:rPr>
              <w:t>.</w:t>
            </w:r>
          </w:p>
          <w:p w14:paraId="196FF49D" w14:textId="77777777" w:rsidR="00AD46B9" w:rsidRPr="0022290C"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lang w:val="en-GB"/>
              </w:rPr>
            </w:pPr>
            <w:r w:rsidRPr="0022290C">
              <w:rPr>
                <w:lang w:val="en-GB"/>
              </w:rPr>
              <w:t xml:space="preserve">(UIC </w:t>
            </w:r>
            <w:r>
              <w:rPr>
                <w:lang w:val="en-GB"/>
              </w:rPr>
              <w:t>90</w:t>
            </w:r>
            <w:r w:rsidRPr="0022290C">
              <w:rPr>
                <w:lang w:val="en-GB"/>
              </w:rPr>
              <w:t>918-9)</w:t>
            </w:r>
          </w:p>
        </w:tc>
      </w:tr>
      <w:tr w:rsidR="00AD46B9" w:rsidRPr="003019E0" w14:paraId="0479DB0B"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859C671" w14:textId="77777777" w:rsidR="00AD46B9" w:rsidRDefault="00AD46B9" w:rsidP="00E92A91">
            <w:pPr>
              <w:ind w:right="1"/>
              <w:jc w:val="both"/>
              <w:rPr>
                <w:lang w:val="en-GB"/>
              </w:rPr>
            </w:pPr>
            <w:r w:rsidRPr="001676C0">
              <w:rPr>
                <w:lang w:val="en-GB"/>
              </w:rPr>
              <w:t>JWT</w:t>
            </w:r>
          </w:p>
          <w:p w14:paraId="771E87D5" w14:textId="77777777" w:rsidR="00AD46B9" w:rsidRPr="001676C0" w:rsidRDefault="00AD46B9" w:rsidP="00E92A91">
            <w:pPr>
              <w:ind w:right="1"/>
              <w:jc w:val="both"/>
              <w:rPr>
                <w:lang w:val="en-GB"/>
              </w:rPr>
            </w:pPr>
          </w:p>
        </w:tc>
        <w:tc>
          <w:tcPr>
            <w:tcW w:w="8243" w:type="dxa"/>
          </w:tcPr>
          <w:p w14:paraId="694DEBB7"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1676C0">
              <w:rPr>
                <w:lang w:val="en-GB"/>
              </w:rPr>
              <w:t>JSON Web Token</w:t>
            </w:r>
          </w:p>
          <w:p w14:paraId="6D58B6B3" w14:textId="77777777" w:rsidR="00AD46B9" w:rsidRPr="001676C0"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1676C0">
              <w:rPr>
                <w:lang w:val="en-GB"/>
              </w:rPr>
              <w:t>Specification to transport authentication information used by the OAUTH2  authorization protocol.</w:t>
            </w:r>
          </w:p>
          <w:p w14:paraId="7F65EE74" w14:textId="51A3C8BC" w:rsidR="00AD46B9" w:rsidRPr="001676C0" w:rsidRDefault="00210D37"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hyperlink r:id="rId28" w:history="1">
              <w:r w:rsidR="00AD46B9" w:rsidRPr="001676C0">
                <w:rPr>
                  <w:rStyle w:val="Hyperlink"/>
                  <w:lang w:val="en-GB"/>
                </w:rPr>
                <w:t>JSON Web Token</w:t>
              </w:r>
            </w:hyperlink>
            <w:r w:rsidR="00AD46B9" w:rsidRPr="001676C0">
              <w:rPr>
                <w:lang w:val="en-GB"/>
              </w:rPr>
              <w:t> - RFC 7519</w:t>
            </w:r>
          </w:p>
        </w:tc>
      </w:tr>
      <w:tr w:rsidR="00AD46B9" w:rsidRPr="00AC0FD6" w14:paraId="15DEFE6C"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51D4F50F" w14:textId="77777777" w:rsidR="00AD46B9" w:rsidRPr="007A6D47" w:rsidRDefault="00AD46B9" w:rsidP="00E92A91">
            <w:pPr>
              <w:ind w:right="1"/>
              <w:rPr>
                <w:rFonts w:ascii="Calibri" w:hAnsi="Calibri" w:cs="Calibri"/>
                <w:bCs w:val="0"/>
                <w:lang w:val="en-US"/>
              </w:rPr>
            </w:pPr>
            <w:r w:rsidRPr="007A6D47">
              <w:rPr>
                <w:rFonts w:ascii="Calibri" w:hAnsi="Calibri" w:cs="Calibri"/>
                <w:bCs w:val="0"/>
                <w:lang w:val="en-US"/>
              </w:rPr>
              <w:t>NRT</w:t>
            </w:r>
          </w:p>
          <w:p w14:paraId="71CA25E6" w14:textId="77777777" w:rsidR="00AD46B9" w:rsidRPr="007A6D47" w:rsidRDefault="00AD46B9" w:rsidP="00E92A91">
            <w:pPr>
              <w:ind w:right="1"/>
              <w:rPr>
                <w:rFonts w:ascii="Calibri" w:hAnsi="Calibri" w:cs="Calibri"/>
                <w:bCs w:val="0"/>
                <w:lang w:val="en-US"/>
              </w:rPr>
            </w:pPr>
          </w:p>
        </w:tc>
        <w:tc>
          <w:tcPr>
            <w:tcW w:w="8243" w:type="dxa"/>
          </w:tcPr>
          <w:p w14:paraId="731CE682" w14:textId="77777777" w:rsidR="00AD46B9"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A6D47">
              <w:rPr>
                <w:rFonts w:ascii="Calibri" w:hAnsi="Calibri" w:cs="Calibri"/>
                <w:bCs/>
                <w:lang w:val="en-US"/>
              </w:rPr>
              <w:t>Non-Integrated</w:t>
            </w:r>
            <w:r>
              <w:rPr>
                <w:rFonts w:ascii="Calibri" w:hAnsi="Calibri" w:cs="Calibri"/>
                <w:bCs/>
                <w:lang w:val="en-US"/>
              </w:rPr>
              <w:t xml:space="preserve"> </w:t>
            </w:r>
            <w:r w:rsidRPr="007A6D47">
              <w:rPr>
                <w:rFonts w:ascii="Calibri" w:hAnsi="Calibri" w:cs="Calibri"/>
                <w:bCs/>
                <w:lang w:val="en-US"/>
              </w:rPr>
              <w:t>Reservation Tariff</w:t>
            </w:r>
          </w:p>
          <w:p w14:paraId="36C3F01B" w14:textId="77777777" w:rsidR="00AD46B9" w:rsidRPr="007A6D47"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A6D47">
              <w:rPr>
                <w:rFonts w:ascii="Calibri" w:hAnsi="Calibri" w:cs="Calibri"/>
                <w:bCs/>
                <w:lang w:val="en-US"/>
              </w:rPr>
              <w:t>Tariff used for Non-</w:t>
            </w:r>
            <w:r>
              <w:rPr>
                <w:rFonts w:ascii="Calibri" w:hAnsi="Calibri" w:cs="Calibri"/>
                <w:bCs/>
                <w:lang w:val="en-US"/>
              </w:rPr>
              <w:t>Integrated-</w:t>
            </w:r>
            <w:r w:rsidRPr="007A6D47">
              <w:rPr>
                <w:rFonts w:ascii="Calibri" w:hAnsi="Calibri" w:cs="Calibri"/>
                <w:bCs/>
                <w:lang w:val="en-US"/>
              </w:rPr>
              <w:t>Reservation-Tickets. The far</w:t>
            </w:r>
            <w:r>
              <w:rPr>
                <w:rFonts w:ascii="Calibri" w:hAnsi="Calibri" w:cs="Calibri"/>
                <w:bCs/>
                <w:lang w:val="en-US"/>
              </w:rPr>
              <w:t>e data model follows UIC IRS</w:t>
            </w:r>
            <w:r w:rsidRPr="007A6D47">
              <w:rPr>
                <w:rFonts w:ascii="Calibri" w:hAnsi="Calibri" w:cs="Calibri"/>
                <w:bCs/>
                <w:lang w:val="en-US"/>
              </w:rPr>
              <w:t xml:space="preserve"> </w:t>
            </w:r>
            <w:r>
              <w:rPr>
                <w:rFonts w:ascii="Calibri" w:hAnsi="Calibri" w:cs="Calibri"/>
                <w:bCs/>
                <w:lang w:val="en-US"/>
              </w:rPr>
              <w:t>10</w:t>
            </w:r>
            <w:r w:rsidRPr="007A6D47">
              <w:rPr>
                <w:rFonts w:ascii="Calibri" w:hAnsi="Calibri" w:cs="Calibri"/>
                <w:bCs/>
                <w:lang w:val="en-US"/>
              </w:rPr>
              <w:t xml:space="preserve">108.1. </w:t>
            </w:r>
          </w:p>
        </w:tc>
      </w:tr>
      <w:tr w:rsidR="00AD46B9" w:rsidRPr="00C81A70" w14:paraId="21C7E2B1"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6D33B12" w14:textId="77777777" w:rsidR="00AD46B9" w:rsidRPr="007A6D47" w:rsidRDefault="00AD46B9" w:rsidP="00E92A91">
            <w:pPr>
              <w:ind w:right="1"/>
              <w:rPr>
                <w:rFonts w:ascii="Calibri" w:hAnsi="Calibri" w:cs="Calibri"/>
                <w:bCs w:val="0"/>
                <w:lang w:val="en-US"/>
              </w:rPr>
            </w:pPr>
            <w:r w:rsidRPr="007A6D47">
              <w:rPr>
                <w:rFonts w:ascii="Calibri" w:hAnsi="Calibri" w:cs="Calibri"/>
                <w:bCs w:val="0"/>
                <w:lang w:val="en-US"/>
              </w:rPr>
              <w:t xml:space="preserve">NRT </w:t>
            </w:r>
          </w:p>
          <w:p w14:paraId="108DE01B" w14:textId="77777777" w:rsidR="00AD46B9" w:rsidRPr="007A6D47" w:rsidRDefault="00AD46B9" w:rsidP="00E92A91">
            <w:pPr>
              <w:ind w:right="1"/>
              <w:rPr>
                <w:rFonts w:ascii="Calibri" w:hAnsi="Calibri" w:cs="Calibri"/>
                <w:bCs w:val="0"/>
                <w:lang w:val="en-US"/>
              </w:rPr>
            </w:pPr>
          </w:p>
        </w:tc>
        <w:tc>
          <w:tcPr>
            <w:tcW w:w="8243" w:type="dxa"/>
          </w:tcPr>
          <w:p w14:paraId="2DDB38FC"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7A6D47">
              <w:rPr>
                <w:rFonts w:ascii="Calibri" w:hAnsi="Calibri" w:cs="Calibri"/>
                <w:bCs/>
                <w:lang w:val="en-US"/>
              </w:rPr>
              <w:t>Non</w:t>
            </w:r>
            <w:r>
              <w:rPr>
                <w:rFonts w:ascii="Calibri" w:hAnsi="Calibri" w:cs="Calibri"/>
                <w:bCs/>
                <w:lang w:val="en-US"/>
              </w:rPr>
              <w:t>-Integrated</w:t>
            </w:r>
            <w:r w:rsidRPr="007A6D47">
              <w:rPr>
                <w:rFonts w:ascii="Calibri" w:hAnsi="Calibri" w:cs="Calibri"/>
                <w:bCs/>
                <w:lang w:val="en-US"/>
              </w:rPr>
              <w:t xml:space="preserve"> Reservation Ticket</w:t>
            </w:r>
          </w:p>
          <w:p w14:paraId="4E25F8D5" w14:textId="77777777" w:rsidR="00AD46B9" w:rsidRPr="007A6D47"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7A6D47">
              <w:rPr>
                <w:rFonts w:ascii="Calibri" w:hAnsi="Calibri" w:cs="Calibri"/>
                <w:bCs/>
                <w:lang w:val="en-US"/>
              </w:rPr>
              <w:t>Ticket not including a</w:t>
            </w:r>
            <w:r>
              <w:rPr>
                <w:rFonts w:ascii="Calibri" w:hAnsi="Calibri" w:cs="Calibri"/>
                <w:bCs/>
                <w:lang w:val="en-US"/>
              </w:rPr>
              <w:t>n integrated reservation.</w:t>
            </w:r>
          </w:p>
        </w:tc>
      </w:tr>
      <w:tr w:rsidR="00AD46B9" w:rsidRPr="00C81A70" w14:paraId="055EDB5C"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0C505594" w14:textId="77777777" w:rsidR="00AD46B9" w:rsidRPr="007A6D47" w:rsidRDefault="00AD46B9" w:rsidP="00E92A91">
            <w:pPr>
              <w:ind w:right="1"/>
              <w:rPr>
                <w:rFonts w:ascii="Calibri" w:hAnsi="Calibri" w:cs="Calibri"/>
                <w:bCs w:val="0"/>
                <w:lang w:val="en-US"/>
              </w:rPr>
            </w:pPr>
            <w:r>
              <w:rPr>
                <w:rFonts w:ascii="Calibri" w:hAnsi="Calibri" w:cs="Calibri"/>
                <w:bCs w:val="0"/>
                <w:lang w:val="en-US"/>
              </w:rPr>
              <w:t>REST</w:t>
            </w:r>
          </w:p>
        </w:tc>
        <w:tc>
          <w:tcPr>
            <w:tcW w:w="8243" w:type="dxa"/>
          </w:tcPr>
          <w:p w14:paraId="00EFC7DD" w14:textId="77777777" w:rsidR="00AD46B9"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504A7B">
              <w:rPr>
                <w:rFonts w:ascii="Calibri" w:hAnsi="Calibri" w:cs="Calibri"/>
                <w:bCs/>
                <w:lang w:val="en-US"/>
              </w:rPr>
              <w:t>Representational state transfer (REST)</w:t>
            </w:r>
          </w:p>
          <w:p w14:paraId="09D32C80"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Pr>
                <w:rFonts w:ascii="Calibri" w:hAnsi="Calibri" w:cs="Calibri"/>
                <w:bCs/>
                <w:lang w:val="en-US"/>
              </w:rPr>
              <w:t xml:space="preserve">REST </w:t>
            </w:r>
            <w:r w:rsidRPr="00504A7B">
              <w:rPr>
                <w:rFonts w:ascii="Calibri" w:hAnsi="Calibri" w:cs="Calibri"/>
                <w:bCs/>
                <w:lang w:val="en-US"/>
              </w:rPr>
              <w:t>is a software architectural style that defines a set of constraints to be used for creating Web services. Web services that conform to the REST architectural style, called RESTful Web services, provide interoperability between computer systems on the internet. RESTful Web services allow the requesting systems to access and manipulate textual representations of Web resources by using a uniform and predefined set of stateless operations. Other kinds of Web services, such as SOAP Web services, expose their own arbitrary sets of operations.</w:t>
            </w:r>
          </w:p>
        </w:tc>
      </w:tr>
      <w:tr w:rsidR="00AD46B9" w:rsidRPr="0081222C" w14:paraId="66CD3E74"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3120186" w14:textId="77777777" w:rsidR="00AD46B9" w:rsidRPr="003A1758" w:rsidRDefault="00AD46B9" w:rsidP="00E92A91">
            <w:pPr>
              <w:rPr>
                <w:rFonts w:ascii="Calibri" w:hAnsi="Calibri" w:cs="Calibri"/>
                <w:lang w:val="en-US"/>
              </w:rPr>
            </w:pPr>
            <w:r w:rsidRPr="003A1758">
              <w:rPr>
                <w:rFonts w:ascii="Calibri" w:hAnsi="Calibri" w:cs="Calibri"/>
                <w:lang w:val="en-US"/>
              </w:rPr>
              <w:t xml:space="preserve">SiP </w:t>
            </w:r>
          </w:p>
          <w:p w14:paraId="04D12A24" w14:textId="77777777" w:rsidR="00AD46B9" w:rsidRPr="007A6D47" w:rsidRDefault="00AD46B9" w:rsidP="00E92A91"/>
        </w:tc>
        <w:tc>
          <w:tcPr>
            <w:tcW w:w="8243" w:type="dxa"/>
          </w:tcPr>
          <w:p w14:paraId="674A689A"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rFonts w:ascii="Calibri" w:hAnsi="Calibri" w:cs="Calibri"/>
                <w:lang w:val="en-US"/>
              </w:rPr>
              <w:t>Security in Paper</w:t>
            </w:r>
          </w:p>
          <w:p w14:paraId="2C9BC303" w14:textId="77777777" w:rsidR="00AD46B9" w:rsidRPr="007A6D47"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szCs w:val="24"/>
                <w:lang w:val="en-GB"/>
              </w:rPr>
              <w:t>A ticket (representing the contract of carriage) is unique and printed on secured paper to avoid modification or creation by other than a railway company. The security is provided by the quality of the security elements included in the paper and the quality of the stock control</w:t>
            </w:r>
            <w:r>
              <w:rPr>
                <w:szCs w:val="24"/>
                <w:lang w:val="en-GB"/>
              </w:rPr>
              <w:t xml:space="preserve"> </w:t>
            </w:r>
            <w:r w:rsidRPr="007A6D47">
              <w:rPr>
                <w:szCs w:val="24"/>
                <w:lang w:val="en-GB"/>
              </w:rPr>
              <w:t>process that controls the access to blank secure paper.</w:t>
            </w:r>
          </w:p>
          <w:p w14:paraId="6E950AD3" w14:textId="77777777" w:rsidR="00AD46B9" w:rsidRPr="007A6D47"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szCs w:val="24"/>
                <w:lang w:val="en-GB"/>
              </w:rPr>
              <w:t xml:space="preserve">(UIC </w:t>
            </w:r>
            <w:r>
              <w:rPr>
                <w:szCs w:val="24"/>
                <w:lang w:val="en-GB"/>
              </w:rPr>
              <w:t>IRS 90</w:t>
            </w:r>
            <w:r w:rsidRPr="007A6D47">
              <w:rPr>
                <w:szCs w:val="24"/>
                <w:lang w:val="en-GB"/>
              </w:rPr>
              <w:t>918-0)</w:t>
            </w:r>
          </w:p>
        </w:tc>
      </w:tr>
      <w:tr w:rsidR="00AD46B9" w:rsidRPr="0081222C" w14:paraId="0B0775C4" w14:textId="77777777" w:rsidTr="00E92A91">
        <w:trPr>
          <w:trHeight w:val="2117"/>
        </w:trPr>
        <w:tc>
          <w:tcPr>
            <w:cnfStyle w:val="001000000000" w:firstRow="0" w:lastRow="0" w:firstColumn="1" w:lastColumn="0" w:oddVBand="0" w:evenVBand="0" w:oddHBand="0" w:evenHBand="0" w:firstRowFirstColumn="0" w:firstRowLastColumn="0" w:lastRowFirstColumn="0" w:lastRowLastColumn="0"/>
            <w:tcW w:w="846" w:type="dxa"/>
          </w:tcPr>
          <w:p w14:paraId="6AE1E771" w14:textId="77777777" w:rsidR="00AD46B9" w:rsidRPr="003A1758" w:rsidRDefault="00AD46B9" w:rsidP="00E92A91">
            <w:pPr>
              <w:rPr>
                <w:rFonts w:ascii="Calibri" w:hAnsi="Calibri" w:cs="Calibri"/>
                <w:lang w:val="en-US"/>
              </w:rPr>
            </w:pPr>
            <w:r w:rsidRPr="003A1758">
              <w:rPr>
                <w:rFonts w:ascii="Calibri" w:hAnsi="Calibri" w:cs="Calibri"/>
                <w:lang w:val="en-US"/>
              </w:rPr>
              <w:t xml:space="preserve">SiD </w:t>
            </w:r>
          </w:p>
          <w:p w14:paraId="7778CB31" w14:textId="77777777" w:rsidR="00AD46B9" w:rsidRPr="007A6D47" w:rsidRDefault="00AD46B9" w:rsidP="00E92A91"/>
        </w:tc>
        <w:tc>
          <w:tcPr>
            <w:tcW w:w="8243" w:type="dxa"/>
          </w:tcPr>
          <w:p w14:paraId="7017FB6D" w14:textId="77777777" w:rsidR="00AD46B9"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rFonts w:ascii="Calibri" w:hAnsi="Calibri" w:cs="Calibri"/>
                <w:lang w:val="en-US"/>
              </w:rPr>
              <w:t>Security in Data</w:t>
            </w:r>
          </w:p>
          <w:p w14:paraId="631582B3"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 xml:space="preserve">A ticket contains security elements. These are created/calculated based on the content of the ticket, resulting in a non-compliant security element in case of falsification or modification. SiD tickets are usually easy to regenerate or to copy. As SiD does not provide copy protection additional measures must be taken to avoid double use. The tickets are personalized, and the validity of the ticket is limited. </w:t>
            </w:r>
          </w:p>
          <w:p w14:paraId="4B4401D7"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(UIC</w:t>
            </w:r>
            <w:r>
              <w:rPr>
                <w:szCs w:val="24"/>
                <w:lang w:val="en-GB"/>
              </w:rPr>
              <w:t xml:space="preserve"> IRS</w:t>
            </w:r>
            <w:r w:rsidRPr="007A6D47">
              <w:rPr>
                <w:szCs w:val="24"/>
                <w:lang w:val="en-GB"/>
              </w:rPr>
              <w:t xml:space="preserve"> </w:t>
            </w:r>
            <w:r>
              <w:rPr>
                <w:szCs w:val="24"/>
                <w:lang w:val="en-GB"/>
              </w:rPr>
              <w:t>90</w:t>
            </w:r>
            <w:r w:rsidRPr="007A6D47">
              <w:rPr>
                <w:szCs w:val="24"/>
                <w:lang w:val="en-GB"/>
              </w:rPr>
              <w:t>918-0)</w:t>
            </w:r>
          </w:p>
        </w:tc>
      </w:tr>
      <w:tr w:rsidR="00AD46B9" w:rsidRPr="0081222C" w14:paraId="05CBCBF0" w14:textId="77777777" w:rsidTr="00E92A91">
        <w:trPr>
          <w:cnfStyle w:val="000000100000" w:firstRow="0" w:lastRow="0" w:firstColumn="0" w:lastColumn="0" w:oddVBand="0" w:evenVBand="0" w:oddHBand="1" w:evenHBand="0" w:firstRowFirstColumn="0" w:firstRowLastColumn="0" w:lastRowFirstColumn="0" w:lastRowLastColumn="0"/>
          <w:trHeight w:val="1692"/>
        </w:trPr>
        <w:tc>
          <w:tcPr>
            <w:cnfStyle w:val="001000000000" w:firstRow="0" w:lastRow="0" w:firstColumn="1" w:lastColumn="0" w:oddVBand="0" w:evenVBand="0" w:oddHBand="0" w:evenHBand="0" w:firstRowFirstColumn="0" w:firstRowLastColumn="0" w:lastRowFirstColumn="0" w:lastRowLastColumn="0"/>
            <w:tcW w:w="846" w:type="dxa"/>
          </w:tcPr>
          <w:p w14:paraId="383D9FD1" w14:textId="77777777" w:rsidR="00AD46B9" w:rsidRPr="003A1758" w:rsidRDefault="00AD46B9" w:rsidP="00E92A91">
            <w:pPr>
              <w:ind w:right="1"/>
              <w:jc w:val="both"/>
              <w:rPr>
                <w:rFonts w:ascii="Calibri" w:hAnsi="Calibri" w:cs="Calibri"/>
                <w:lang w:val="en-US"/>
              </w:rPr>
            </w:pPr>
            <w:r w:rsidRPr="003A1758">
              <w:rPr>
                <w:rFonts w:ascii="Calibri" w:hAnsi="Calibri" w:cs="Calibri"/>
                <w:lang w:val="en-US"/>
              </w:rPr>
              <w:t xml:space="preserve">SiS </w:t>
            </w:r>
          </w:p>
          <w:p w14:paraId="2F28F6EF" w14:textId="77777777" w:rsidR="00AD46B9" w:rsidRPr="007A6D47" w:rsidRDefault="00AD46B9" w:rsidP="00E92A91">
            <w:pPr>
              <w:ind w:right="1"/>
              <w:jc w:val="both"/>
              <w:rPr>
                <w:lang w:val="en-GB"/>
              </w:rPr>
            </w:pPr>
          </w:p>
        </w:tc>
        <w:tc>
          <w:tcPr>
            <w:tcW w:w="8243" w:type="dxa"/>
          </w:tcPr>
          <w:p w14:paraId="5195F8C7"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rFonts w:ascii="Calibri" w:hAnsi="Calibri" w:cs="Calibri"/>
                <w:lang w:val="en-US"/>
              </w:rPr>
              <w:t>Security in System</w:t>
            </w:r>
          </w:p>
          <w:p w14:paraId="0175CEDA" w14:textId="77777777" w:rsidR="00AD46B9" w:rsidRPr="007A6D47"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szCs w:val="24"/>
                <w:lang w:val="en-GB"/>
              </w:rPr>
              <w:t xml:space="preserve">The contract is on a server. Every operation (creation, check, modification, …) on the ticket is conducted on the record(s) on the server or a synchronized replica. The access to the contract requires an authentication of the </w:t>
            </w:r>
            <w:r>
              <w:rPr>
                <w:szCs w:val="24"/>
                <w:lang w:val="en-GB"/>
              </w:rPr>
              <w:t>traveller. The</w:t>
            </w:r>
            <w:r w:rsidRPr="007A6D47">
              <w:rPr>
                <w:szCs w:val="24"/>
                <w:lang w:val="en-GB"/>
              </w:rPr>
              <w:t xml:space="preserve"> ticket control id (key to the ticket) or personal data of the traveller (name, date of birth,)</w:t>
            </w:r>
            <w:r>
              <w:rPr>
                <w:szCs w:val="24"/>
                <w:lang w:val="en-GB"/>
              </w:rPr>
              <w:t xml:space="preserve"> are used to retrieve the ticket</w:t>
            </w:r>
            <w:r w:rsidRPr="007A6D47">
              <w:rPr>
                <w:szCs w:val="24"/>
                <w:lang w:val="en-GB"/>
              </w:rPr>
              <w:t>.</w:t>
            </w:r>
          </w:p>
          <w:p w14:paraId="1F8D2B88" w14:textId="77777777" w:rsidR="00AD46B9" w:rsidRPr="007A6D47" w:rsidRDefault="00AD46B9" w:rsidP="00E92A91">
            <w:pPr>
              <w:tabs>
                <w:tab w:val="left" w:pos="2562"/>
              </w:tabs>
              <w:autoSpaceDE w:val="0"/>
              <w:autoSpaceDN w:val="0"/>
              <w:adjustRightInd w:val="0"/>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szCs w:val="24"/>
                <w:lang w:val="en-GB"/>
              </w:rPr>
              <w:t xml:space="preserve">(UIC </w:t>
            </w:r>
            <w:r>
              <w:rPr>
                <w:szCs w:val="24"/>
                <w:lang w:val="en-GB"/>
              </w:rPr>
              <w:t>IRS 90</w:t>
            </w:r>
            <w:r w:rsidRPr="007A6D47">
              <w:rPr>
                <w:szCs w:val="24"/>
                <w:lang w:val="en-GB"/>
              </w:rPr>
              <w:t>918-0)</w:t>
            </w:r>
          </w:p>
        </w:tc>
      </w:tr>
      <w:tr w:rsidR="00AD46B9" w:rsidRPr="0081222C" w14:paraId="4B457136"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765B78C2" w14:textId="77777777" w:rsidR="00AD46B9" w:rsidRDefault="00AD46B9" w:rsidP="00E92A91">
            <w:pPr>
              <w:ind w:right="1"/>
              <w:rPr>
                <w:rFonts w:ascii="Calibri" w:hAnsi="Calibri" w:cs="Calibri"/>
                <w:bCs w:val="0"/>
                <w:lang w:val="en-US"/>
              </w:rPr>
            </w:pPr>
            <w:r w:rsidRPr="007A6D47">
              <w:rPr>
                <w:rFonts w:ascii="Calibri" w:hAnsi="Calibri" w:cs="Calibri"/>
                <w:bCs w:val="0"/>
                <w:lang w:val="en-US"/>
              </w:rPr>
              <w:lastRenderedPageBreak/>
              <w:t xml:space="preserve">SiV </w:t>
            </w:r>
          </w:p>
          <w:p w14:paraId="2E34A65F" w14:textId="77777777" w:rsidR="00AD46B9" w:rsidRPr="007A6D47" w:rsidRDefault="00AD46B9" w:rsidP="00E92A91">
            <w:pPr>
              <w:ind w:right="1"/>
              <w:rPr>
                <w:lang w:val="en-GB"/>
              </w:rPr>
            </w:pPr>
          </w:p>
        </w:tc>
        <w:tc>
          <w:tcPr>
            <w:tcW w:w="8243" w:type="dxa"/>
          </w:tcPr>
          <w:p w14:paraId="34DF5E5C" w14:textId="77777777" w:rsidR="00AD46B9"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rFonts w:ascii="Calibri" w:hAnsi="Calibri" w:cs="Calibri"/>
                <w:lang w:val="en-US"/>
              </w:rPr>
              <w:t>Security by Visual elements.</w:t>
            </w:r>
          </w:p>
          <w:p w14:paraId="7833ACB6"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The ticket is controlled by a visual element printed with the ticket data on blank paper of displayed on a device. To use an image as a security feature the costs to create the complex image must be higher than the price of the ticket.</w:t>
            </w:r>
          </w:p>
          <w:p w14:paraId="7175B248"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 xml:space="preserve">(UIC </w:t>
            </w:r>
            <w:r>
              <w:rPr>
                <w:szCs w:val="24"/>
                <w:lang w:val="en-GB"/>
              </w:rPr>
              <w:t>IRS 90</w:t>
            </w:r>
            <w:r w:rsidRPr="007A6D47">
              <w:rPr>
                <w:szCs w:val="24"/>
                <w:lang w:val="en-GB"/>
              </w:rPr>
              <w:t>918-0)</w:t>
            </w:r>
          </w:p>
        </w:tc>
      </w:tr>
      <w:tr w:rsidR="00AD46B9" w:rsidRPr="00DF1A73" w14:paraId="2D05A2C6"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215049A" w14:textId="77777777" w:rsidR="00AD46B9" w:rsidRPr="007A6D47" w:rsidRDefault="00AD46B9" w:rsidP="00E92A91">
            <w:pPr>
              <w:ind w:right="1"/>
              <w:rPr>
                <w:rFonts w:ascii="Calibri" w:hAnsi="Calibri" w:cs="Calibri"/>
                <w:bCs w:val="0"/>
                <w:lang w:val="en-US"/>
              </w:rPr>
            </w:pPr>
            <w:r>
              <w:rPr>
                <w:rFonts w:ascii="Calibri" w:hAnsi="Calibri" w:cs="Calibri"/>
                <w:bCs w:val="0"/>
                <w:lang w:val="en-US"/>
              </w:rPr>
              <w:t>TCO</w:t>
            </w:r>
          </w:p>
        </w:tc>
        <w:tc>
          <w:tcPr>
            <w:tcW w:w="8243" w:type="dxa"/>
          </w:tcPr>
          <w:p w14:paraId="3B5E5592" w14:textId="77777777" w:rsidR="00AD46B9" w:rsidRPr="007A6D47"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Pr>
                <w:rFonts w:ascii="Calibri" w:hAnsi="Calibri" w:cs="Calibri"/>
                <w:bCs/>
                <w:lang w:val="en-US"/>
              </w:rPr>
              <w:t>Ticket Controlling Organization</w:t>
            </w:r>
          </w:p>
        </w:tc>
      </w:tr>
      <w:tr w:rsidR="00AD46B9" w:rsidRPr="00C81A70" w14:paraId="42B48BB3"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4C424C83" w14:textId="77777777" w:rsidR="00AD46B9" w:rsidRPr="007A6D47" w:rsidRDefault="00AD46B9" w:rsidP="00E92A91">
            <w:pPr>
              <w:ind w:right="1"/>
              <w:rPr>
                <w:rFonts w:ascii="Calibri" w:hAnsi="Calibri" w:cs="Calibri"/>
                <w:bCs w:val="0"/>
                <w:lang w:val="en-US"/>
              </w:rPr>
            </w:pPr>
            <w:r w:rsidRPr="007A6D47">
              <w:rPr>
                <w:rFonts w:ascii="Calibri" w:hAnsi="Calibri" w:cs="Calibri"/>
                <w:bCs w:val="0"/>
                <w:lang w:val="en-US"/>
              </w:rPr>
              <w:t>TLT</w:t>
            </w:r>
          </w:p>
          <w:p w14:paraId="267E1B7A" w14:textId="77777777" w:rsidR="00AD46B9" w:rsidRPr="007A6D47" w:rsidRDefault="00AD46B9" w:rsidP="00E92A91">
            <w:pPr>
              <w:ind w:right="1"/>
              <w:rPr>
                <w:rFonts w:ascii="Calibri" w:hAnsi="Calibri" w:cs="Calibri"/>
                <w:bCs w:val="0"/>
                <w:lang w:val="en-US"/>
              </w:rPr>
            </w:pPr>
          </w:p>
        </w:tc>
        <w:tc>
          <w:tcPr>
            <w:tcW w:w="8243" w:type="dxa"/>
          </w:tcPr>
          <w:p w14:paraId="4EF0E1A6" w14:textId="77777777" w:rsidR="00AD46B9"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A6D47">
              <w:rPr>
                <w:rFonts w:ascii="Calibri" w:hAnsi="Calibri" w:cs="Calibri"/>
                <w:bCs/>
                <w:lang w:val="en-US"/>
              </w:rPr>
              <w:t>Train linked ticket</w:t>
            </w:r>
          </w:p>
          <w:p w14:paraId="0A0D7E57" w14:textId="77777777" w:rsidR="00AD46B9" w:rsidRPr="007A6D47"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A6D47">
              <w:rPr>
                <w:rFonts w:ascii="Calibri" w:hAnsi="Calibri" w:cs="Calibri"/>
                <w:bCs/>
                <w:lang w:val="en-US"/>
              </w:rPr>
              <w:t>Ticket not including a reservation but restricted to a train</w:t>
            </w:r>
            <w:r>
              <w:rPr>
                <w:rFonts w:ascii="Calibri" w:hAnsi="Calibri" w:cs="Calibri"/>
                <w:bCs/>
                <w:lang w:val="en-US"/>
              </w:rPr>
              <w:t xml:space="preserve"> run </w:t>
            </w:r>
            <w:r w:rsidRPr="007A6D47">
              <w:rPr>
                <w:rFonts w:ascii="Calibri" w:hAnsi="Calibri" w:cs="Calibri"/>
                <w:bCs/>
                <w:lang w:val="en-US"/>
              </w:rPr>
              <w:t>(or multiple train</w:t>
            </w:r>
            <w:r>
              <w:rPr>
                <w:rFonts w:ascii="Calibri" w:hAnsi="Calibri" w:cs="Calibri"/>
                <w:bCs/>
                <w:lang w:val="en-US"/>
              </w:rPr>
              <w:t xml:space="preserve"> run</w:t>
            </w:r>
            <w:r w:rsidRPr="007A6D47">
              <w:rPr>
                <w:rFonts w:ascii="Calibri" w:hAnsi="Calibri" w:cs="Calibri"/>
                <w:bCs/>
                <w:lang w:val="en-US"/>
              </w:rPr>
              <w:t>s along the route)</w:t>
            </w:r>
          </w:p>
        </w:tc>
      </w:tr>
      <w:tr w:rsidR="00AD46B9" w:rsidRPr="00C81A70" w14:paraId="21F2C9B0"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3601F6E" w14:textId="77777777" w:rsidR="00AD46B9" w:rsidRPr="007A6D47" w:rsidRDefault="00AD46B9" w:rsidP="00E92A91">
            <w:pPr>
              <w:ind w:right="1"/>
              <w:rPr>
                <w:rFonts w:ascii="Calibri" w:hAnsi="Calibri" w:cs="Calibri"/>
                <w:bCs w:val="0"/>
                <w:lang w:val="en-US"/>
              </w:rPr>
            </w:pPr>
            <w:r w:rsidRPr="007A6D47">
              <w:rPr>
                <w:rFonts w:ascii="Calibri" w:hAnsi="Calibri" w:cs="Calibri"/>
                <w:bCs w:val="0"/>
                <w:lang w:val="en-US"/>
              </w:rPr>
              <w:t>TLB</w:t>
            </w:r>
          </w:p>
          <w:p w14:paraId="39A28ACA" w14:textId="77777777" w:rsidR="00AD46B9" w:rsidRPr="007A6D47" w:rsidRDefault="00AD46B9" w:rsidP="00E92A91">
            <w:pPr>
              <w:ind w:right="1"/>
              <w:rPr>
                <w:rFonts w:ascii="Calibri" w:hAnsi="Calibri" w:cs="Calibri"/>
                <w:bCs w:val="0"/>
                <w:lang w:val="en-US"/>
              </w:rPr>
            </w:pPr>
          </w:p>
        </w:tc>
        <w:tc>
          <w:tcPr>
            <w:tcW w:w="8243" w:type="dxa"/>
          </w:tcPr>
          <w:p w14:paraId="2BB33A54" w14:textId="77777777" w:rsidR="00AD46B9"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7A6D47">
              <w:rPr>
                <w:rFonts w:ascii="Calibri" w:hAnsi="Calibri" w:cs="Calibri"/>
                <w:bCs/>
                <w:lang w:val="en-US"/>
              </w:rPr>
              <w:t>Ticket Layout Barcode</w:t>
            </w:r>
          </w:p>
          <w:p w14:paraId="15D18548" w14:textId="77777777" w:rsidR="00AD46B9" w:rsidRPr="007A6D47"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7A6D47">
              <w:rPr>
                <w:rFonts w:ascii="Calibri" w:hAnsi="Calibri" w:cs="Calibri"/>
                <w:bCs/>
                <w:lang w:val="en-US"/>
              </w:rPr>
              <w:t>Barcode specification describing the “printed” layout of a ticket. It is not machine interpretable and does not provide ticket data, only a ticket display.</w:t>
            </w:r>
          </w:p>
        </w:tc>
      </w:tr>
      <w:tr w:rsidR="00AD46B9" w:rsidRPr="00AC0FD6" w14:paraId="7E899C12"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7A30370E" w14:textId="35221CDE" w:rsidR="00AD46B9" w:rsidRDefault="00AD46B9" w:rsidP="00E92A91">
            <w:pPr>
              <w:ind w:right="1"/>
              <w:rPr>
                <w:rFonts w:ascii="Arial" w:hAnsi="Arial" w:cs="Arial"/>
                <w:sz w:val="21"/>
                <w:szCs w:val="21"/>
                <w:shd w:val="clear" w:color="auto" w:fill="EDEFF0"/>
                <w:lang w:val="en-US"/>
              </w:rPr>
            </w:pPr>
            <w:r w:rsidRPr="00E92A91">
              <w:rPr>
                <w:rFonts w:ascii="Calibri" w:hAnsi="Calibri" w:cs="Calibri"/>
                <w:bCs w:val="0"/>
                <w:lang w:val="en-US"/>
              </w:rPr>
              <w:t>UML</w:t>
            </w:r>
          </w:p>
          <w:p w14:paraId="26BD174A" w14:textId="77777777" w:rsidR="00AD46B9" w:rsidRPr="00255CAD" w:rsidRDefault="00AD46B9" w:rsidP="00E92A91">
            <w:pPr>
              <w:rPr>
                <w:rFonts w:ascii="Arial" w:hAnsi="Arial" w:cs="Arial"/>
                <w:sz w:val="21"/>
                <w:szCs w:val="21"/>
                <w:shd w:val="clear" w:color="auto" w:fill="EDEFF0"/>
                <w:lang w:val="en-US"/>
              </w:rPr>
            </w:pPr>
          </w:p>
        </w:tc>
        <w:tc>
          <w:tcPr>
            <w:tcW w:w="8243" w:type="dxa"/>
          </w:tcPr>
          <w:p w14:paraId="3F332775" w14:textId="77777777" w:rsidR="00AD46B9"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Pr>
                <w:rFonts w:ascii="Calibri" w:hAnsi="Calibri" w:cs="Calibri"/>
                <w:bCs/>
                <w:lang w:val="en-US"/>
              </w:rPr>
              <w:t>Unified Modelling Language</w:t>
            </w:r>
          </w:p>
          <w:p w14:paraId="287D8879" w14:textId="77777777" w:rsidR="00AD46B9" w:rsidRPr="0073079C"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3079C">
              <w:rPr>
                <w:rFonts w:ascii="Arial" w:hAnsi="Arial" w:cs="Arial"/>
                <w:color w:val="333333"/>
                <w:sz w:val="21"/>
                <w:szCs w:val="21"/>
                <w:shd w:val="clear" w:color="auto" w:fill="FFFFFF"/>
                <w:lang w:val="en-US"/>
              </w:rPr>
              <w:t>A specification defining a graphical language for visualizing, specifying, constructing, and documenting the artifacts of distributed object systems.</w:t>
            </w:r>
            <w:r w:rsidRPr="0073079C">
              <w:rPr>
                <w:rFonts w:ascii="Calibri" w:hAnsi="Calibri" w:cs="Calibri"/>
                <w:bCs/>
                <w:lang w:val="en-US"/>
              </w:rPr>
              <w:t xml:space="preserve"> </w:t>
            </w:r>
          </w:p>
          <w:p w14:paraId="72E9630B" w14:textId="77777777" w:rsidR="00AD46B9" w:rsidRPr="0073079C"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3079C">
              <w:rPr>
                <w:lang w:val="en-GB"/>
              </w:rPr>
              <w:t>OMG Unifier Modelling Language Superstructure v 2.1.2</w:t>
            </w:r>
          </w:p>
        </w:tc>
      </w:tr>
      <w:tr w:rsidR="00AD46B9" w:rsidRPr="00C81A70" w14:paraId="5FA70413"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0356125" w14:textId="77777777" w:rsidR="00AD46B9" w:rsidRPr="00F711B8" w:rsidRDefault="00AD46B9" w:rsidP="00E92A91">
            <w:pPr>
              <w:ind w:right="1"/>
              <w:rPr>
                <w:rFonts w:ascii="Calibri" w:hAnsi="Calibri" w:cs="Calibri"/>
                <w:bCs w:val="0"/>
                <w:lang w:val="en-US"/>
              </w:rPr>
            </w:pPr>
            <w:r w:rsidRPr="00F711B8">
              <w:rPr>
                <w:rFonts w:ascii="Calibri" w:hAnsi="Calibri" w:cs="Calibri"/>
                <w:bCs w:val="0"/>
                <w:lang w:val="en-US"/>
              </w:rPr>
              <w:t>UUID</w:t>
            </w:r>
          </w:p>
        </w:tc>
        <w:tc>
          <w:tcPr>
            <w:tcW w:w="8243" w:type="dxa"/>
          </w:tcPr>
          <w:p w14:paraId="1ADC6CA2" w14:textId="77777777" w:rsidR="00AD46B9" w:rsidRPr="00F711B8"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F711B8">
              <w:rPr>
                <w:rFonts w:ascii="Calibri" w:hAnsi="Calibri" w:cs="Calibri"/>
                <w:bCs/>
                <w:lang w:val="en-US"/>
              </w:rPr>
              <w:t>Universally Unique Identifier </w:t>
            </w:r>
          </w:p>
          <w:p w14:paraId="1540526E" w14:textId="77777777" w:rsidR="00AD46B9" w:rsidRPr="00F711B8"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F711B8">
              <w:rPr>
                <w:rFonts w:ascii="Calibri" w:hAnsi="Calibri" w:cs="Calibri"/>
                <w:bCs/>
                <w:lang w:val="en-US"/>
              </w:rPr>
              <w:t>Standard to create a unique id. The specification is published as ISO/IEC 9834-8:2005.</w:t>
            </w:r>
          </w:p>
        </w:tc>
      </w:tr>
    </w:tbl>
    <w:p w14:paraId="25543CFF" w14:textId="77777777" w:rsidR="00AD46B9" w:rsidRDefault="00AD46B9" w:rsidP="00AD46B9">
      <w:pPr>
        <w:rPr>
          <w:color w:val="FF0000"/>
          <w:lang w:val="en-US"/>
        </w:rPr>
      </w:pPr>
      <w:r>
        <w:rPr>
          <w:color w:val="FF0000"/>
          <w:lang w:val="en-US"/>
        </w:rPr>
        <w:br w:type="page"/>
      </w:r>
    </w:p>
    <w:p w14:paraId="11390C88" w14:textId="27D24BAA" w:rsidR="008C2CB8" w:rsidRDefault="008A5B2B" w:rsidP="00336843">
      <w:pPr>
        <w:pStyle w:val="berschrift1"/>
        <w:rPr>
          <w:lang w:val="en-GB"/>
        </w:rPr>
      </w:pPr>
      <w:bookmarkStart w:id="32" w:name="_Ref31011978"/>
      <w:bookmarkStart w:id="33" w:name="_Ref31011987"/>
      <w:bookmarkStart w:id="34" w:name="_Toc59531045"/>
      <w:r w:rsidRPr="00C008EE">
        <w:rPr>
          <w:lang w:val="en-GB"/>
        </w:rPr>
        <w:lastRenderedPageBreak/>
        <w:t>Requirements</w:t>
      </w:r>
      <w:bookmarkEnd w:id="32"/>
      <w:bookmarkEnd w:id="33"/>
      <w:bookmarkEnd w:id="34"/>
    </w:p>
    <w:p w14:paraId="246F10F9" w14:textId="6DB5559F" w:rsidR="00C75E4B" w:rsidRDefault="00F711B8" w:rsidP="00C75E4B">
      <w:pPr>
        <w:pStyle w:val="berschrift2"/>
        <w:rPr>
          <w:lang w:val="en-GB"/>
        </w:rPr>
      </w:pPr>
      <w:bookmarkStart w:id="35" w:name="_Toc59531046"/>
      <w:r>
        <w:rPr>
          <w:lang w:val="en-GB"/>
        </w:rPr>
        <w:t xml:space="preserve">Common </w:t>
      </w:r>
      <w:r w:rsidR="00CB218F" w:rsidRPr="00CB218F">
        <w:rPr>
          <w:lang w:val="en-GB"/>
        </w:rPr>
        <w:t>Functional Requirements</w:t>
      </w:r>
      <w:bookmarkEnd w:id="35"/>
    </w:p>
    <w:p w14:paraId="60A29F88" w14:textId="6BA37D57" w:rsidR="00FA4CAB" w:rsidRDefault="00FA4CAB" w:rsidP="00FA4CAB">
      <w:pPr>
        <w:rPr>
          <w:i/>
          <w:iCs/>
          <w:lang w:val="en-GB"/>
        </w:rPr>
      </w:pPr>
      <w:r w:rsidRPr="00FA4CAB">
        <w:rPr>
          <w:i/>
          <w:iCs/>
          <w:lang w:val="en-GB"/>
        </w:rPr>
        <w:t>To</w:t>
      </w:r>
      <w:r>
        <w:rPr>
          <w:i/>
          <w:iCs/>
          <w:lang w:val="en-GB"/>
        </w:rPr>
        <w:t xml:space="preserve"> </w:t>
      </w:r>
      <w:r w:rsidRPr="00FA4CAB">
        <w:rPr>
          <w:i/>
          <w:iCs/>
          <w:lang w:val="en-GB"/>
        </w:rPr>
        <w:t>do all</w:t>
      </w:r>
    </w:p>
    <w:p w14:paraId="7A0C59B4" w14:textId="04217365" w:rsidR="002D77E2" w:rsidRDefault="002D77E2" w:rsidP="009C7C06">
      <w:pPr>
        <w:pStyle w:val="berschrift3"/>
        <w:rPr>
          <w:lang w:val="en-GB"/>
        </w:rPr>
      </w:pPr>
      <w:bookmarkStart w:id="36" w:name="_Toc59531047"/>
      <w:r>
        <w:rPr>
          <w:lang w:val="en-GB"/>
        </w:rPr>
        <w:t>Re</w:t>
      </w:r>
      <w:r w:rsidR="009C7C06">
        <w:rPr>
          <w:lang w:val="en-GB"/>
        </w:rPr>
        <w:t>quirements on product range</w:t>
      </w:r>
      <w:bookmarkEnd w:id="36"/>
    </w:p>
    <w:p w14:paraId="51530FB1" w14:textId="5A29BAFB" w:rsidR="009C7C06" w:rsidRPr="009C7C06" w:rsidRDefault="009C7C06" w:rsidP="009C7C06">
      <w:pPr>
        <w:rPr>
          <w:lang w:val="en-GB"/>
        </w:rPr>
      </w:pPr>
      <w:r>
        <w:rPr>
          <w:lang w:val="en-GB"/>
        </w:rPr>
        <w:t>It must be possible to distribute and sell all existing products on a fare as well as on an offer basis. Existing products include admissions (a.k.a Tickets), reservations and ancillaries.</w:t>
      </w:r>
    </w:p>
    <w:p w14:paraId="66F8F6FD" w14:textId="77777777" w:rsidR="00192C49" w:rsidRDefault="00192C49" w:rsidP="00192C49">
      <w:pPr>
        <w:pStyle w:val="berschrift3"/>
        <w:rPr>
          <w:lang w:val="en-US"/>
        </w:rPr>
      </w:pPr>
      <w:bookmarkStart w:id="37" w:name="_Toc59531048"/>
      <w:r>
        <w:rPr>
          <w:lang w:val="en-US"/>
        </w:rPr>
        <w:t>Requirements on price</w:t>
      </w:r>
      <w:bookmarkEnd w:id="37"/>
    </w:p>
    <w:p w14:paraId="782833F4" w14:textId="539F7ADE" w:rsidR="00192C49" w:rsidRDefault="00192C49" w:rsidP="00192C49">
      <w:pPr>
        <w:rPr>
          <w:lang w:val="en-US"/>
        </w:rPr>
      </w:pPr>
      <w:r w:rsidRPr="00192C49">
        <w:rPr>
          <w:lang w:val="en-US"/>
        </w:rPr>
        <w:t>A price h</w:t>
      </w:r>
      <w:r>
        <w:rPr>
          <w:lang w:val="en-US"/>
        </w:rPr>
        <w:t>as a currency, an amount and a scale.</w:t>
      </w:r>
    </w:p>
    <w:p w14:paraId="395E14FF" w14:textId="74A39FD9" w:rsidR="00192C49" w:rsidRDefault="00192C49" w:rsidP="00192C49">
      <w:pPr>
        <w:rPr>
          <w:lang w:val="en-US"/>
        </w:rPr>
      </w:pPr>
      <w:r w:rsidRPr="00192C49">
        <w:rPr>
          <w:lang w:val="en-US"/>
        </w:rPr>
        <w:t xml:space="preserve">A price </w:t>
      </w:r>
      <w:r>
        <w:rPr>
          <w:lang w:val="en-US"/>
        </w:rPr>
        <w:t>has a set of value added taxes. A tax is valid for a country and has amount.</w:t>
      </w:r>
    </w:p>
    <w:p w14:paraId="3D51960A" w14:textId="15DD5DDE" w:rsidR="00863FD6" w:rsidRDefault="00863FD6" w:rsidP="00863FD6">
      <w:pPr>
        <w:pStyle w:val="berschrift3"/>
        <w:rPr>
          <w:lang w:val="en-US"/>
        </w:rPr>
      </w:pPr>
      <w:bookmarkStart w:id="38" w:name="_Toc59531049"/>
      <w:r>
        <w:rPr>
          <w:lang w:val="en-US"/>
        </w:rPr>
        <w:t>Requirements on personal data</w:t>
      </w:r>
      <w:bookmarkEnd w:id="38"/>
    </w:p>
    <w:p w14:paraId="5B5AEE80" w14:textId="1334051A" w:rsidR="00863FD6" w:rsidRPr="00192C49" w:rsidRDefault="00863FD6" w:rsidP="00863FD6">
      <w:pPr>
        <w:rPr>
          <w:lang w:val="en-US"/>
        </w:rPr>
      </w:pPr>
      <w:r>
        <w:rPr>
          <w:lang w:val="en-US"/>
        </w:rPr>
        <w:t xml:space="preserve">The needed personal data must be indicated. Only personal data needed are allowed to be transferred between the </w:t>
      </w:r>
      <w:r w:rsidR="00E31D5D">
        <w:rPr>
          <w:lang w:val="en-US"/>
        </w:rPr>
        <w:t>involved parties.</w:t>
      </w:r>
    </w:p>
    <w:p w14:paraId="3018AA7F" w14:textId="77777777" w:rsidR="00863FD6" w:rsidRPr="00192C49" w:rsidRDefault="00863FD6" w:rsidP="00192C49">
      <w:pPr>
        <w:rPr>
          <w:lang w:val="en-US"/>
        </w:rPr>
      </w:pPr>
    </w:p>
    <w:p w14:paraId="080203B0" w14:textId="1480D9F4" w:rsidR="00CB218F" w:rsidRDefault="00CB218F" w:rsidP="00336843">
      <w:pPr>
        <w:pStyle w:val="berschrift2"/>
        <w:rPr>
          <w:lang w:val="en-GB"/>
        </w:rPr>
      </w:pPr>
      <w:bookmarkStart w:id="39" w:name="_Toc59531050"/>
      <w:r w:rsidRPr="00CB218F">
        <w:rPr>
          <w:lang w:val="en-GB"/>
        </w:rPr>
        <w:t>Functional Requirements Distribution</w:t>
      </w:r>
      <w:bookmarkEnd w:id="39"/>
    </w:p>
    <w:p w14:paraId="2E36209C" w14:textId="1C8D647D" w:rsidR="00A533FE" w:rsidRDefault="00A533FE" w:rsidP="00A533FE">
      <w:pPr>
        <w:rPr>
          <w:i/>
          <w:iCs/>
          <w:lang w:val="en-GB"/>
        </w:rPr>
      </w:pPr>
      <w:r w:rsidRPr="00A533FE">
        <w:rPr>
          <w:i/>
          <w:iCs/>
          <w:lang w:val="en-GB"/>
        </w:rPr>
        <w:t>To</w:t>
      </w:r>
      <w:r w:rsidR="00FA4CAB">
        <w:rPr>
          <w:i/>
          <w:iCs/>
          <w:lang w:val="en-GB"/>
        </w:rPr>
        <w:t xml:space="preserve"> </w:t>
      </w:r>
      <w:r w:rsidRPr="00A533FE">
        <w:rPr>
          <w:i/>
          <w:iCs/>
          <w:lang w:val="en-GB"/>
        </w:rPr>
        <w:t>do ASC</w:t>
      </w:r>
      <w:r w:rsidR="00FA4CAB">
        <w:rPr>
          <w:i/>
          <w:iCs/>
          <w:lang w:val="en-GB"/>
        </w:rPr>
        <w:t>/Distributors</w:t>
      </w:r>
    </w:p>
    <w:p w14:paraId="1BC79C18" w14:textId="6C0D5624" w:rsidR="0007684C" w:rsidRPr="00192C49" w:rsidRDefault="004458BB" w:rsidP="00B61FAC">
      <w:pPr>
        <w:pStyle w:val="berschrift3"/>
        <w:rPr>
          <w:lang w:val="en-US"/>
        </w:rPr>
      </w:pPr>
      <w:bookmarkStart w:id="40" w:name="_Toc59531051"/>
      <w:r w:rsidRPr="00192C49">
        <w:rPr>
          <w:lang w:val="en-US"/>
        </w:rPr>
        <w:t>R</w:t>
      </w:r>
      <w:r w:rsidR="00B61FAC" w:rsidRPr="00192C49">
        <w:rPr>
          <w:lang w:val="en-US"/>
        </w:rPr>
        <w:t xml:space="preserve">equirements </w:t>
      </w:r>
      <w:r w:rsidR="0007684C" w:rsidRPr="00192C49">
        <w:rPr>
          <w:lang w:val="en-US"/>
        </w:rPr>
        <w:t>on passenger</w:t>
      </w:r>
      <w:bookmarkEnd w:id="40"/>
    </w:p>
    <w:p w14:paraId="54E5AB2A" w14:textId="4CF32595" w:rsidR="0007684C" w:rsidRDefault="0007684C" w:rsidP="0007684C">
      <w:pPr>
        <w:rPr>
          <w:lang w:val="en-US"/>
        </w:rPr>
      </w:pPr>
      <w:r>
        <w:rPr>
          <w:lang w:val="en-US"/>
        </w:rPr>
        <w:t xml:space="preserve">A passenger is the person travailing on a vehicle. </w:t>
      </w:r>
      <w:r w:rsidR="003A5C5E">
        <w:rPr>
          <w:lang w:val="en-US"/>
        </w:rPr>
        <w:t xml:space="preserve">A </w:t>
      </w:r>
      <w:r>
        <w:rPr>
          <w:lang w:val="en-US"/>
        </w:rPr>
        <w:t>passenger must not necessarily be the person who has b</w:t>
      </w:r>
      <w:r w:rsidR="003A5C5E">
        <w:rPr>
          <w:lang w:val="en-US"/>
        </w:rPr>
        <w:t>ought the booking, i.e. the customer.</w:t>
      </w:r>
    </w:p>
    <w:p w14:paraId="35653DDC" w14:textId="0956218F" w:rsidR="0007684C" w:rsidRDefault="0007684C" w:rsidP="0007684C">
      <w:pPr>
        <w:rPr>
          <w:lang w:val="en-US"/>
        </w:rPr>
      </w:pPr>
      <w:r>
        <w:rPr>
          <w:lang w:val="en-US"/>
        </w:rPr>
        <w:t xml:space="preserve">A passenger has a gender (male, female or X) and date of birth. A passenger </w:t>
      </w:r>
      <w:r w:rsidR="003A5C5E">
        <w:rPr>
          <w:lang w:val="en-US"/>
        </w:rPr>
        <w:t>can own reductions, most often in the form of cards.</w:t>
      </w:r>
    </w:p>
    <w:p w14:paraId="48522804" w14:textId="36E67336" w:rsidR="003A5C5E" w:rsidRDefault="003A5C5E" w:rsidP="0007684C">
      <w:pPr>
        <w:rPr>
          <w:lang w:val="en-US"/>
        </w:rPr>
      </w:pPr>
      <w:r>
        <w:rPr>
          <w:lang w:val="en-US"/>
        </w:rPr>
        <w:t>A reduction has a type, a name and an issuer.</w:t>
      </w:r>
    </w:p>
    <w:p w14:paraId="2A174AAC" w14:textId="77777777" w:rsidR="003A5C5E" w:rsidRDefault="003A5C5E" w:rsidP="0007684C">
      <w:pPr>
        <w:rPr>
          <w:lang w:val="en-US"/>
        </w:rPr>
      </w:pPr>
      <w:r>
        <w:rPr>
          <w:lang w:val="en-US"/>
        </w:rPr>
        <w:t xml:space="preserve">Passenger information has to be collected as sparsely and only if needed for a dedicated process step. </w:t>
      </w:r>
      <w:r w:rsidRPr="0007684C">
        <w:rPr>
          <w:lang w:val="en-US"/>
        </w:rPr>
        <w:t>Passenger</w:t>
      </w:r>
      <w:r>
        <w:rPr>
          <w:lang w:val="en-US"/>
        </w:rPr>
        <w:t xml:space="preserve"> d</w:t>
      </w:r>
      <w:r w:rsidRPr="0007684C">
        <w:rPr>
          <w:lang w:val="en-US"/>
        </w:rPr>
        <w:t>etails providing personal information only information required in the offer. It is not allowed to send personal information not required in the offer reply. It is not allowed to send th</w:t>
      </w:r>
      <w:r>
        <w:rPr>
          <w:lang w:val="en-US"/>
        </w:rPr>
        <w:t>e</w:t>
      </w:r>
      <w:r w:rsidRPr="0007684C">
        <w:rPr>
          <w:lang w:val="en-US"/>
        </w:rPr>
        <w:t>se personal data already in the offer request.</w:t>
      </w:r>
    </w:p>
    <w:p w14:paraId="160F8636" w14:textId="5A654B24" w:rsidR="003A5C5E" w:rsidRDefault="003A5C5E" w:rsidP="0007684C">
      <w:pPr>
        <w:rPr>
          <w:lang w:val="en-US"/>
        </w:rPr>
      </w:pPr>
      <w:r>
        <w:rPr>
          <w:lang w:val="en-US"/>
        </w:rPr>
        <w:t>Additional data of a passenger are title, first name, last name, phone numbers, emails or other social account.</w:t>
      </w:r>
    </w:p>
    <w:p w14:paraId="7B0094FE" w14:textId="5F83B37A" w:rsidR="003A5C5E" w:rsidRDefault="003A5C5E" w:rsidP="0007684C">
      <w:pPr>
        <w:rPr>
          <w:lang w:val="en-US"/>
        </w:rPr>
      </w:pPr>
      <w:r>
        <w:rPr>
          <w:lang w:val="en-US"/>
        </w:rPr>
        <w:t xml:space="preserve">For certain context it might be necessary to </w:t>
      </w:r>
      <w:r w:rsidR="007C4308">
        <w:rPr>
          <w:lang w:val="en-US"/>
        </w:rPr>
        <w:t>have information about the passenger’s passport. This information can be added to a passenger if needed</w:t>
      </w:r>
      <w:r w:rsidR="0071203E">
        <w:rPr>
          <w:lang w:val="en-US"/>
        </w:rPr>
        <w:t xml:space="preserve"> (e.g. Eurostar trains)</w:t>
      </w:r>
      <w:r w:rsidR="007C4308">
        <w:rPr>
          <w:lang w:val="en-US"/>
        </w:rPr>
        <w:t>.</w:t>
      </w:r>
    </w:p>
    <w:p w14:paraId="377E2A27" w14:textId="21773459" w:rsidR="007C4308" w:rsidRDefault="0071203E" w:rsidP="0007684C">
      <w:pPr>
        <w:rPr>
          <w:lang w:val="en-US"/>
        </w:rPr>
      </w:pPr>
      <w:r>
        <w:rPr>
          <w:lang w:val="en-US"/>
        </w:rPr>
        <w:t>A passenger can have</w:t>
      </w:r>
      <w:r w:rsidR="009319E5">
        <w:rPr>
          <w:lang w:val="en-US"/>
        </w:rPr>
        <w:t xml:space="preserve"> a set of</w:t>
      </w:r>
      <w:r w:rsidR="00D60BC3">
        <w:rPr>
          <w:lang w:val="en-US"/>
        </w:rPr>
        <w:t xml:space="preserve"> reduction</w:t>
      </w:r>
      <w:r>
        <w:rPr>
          <w:lang w:val="en-US"/>
        </w:rPr>
        <w:t xml:space="preserve"> card</w:t>
      </w:r>
      <w:r w:rsidR="00D60BC3">
        <w:rPr>
          <w:lang w:val="en-US"/>
        </w:rPr>
        <w:t>s.</w:t>
      </w:r>
    </w:p>
    <w:p w14:paraId="7FDBAC49" w14:textId="5BF0238B" w:rsidR="003A5C5E" w:rsidRPr="0007684C" w:rsidRDefault="007C4308" w:rsidP="0007684C">
      <w:pPr>
        <w:rPr>
          <w:lang w:val="en-US"/>
        </w:rPr>
      </w:pPr>
      <w:r>
        <w:rPr>
          <w:lang w:val="en-US"/>
        </w:rPr>
        <w:t>A passenger</w:t>
      </w:r>
      <w:r w:rsidR="00D60BC3">
        <w:rPr>
          <w:lang w:val="en-US"/>
        </w:rPr>
        <w:t xml:space="preserve"> can further </w:t>
      </w:r>
      <w:r>
        <w:rPr>
          <w:lang w:val="en-US"/>
        </w:rPr>
        <w:t>transport</w:t>
      </w:r>
      <w:r w:rsidR="00D60BC3">
        <w:rPr>
          <w:lang w:val="en-US"/>
        </w:rPr>
        <w:t xml:space="preserve"> </w:t>
      </w:r>
      <w:r>
        <w:rPr>
          <w:lang w:val="en-US"/>
        </w:rPr>
        <w:t xml:space="preserve">dogs, </w:t>
      </w:r>
      <w:r w:rsidR="00D60BC3">
        <w:rPr>
          <w:lang w:val="en-US"/>
        </w:rPr>
        <w:t>bicycle</w:t>
      </w:r>
      <w:r>
        <w:rPr>
          <w:lang w:val="en-US"/>
        </w:rPr>
        <w:t>, car, motorcycle or trailer</w:t>
      </w:r>
      <w:r w:rsidR="00D60BC3">
        <w:rPr>
          <w:lang w:val="en-US"/>
        </w:rPr>
        <w:t xml:space="preserve">s if this is supported </w:t>
      </w:r>
      <w:r w:rsidR="001B7C89">
        <w:rPr>
          <w:lang w:val="en-US"/>
        </w:rPr>
        <w:t>by the transport vehicle</w:t>
      </w:r>
      <w:r>
        <w:rPr>
          <w:lang w:val="en-US"/>
        </w:rPr>
        <w:t>.</w:t>
      </w:r>
    </w:p>
    <w:p w14:paraId="7315D83B" w14:textId="45261732" w:rsidR="00B61FAC" w:rsidRDefault="0007684C" w:rsidP="00B61FAC">
      <w:pPr>
        <w:pStyle w:val="berschrift3"/>
        <w:rPr>
          <w:lang w:val="en-US"/>
        </w:rPr>
      </w:pPr>
      <w:bookmarkStart w:id="41" w:name="_Toc59531052"/>
      <w:r>
        <w:rPr>
          <w:lang w:val="en-US"/>
        </w:rPr>
        <w:t xml:space="preserve">Requirements </w:t>
      </w:r>
      <w:r w:rsidR="00B61FAC">
        <w:rPr>
          <w:lang w:val="en-US"/>
        </w:rPr>
        <w:t>on location</w:t>
      </w:r>
      <w:bookmarkEnd w:id="41"/>
    </w:p>
    <w:p w14:paraId="2CEE56F5" w14:textId="083618C0" w:rsidR="00AF2946" w:rsidRPr="00AF2946" w:rsidRDefault="00AF2946" w:rsidP="00AF2946">
      <w:pPr>
        <w:rPr>
          <w:lang w:val="en-US"/>
        </w:rPr>
      </w:pPr>
      <w:r>
        <w:rPr>
          <w:lang w:val="en-US"/>
        </w:rPr>
        <w:t xml:space="preserve">A location uniquely </w:t>
      </w:r>
      <w:r w:rsidR="004D1712">
        <w:rPr>
          <w:lang w:val="en-US"/>
        </w:rPr>
        <w:t xml:space="preserve">identifies a place in space. A location can be of type station, point-of-interest, address or geo-coordinate. </w:t>
      </w:r>
    </w:p>
    <w:p w14:paraId="021C435F" w14:textId="2703F6B0" w:rsidR="00B61FAC" w:rsidRDefault="00B61FAC" w:rsidP="00CB218F">
      <w:pPr>
        <w:jc w:val="both"/>
        <w:rPr>
          <w:lang w:val="en-US"/>
        </w:rPr>
      </w:pPr>
      <w:r w:rsidRPr="004D1712">
        <w:rPr>
          <w:lang w:val="en-US"/>
        </w:rPr>
        <w:lastRenderedPageBreak/>
        <w:t xml:space="preserve">For railway stations </w:t>
      </w:r>
      <w:r w:rsidR="004D1712" w:rsidRPr="004D1712">
        <w:rPr>
          <w:lang w:val="en-US"/>
        </w:rPr>
        <w:t>the UIC code station code most be supported.</w:t>
      </w:r>
    </w:p>
    <w:p w14:paraId="5E1B8412" w14:textId="2BC70639" w:rsidR="004D1712" w:rsidRPr="004D1712" w:rsidRDefault="004D1712" w:rsidP="00CB218F">
      <w:pPr>
        <w:jc w:val="both"/>
        <w:rPr>
          <w:lang w:val="en-US"/>
        </w:rPr>
      </w:pPr>
      <w:r>
        <w:rPr>
          <w:lang w:val="en-US"/>
        </w:rPr>
        <w:t>To support other means of transportation the types can potentially extended.</w:t>
      </w:r>
    </w:p>
    <w:p w14:paraId="0E5FDBFD" w14:textId="5F81E1CB" w:rsidR="003D6BA2" w:rsidRDefault="00B61FAC" w:rsidP="00B61FAC">
      <w:pPr>
        <w:pStyle w:val="berschrift3"/>
        <w:rPr>
          <w:lang w:val="en-US"/>
        </w:rPr>
      </w:pPr>
      <w:bookmarkStart w:id="42" w:name="_Toc59531053"/>
      <w:r>
        <w:rPr>
          <w:lang w:val="en-US"/>
        </w:rPr>
        <w:t>Requirements on</w:t>
      </w:r>
      <w:r w:rsidR="002D77E2">
        <w:rPr>
          <w:lang w:val="en-US"/>
        </w:rPr>
        <w:t xml:space="preserve"> </w:t>
      </w:r>
      <w:r>
        <w:rPr>
          <w:lang w:val="en-US"/>
        </w:rPr>
        <w:t>trip</w:t>
      </w:r>
      <w:bookmarkEnd w:id="42"/>
    </w:p>
    <w:p w14:paraId="6437DBA5" w14:textId="4C0A9FF8" w:rsidR="004D1712" w:rsidRDefault="004D1712" w:rsidP="004D1712">
      <w:pPr>
        <w:rPr>
          <w:lang w:val="en-US"/>
        </w:rPr>
      </w:pPr>
      <w:r>
        <w:rPr>
          <w:lang w:val="en-US"/>
        </w:rPr>
        <w:t>A trip most contain the following information.</w:t>
      </w:r>
    </w:p>
    <w:p w14:paraId="4EA7BD1E" w14:textId="2951E5AE" w:rsidR="004D1712" w:rsidRPr="00786DEF" w:rsidRDefault="00BC163E" w:rsidP="00A86264">
      <w:pPr>
        <w:pStyle w:val="Listenabsatz"/>
        <w:numPr>
          <w:ilvl w:val="0"/>
          <w:numId w:val="47"/>
        </w:numPr>
        <w:rPr>
          <w:u w:val="single"/>
          <w:lang w:val="en-US"/>
        </w:rPr>
      </w:pPr>
      <w:r w:rsidRPr="00BC163E">
        <w:rPr>
          <w:u w:val="single"/>
          <w:lang w:val="en-US"/>
        </w:rPr>
        <w:t>o</w:t>
      </w:r>
      <w:r w:rsidR="004D1712" w:rsidRPr="00BC163E">
        <w:rPr>
          <w:u w:val="single"/>
          <w:lang w:val="en-US"/>
        </w:rPr>
        <w:t>rigin</w:t>
      </w:r>
      <w:r w:rsidRPr="00786DEF">
        <w:rPr>
          <w:u w:val="single"/>
          <w:lang w:val="en-US"/>
        </w:rPr>
        <w:t>: a location where the vehicle departs</w:t>
      </w:r>
    </w:p>
    <w:p w14:paraId="52A18E21" w14:textId="1691F5A3" w:rsidR="004D1712" w:rsidRPr="00786DEF" w:rsidRDefault="00BC163E" w:rsidP="00A86264">
      <w:pPr>
        <w:pStyle w:val="Listenabsatz"/>
        <w:numPr>
          <w:ilvl w:val="0"/>
          <w:numId w:val="47"/>
        </w:numPr>
        <w:rPr>
          <w:u w:val="single"/>
          <w:lang w:val="en-US"/>
        </w:rPr>
      </w:pPr>
      <w:r w:rsidRPr="00BC163E">
        <w:rPr>
          <w:u w:val="single"/>
          <w:lang w:val="en-US"/>
        </w:rPr>
        <w:t>destination</w:t>
      </w:r>
      <w:r w:rsidRPr="00786DEF">
        <w:rPr>
          <w:u w:val="single"/>
          <w:lang w:val="en-US"/>
        </w:rPr>
        <w:t>: a location where the vehicle arrives</w:t>
      </w:r>
    </w:p>
    <w:p w14:paraId="4C9D2192" w14:textId="72A57E2A" w:rsidR="00BC163E" w:rsidRPr="00786DEF" w:rsidRDefault="00BC163E" w:rsidP="00A86264">
      <w:pPr>
        <w:pStyle w:val="Listenabsatz"/>
        <w:numPr>
          <w:ilvl w:val="0"/>
          <w:numId w:val="47"/>
        </w:numPr>
        <w:rPr>
          <w:u w:val="single"/>
          <w:lang w:val="en-US"/>
        </w:rPr>
      </w:pPr>
      <w:r w:rsidRPr="00BC163E">
        <w:rPr>
          <w:u w:val="single"/>
          <w:lang w:val="en-US"/>
        </w:rPr>
        <w:t>duration</w:t>
      </w:r>
      <w:r w:rsidRPr="00786DEF">
        <w:rPr>
          <w:u w:val="single"/>
          <w:lang w:val="en-US"/>
        </w:rPr>
        <w:t>: the duration of the trip</w:t>
      </w:r>
    </w:p>
    <w:p w14:paraId="51E5FB6E" w14:textId="47C48FD8" w:rsidR="00BC163E" w:rsidRPr="00786DEF" w:rsidRDefault="00BC163E" w:rsidP="00A86264">
      <w:pPr>
        <w:pStyle w:val="Listenabsatz"/>
        <w:numPr>
          <w:ilvl w:val="0"/>
          <w:numId w:val="47"/>
        </w:numPr>
        <w:rPr>
          <w:u w:val="single"/>
          <w:lang w:val="en-US"/>
        </w:rPr>
      </w:pPr>
      <w:r>
        <w:rPr>
          <w:u w:val="single"/>
          <w:lang w:val="en-US"/>
        </w:rPr>
        <w:t>segments</w:t>
      </w:r>
      <w:r w:rsidRPr="00786DEF">
        <w:rPr>
          <w:u w:val="single"/>
          <w:lang w:val="en-US"/>
        </w:rPr>
        <w:t>: a list of segments</w:t>
      </w:r>
    </w:p>
    <w:p w14:paraId="29C687CD" w14:textId="77777777" w:rsidR="00BC163E" w:rsidRDefault="00BC163E" w:rsidP="00BC163E">
      <w:pPr>
        <w:rPr>
          <w:lang w:val="en-US"/>
        </w:rPr>
      </w:pPr>
      <w:r w:rsidRPr="00BC163E">
        <w:rPr>
          <w:lang w:val="en-US"/>
        </w:rPr>
        <w:t xml:space="preserve">A segment represents a subsection of a trip that is realized with the same transport. In railways it is typically one train (between the moment </w:t>
      </w:r>
      <w:r>
        <w:rPr>
          <w:lang w:val="en-US"/>
        </w:rPr>
        <w:t>passeng</w:t>
      </w:r>
      <w:r w:rsidRPr="00BC163E">
        <w:rPr>
          <w:lang w:val="en-US"/>
        </w:rPr>
        <w:t>er steps on-board until stepping out of that train) but could be using a different means of transportation.</w:t>
      </w:r>
      <w:r>
        <w:rPr>
          <w:lang w:val="en-US"/>
        </w:rPr>
        <w:t xml:space="preserve"> A segment has an origin, a destination and duration. </w:t>
      </w:r>
    </w:p>
    <w:p w14:paraId="79CBB206" w14:textId="067929E3" w:rsidR="00BC163E" w:rsidRDefault="00BC163E" w:rsidP="00BC163E">
      <w:pPr>
        <w:rPr>
          <w:lang w:val="en-US"/>
        </w:rPr>
      </w:pPr>
      <w:r>
        <w:rPr>
          <w:lang w:val="en-US"/>
        </w:rPr>
        <w:t>A vehicle is defined by a number or line and is defined by a service brand</w:t>
      </w:r>
      <w:r w:rsidR="00AD1F8C">
        <w:rPr>
          <w:lang w:val="en-US"/>
        </w:rPr>
        <w:t>.</w:t>
      </w:r>
    </w:p>
    <w:p w14:paraId="40E71A16" w14:textId="19E825CB" w:rsidR="0007684C" w:rsidRDefault="0007684C" w:rsidP="0007684C">
      <w:pPr>
        <w:rPr>
          <w:lang w:val="en-US"/>
        </w:rPr>
      </w:pPr>
      <w:r>
        <w:rPr>
          <w:lang w:val="en-US"/>
        </w:rPr>
        <w:t>A transfer is a special kind of segment, define how long the transfer takes.</w:t>
      </w:r>
    </w:p>
    <w:p w14:paraId="3B7BD148" w14:textId="17D29DD1" w:rsidR="0048223D" w:rsidRDefault="0048223D" w:rsidP="0048223D">
      <w:pPr>
        <w:pStyle w:val="berschrift3"/>
        <w:rPr>
          <w:lang w:val="en-US"/>
        </w:rPr>
      </w:pPr>
      <w:bookmarkStart w:id="43" w:name="_Toc59531054"/>
      <w:r>
        <w:rPr>
          <w:lang w:val="en-US"/>
        </w:rPr>
        <w:t>Requirements on offers</w:t>
      </w:r>
      <w:bookmarkEnd w:id="43"/>
    </w:p>
    <w:p w14:paraId="05FD0E2E" w14:textId="26E3C4D0" w:rsidR="00AF2946" w:rsidRDefault="00AF2946" w:rsidP="00AF2946">
      <w:pPr>
        <w:rPr>
          <w:lang w:val="en-US"/>
        </w:rPr>
      </w:pPr>
      <w:r>
        <w:rPr>
          <w:lang w:val="en-US"/>
        </w:rPr>
        <w:t>An offer</w:t>
      </w:r>
      <w:r w:rsidR="00A533FE">
        <w:rPr>
          <w:lang w:val="en-US"/>
        </w:rPr>
        <w:t xml:space="preserve"> </w:t>
      </w:r>
      <w:r w:rsidR="008A6B10">
        <w:rPr>
          <w:lang w:val="en-US"/>
        </w:rPr>
        <w:t>bundles admissions, reservation and ancillaries into an overall offer presented to an allocator or a distributor.</w:t>
      </w:r>
    </w:p>
    <w:p w14:paraId="41EF722B" w14:textId="377A7AF9" w:rsidR="00A64A8D" w:rsidRDefault="00A64A8D" w:rsidP="00AF2946">
      <w:pPr>
        <w:rPr>
          <w:lang w:val="en-US"/>
        </w:rPr>
      </w:pPr>
      <w:r>
        <w:rPr>
          <w:lang w:val="en-US"/>
        </w:rPr>
        <w:t xml:space="preserve">An offer has an overall comfort class and an overall </w:t>
      </w:r>
      <w:r w:rsidR="008A6B10">
        <w:rPr>
          <w:lang w:val="en-US"/>
        </w:rPr>
        <w:t>flexibility</w:t>
      </w:r>
      <w:r>
        <w:rPr>
          <w:lang w:val="en-US"/>
        </w:rPr>
        <w:t xml:space="preserve">. </w:t>
      </w:r>
    </w:p>
    <w:p w14:paraId="3AF21A7D" w14:textId="65A3B0DB" w:rsidR="00A64A8D" w:rsidRDefault="00A64A8D" w:rsidP="00AF2946">
      <w:pPr>
        <w:rPr>
          <w:lang w:val="en-US"/>
        </w:rPr>
      </w:pPr>
      <w:r>
        <w:rPr>
          <w:lang w:val="en-US"/>
        </w:rPr>
        <w:t xml:space="preserve">An offer </w:t>
      </w:r>
      <w:r w:rsidR="008A6B10">
        <w:rPr>
          <w:lang w:val="en-US"/>
        </w:rPr>
        <w:t>has a minimal price. The minimal price is the price that does not include optional reservations or ancillaries.</w:t>
      </w:r>
    </w:p>
    <w:p w14:paraId="601BEF6E" w14:textId="0C3BDD05" w:rsidR="00D84CC8" w:rsidRDefault="00D84CC8" w:rsidP="00AF2946">
      <w:pPr>
        <w:rPr>
          <w:lang w:val="en-US"/>
        </w:rPr>
      </w:pPr>
      <w:r>
        <w:rPr>
          <w:lang w:val="en-US"/>
        </w:rPr>
        <w:t>A</w:t>
      </w:r>
      <w:r w:rsidR="00A64A8D">
        <w:rPr>
          <w:lang w:val="en-US"/>
        </w:rPr>
        <w:t>n offer is valid for a given time.</w:t>
      </w:r>
    </w:p>
    <w:p w14:paraId="18FF77A4" w14:textId="5FC84868" w:rsidR="00D84CC8" w:rsidRPr="00AF2946" w:rsidRDefault="00D84CC8" w:rsidP="00AF2946">
      <w:pPr>
        <w:rPr>
          <w:lang w:val="en-US"/>
        </w:rPr>
      </w:pPr>
      <w:r>
        <w:rPr>
          <w:lang w:val="en-US"/>
        </w:rPr>
        <w:t>An offer can be pre-booked</w:t>
      </w:r>
      <w:r w:rsidR="008A6B10">
        <w:rPr>
          <w:lang w:val="en-US"/>
        </w:rPr>
        <w:t>.</w:t>
      </w:r>
    </w:p>
    <w:p w14:paraId="1E27F06E" w14:textId="401F291E" w:rsidR="00A533FE" w:rsidRDefault="0048223D" w:rsidP="0048223D">
      <w:pPr>
        <w:rPr>
          <w:lang w:val="en-US"/>
        </w:rPr>
      </w:pPr>
      <w:r>
        <w:rPr>
          <w:lang w:val="en-US"/>
        </w:rPr>
        <w:t>An offer should span the whole trip and include all needed services</w:t>
      </w:r>
      <w:r w:rsidR="00A533FE">
        <w:rPr>
          <w:lang w:val="en-US"/>
        </w:rPr>
        <w:t>.</w:t>
      </w:r>
    </w:p>
    <w:p w14:paraId="54A13183" w14:textId="00C16545" w:rsidR="006810E5" w:rsidRDefault="006810E5" w:rsidP="006810E5">
      <w:pPr>
        <w:pStyle w:val="berschrift4"/>
        <w:rPr>
          <w:lang w:val="en-US"/>
        </w:rPr>
      </w:pPr>
      <w:r>
        <w:rPr>
          <w:lang w:val="en-US"/>
        </w:rPr>
        <w:t>Requirements on admission</w:t>
      </w:r>
    </w:p>
    <w:p w14:paraId="6DD5CEBA" w14:textId="2BBB237F" w:rsidR="00D84CC8" w:rsidRDefault="004B4589" w:rsidP="0048223D">
      <w:pPr>
        <w:rPr>
          <w:lang w:val="en-US"/>
        </w:rPr>
      </w:pPr>
      <w:r>
        <w:rPr>
          <w:lang w:val="en-US"/>
        </w:rPr>
        <w:t xml:space="preserve">An admission </w:t>
      </w:r>
      <w:r w:rsidR="008A6B10">
        <w:rPr>
          <w:lang w:val="en-US"/>
        </w:rPr>
        <w:t>provides</w:t>
      </w:r>
      <w:r>
        <w:rPr>
          <w:lang w:val="en-US"/>
        </w:rPr>
        <w:t xml:space="preserve"> the right to travel on a </w:t>
      </w:r>
      <w:r w:rsidR="00E75F8F">
        <w:rPr>
          <w:lang w:val="en-US"/>
        </w:rPr>
        <w:t>vehicle</w:t>
      </w:r>
      <w:r>
        <w:rPr>
          <w:lang w:val="en-US"/>
        </w:rPr>
        <w:t>.</w:t>
      </w:r>
    </w:p>
    <w:p w14:paraId="2CDF836E" w14:textId="5608636E" w:rsidR="008A6B10" w:rsidRDefault="008A6B10" w:rsidP="0048223D">
      <w:pPr>
        <w:rPr>
          <w:lang w:val="en-US"/>
        </w:rPr>
      </w:pPr>
      <w:r>
        <w:rPr>
          <w:lang w:val="en-US"/>
        </w:rPr>
        <w:t>An admission has a price.</w:t>
      </w:r>
      <w:r w:rsidR="00AD1F8C">
        <w:rPr>
          <w:lang w:val="en-US"/>
        </w:rPr>
        <w:t xml:space="preserve"> In general</w:t>
      </w:r>
      <w:r w:rsidR="009319E5">
        <w:rPr>
          <w:lang w:val="en-US"/>
        </w:rPr>
        <w:t>,</w:t>
      </w:r>
      <w:r w:rsidR="00AD1F8C">
        <w:rPr>
          <w:lang w:val="en-US"/>
        </w:rPr>
        <w:t xml:space="preserve"> the price is calculated per passenger, however for DB pricing also collective pricing must be supported.</w:t>
      </w:r>
      <w:r w:rsidR="00192C49">
        <w:rPr>
          <w:lang w:val="en-US"/>
        </w:rPr>
        <w:t xml:space="preserve"> </w:t>
      </w:r>
    </w:p>
    <w:p w14:paraId="5F12F146" w14:textId="026220B9" w:rsidR="008002E7" w:rsidRDefault="008002E7" w:rsidP="0048223D">
      <w:pPr>
        <w:rPr>
          <w:lang w:val="en-US"/>
        </w:rPr>
      </w:pPr>
      <w:r>
        <w:rPr>
          <w:lang w:val="en-US"/>
        </w:rPr>
        <w:t>An admission offer is valid for a given time.</w:t>
      </w:r>
      <w:r w:rsidR="00192C49">
        <w:rPr>
          <w:lang w:val="en-US"/>
        </w:rPr>
        <w:t xml:space="preserve"> An admission offer shows which reductions has been applied.</w:t>
      </w:r>
    </w:p>
    <w:p w14:paraId="47333D71" w14:textId="164557E5" w:rsidR="008002E7" w:rsidRDefault="008002E7" w:rsidP="0048223D">
      <w:pPr>
        <w:rPr>
          <w:lang w:val="en-US"/>
        </w:rPr>
      </w:pPr>
      <w:r>
        <w:rPr>
          <w:lang w:val="en-US"/>
        </w:rPr>
        <w:t>An admission is linked to one or more passengers.</w:t>
      </w:r>
    </w:p>
    <w:p w14:paraId="22F32A8E" w14:textId="2B7C5ED6" w:rsidR="00192C49" w:rsidRPr="00192C49" w:rsidRDefault="008002E7" w:rsidP="00D84CC8">
      <w:pPr>
        <w:rPr>
          <w:rFonts w:ascii="Courier New" w:hAnsi="Courier New" w:cs="Courier New"/>
          <w:b/>
          <w:bCs/>
          <w:color w:val="3B4151"/>
          <w:sz w:val="18"/>
          <w:szCs w:val="18"/>
          <w:lang w:val="en-US"/>
        </w:rPr>
      </w:pPr>
      <w:r>
        <w:rPr>
          <w:lang w:val="en-US"/>
        </w:rPr>
        <w:t xml:space="preserve">An admission is in state </w:t>
      </w:r>
      <w:r w:rsidRPr="008002E7">
        <w:rPr>
          <w:rFonts w:ascii="Courier New" w:hAnsi="Courier New" w:cs="Courier New"/>
          <w:b/>
          <w:bCs/>
          <w:color w:val="3B4151"/>
          <w:sz w:val="18"/>
          <w:szCs w:val="18"/>
          <w:lang w:val="en-US"/>
        </w:rPr>
        <w:t>CONFIRMED, FULFILLED, USED, REFUNDED</w:t>
      </w:r>
      <w:r w:rsidR="009319E5">
        <w:rPr>
          <w:rFonts w:ascii="Courier New" w:hAnsi="Courier New" w:cs="Courier New"/>
          <w:b/>
          <w:bCs/>
          <w:color w:val="3B4151"/>
          <w:sz w:val="18"/>
          <w:szCs w:val="18"/>
          <w:lang w:val="en-US"/>
        </w:rPr>
        <w:t>.</w:t>
      </w:r>
    </w:p>
    <w:p w14:paraId="699626D3" w14:textId="6A398392" w:rsidR="00D84CC8" w:rsidRDefault="00192C49" w:rsidP="00D84CC8">
      <w:pPr>
        <w:rPr>
          <w:lang w:val="en-US"/>
        </w:rPr>
      </w:pPr>
      <w:r>
        <w:rPr>
          <w:lang w:val="en-US"/>
        </w:rPr>
        <w:t>I</w:t>
      </w:r>
      <w:r w:rsidR="00387B07">
        <w:rPr>
          <w:lang w:val="en-US"/>
        </w:rPr>
        <w:t xml:space="preserve">n general, there’s a one-to-one relationship between offer and product. Only for some combinations of TGV and TER in France an offer most support referencing two products. </w:t>
      </w:r>
    </w:p>
    <w:p w14:paraId="3B795D0B" w14:textId="600863FD" w:rsidR="007015F8" w:rsidRDefault="007015F8" w:rsidP="00D84CC8">
      <w:pPr>
        <w:rPr>
          <w:lang w:val="en-US"/>
        </w:rPr>
      </w:pPr>
      <w:r>
        <w:rPr>
          <w:lang w:val="en-US"/>
        </w:rPr>
        <w:t>An admission might be linked mandatorily or optional to one or more reservations</w:t>
      </w:r>
    </w:p>
    <w:p w14:paraId="0DB47771" w14:textId="507703A1" w:rsidR="00AF2946" w:rsidRPr="006810E5" w:rsidRDefault="004B4589" w:rsidP="006810E5">
      <w:pPr>
        <w:pStyle w:val="berschrift4"/>
        <w:rPr>
          <w:lang w:val="en-US"/>
        </w:rPr>
      </w:pPr>
      <w:r w:rsidRPr="006810E5">
        <w:rPr>
          <w:lang w:val="en-US"/>
        </w:rPr>
        <w:lastRenderedPageBreak/>
        <w:t>R</w:t>
      </w:r>
      <w:r w:rsidR="006810E5">
        <w:rPr>
          <w:lang w:val="en-US"/>
        </w:rPr>
        <w:t>equirements on r</w:t>
      </w:r>
      <w:r w:rsidRPr="006810E5">
        <w:rPr>
          <w:lang w:val="en-US"/>
        </w:rPr>
        <w:t>eservation</w:t>
      </w:r>
    </w:p>
    <w:p w14:paraId="4E19A797" w14:textId="40EE804C" w:rsidR="006810E5" w:rsidRDefault="006810E5" w:rsidP="0048223D">
      <w:pPr>
        <w:rPr>
          <w:lang w:val="en-US"/>
        </w:rPr>
      </w:pPr>
      <w:r>
        <w:rPr>
          <w:lang w:val="en-US"/>
        </w:rPr>
        <w:t xml:space="preserve">A reservation </w:t>
      </w:r>
      <w:r w:rsidR="008A6B10">
        <w:rPr>
          <w:lang w:val="en-US"/>
        </w:rPr>
        <w:t xml:space="preserve">provides </w:t>
      </w:r>
      <w:r>
        <w:rPr>
          <w:lang w:val="en-US"/>
        </w:rPr>
        <w:t>the right to</w:t>
      </w:r>
      <w:r w:rsidR="00E75F8F">
        <w:rPr>
          <w:lang w:val="en-US"/>
        </w:rPr>
        <w:t xml:space="preserve"> sit or lay on dedicated place in a vehicle</w:t>
      </w:r>
      <w:r>
        <w:rPr>
          <w:lang w:val="en-US"/>
        </w:rPr>
        <w:t xml:space="preserve"> </w:t>
      </w:r>
    </w:p>
    <w:p w14:paraId="0703D563" w14:textId="07929170" w:rsidR="008002E7" w:rsidRDefault="008A6B10" w:rsidP="008002E7">
      <w:pPr>
        <w:rPr>
          <w:lang w:val="en-US"/>
        </w:rPr>
      </w:pPr>
      <w:r>
        <w:rPr>
          <w:lang w:val="en-US"/>
        </w:rPr>
        <w:t>A reservation has a price.</w:t>
      </w:r>
      <w:r w:rsidR="008002E7">
        <w:rPr>
          <w:lang w:val="en-US"/>
        </w:rPr>
        <w:t xml:space="preserve"> A reservation can be </w:t>
      </w:r>
      <w:r w:rsidR="008002E7">
        <w:rPr>
          <w:rFonts w:ascii="Courier New" w:hAnsi="Courier New" w:cs="Courier New"/>
          <w:b/>
          <w:bCs/>
          <w:color w:val="3B4151"/>
          <w:sz w:val="18"/>
          <w:szCs w:val="18"/>
          <w:lang w:val="en-US"/>
        </w:rPr>
        <w:t>OPTIONAL</w:t>
      </w:r>
      <w:r w:rsidR="008002E7" w:rsidRPr="008002E7">
        <w:rPr>
          <w:rFonts w:ascii="Courier New" w:hAnsi="Courier New" w:cs="Courier New"/>
          <w:b/>
          <w:bCs/>
          <w:color w:val="3B4151"/>
          <w:sz w:val="18"/>
          <w:szCs w:val="18"/>
          <w:lang w:val="en-US"/>
        </w:rPr>
        <w:t xml:space="preserve">, </w:t>
      </w:r>
      <w:r w:rsidR="008002E7">
        <w:rPr>
          <w:rFonts w:ascii="Courier New" w:hAnsi="Courier New" w:cs="Courier New"/>
          <w:b/>
          <w:bCs/>
          <w:color w:val="3B4151"/>
          <w:sz w:val="18"/>
          <w:szCs w:val="18"/>
          <w:lang w:val="en-US"/>
        </w:rPr>
        <w:t>MANDATORY</w:t>
      </w:r>
      <w:r w:rsidR="008002E7" w:rsidRPr="008002E7">
        <w:rPr>
          <w:rFonts w:ascii="Courier New" w:hAnsi="Courier New" w:cs="Courier New"/>
          <w:b/>
          <w:bCs/>
          <w:color w:val="3B4151"/>
          <w:sz w:val="18"/>
          <w:szCs w:val="18"/>
          <w:lang w:val="en-US"/>
        </w:rPr>
        <w:t xml:space="preserve">, </w:t>
      </w:r>
      <w:r w:rsidR="008002E7">
        <w:rPr>
          <w:rFonts w:ascii="Courier New" w:hAnsi="Courier New" w:cs="Courier New"/>
          <w:b/>
          <w:bCs/>
          <w:color w:val="3B4151"/>
          <w:sz w:val="18"/>
          <w:szCs w:val="18"/>
          <w:lang w:val="en-US"/>
        </w:rPr>
        <w:t>INCLUD</w:t>
      </w:r>
      <w:r w:rsidR="008002E7" w:rsidRPr="008002E7">
        <w:rPr>
          <w:rFonts w:ascii="Courier New" w:hAnsi="Courier New" w:cs="Courier New"/>
          <w:b/>
          <w:bCs/>
          <w:color w:val="3B4151"/>
          <w:sz w:val="18"/>
          <w:szCs w:val="18"/>
          <w:lang w:val="en-US"/>
        </w:rPr>
        <w:t>ED</w:t>
      </w:r>
      <w:r w:rsidR="008002E7">
        <w:rPr>
          <w:lang w:val="en-US"/>
        </w:rPr>
        <w:t xml:space="preserve"> to an admission.   </w:t>
      </w:r>
    </w:p>
    <w:p w14:paraId="1D7BECE4" w14:textId="77777777" w:rsidR="00192C49" w:rsidRDefault="008002E7" w:rsidP="00192C49">
      <w:pPr>
        <w:rPr>
          <w:lang w:val="en-US"/>
        </w:rPr>
      </w:pPr>
      <w:r>
        <w:rPr>
          <w:lang w:val="en-US"/>
        </w:rPr>
        <w:t>A reservation offer is valid for a given time.</w:t>
      </w:r>
      <w:r w:rsidR="00192C49">
        <w:rPr>
          <w:lang w:val="en-US"/>
        </w:rPr>
        <w:t xml:space="preserve"> An admission offer shows which reductions has been applied.</w:t>
      </w:r>
    </w:p>
    <w:p w14:paraId="08A4B8CD" w14:textId="0172DE5A" w:rsidR="008002E7" w:rsidRDefault="008002E7" w:rsidP="008002E7">
      <w:pPr>
        <w:rPr>
          <w:lang w:val="en-US"/>
        </w:rPr>
      </w:pPr>
      <w:r>
        <w:rPr>
          <w:lang w:val="en-US"/>
        </w:rPr>
        <w:t>A reservation is linked to one or more passengers.</w:t>
      </w:r>
    </w:p>
    <w:p w14:paraId="5E76AF8E" w14:textId="41B9FC70" w:rsidR="008002E7" w:rsidRPr="008002E7" w:rsidRDefault="008002E7" w:rsidP="008002E7">
      <w:pPr>
        <w:rPr>
          <w:lang w:val="en-US"/>
        </w:rPr>
      </w:pPr>
      <w:r>
        <w:rPr>
          <w:lang w:val="en-US"/>
        </w:rPr>
        <w:t xml:space="preserve">A reservation is in state </w:t>
      </w:r>
      <w:r w:rsidRPr="008002E7">
        <w:rPr>
          <w:rFonts w:ascii="Courier New" w:hAnsi="Courier New" w:cs="Courier New"/>
          <w:b/>
          <w:bCs/>
          <w:color w:val="3B4151"/>
          <w:sz w:val="18"/>
          <w:szCs w:val="18"/>
          <w:lang w:val="en-US"/>
        </w:rPr>
        <w:t>CONFIRMED, FULFILLED, USED, REFUNDED</w:t>
      </w:r>
      <w:r>
        <w:rPr>
          <w:rFonts w:ascii="Courier New" w:hAnsi="Courier New" w:cs="Courier New"/>
          <w:b/>
          <w:bCs/>
          <w:color w:val="3B4151"/>
          <w:sz w:val="18"/>
          <w:szCs w:val="18"/>
          <w:lang w:val="en-US"/>
        </w:rPr>
        <w:t>.</w:t>
      </w:r>
    </w:p>
    <w:p w14:paraId="568235C9" w14:textId="551F55C8" w:rsidR="00A533FE" w:rsidRDefault="00A533FE" w:rsidP="00A533FE">
      <w:pPr>
        <w:rPr>
          <w:lang w:val="en-US"/>
        </w:rPr>
      </w:pPr>
      <w:r>
        <w:rPr>
          <w:lang w:val="en-US"/>
        </w:rPr>
        <w:t xml:space="preserve">A </w:t>
      </w:r>
      <w:r w:rsidR="008002E7">
        <w:rPr>
          <w:lang w:val="en-US"/>
        </w:rPr>
        <w:t>reservation</w:t>
      </w:r>
      <w:r>
        <w:rPr>
          <w:lang w:val="en-US"/>
        </w:rPr>
        <w:t xml:space="preserve"> has a 1-to-1 relationship to a product.</w:t>
      </w:r>
    </w:p>
    <w:p w14:paraId="191C14B7" w14:textId="377D2C16" w:rsidR="008A6B10" w:rsidRDefault="008A6B10" w:rsidP="0048223D">
      <w:pPr>
        <w:rPr>
          <w:lang w:val="en-US"/>
        </w:rPr>
      </w:pPr>
      <w:r>
        <w:rPr>
          <w:lang w:val="en-US"/>
        </w:rPr>
        <w:t>A</w:t>
      </w:r>
      <w:r w:rsidR="008002E7">
        <w:rPr>
          <w:lang w:val="en-US"/>
        </w:rPr>
        <w:t>n</w:t>
      </w:r>
      <w:r>
        <w:rPr>
          <w:lang w:val="en-US"/>
        </w:rPr>
        <w:t xml:space="preserve"> integrated reservation s</w:t>
      </w:r>
      <w:r w:rsidR="008002E7">
        <w:rPr>
          <w:lang w:val="en-US"/>
        </w:rPr>
        <w:t>hall be modelled as an admission with an included reservation.</w:t>
      </w:r>
    </w:p>
    <w:p w14:paraId="08B99E50" w14:textId="0AB4B136" w:rsidR="006810E5" w:rsidRDefault="006810E5" w:rsidP="006810E5">
      <w:pPr>
        <w:pStyle w:val="berschrift4"/>
        <w:rPr>
          <w:lang w:val="en-US"/>
        </w:rPr>
      </w:pPr>
      <w:r>
        <w:rPr>
          <w:lang w:val="en-US"/>
        </w:rPr>
        <w:t>Requirements on ancillary</w:t>
      </w:r>
    </w:p>
    <w:p w14:paraId="0A7C1CF5" w14:textId="5C9D2DB1" w:rsidR="004B4589" w:rsidRDefault="004B4589" w:rsidP="0048223D">
      <w:pPr>
        <w:rPr>
          <w:lang w:val="en-US"/>
        </w:rPr>
      </w:pPr>
      <w:r>
        <w:rPr>
          <w:lang w:val="en-US"/>
        </w:rPr>
        <w:t>A</w:t>
      </w:r>
      <w:r w:rsidR="006810E5">
        <w:rPr>
          <w:lang w:val="en-US"/>
        </w:rPr>
        <w:t>n</w:t>
      </w:r>
      <w:r>
        <w:rPr>
          <w:lang w:val="en-US"/>
        </w:rPr>
        <w:t xml:space="preserve"> ancillary is a</w:t>
      </w:r>
      <w:r w:rsidR="006810E5">
        <w:rPr>
          <w:lang w:val="en-US"/>
        </w:rPr>
        <w:t xml:space="preserve"> service that can be offered to a customer</w:t>
      </w:r>
      <w:r w:rsidR="00E75F8F">
        <w:rPr>
          <w:lang w:val="en-US"/>
        </w:rPr>
        <w:t>. Example an ancillary service a Wifi access or on-board meal.</w:t>
      </w:r>
    </w:p>
    <w:p w14:paraId="14EED7F0" w14:textId="7108B1FE" w:rsidR="008A6B10" w:rsidRDefault="008A6B10" w:rsidP="0048223D">
      <w:pPr>
        <w:rPr>
          <w:lang w:val="en-US"/>
        </w:rPr>
      </w:pPr>
      <w:r>
        <w:rPr>
          <w:lang w:val="en-US"/>
        </w:rPr>
        <w:t>A</w:t>
      </w:r>
      <w:r w:rsidR="008002E7">
        <w:rPr>
          <w:lang w:val="en-US"/>
        </w:rPr>
        <w:t>n ancillary has a price.</w:t>
      </w:r>
    </w:p>
    <w:p w14:paraId="75A1644B" w14:textId="43722CD5" w:rsidR="00AD1F8C" w:rsidRDefault="00AD1F8C" w:rsidP="0048223D">
      <w:pPr>
        <w:rPr>
          <w:lang w:val="en-US"/>
        </w:rPr>
      </w:pPr>
      <w:r>
        <w:rPr>
          <w:lang w:val="en-US"/>
        </w:rPr>
        <w:t>An ancillary offer is valid for a given time.</w:t>
      </w:r>
    </w:p>
    <w:p w14:paraId="3B3D2A67" w14:textId="5B112D67" w:rsidR="00AD1F8C" w:rsidRDefault="00AD1F8C" w:rsidP="00AD1F8C">
      <w:pPr>
        <w:rPr>
          <w:lang w:val="en-US"/>
        </w:rPr>
      </w:pPr>
      <w:r>
        <w:rPr>
          <w:lang w:val="en-US"/>
        </w:rPr>
        <w:t>An ancillary is linked to one or more passengers.</w:t>
      </w:r>
    </w:p>
    <w:p w14:paraId="349087BD" w14:textId="023870B5" w:rsidR="00AD1F8C" w:rsidRPr="008002E7" w:rsidRDefault="00AD1F8C" w:rsidP="00AD1F8C">
      <w:pPr>
        <w:rPr>
          <w:lang w:val="en-US"/>
        </w:rPr>
      </w:pPr>
      <w:r>
        <w:rPr>
          <w:lang w:val="en-US"/>
        </w:rPr>
        <w:t xml:space="preserve">An ancillary is in state </w:t>
      </w:r>
      <w:r w:rsidRPr="008002E7">
        <w:rPr>
          <w:rFonts w:ascii="Courier New" w:hAnsi="Courier New" w:cs="Courier New"/>
          <w:b/>
          <w:bCs/>
          <w:color w:val="3B4151"/>
          <w:sz w:val="18"/>
          <w:szCs w:val="18"/>
          <w:lang w:val="en-US"/>
        </w:rPr>
        <w:t>CONFIRMED, FULFILLED, USED, REFUNDED</w:t>
      </w:r>
      <w:r>
        <w:rPr>
          <w:rFonts w:ascii="Courier New" w:hAnsi="Courier New" w:cs="Courier New"/>
          <w:b/>
          <w:bCs/>
          <w:color w:val="3B4151"/>
          <w:sz w:val="18"/>
          <w:szCs w:val="18"/>
          <w:lang w:val="en-US"/>
        </w:rPr>
        <w:t>.</w:t>
      </w:r>
    </w:p>
    <w:p w14:paraId="4DCA8670" w14:textId="64BEBF8E" w:rsidR="00387B07" w:rsidRDefault="00387B07" w:rsidP="0048223D">
      <w:pPr>
        <w:rPr>
          <w:lang w:val="en-US"/>
        </w:rPr>
      </w:pPr>
      <w:r>
        <w:rPr>
          <w:lang w:val="en-US"/>
        </w:rPr>
        <w:t>An a</w:t>
      </w:r>
      <w:r w:rsidR="00A533FE">
        <w:rPr>
          <w:lang w:val="en-US"/>
        </w:rPr>
        <w:t>ncillary has a 1-to-1 relationship to a product.</w:t>
      </w:r>
    </w:p>
    <w:p w14:paraId="25DCB574" w14:textId="245BBEA7" w:rsidR="006810E5" w:rsidRDefault="006810E5" w:rsidP="006810E5">
      <w:pPr>
        <w:pStyle w:val="berschrift4"/>
        <w:rPr>
          <w:lang w:val="en-US"/>
        </w:rPr>
      </w:pPr>
      <w:r>
        <w:rPr>
          <w:lang w:val="en-US"/>
        </w:rPr>
        <w:t>Requirements on fees</w:t>
      </w:r>
    </w:p>
    <w:p w14:paraId="1F77E103" w14:textId="3F234332" w:rsidR="00B33F7A" w:rsidRDefault="006224ED" w:rsidP="006810E5">
      <w:pPr>
        <w:rPr>
          <w:lang w:val="en-US"/>
        </w:rPr>
      </w:pPr>
      <w:r>
        <w:rPr>
          <w:lang w:val="en-US"/>
        </w:rPr>
        <w:t>Sales f</w:t>
      </w:r>
      <w:r w:rsidR="00B33F7A">
        <w:rPr>
          <w:lang w:val="en-US"/>
        </w:rPr>
        <w:t xml:space="preserve">ees </w:t>
      </w:r>
      <w:r>
        <w:rPr>
          <w:lang w:val="en-US"/>
        </w:rPr>
        <w:t xml:space="preserve">of an allocator </w:t>
      </w:r>
      <w:r w:rsidR="00B33F7A">
        <w:rPr>
          <w:lang w:val="en-US"/>
        </w:rPr>
        <w:t>need to be possible fo</w:t>
      </w:r>
      <w:r>
        <w:rPr>
          <w:lang w:val="en-US"/>
        </w:rPr>
        <w:t>r reservations, admissions or auxiliaries or collectively for a set of reservations.</w:t>
      </w:r>
    </w:p>
    <w:p w14:paraId="6EADD3BC" w14:textId="69849C95" w:rsidR="006810E5" w:rsidRDefault="00B33F7A" w:rsidP="006810E5">
      <w:pPr>
        <w:rPr>
          <w:lang w:val="en-US"/>
        </w:rPr>
      </w:pPr>
      <w:r>
        <w:rPr>
          <w:lang w:val="en-US"/>
        </w:rPr>
        <w:t>Requirements on fees will be treated in more details within the next version.</w:t>
      </w:r>
    </w:p>
    <w:p w14:paraId="2B8C8413" w14:textId="2CF33425" w:rsidR="00334CE9" w:rsidRDefault="00AF2946" w:rsidP="00AF2946">
      <w:pPr>
        <w:pStyle w:val="berschrift3"/>
        <w:rPr>
          <w:lang w:val="en-US"/>
        </w:rPr>
      </w:pPr>
      <w:bookmarkStart w:id="44" w:name="_Toc59531055"/>
      <w:r>
        <w:rPr>
          <w:lang w:val="en-US"/>
        </w:rPr>
        <w:t>R</w:t>
      </w:r>
      <w:r w:rsidR="00334CE9">
        <w:rPr>
          <w:lang w:val="en-US"/>
        </w:rPr>
        <w:t>equirements on round trips</w:t>
      </w:r>
      <w:bookmarkEnd w:id="44"/>
    </w:p>
    <w:p w14:paraId="7D462A78" w14:textId="68A2AEA9" w:rsidR="00A85C71" w:rsidRDefault="00A85C71" w:rsidP="00334CE9">
      <w:pPr>
        <w:rPr>
          <w:lang w:val="en-US"/>
        </w:rPr>
      </w:pPr>
      <w:r>
        <w:rPr>
          <w:lang w:val="en-US"/>
        </w:rPr>
        <w:t>Round trip offers should be possible taking into account both trips when making the offer.</w:t>
      </w:r>
    </w:p>
    <w:p w14:paraId="5544034E" w14:textId="798F809B" w:rsidR="00334CE9" w:rsidRPr="00334CE9" w:rsidRDefault="00A85C71" w:rsidP="00334CE9">
      <w:pPr>
        <w:rPr>
          <w:lang w:val="en-US"/>
        </w:rPr>
      </w:pPr>
      <w:r>
        <w:rPr>
          <w:lang w:val="en-US"/>
        </w:rPr>
        <w:t>Requirements on round trip will be treated in more detail in the next version.</w:t>
      </w:r>
    </w:p>
    <w:p w14:paraId="3EC23AD1" w14:textId="48B39907" w:rsidR="00AF2946" w:rsidRDefault="00334CE9" w:rsidP="00AF2946">
      <w:pPr>
        <w:pStyle w:val="berschrift3"/>
        <w:rPr>
          <w:lang w:val="en-US"/>
        </w:rPr>
      </w:pPr>
      <w:bookmarkStart w:id="45" w:name="_Toc59531056"/>
      <w:r>
        <w:rPr>
          <w:lang w:val="en-US"/>
        </w:rPr>
        <w:t>R</w:t>
      </w:r>
      <w:r w:rsidR="00AF2946">
        <w:rPr>
          <w:lang w:val="en-US"/>
        </w:rPr>
        <w:t>equirements on pre</w:t>
      </w:r>
      <w:r w:rsidR="00AD1F8C">
        <w:rPr>
          <w:lang w:val="en-US"/>
        </w:rPr>
        <w:t>-</w:t>
      </w:r>
      <w:r w:rsidR="00AF2946">
        <w:rPr>
          <w:lang w:val="en-US"/>
        </w:rPr>
        <w:t>booking</w:t>
      </w:r>
      <w:bookmarkEnd w:id="45"/>
    </w:p>
    <w:p w14:paraId="3CDCA47F" w14:textId="2BFBFED1" w:rsidR="00AD1F8C" w:rsidRDefault="00AF2946" w:rsidP="00AF2946">
      <w:pPr>
        <w:rPr>
          <w:lang w:val="en-US"/>
        </w:rPr>
      </w:pPr>
      <w:r>
        <w:rPr>
          <w:lang w:val="en-US"/>
        </w:rPr>
        <w:t>A</w:t>
      </w:r>
      <w:r w:rsidR="00B61FAC">
        <w:rPr>
          <w:lang w:val="en-US"/>
        </w:rPr>
        <w:t xml:space="preserve"> pre</w:t>
      </w:r>
      <w:r w:rsidR="00AD1F8C">
        <w:rPr>
          <w:lang w:val="en-US"/>
        </w:rPr>
        <w:t>-</w:t>
      </w:r>
      <w:r w:rsidR="00B61FAC">
        <w:rPr>
          <w:lang w:val="en-US"/>
        </w:rPr>
        <w:t xml:space="preserve">booking </w:t>
      </w:r>
      <w:r w:rsidR="00AD1F8C">
        <w:rPr>
          <w:lang w:val="en-US"/>
        </w:rPr>
        <w:t xml:space="preserve">is an offer in the state </w:t>
      </w:r>
      <w:r w:rsidR="00AD1F8C">
        <w:rPr>
          <w:rFonts w:ascii="Courier New" w:hAnsi="Courier New" w:cs="Courier New"/>
          <w:b/>
          <w:bCs/>
          <w:color w:val="3B4151"/>
          <w:sz w:val="18"/>
          <w:szCs w:val="18"/>
          <w:lang w:val="en-US"/>
        </w:rPr>
        <w:t>BOOK</w:t>
      </w:r>
      <w:r w:rsidR="00AD1F8C" w:rsidRPr="008002E7">
        <w:rPr>
          <w:rFonts w:ascii="Courier New" w:hAnsi="Courier New" w:cs="Courier New"/>
          <w:b/>
          <w:bCs/>
          <w:color w:val="3B4151"/>
          <w:sz w:val="18"/>
          <w:szCs w:val="18"/>
          <w:lang w:val="en-US"/>
        </w:rPr>
        <w:t>ED</w:t>
      </w:r>
      <w:r w:rsidR="00AD1F8C">
        <w:rPr>
          <w:rFonts w:ascii="Courier New" w:hAnsi="Courier New" w:cs="Courier New"/>
          <w:b/>
          <w:bCs/>
          <w:color w:val="3B4151"/>
          <w:sz w:val="18"/>
          <w:szCs w:val="18"/>
          <w:lang w:val="en-US"/>
        </w:rPr>
        <w:t>.</w:t>
      </w:r>
    </w:p>
    <w:p w14:paraId="0C0F9FFF" w14:textId="389EBD9B" w:rsidR="006810E5" w:rsidRDefault="006810E5" w:rsidP="00AF2946">
      <w:pPr>
        <w:rPr>
          <w:lang w:val="en-US"/>
        </w:rPr>
      </w:pPr>
      <w:r>
        <w:rPr>
          <w:lang w:val="en-US"/>
        </w:rPr>
        <w:t>After a given time a pre</w:t>
      </w:r>
      <w:r w:rsidR="00AD1F8C">
        <w:rPr>
          <w:lang w:val="en-US"/>
        </w:rPr>
        <w:t>-</w:t>
      </w:r>
      <w:r>
        <w:rPr>
          <w:lang w:val="en-US"/>
        </w:rPr>
        <w:t>booking becomes invalid. At this point the allocator is required to free all resources allocated by other allocators or fare providers.</w:t>
      </w:r>
    </w:p>
    <w:p w14:paraId="70549B2A" w14:textId="39933785" w:rsidR="001E590A" w:rsidRDefault="006810E5" w:rsidP="00AF2946">
      <w:pPr>
        <w:rPr>
          <w:lang w:val="en-US"/>
        </w:rPr>
      </w:pPr>
      <w:r>
        <w:rPr>
          <w:lang w:val="en-US"/>
        </w:rPr>
        <w:t>The pre</w:t>
      </w:r>
      <w:r w:rsidR="00AD1F8C">
        <w:rPr>
          <w:lang w:val="en-US"/>
        </w:rPr>
        <w:t>-</w:t>
      </w:r>
      <w:r>
        <w:rPr>
          <w:lang w:val="en-US"/>
        </w:rPr>
        <w:t xml:space="preserve">booking process </w:t>
      </w:r>
      <w:r w:rsidR="00B61FAC">
        <w:rPr>
          <w:lang w:val="en-US"/>
        </w:rPr>
        <w:t>m</w:t>
      </w:r>
      <w:r>
        <w:rPr>
          <w:lang w:val="en-US"/>
        </w:rPr>
        <w:t>u</w:t>
      </w:r>
      <w:r w:rsidR="00B61FAC">
        <w:rPr>
          <w:lang w:val="en-US"/>
        </w:rPr>
        <w:t>st be supported</w:t>
      </w:r>
      <w:r>
        <w:rPr>
          <w:lang w:val="en-US"/>
        </w:rPr>
        <w:t xml:space="preserve"> by all parties.</w:t>
      </w:r>
    </w:p>
    <w:p w14:paraId="118F79A2" w14:textId="397489BF" w:rsidR="00AF2946" w:rsidRDefault="00B61FAC" w:rsidP="00AF2946">
      <w:pPr>
        <w:pStyle w:val="berschrift3"/>
        <w:rPr>
          <w:lang w:val="en-US"/>
        </w:rPr>
      </w:pPr>
      <w:bookmarkStart w:id="46" w:name="_Toc59531057"/>
      <w:r>
        <w:rPr>
          <w:lang w:val="en-US"/>
        </w:rPr>
        <w:t>R</w:t>
      </w:r>
      <w:r w:rsidR="00AF2946">
        <w:rPr>
          <w:lang w:val="en-US"/>
        </w:rPr>
        <w:t>equirements on booking</w:t>
      </w:r>
      <w:bookmarkEnd w:id="46"/>
    </w:p>
    <w:p w14:paraId="51D42598" w14:textId="77777777" w:rsidR="009319E5" w:rsidRDefault="00AF2946" w:rsidP="00AF2946">
      <w:pPr>
        <w:rPr>
          <w:lang w:val="en-US"/>
        </w:rPr>
      </w:pPr>
      <w:r>
        <w:rPr>
          <w:lang w:val="en-US"/>
        </w:rPr>
        <w:t>A booking</w:t>
      </w:r>
      <w:r w:rsidR="009319E5">
        <w:rPr>
          <w:lang w:val="en-US"/>
        </w:rPr>
        <w:t xml:space="preserve"> consists of a selected offer and optionally reservations or optional ancillaries.</w:t>
      </w:r>
    </w:p>
    <w:p w14:paraId="57263688" w14:textId="3B2E7D19" w:rsidR="00AD1F8C" w:rsidRDefault="00AD1F8C" w:rsidP="00AF2946">
      <w:pPr>
        <w:rPr>
          <w:lang w:val="en-US"/>
        </w:rPr>
      </w:pPr>
      <w:r>
        <w:rPr>
          <w:lang w:val="en-US"/>
        </w:rPr>
        <w:t xml:space="preserve">It </w:t>
      </w:r>
      <w:r w:rsidR="009319E5">
        <w:rPr>
          <w:lang w:val="en-US"/>
        </w:rPr>
        <w:t>must</w:t>
      </w:r>
      <w:r>
        <w:rPr>
          <w:lang w:val="en-US"/>
        </w:rPr>
        <w:t xml:space="preserve"> be possible to search for bookings</w:t>
      </w:r>
      <w:r w:rsidR="009319E5">
        <w:rPr>
          <w:lang w:val="en-US"/>
        </w:rPr>
        <w:t>:</w:t>
      </w:r>
      <w:r>
        <w:rPr>
          <w:lang w:val="en-US"/>
        </w:rPr>
        <w:t xml:space="preserve"> </w:t>
      </w:r>
    </w:p>
    <w:p w14:paraId="19F42849" w14:textId="3567C60F" w:rsidR="00AD1F8C" w:rsidRPr="00AD1F8C" w:rsidRDefault="00AD1F8C" w:rsidP="00A86264">
      <w:pPr>
        <w:pStyle w:val="Listenabsatz"/>
        <w:numPr>
          <w:ilvl w:val="0"/>
          <w:numId w:val="48"/>
        </w:numPr>
        <w:ind w:left="709"/>
        <w:rPr>
          <w:lang w:val="en-US"/>
        </w:rPr>
      </w:pPr>
      <w:r w:rsidRPr="00AD1F8C">
        <w:rPr>
          <w:lang w:val="en-US"/>
        </w:rPr>
        <w:lastRenderedPageBreak/>
        <w:t>Passenger</w:t>
      </w:r>
      <w:r>
        <w:rPr>
          <w:lang w:val="en-US"/>
        </w:rPr>
        <w:t xml:space="preserve"> first name, last name or passenger date</w:t>
      </w:r>
    </w:p>
    <w:p w14:paraId="200223E4" w14:textId="75DCBF95" w:rsidR="00AD1F8C" w:rsidRPr="00AD1F8C" w:rsidRDefault="00AD1F8C" w:rsidP="00A86264">
      <w:pPr>
        <w:pStyle w:val="Listenabsatz"/>
        <w:numPr>
          <w:ilvl w:val="0"/>
          <w:numId w:val="48"/>
        </w:numPr>
        <w:ind w:left="709"/>
        <w:rPr>
          <w:lang w:val="en-US"/>
        </w:rPr>
      </w:pPr>
      <w:r w:rsidRPr="00AD1F8C">
        <w:rPr>
          <w:lang w:val="en-US"/>
        </w:rPr>
        <w:t xml:space="preserve">Booking </w:t>
      </w:r>
      <w:r>
        <w:rPr>
          <w:lang w:val="en-US"/>
        </w:rPr>
        <w:t>r</w:t>
      </w:r>
      <w:r w:rsidRPr="00AD1F8C">
        <w:rPr>
          <w:lang w:val="en-US"/>
        </w:rPr>
        <w:t>eference</w:t>
      </w:r>
    </w:p>
    <w:p w14:paraId="15AB12FA" w14:textId="337FBAFA" w:rsidR="00AD1F8C" w:rsidRPr="00AD1F8C" w:rsidRDefault="00AD1F8C" w:rsidP="00A86264">
      <w:pPr>
        <w:pStyle w:val="Listenabsatz"/>
        <w:numPr>
          <w:ilvl w:val="0"/>
          <w:numId w:val="48"/>
        </w:numPr>
        <w:ind w:left="709"/>
        <w:rPr>
          <w:lang w:val="en-US"/>
        </w:rPr>
      </w:pPr>
      <w:r w:rsidRPr="00AD1F8C">
        <w:rPr>
          <w:lang w:val="en-US"/>
        </w:rPr>
        <w:t xml:space="preserve">Fulfillment </w:t>
      </w:r>
      <w:r>
        <w:rPr>
          <w:lang w:val="en-US"/>
        </w:rPr>
        <w:t>r</w:t>
      </w:r>
      <w:r w:rsidRPr="00AD1F8C">
        <w:rPr>
          <w:lang w:val="en-US"/>
        </w:rPr>
        <w:t>eference</w:t>
      </w:r>
    </w:p>
    <w:p w14:paraId="7AD940B5" w14:textId="5BC53307" w:rsidR="00AD1F8C" w:rsidRPr="00AD1F8C" w:rsidRDefault="00AD1F8C" w:rsidP="00A86264">
      <w:pPr>
        <w:pStyle w:val="Listenabsatz"/>
        <w:numPr>
          <w:ilvl w:val="0"/>
          <w:numId w:val="48"/>
        </w:numPr>
        <w:ind w:left="709"/>
        <w:rPr>
          <w:lang w:val="en-US"/>
        </w:rPr>
      </w:pPr>
      <w:r w:rsidRPr="00AD1F8C">
        <w:rPr>
          <w:lang w:val="en-US"/>
        </w:rPr>
        <w:t xml:space="preserve">Travel </w:t>
      </w:r>
      <w:r>
        <w:rPr>
          <w:lang w:val="en-US"/>
        </w:rPr>
        <w:t>d</w:t>
      </w:r>
      <w:r w:rsidRPr="00AD1F8C">
        <w:rPr>
          <w:lang w:val="en-US"/>
        </w:rPr>
        <w:t xml:space="preserve">ate or </w:t>
      </w:r>
      <w:r>
        <w:rPr>
          <w:lang w:val="en-US"/>
        </w:rPr>
        <w:t>e</w:t>
      </w:r>
      <w:r w:rsidRPr="00AD1F8C">
        <w:rPr>
          <w:lang w:val="en-US"/>
        </w:rPr>
        <w:t>nd</w:t>
      </w:r>
    </w:p>
    <w:p w14:paraId="50B356A8" w14:textId="16694980" w:rsidR="00AD1F8C" w:rsidRPr="00AD1F8C" w:rsidRDefault="00AD1F8C" w:rsidP="00A86264">
      <w:pPr>
        <w:pStyle w:val="Listenabsatz"/>
        <w:numPr>
          <w:ilvl w:val="0"/>
          <w:numId w:val="48"/>
        </w:numPr>
        <w:ind w:left="709"/>
        <w:rPr>
          <w:lang w:val="en-US"/>
        </w:rPr>
      </w:pPr>
      <w:r w:rsidRPr="00AD1F8C">
        <w:rPr>
          <w:lang w:val="en-US"/>
        </w:rPr>
        <w:t>Origin or destination</w:t>
      </w:r>
    </w:p>
    <w:p w14:paraId="53A0C83A" w14:textId="2AA288F9" w:rsidR="001E590A" w:rsidRDefault="00AF2946" w:rsidP="00AF2946">
      <w:pPr>
        <w:pStyle w:val="berschrift3"/>
        <w:rPr>
          <w:lang w:val="en-US"/>
        </w:rPr>
      </w:pPr>
      <w:bookmarkStart w:id="47" w:name="_Toc59531058"/>
      <w:r>
        <w:rPr>
          <w:lang w:val="en-US"/>
        </w:rPr>
        <w:t>R</w:t>
      </w:r>
      <w:r w:rsidR="001E590A">
        <w:rPr>
          <w:lang w:val="en-US"/>
        </w:rPr>
        <w:t>equirements</w:t>
      </w:r>
      <w:r w:rsidR="006810E5">
        <w:rPr>
          <w:lang w:val="en-US"/>
        </w:rPr>
        <w:t xml:space="preserve"> o</w:t>
      </w:r>
      <w:r w:rsidR="001E590A">
        <w:rPr>
          <w:lang w:val="en-US"/>
        </w:rPr>
        <w:t>n products</w:t>
      </w:r>
      <w:bookmarkEnd w:id="47"/>
    </w:p>
    <w:p w14:paraId="61E5D85D" w14:textId="4281D173" w:rsidR="001E590A" w:rsidRDefault="001E590A" w:rsidP="00AF2946">
      <w:pPr>
        <w:rPr>
          <w:lang w:val="en-US"/>
        </w:rPr>
      </w:pPr>
      <w:r>
        <w:rPr>
          <w:lang w:val="en-US"/>
        </w:rPr>
        <w:t xml:space="preserve">A product most </w:t>
      </w:r>
      <w:r w:rsidR="00C75E4B">
        <w:rPr>
          <w:lang w:val="en-US"/>
        </w:rPr>
        <w:t xml:space="preserve">contain </w:t>
      </w:r>
      <w:r>
        <w:rPr>
          <w:lang w:val="en-US"/>
        </w:rPr>
        <w:t>the following information:</w:t>
      </w:r>
    </w:p>
    <w:p w14:paraId="5604494B" w14:textId="154DE854" w:rsidR="001E590A" w:rsidRDefault="001E590A" w:rsidP="009C7C06">
      <w:pPr>
        <w:pStyle w:val="Listenabsatz"/>
        <w:numPr>
          <w:ilvl w:val="0"/>
          <w:numId w:val="7"/>
        </w:numPr>
        <w:rPr>
          <w:lang w:val="en-US"/>
        </w:rPr>
      </w:pPr>
      <w:r w:rsidRPr="00C75E4B">
        <w:rPr>
          <w:u w:val="single"/>
          <w:lang w:val="en-US"/>
        </w:rPr>
        <w:t>Id</w:t>
      </w:r>
      <w:r>
        <w:rPr>
          <w:lang w:val="en-US"/>
        </w:rPr>
        <w:t>: an id uniquely identifying</w:t>
      </w:r>
      <w:r w:rsidR="006810E5">
        <w:rPr>
          <w:lang w:val="en-US"/>
        </w:rPr>
        <w:t xml:space="preserve"> the product</w:t>
      </w:r>
      <w:r w:rsidR="00C75E4B">
        <w:rPr>
          <w:lang w:val="en-US"/>
        </w:rPr>
        <w:t>, e.g. Sparschiene</w:t>
      </w:r>
    </w:p>
    <w:p w14:paraId="561B5A89" w14:textId="584F2C8B" w:rsidR="001E590A" w:rsidRDefault="001E590A" w:rsidP="009C7C06">
      <w:pPr>
        <w:pStyle w:val="Listenabsatz"/>
        <w:numPr>
          <w:ilvl w:val="0"/>
          <w:numId w:val="7"/>
        </w:numPr>
        <w:rPr>
          <w:lang w:val="en-US"/>
        </w:rPr>
      </w:pPr>
      <w:r w:rsidRPr="00C75E4B">
        <w:rPr>
          <w:u w:val="single"/>
          <w:lang w:val="en-US"/>
        </w:rPr>
        <w:t>description</w:t>
      </w:r>
      <w:r>
        <w:rPr>
          <w:lang w:val="en-US"/>
        </w:rPr>
        <w:t>: A textual description of the product</w:t>
      </w:r>
    </w:p>
    <w:p w14:paraId="510AA9B9" w14:textId="3E32F639" w:rsidR="001E590A" w:rsidRPr="001E590A" w:rsidRDefault="001E590A" w:rsidP="009C7C06">
      <w:pPr>
        <w:pStyle w:val="Listenabsatz"/>
        <w:numPr>
          <w:ilvl w:val="0"/>
          <w:numId w:val="7"/>
        </w:numPr>
        <w:rPr>
          <w:lang w:val="en-US"/>
        </w:rPr>
      </w:pPr>
      <w:r w:rsidRPr="00C75E4B">
        <w:rPr>
          <w:u w:val="single"/>
          <w:lang w:val="en-US"/>
        </w:rPr>
        <w:t>conditions</w:t>
      </w:r>
      <w:r w:rsidRPr="001E590A">
        <w:rPr>
          <w:lang w:val="en-US"/>
        </w:rPr>
        <w:t>:  A</w:t>
      </w:r>
      <w:r>
        <w:rPr>
          <w:lang w:val="en-US"/>
        </w:rPr>
        <w:t xml:space="preserve"> s</w:t>
      </w:r>
      <w:r w:rsidRPr="001E590A">
        <w:rPr>
          <w:lang w:val="en-US"/>
        </w:rPr>
        <w:t>tructured description of the sales or after-sales conditions</w:t>
      </w:r>
      <w:r>
        <w:rPr>
          <w:lang w:val="en-US"/>
        </w:rPr>
        <w:t xml:space="preserve"> which can be machine interpreted.</w:t>
      </w:r>
    </w:p>
    <w:p w14:paraId="15131884" w14:textId="7CEE867A" w:rsidR="001E590A" w:rsidRDefault="001E590A" w:rsidP="009C7C06">
      <w:pPr>
        <w:pStyle w:val="Listenabsatz"/>
        <w:numPr>
          <w:ilvl w:val="0"/>
          <w:numId w:val="7"/>
        </w:numPr>
        <w:rPr>
          <w:lang w:val="en-US"/>
        </w:rPr>
      </w:pPr>
      <w:r w:rsidRPr="00C75E4B">
        <w:rPr>
          <w:u w:val="single"/>
          <w:lang w:val="en-US"/>
        </w:rPr>
        <w:t>refundable</w:t>
      </w:r>
      <w:r>
        <w:rPr>
          <w:lang w:val="en-US"/>
        </w:rPr>
        <w:t>: Indicates whether a product is refundable, refundable with conditions or not refundable</w:t>
      </w:r>
    </w:p>
    <w:p w14:paraId="43AE2689" w14:textId="77466BEA" w:rsidR="001E590A" w:rsidRDefault="001E590A" w:rsidP="009C7C06">
      <w:pPr>
        <w:pStyle w:val="Listenabsatz"/>
        <w:numPr>
          <w:ilvl w:val="0"/>
          <w:numId w:val="7"/>
        </w:numPr>
        <w:rPr>
          <w:lang w:val="en-US"/>
        </w:rPr>
      </w:pPr>
      <w:r w:rsidRPr="00C75E4B">
        <w:rPr>
          <w:u w:val="single"/>
          <w:lang w:val="en-US"/>
        </w:rPr>
        <w:t>exchangeable</w:t>
      </w:r>
      <w:r>
        <w:rPr>
          <w:lang w:val="en-US"/>
        </w:rPr>
        <w:t>: Indicates whether a product is refundable, refundable with conditions or not exchang</w:t>
      </w:r>
      <w:r w:rsidR="00C75E4B">
        <w:rPr>
          <w:lang w:val="en-US"/>
        </w:rPr>
        <w:t>e</w:t>
      </w:r>
      <w:r>
        <w:rPr>
          <w:lang w:val="en-US"/>
        </w:rPr>
        <w:t>able</w:t>
      </w:r>
    </w:p>
    <w:p w14:paraId="63A6E68B" w14:textId="41A1AD86" w:rsidR="00C75E4B" w:rsidRDefault="00C75E4B" w:rsidP="009C7C06">
      <w:pPr>
        <w:pStyle w:val="Listenabsatz"/>
        <w:numPr>
          <w:ilvl w:val="0"/>
          <w:numId w:val="7"/>
        </w:numPr>
        <w:rPr>
          <w:lang w:val="en-US"/>
        </w:rPr>
      </w:pPr>
      <w:r w:rsidRPr="00C75E4B">
        <w:rPr>
          <w:u w:val="single"/>
          <w:lang w:val="en-US"/>
        </w:rPr>
        <w:t>serviceClass</w:t>
      </w:r>
      <w:r w:rsidRPr="00C75E4B">
        <w:rPr>
          <w:lang w:val="en-US"/>
        </w:rPr>
        <w:t>:</w:t>
      </w:r>
      <w:r>
        <w:rPr>
          <w:lang w:val="en-US"/>
        </w:rPr>
        <w:t xml:space="preserve"> The service class describing the level of comfort.</w:t>
      </w:r>
    </w:p>
    <w:p w14:paraId="5B183017" w14:textId="09C679EA" w:rsidR="001E590A" w:rsidRPr="001E590A" w:rsidRDefault="001E590A" w:rsidP="00AF2946">
      <w:pPr>
        <w:rPr>
          <w:lang w:val="en-US"/>
        </w:rPr>
      </w:pPr>
      <w:r>
        <w:rPr>
          <w:lang w:val="en-US"/>
        </w:rPr>
        <w:t>Other att</w:t>
      </w:r>
      <w:r w:rsidR="00C75E4B">
        <w:rPr>
          <w:lang w:val="en-US"/>
        </w:rPr>
        <w:t>r</w:t>
      </w:r>
      <w:r>
        <w:rPr>
          <w:lang w:val="en-US"/>
        </w:rPr>
        <w:t>i</w:t>
      </w:r>
      <w:r w:rsidR="00C75E4B">
        <w:rPr>
          <w:lang w:val="en-US"/>
        </w:rPr>
        <w:t>bu</w:t>
      </w:r>
      <w:r>
        <w:rPr>
          <w:lang w:val="en-US"/>
        </w:rPr>
        <w:t>t</w:t>
      </w:r>
      <w:r w:rsidR="00C75E4B">
        <w:rPr>
          <w:lang w:val="en-US"/>
        </w:rPr>
        <w:t>es may define the supported fulfillment media types of the product as well as text defining service or carrier constraint.</w:t>
      </w:r>
    </w:p>
    <w:p w14:paraId="6A271038" w14:textId="2175B34D" w:rsidR="0048223D" w:rsidRDefault="001E590A" w:rsidP="00AF2946">
      <w:pPr>
        <w:pStyle w:val="berschrift3"/>
        <w:rPr>
          <w:lang w:val="en-US"/>
        </w:rPr>
      </w:pPr>
      <w:bookmarkStart w:id="48" w:name="_Toc59531059"/>
      <w:r>
        <w:rPr>
          <w:lang w:val="en-US"/>
        </w:rPr>
        <w:t>R</w:t>
      </w:r>
      <w:r w:rsidR="0048223D">
        <w:rPr>
          <w:lang w:val="en-US"/>
        </w:rPr>
        <w:t>equirements on fulfillment</w:t>
      </w:r>
      <w:bookmarkEnd w:id="48"/>
    </w:p>
    <w:p w14:paraId="1D360E95" w14:textId="7B6D8D15" w:rsidR="00C75E4B" w:rsidRDefault="00C75E4B" w:rsidP="00AF2946">
      <w:pPr>
        <w:rPr>
          <w:lang w:val="en-US"/>
        </w:rPr>
      </w:pPr>
      <w:r>
        <w:rPr>
          <w:lang w:val="en-US"/>
        </w:rPr>
        <w:t>A fulfillment must be in a well-defined state (</w:t>
      </w:r>
      <w:r w:rsidRPr="00C75E4B">
        <w:rPr>
          <w:rFonts w:ascii="Courier New" w:hAnsi="Courier New" w:cs="Courier New"/>
          <w:b/>
          <w:bCs/>
          <w:color w:val="3B4151"/>
          <w:sz w:val="18"/>
          <w:szCs w:val="18"/>
          <w:lang w:val="en-US"/>
        </w:rPr>
        <w:t>CONFIRMED, FULFILLED, CHECKEDIN, REFUNDED</w:t>
      </w:r>
      <w:r>
        <w:rPr>
          <w:lang w:val="en-US"/>
        </w:rPr>
        <w:t xml:space="preserve">) and have a unique control number. The fulfillment must reference the offer parts covert by the fulfillment. </w:t>
      </w:r>
    </w:p>
    <w:p w14:paraId="4EC87A8F" w14:textId="17557507" w:rsidR="0048223D" w:rsidRDefault="00AF2946" w:rsidP="00AF2946">
      <w:pPr>
        <w:rPr>
          <w:lang w:val="en-US"/>
        </w:rPr>
      </w:pPr>
      <w:r>
        <w:rPr>
          <w:lang w:val="en-US"/>
        </w:rPr>
        <w:t>A</w:t>
      </w:r>
      <w:r w:rsidR="00C75E4B">
        <w:rPr>
          <w:lang w:val="en-US"/>
        </w:rPr>
        <w:t xml:space="preserve"> fulfillment must reference fulfillment documents (a.k.a tickets). </w:t>
      </w:r>
      <w:r w:rsidR="0048223D">
        <w:rPr>
          <w:lang w:val="en-US"/>
        </w:rPr>
        <w:t>Fulfillment</w:t>
      </w:r>
      <w:r w:rsidR="00C75E4B">
        <w:rPr>
          <w:lang w:val="en-US"/>
        </w:rPr>
        <w:t xml:space="preserve"> documents </w:t>
      </w:r>
      <w:r w:rsidR="0048223D">
        <w:rPr>
          <w:lang w:val="en-US"/>
        </w:rPr>
        <w:t xml:space="preserve">in form of a UIC PDF ticket most be supported by all parties. Other media types such as </w:t>
      </w:r>
      <w:r w:rsidR="0048223D" w:rsidRPr="0048223D">
        <w:rPr>
          <w:rFonts w:ascii="Courier New" w:hAnsi="Courier New" w:cs="Courier New"/>
          <w:b/>
          <w:bCs/>
          <w:color w:val="3B4151"/>
          <w:sz w:val="18"/>
          <w:szCs w:val="18"/>
          <w:lang w:val="en-US"/>
        </w:rPr>
        <w:t>RCT2, RCCST, UIC_PDF, PDF_A4, PKPASS, TICKETLESS, ALLOCATOR_APP, SOCIAL_MEDIA_ACCOUNTS</w:t>
      </w:r>
      <w:r w:rsidR="0048223D">
        <w:rPr>
          <w:lang w:val="en-US"/>
        </w:rPr>
        <w:t xml:space="preserve"> can be supported. </w:t>
      </w:r>
      <w:r>
        <w:rPr>
          <w:lang w:val="en-US"/>
        </w:rPr>
        <w:t xml:space="preserve"> </w:t>
      </w:r>
      <w:r w:rsidR="0048223D">
        <w:rPr>
          <w:lang w:val="en-US"/>
        </w:rPr>
        <w:t>Especially the support ticketless is encouraged to be supported by all parties.</w:t>
      </w:r>
    </w:p>
    <w:p w14:paraId="7AB0A2A0" w14:textId="15B35C12" w:rsidR="001E590A" w:rsidRPr="0048223D" w:rsidRDefault="00AF2946" w:rsidP="00AF2946">
      <w:pPr>
        <w:rPr>
          <w:lang w:val="en-US"/>
        </w:rPr>
      </w:pPr>
      <w:r w:rsidRPr="00AF2946">
        <w:rPr>
          <w:b/>
          <w:bCs/>
          <w:lang w:val="en-US"/>
        </w:rPr>
        <w:t>In allocator mode</w:t>
      </w:r>
      <w:r>
        <w:rPr>
          <w:b/>
          <w:bCs/>
          <w:lang w:val="en-US"/>
        </w:rPr>
        <w:t xml:space="preserve"> only</w:t>
      </w:r>
      <w:r w:rsidRPr="00AF2946">
        <w:rPr>
          <w:b/>
          <w:bCs/>
          <w:lang w:val="en-US"/>
        </w:rPr>
        <w:t>:</w:t>
      </w:r>
      <w:r>
        <w:rPr>
          <w:lang w:val="en-US"/>
        </w:rPr>
        <w:t xml:space="preserve"> A fulfillment may reference </w:t>
      </w:r>
      <w:r w:rsidR="007D3411">
        <w:rPr>
          <w:lang w:val="en-US"/>
        </w:rPr>
        <w:t>fulfillment</w:t>
      </w:r>
      <w:r>
        <w:rPr>
          <w:lang w:val="en-US"/>
        </w:rPr>
        <w:t xml:space="preserve"> items such as visual security elements, additional bar codes or control key,</w:t>
      </w:r>
    </w:p>
    <w:p w14:paraId="29403889" w14:textId="4BB2B8B8" w:rsidR="00B61FAC" w:rsidRDefault="0048223D" w:rsidP="00AF2946">
      <w:pPr>
        <w:pStyle w:val="berschrift3"/>
        <w:rPr>
          <w:lang w:val="en-US"/>
        </w:rPr>
      </w:pPr>
      <w:bookmarkStart w:id="49" w:name="_Toc59531060"/>
      <w:r>
        <w:rPr>
          <w:lang w:val="en-US"/>
        </w:rPr>
        <w:t>R</w:t>
      </w:r>
      <w:r w:rsidR="00B61FAC">
        <w:rPr>
          <w:lang w:val="en-US"/>
        </w:rPr>
        <w:t xml:space="preserve">equirements on </w:t>
      </w:r>
      <w:r w:rsidR="0071203E">
        <w:rPr>
          <w:lang w:val="en-US"/>
        </w:rPr>
        <w:t>refund</w:t>
      </w:r>
      <w:bookmarkEnd w:id="49"/>
    </w:p>
    <w:p w14:paraId="65E3ADC8" w14:textId="220EFA83" w:rsidR="004B4589" w:rsidRDefault="004B4589" w:rsidP="0071203E">
      <w:pPr>
        <w:rPr>
          <w:lang w:val="en-US"/>
        </w:rPr>
      </w:pPr>
      <w:r>
        <w:rPr>
          <w:lang w:val="en-US"/>
        </w:rPr>
        <w:t>For a given a booking a refund can</w:t>
      </w:r>
      <w:r w:rsidR="002C49E7">
        <w:rPr>
          <w:lang w:val="en-US"/>
        </w:rPr>
        <w:t xml:space="preserve"> be</w:t>
      </w:r>
      <w:r>
        <w:rPr>
          <w:lang w:val="en-US"/>
        </w:rPr>
        <w:t xml:space="preserve"> </w:t>
      </w:r>
      <w:r w:rsidR="00936E81">
        <w:rPr>
          <w:lang w:val="en-US"/>
        </w:rPr>
        <w:t>requested</w:t>
      </w:r>
      <w:r w:rsidR="002C49E7">
        <w:rPr>
          <w:lang w:val="en-US"/>
        </w:rPr>
        <w:t>.</w:t>
      </w:r>
    </w:p>
    <w:p w14:paraId="027DAFCA" w14:textId="5C09FD9B" w:rsidR="004B4589" w:rsidRDefault="004B4589" w:rsidP="0071203E">
      <w:pPr>
        <w:rPr>
          <w:lang w:val="en-US"/>
        </w:rPr>
      </w:pPr>
      <w:r>
        <w:rPr>
          <w:lang w:val="en-US"/>
        </w:rPr>
        <w:t>A refund can have a fee.</w:t>
      </w:r>
    </w:p>
    <w:p w14:paraId="06531654" w14:textId="01803CBB" w:rsidR="004B4589" w:rsidRDefault="004B4589" w:rsidP="0071203E">
      <w:pPr>
        <w:rPr>
          <w:lang w:val="en-US"/>
        </w:rPr>
      </w:pPr>
      <w:r>
        <w:rPr>
          <w:lang w:val="en-US"/>
        </w:rPr>
        <w:t>Cancellation (a.k.a</w:t>
      </w:r>
      <w:r w:rsidR="009319E5">
        <w:rPr>
          <w:lang w:val="en-US"/>
        </w:rPr>
        <w:t>.</w:t>
      </w:r>
      <w:r>
        <w:rPr>
          <w:lang w:val="en-US"/>
        </w:rPr>
        <w:t xml:space="preserve"> as revoke) is a special kind of refund where no fees apply and the </w:t>
      </w:r>
      <w:r w:rsidR="009319E5">
        <w:rPr>
          <w:lang w:val="en-US"/>
        </w:rPr>
        <w:t>complete</w:t>
      </w:r>
      <w:r>
        <w:rPr>
          <w:lang w:val="en-US"/>
        </w:rPr>
        <w:t xml:space="preserve"> amount is returned.</w:t>
      </w:r>
    </w:p>
    <w:p w14:paraId="43C517EB" w14:textId="554F3DFD" w:rsidR="0071203E" w:rsidRDefault="00B61FAC" w:rsidP="0071203E">
      <w:pPr>
        <w:rPr>
          <w:lang w:val="en-US"/>
        </w:rPr>
      </w:pPr>
      <w:r>
        <w:rPr>
          <w:lang w:val="en-US"/>
        </w:rPr>
        <w:t>Cancellation m</w:t>
      </w:r>
      <w:r w:rsidR="0007684C">
        <w:rPr>
          <w:lang w:val="en-US"/>
        </w:rPr>
        <w:t>u</w:t>
      </w:r>
      <w:r>
        <w:rPr>
          <w:lang w:val="en-US"/>
        </w:rPr>
        <w:t>st be supported by all parties</w:t>
      </w:r>
      <w:r w:rsidR="004B4589">
        <w:rPr>
          <w:lang w:val="en-US"/>
        </w:rPr>
        <w:t xml:space="preserve">. </w:t>
      </w:r>
      <w:r w:rsidR="0071203E" w:rsidRPr="00B61FAC">
        <w:rPr>
          <w:lang w:val="en-US"/>
        </w:rPr>
        <w:t>Total refund m</w:t>
      </w:r>
      <w:r w:rsidR="0071203E">
        <w:rPr>
          <w:lang w:val="en-US"/>
        </w:rPr>
        <w:t>u</w:t>
      </w:r>
      <w:r w:rsidR="0071203E" w:rsidRPr="00B61FAC">
        <w:rPr>
          <w:lang w:val="en-US"/>
        </w:rPr>
        <w:t>st be supported by all parties</w:t>
      </w:r>
    </w:p>
    <w:p w14:paraId="456395D9" w14:textId="0724ACB6" w:rsidR="0071203E" w:rsidRDefault="0071203E" w:rsidP="0071203E">
      <w:pPr>
        <w:pStyle w:val="berschrift3"/>
        <w:rPr>
          <w:lang w:val="en-US"/>
        </w:rPr>
      </w:pPr>
      <w:bookmarkStart w:id="50" w:name="_Toc59531061"/>
      <w:r>
        <w:rPr>
          <w:lang w:val="en-US"/>
        </w:rPr>
        <w:t>Requirements on partial refund or exchange</w:t>
      </w:r>
      <w:bookmarkEnd w:id="50"/>
    </w:p>
    <w:p w14:paraId="25028362" w14:textId="3E8E35CD" w:rsidR="00A533FE" w:rsidRPr="00A533FE" w:rsidRDefault="00C2526E" w:rsidP="00A533FE">
      <w:pPr>
        <w:rPr>
          <w:lang w:val="en-US"/>
        </w:rPr>
      </w:pPr>
      <w:r>
        <w:rPr>
          <w:lang w:val="en-US"/>
        </w:rPr>
        <w:t>Partial refund is regarded as special form of exchange</w:t>
      </w:r>
    </w:p>
    <w:p w14:paraId="4CF31AE4" w14:textId="6C906319" w:rsidR="00A533FE" w:rsidRDefault="00B61FAC" w:rsidP="00B61FAC">
      <w:pPr>
        <w:rPr>
          <w:lang w:val="en-US"/>
        </w:rPr>
      </w:pPr>
      <w:r>
        <w:rPr>
          <w:lang w:val="en-US"/>
        </w:rPr>
        <w:t xml:space="preserve">Partial refund </w:t>
      </w:r>
      <w:r w:rsidR="0007684C">
        <w:rPr>
          <w:lang w:val="en-US"/>
        </w:rPr>
        <w:t>as well as exchange may be supported by all parties</w:t>
      </w:r>
      <w:r w:rsidR="00A533FE">
        <w:rPr>
          <w:lang w:val="en-US"/>
        </w:rPr>
        <w:t>.</w:t>
      </w:r>
    </w:p>
    <w:p w14:paraId="7EA3C853" w14:textId="0E436F39" w:rsidR="00CB218F" w:rsidRPr="00CB218F" w:rsidRDefault="00022674" w:rsidP="00336843">
      <w:pPr>
        <w:pStyle w:val="berschrift2"/>
        <w:rPr>
          <w:lang w:val="en-GB"/>
        </w:rPr>
      </w:pPr>
      <w:bookmarkStart w:id="51" w:name="_Toc59531062"/>
      <w:r w:rsidRPr="00CB218F">
        <w:rPr>
          <w:lang w:val="en-GB"/>
        </w:rPr>
        <w:lastRenderedPageBreak/>
        <w:t>Functional Requirements</w:t>
      </w:r>
      <w:r w:rsidR="00CB218F" w:rsidRPr="00CB218F">
        <w:rPr>
          <w:lang w:val="en-GB"/>
        </w:rPr>
        <w:t xml:space="preserve"> Allocation</w:t>
      </w:r>
      <w:bookmarkEnd w:id="51"/>
    </w:p>
    <w:p w14:paraId="7C49E605" w14:textId="77777777" w:rsidR="004B49FE" w:rsidRDefault="004B49FE" w:rsidP="002400E6">
      <w:pPr>
        <w:jc w:val="both"/>
        <w:rPr>
          <w:lang w:val="en-US"/>
        </w:rPr>
      </w:pPr>
    </w:p>
    <w:p w14:paraId="350DC342" w14:textId="5B08D114" w:rsidR="00A70F15" w:rsidRPr="00A70F15" w:rsidRDefault="00A70F15" w:rsidP="002400E6">
      <w:pPr>
        <w:jc w:val="both"/>
        <w:rPr>
          <w:lang w:val="en-US"/>
        </w:rPr>
      </w:pPr>
      <w:r w:rsidRPr="00A70F15">
        <w:rPr>
          <w:lang w:val="en-US"/>
        </w:rPr>
        <w:t>The requirements covered by this specification are listed here with re</w:t>
      </w:r>
      <w:r w:rsidR="00CB218F">
        <w:rPr>
          <w:lang w:val="en-US"/>
        </w:rPr>
        <w:t>f</w:t>
      </w:r>
      <w:r w:rsidRPr="00A70F15">
        <w:rPr>
          <w:lang w:val="en-US"/>
        </w:rPr>
        <w:t>erences to the implementation. Changes in the requirements during the lifecycle of this specification</w:t>
      </w:r>
      <w:r w:rsidR="002400E6">
        <w:rPr>
          <w:lang w:val="en-US"/>
        </w:rPr>
        <w:t xml:space="preserve"> </w:t>
      </w:r>
      <w:r w:rsidR="002400E6" w:rsidRPr="00A70F15">
        <w:rPr>
          <w:lang w:val="en-US"/>
        </w:rPr>
        <w:t>might lead to changes</w:t>
      </w:r>
      <w:r w:rsidRPr="00A70F15">
        <w:rPr>
          <w:lang w:val="en-US"/>
        </w:rPr>
        <w:t xml:space="preserve"> in the corresponding implementations.</w:t>
      </w:r>
    </w:p>
    <w:p w14:paraId="011B3E86" w14:textId="77777777" w:rsidR="009E1542" w:rsidRPr="00215E3D" w:rsidRDefault="00CE724F" w:rsidP="00336843">
      <w:pPr>
        <w:pStyle w:val="berschrift3"/>
        <w:rPr>
          <w:lang w:val="en-US"/>
        </w:rPr>
      </w:pPr>
      <w:bookmarkStart w:id="52" w:name="_Toc59531063"/>
      <w:r>
        <w:rPr>
          <w:lang w:val="en-US"/>
        </w:rPr>
        <w:t xml:space="preserve">Requirements on </w:t>
      </w:r>
      <w:r w:rsidR="00EC6AB0" w:rsidRPr="00215E3D">
        <w:rPr>
          <w:lang w:val="en-US"/>
        </w:rPr>
        <w:t>regional validity</w:t>
      </w:r>
      <w:bookmarkEnd w:id="52"/>
    </w:p>
    <w:p w14:paraId="0E2BE4DC" w14:textId="77777777" w:rsidR="004D0657" w:rsidRPr="004A21A4" w:rsidRDefault="004D0657" w:rsidP="00CE724F">
      <w:pPr>
        <w:rPr>
          <w:lang w:val="en-US"/>
        </w:rPr>
      </w:pPr>
      <w:r w:rsidRPr="004A21A4">
        <w:rPr>
          <w:lang w:val="en-US"/>
        </w:rPr>
        <w:t>Users</w:t>
      </w:r>
      <w:r w:rsidR="00F92801" w:rsidRPr="004A21A4">
        <w:rPr>
          <w:lang w:val="en-US"/>
        </w:rPr>
        <w:t xml:space="preserve"> of the data</w:t>
      </w:r>
      <w:r w:rsidRPr="004A21A4">
        <w:rPr>
          <w:lang w:val="en-US"/>
        </w:rPr>
        <w:t>:</w:t>
      </w:r>
    </w:p>
    <w:p w14:paraId="44F775B2" w14:textId="28B27517" w:rsidR="004D0657" w:rsidRPr="004A21A4" w:rsidRDefault="004D0657" w:rsidP="009C7C06">
      <w:pPr>
        <w:pStyle w:val="Listenabsatz"/>
        <w:numPr>
          <w:ilvl w:val="0"/>
          <w:numId w:val="7"/>
        </w:numPr>
        <w:rPr>
          <w:lang w:val="en-US"/>
        </w:rPr>
      </w:pPr>
      <w:r w:rsidRPr="004A21A4">
        <w:rPr>
          <w:lang w:val="en-US"/>
        </w:rPr>
        <w:t>The allocator to link a journey from the timetable to the valid offers based on the fare data (automated)</w:t>
      </w:r>
    </w:p>
    <w:p w14:paraId="646AFE79" w14:textId="2E6BE207" w:rsidR="004D0657" w:rsidRPr="004A21A4" w:rsidRDefault="004D0657" w:rsidP="009C7C06">
      <w:pPr>
        <w:pStyle w:val="Listenabsatz"/>
        <w:numPr>
          <w:ilvl w:val="0"/>
          <w:numId w:val="7"/>
        </w:numPr>
        <w:rPr>
          <w:lang w:val="en-US"/>
        </w:rPr>
      </w:pPr>
      <w:r w:rsidRPr="004A21A4">
        <w:rPr>
          <w:lang w:val="en-US"/>
        </w:rPr>
        <w:t xml:space="preserve">The </w:t>
      </w:r>
      <w:r w:rsidR="00EB15AC">
        <w:rPr>
          <w:lang w:val="en-US"/>
        </w:rPr>
        <w:t>passenger</w:t>
      </w:r>
      <w:r w:rsidRPr="004A21A4">
        <w:rPr>
          <w:lang w:val="en-US"/>
        </w:rPr>
        <w:t xml:space="preserve"> in a readable form to know which transport connections he can use (manual)</w:t>
      </w:r>
    </w:p>
    <w:p w14:paraId="77B15127" w14:textId="77777777" w:rsidR="004A21A4" w:rsidRDefault="004D0657" w:rsidP="009C7C06">
      <w:pPr>
        <w:pStyle w:val="Listenabsatz"/>
        <w:numPr>
          <w:ilvl w:val="0"/>
          <w:numId w:val="7"/>
        </w:numPr>
        <w:rPr>
          <w:lang w:val="en-US"/>
        </w:rPr>
      </w:pPr>
      <w:r w:rsidRPr="004A21A4">
        <w:rPr>
          <w:lang w:val="en-US"/>
        </w:rPr>
        <w:t>A controller to validate the ticket on a train or station or station (manual and</w:t>
      </w:r>
      <w:r w:rsidR="00F92801" w:rsidRPr="004A21A4">
        <w:rPr>
          <w:lang w:val="en-US"/>
        </w:rPr>
        <w:t xml:space="preserve">/or </w:t>
      </w:r>
      <w:r w:rsidRPr="004A21A4">
        <w:rPr>
          <w:lang w:val="en-US"/>
        </w:rPr>
        <w:t>automated (e.g. gates))</w:t>
      </w:r>
    </w:p>
    <w:p w14:paraId="0F2B9DB6" w14:textId="77777777" w:rsidR="002C03BF" w:rsidRPr="004A21A4" w:rsidRDefault="00EC6AB0" w:rsidP="00CE724F">
      <w:pPr>
        <w:rPr>
          <w:lang w:val="en-US"/>
        </w:rPr>
      </w:pPr>
      <w:r w:rsidRPr="004A21A4">
        <w:rPr>
          <w:lang w:val="en-US"/>
        </w:rPr>
        <w:t>Non-functional:</w:t>
      </w:r>
    </w:p>
    <w:p w14:paraId="174DFE06" w14:textId="5FFE8E50" w:rsidR="00EC6AB0" w:rsidRPr="00F56D92" w:rsidRDefault="00EC6AB0" w:rsidP="009463D7">
      <w:pPr>
        <w:pStyle w:val="Listenabsatz"/>
        <w:numPr>
          <w:ilvl w:val="0"/>
          <w:numId w:val="44"/>
        </w:numPr>
        <w:rPr>
          <w:lang w:val="en-US"/>
        </w:rPr>
      </w:pPr>
      <w:r w:rsidRPr="00F56D92">
        <w:rPr>
          <w:lang w:val="en-US"/>
        </w:rPr>
        <w:t>The fares depend on the timetable</w:t>
      </w:r>
      <w:r w:rsidR="006F2F9D" w:rsidRPr="00F56D92">
        <w:rPr>
          <w:lang w:val="en-US"/>
        </w:rPr>
        <w:t>. T</w:t>
      </w:r>
      <w:r w:rsidRPr="00F56D92">
        <w:rPr>
          <w:lang w:val="en-US"/>
        </w:rPr>
        <w:t xml:space="preserve">he station data are not part of the fare structure. Stations will always be referenced by the station code </w:t>
      </w:r>
      <w:r w:rsidR="006F2F9D" w:rsidRPr="00F56D92">
        <w:rPr>
          <w:lang w:val="en-US"/>
        </w:rPr>
        <w:t>used in the</w:t>
      </w:r>
      <w:r w:rsidRPr="00F56D92">
        <w:rPr>
          <w:lang w:val="en-US"/>
        </w:rPr>
        <w:t xml:space="preserve"> timetable.</w:t>
      </w:r>
      <w:r w:rsidR="00311D72" w:rsidRPr="00F56D92">
        <w:rPr>
          <w:lang w:val="en-US"/>
        </w:rPr>
        <w:t xml:space="preserve"> Station codes used are those in the timetable according to EU TAP-TSI B.1.</w:t>
      </w:r>
    </w:p>
    <w:p w14:paraId="5A9F92E3" w14:textId="77777777" w:rsidR="00753EC4" w:rsidRPr="004A21A4" w:rsidRDefault="00753EC4" w:rsidP="00CE724F">
      <w:pPr>
        <w:rPr>
          <w:lang w:val="en-US"/>
        </w:rPr>
      </w:pPr>
      <w:r w:rsidRPr="004A21A4">
        <w:rPr>
          <w:lang w:val="en-US"/>
        </w:rPr>
        <w:t>Functional concepts:</w:t>
      </w:r>
    </w:p>
    <w:p w14:paraId="36D2EC33" w14:textId="06014977" w:rsidR="00994A35" w:rsidRPr="004A21A4" w:rsidRDefault="00994A35" w:rsidP="00CE724F">
      <w:pPr>
        <w:rPr>
          <w:u w:val="single"/>
          <w:lang w:val="en-US"/>
        </w:rPr>
      </w:pPr>
      <w:r w:rsidRPr="004A21A4">
        <w:rPr>
          <w:u w:val="single"/>
          <w:lang w:val="en-US"/>
        </w:rPr>
        <w:t>Station</w:t>
      </w:r>
    </w:p>
    <w:p w14:paraId="54BC4348" w14:textId="329EA685" w:rsidR="00994A35" w:rsidRPr="004A21A4" w:rsidRDefault="00994A35" w:rsidP="00F56D92">
      <w:pPr>
        <w:rPr>
          <w:lang w:val="en-US"/>
        </w:rPr>
      </w:pPr>
      <w:r w:rsidRPr="004A21A4">
        <w:rPr>
          <w:lang w:val="en-US"/>
        </w:rPr>
        <w:t xml:space="preserve">A station which could be used in timetable data to </w:t>
      </w:r>
      <w:r w:rsidR="009F5DFE" w:rsidRPr="004A21A4">
        <w:rPr>
          <w:lang w:val="en-US"/>
        </w:rPr>
        <w:t>embark and/or disembark</w:t>
      </w:r>
      <w:r w:rsidRPr="004A21A4">
        <w:rPr>
          <w:lang w:val="en-US"/>
        </w:rPr>
        <w:t xml:space="preserve"> </w:t>
      </w:r>
      <w:r w:rsidR="00EB15AC">
        <w:rPr>
          <w:lang w:val="en-US"/>
        </w:rPr>
        <w:t>passenger</w:t>
      </w:r>
      <w:r w:rsidRPr="004A21A4">
        <w:rPr>
          <w:lang w:val="en-US"/>
        </w:rPr>
        <w:t>s.</w:t>
      </w:r>
    </w:p>
    <w:p w14:paraId="556E0A6E" w14:textId="62F6A9A8" w:rsidR="004D0657" w:rsidRPr="00F56D92" w:rsidRDefault="004D0657" w:rsidP="00F56D92">
      <w:pPr>
        <w:rPr>
          <w:i/>
          <w:lang w:val="en-US"/>
        </w:rPr>
      </w:pPr>
      <w:r w:rsidRPr="00F56D92">
        <w:rPr>
          <w:u w:val="single"/>
          <w:lang w:val="en-US"/>
        </w:rPr>
        <w:t>Fare reference station</w:t>
      </w:r>
      <w:r w:rsidR="003272AE" w:rsidRPr="00F56D92">
        <w:rPr>
          <w:u w:val="single"/>
          <w:lang w:val="en-US"/>
        </w:rPr>
        <w:t xml:space="preserve"> set (</w:t>
      </w:r>
      <w:r w:rsidR="0028160B" w:rsidRPr="00F56D92">
        <w:rPr>
          <w:u w:val="single"/>
          <w:lang w:val="en-US"/>
        </w:rPr>
        <w:t>virtual pricing point</w:t>
      </w:r>
      <w:r w:rsidR="003272AE" w:rsidRPr="00F56D92">
        <w:rPr>
          <w:u w:val="single"/>
          <w:lang w:val="en-US"/>
        </w:rPr>
        <w:t>)</w:t>
      </w:r>
    </w:p>
    <w:p w14:paraId="17671791" w14:textId="77777777" w:rsidR="004D0657" w:rsidRPr="00F56D92" w:rsidRDefault="004D0657" w:rsidP="00F56D92">
      <w:pPr>
        <w:rPr>
          <w:lang w:val="en-US"/>
        </w:rPr>
      </w:pPr>
      <w:r w:rsidRPr="00F56D92">
        <w:rPr>
          <w:lang w:val="en-US"/>
        </w:rPr>
        <w:t xml:space="preserve">A fare reference station is a list of stations where the fare is valid with a common name. </w:t>
      </w:r>
    </w:p>
    <w:p w14:paraId="4162D7B2" w14:textId="01271BA7" w:rsidR="000D5164" w:rsidRPr="00F56D92" w:rsidRDefault="000D5164" w:rsidP="00F56D92">
      <w:pPr>
        <w:rPr>
          <w:b/>
          <w:color w:val="4F81BD" w:themeColor="accent1"/>
          <w:lang w:val="en-US"/>
        </w:rPr>
      </w:pPr>
      <w:r w:rsidRPr="00F56D92">
        <w:rPr>
          <w:b/>
          <w:color w:val="4F81BD" w:themeColor="accent1"/>
          <w:lang w:val="en-US"/>
        </w:rPr>
        <w:t xml:space="preserve">Implementation: </w:t>
      </w:r>
      <w:r w:rsidR="00EF65E9" w:rsidRPr="00C817F8">
        <w:rPr>
          <w:rFonts w:ascii="Wingdings" w:eastAsia="Wingdings" w:hAnsi="Wingdings" w:cs="Wingdings"/>
          <w:b/>
          <w:color w:val="4F81BD" w:themeColor="accent1"/>
          <w:lang w:val="en-US"/>
        </w:rPr>
        <w:t>à</w:t>
      </w:r>
      <w:r w:rsidR="00B80DDA" w:rsidRPr="00F56D92">
        <w:rPr>
          <w:b/>
          <w:color w:val="4F81BD" w:themeColor="accent1"/>
          <w:lang w:val="en-US"/>
        </w:rPr>
        <w:t xml:space="preserve"> </w:t>
      </w:r>
      <w:r w:rsidR="003272AE" w:rsidRPr="00F56D92">
        <w:rPr>
          <w:b/>
          <w:color w:val="4F81BD" w:themeColor="accent1"/>
          <w:lang w:val="en-US"/>
        </w:rPr>
        <w:fldChar w:fldCharType="begin"/>
      </w:r>
      <w:r w:rsidR="003272AE" w:rsidRPr="00F56D92">
        <w:rPr>
          <w:b/>
          <w:color w:val="4F81BD" w:themeColor="accent1"/>
          <w:lang w:val="en-US"/>
        </w:rPr>
        <w:instrText xml:space="preserve"> REF _Ref32575581 \h  \* MERGEFORMAT </w:instrText>
      </w:r>
      <w:r w:rsidR="003272AE" w:rsidRPr="00F56D92">
        <w:rPr>
          <w:b/>
          <w:color w:val="4F81BD" w:themeColor="accent1"/>
          <w:lang w:val="en-US"/>
        </w:rPr>
      </w:r>
      <w:r w:rsidR="003272AE" w:rsidRPr="00F56D92">
        <w:rPr>
          <w:b/>
          <w:color w:val="4F81BD" w:themeColor="accent1"/>
          <w:lang w:val="en-US"/>
        </w:rPr>
        <w:fldChar w:fldCharType="separate"/>
      </w:r>
      <w:r w:rsidR="00A330AB" w:rsidRPr="00A330AB">
        <w:rPr>
          <w:b/>
          <w:color w:val="4F81BD" w:themeColor="accent1"/>
          <w:lang w:val="en-US"/>
        </w:rPr>
        <w:t>FareReferenceStationSet</w:t>
      </w:r>
      <w:r w:rsidR="003272AE" w:rsidRPr="00F56D92">
        <w:rPr>
          <w:b/>
          <w:color w:val="4F81BD" w:themeColor="accent1"/>
          <w:lang w:val="en-US"/>
        </w:rPr>
        <w:fldChar w:fldCharType="end"/>
      </w:r>
    </w:p>
    <w:p w14:paraId="07F9AB2C" w14:textId="38C015C7" w:rsidR="00753EC4" w:rsidRPr="004A21A4" w:rsidRDefault="00753EC4" w:rsidP="00F56D92">
      <w:pPr>
        <w:rPr>
          <w:u w:val="single"/>
          <w:lang w:val="en-US"/>
        </w:rPr>
      </w:pPr>
      <w:r w:rsidRPr="004A21A4">
        <w:rPr>
          <w:u w:val="single"/>
          <w:lang w:val="en-US"/>
        </w:rPr>
        <w:t>Route</w:t>
      </w:r>
    </w:p>
    <w:p w14:paraId="102872DB" w14:textId="3E76886B" w:rsidR="004D0657" w:rsidRPr="004A21A4" w:rsidRDefault="00F56D92" w:rsidP="00F56D92">
      <w:pPr>
        <w:rPr>
          <w:lang w:val="en-US"/>
        </w:rPr>
      </w:pPr>
      <w:r>
        <w:rPr>
          <w:lang w:val="en-US"/>
        </w:rPr>
        <w:t>A r</w:t>
      </w:r>
      <w:r w:rsidR="004D0657" w:rsidRPr="004A21A4">
        <w:rPr>
          <w:lang w:val="en-US"/>
        </w:rPr>
        <w:t xml:space="preserve">oute </w:t>
      </w:r>
      <w:r>
        <w:rPr>
          <w:lang w:val="en-US"/>
        </w:rPr>
        <w:t>is</w:t>
      </w:r>
      <w:r w:rsidR="004D0657" w:rsidRPr="004A21A4">
        <w:rPr>
          <w:lang w:val="en-US"/>
        </w:rPr>
        <w:t xml:space="preserve"> defined as a</w:t>
      </w:r>
      <w:r w:rsidR="00A04AA4" w:rsidRPr="004A21A4">
        <w:rPr>
          <w:lang w:val="en-US"/>
        </w:rPr>
        <w:t>n</w:t>
      </w:r>
      <w:r w:rsidR="004D0657" w:rsidRPr="004A21A4">
        <w:rPr>
          <w:lang w:val="en-US"/>
        </w:rPr>
        <w:t xml:space="preserve"> </w:t>
      </w:r>
      <w:r w:rsidR="00A04AA4" w:rsidRPr="004A21A4">
        <w:rPr>
          <w:lang w:val="en-US"/>
        </w:rPr>
        <w:t xml:space="preserve">ordered </w:t>
      </w:r>
      <w:r w:rsidR="004D0657" w:rsidRPr="004A21A4">
        <w:rPr>
          <w:lang w:val="en-US"/>
        </w:rPr>
        <w:t xml:space="preserve">list of </w:t>
      </w:r>
      <w:r w:rsidR="00A04AA4" w:rsidRPr="004A21A4">
        <w:rPr>
          <w:lang w:val="en-US"/>
        </w:rPr>
        <w:t>s</w:t>
      </w:r>
      <w:r w:rsidR="004D0657" w:rsidRPr="004A21A4">
        <w:rPr>
          <w:lang w:val="en-US"/>
        </w:rPr>
        <w:t>tations or “fare reference stations”</w:t>
      </w:r>
      <w:r w:rsidR="00A04AA4" w:rsidRPr="004A21A4">
        <w:rPr>
          <w:lang w:val="en-US"/>
        </w:rPr>
        <w:t xml:space="preserve"> along a possible travel route</w:t>
      </w:r>
      <w:r w:rsidR="004D0657" w:rsidRPr="004A21A4">
        <w:rPr>
          <w:lang w:val="en-US"/>
        </w:rPr>
        <w:t xml:space="preserve">. </w:t>
      </w:r>
      <w:r w:rsidR="00A04AA4" w:rsidRPr="004A21A4">
        <w:rPr>
          <w:lang w:val="en-US"/>
        </w:rPr>
        <w:t>In the human readable form, the stations are separated by “*”.</w:t>
      </w:r>
    </w:p>
    <w:p w14:paraId="7ACAF40D" w14:textId="77777777" w:rsidR="00A04AA4" w:rsidRPr="004A21A4" w:rsidRDefault="004D0657" w:rsidP="00F56D92">
      <w:pPr>
        <w:rPr>
          <w:lang w:val="en-US"/>
        </w:rPr>
      </w:pPr>
      <w:r w:rsidRPr="004A21A4">
        <w:rPr>
          <w:lang w:val="en-US"/>
        </w:rPr>
        <w:t>A route can split into optional routes indicated in the human readable route by “/”</w:t>
      </w:r>
      <w:r w:rsidR="00A04AA4" w:rsidRPr="004A21A4">
        <w:rPr>
          <w:lang w:val="en-US"/>
        </w:rPr>
        <w:t>.</w:t>
      </w:r>
    </w:p>
    <w:p w14:paraId="57019547" w14:textId="77777777" w:rsidR="00983673" w:rsidRDefault="00A04AA4" w:rsidP="00F56D92">
      <w:pPr>
        <w:rPr>
          <w:lang w:val="en-US"/>
        </w:rPr>
      </w:pPr>
      <w:r w:rsidRPr="004A21A4">
        <w:rPr>
          <w:lang w:val="en-US"/>
        </w:rPr>
        <w:t xml:space="preserve">The </w:t>
      </w:r>
      <w:r w:rsidR="00983673" w:rsidRPr="004A21A4">
        <w:rPr>
          <w:lang w:val="en-US"/>
        </w:rPr>
        <w:t>end of a route</w:t>
      </w:r>
      <w:r w:rsidRPr="004A21A4">
        <w:rPr>
          <w:lang w:val="en-US"/>
        </w:rPr>
        <w:t xml:space="preserve"> of one carrier</w:t>
      </w:r>
      <w:r w:rsidR="00983673" w:rsidRPr="004A21A4">
        <w:rPr>
          <w:lang w:val="en-US"/>
        </w:rPr>
        <w:t xml:space="preserve"> when combined to another route of another carrier</w:t>
      </w:r>
      <w:r w:rsidRPr="004A21A4">
        <w:rPr>
          <w:lang w:val="en-US"/>
        </w:rPr>
        <w:t xml:space="preserve"> is indicated with an additional “(FR)” in the human readable form</w:t>
      </w:r>
      <w:r w:rsidR="00983673" w:rsidRPr="004A21A4">
        <w:rPr>
          <w:lang w:val="en-US"/>
        </w:rPr>
        <w:t xml:space="preserve"> if it is not at a “real” station</w:t>
      </w:r>
      <w:r w:rsidRPr="004A21A4">
        <w:rPr>
          <w:lang w:val="en-US"/>
        </w:rPr>
        <w:t>.</w:t>
      </w:r>
    </w:p>
    <w:p w14:paraId="3C4D38FD" w14:textId="799003EB" w:rsidR="00975A5F" w:rsidRDefault="00975A5F">
      <w:pPr>
        <w:rPr>
          <w:lang w:val="en-US"/>
        </w:rPr>
      </w:pPr>
      <w:r>
        <w:rPr>
          <w:lang w:val="en-US"/>
        </w:rPr>
        <w:br w:type="page"/>
      </w:r>
    </w:p>
    <w:p w14:paraId="24F34F8D" w14:textId="77777777" w:rsidR="00975A5F" w:rsidRPr="004A21A4" w:rsidRDefault="00975A5F" w:rsidP="00F56D92">
      <w:pPr>
        <w:rPr>
          <w:lang w:val="en-US"/>
        </w:rPr>
      </w:pPr>
    </w:p>
    <w:p w14:paraId="72C896B0" w14:textId="77777777" w:rsidR="003311FA" w:rsidRDefault="003311FA" w:rsidP="00F56D92">
      <w:pPr>
        <w:rPr>
          <w:lang w:val="en-US"/>
        </w:rPr>
      </w:pPr>
      <w:r w:rsidRPr="004A21A4">
        <w:rPr>
          <w:lang w:val="en-US"/>
        </w:rPr>
        <w:t xml:space="preserve">Are routes used as </w:t>
      </w:r>
      <w:r w:rsidR="00BF25E0" w:rsidRPr="004A21A4">
        <w:rPr>
          <w:lang w:val="en-US"/>
        </w:rPr>
        <w:t xml:space="preserve">line </w:t>
      </w:r>
      <w:r w:rsidRPr="004A21A4">
        <w:rPr>
          <w:lang w:val="en-US"/>
        </w:rPr>
        <w:t>routes or as bubble</w:t>
      </w:r>
      <w:r w:rsidR="00BF25E0" w:rsidRPr="004A21A4">
        <w:rPr>
          <w:lang w:val="en-US"/>
        </w:rPr>
        <w:t xml:space="preserve"> route</w:t>
      </w:r>
      <w:r w:rsidRPr="004A21A4">
        <w:rPr>
          <w:lang w:val="en-US"/>
        </w:rPr>
        <w:t xml:space="preserve">s? </w:t>
      </w:r>
    </w:p>
    <w:p w14:paraId="2497D1FE" w14:textId="58169135" w:rsidR="000D5164" w:rsidRDefault="00F1385A" w:rsidP="000560F6">
      <w:pPr>
        <w:rPr>
          <w:lang w:val="en-US"/>
        </w:rPr>
      </w:pPr>
      <w:r>
        <w:object w:dxaOrig="5175" w:dyaOrig="2760" w14:anchorId="31E68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258.55pt;height:136.5pt" o:ole="" o:bordertopcolor="this" o:borderleftcolor="this" o:borderbottomcolor="this" o:borderrightcolor="this">
            <v:imagedata r:id="rId29" o:title=""/>
            <w10:bordertop type="single" width="4"/>
            <w10:borderleft type="single" width="4"/>
            <w10:borderbottom type="single" width="4"/>
            <w10:borderright type="single" width="4"/>
          </v:shape>
          <o:OLEObject Type="Embed" ProgID="Visio.Drawing.15" ShapeID="_x0000_i1045" DrawAspect="Content" ObjectID="_1670143686" r:id="rId30"/>
        </w:object>
      </w:r>
    </w:p>
    <w:p w14:paraId="7647A658" w14:textId="77777777" w:rsidR="000560F6" w:rsidRDefault="003311FA" w:rsidP="000D5164">
      <w:pPr>
        <w:rPr>
          <w:lang w:val="en-US"/>
        </w:rPr>
      </w:pPr>
      <w:r w:rsidRPr="004A21A4">
        <w:rPr>
          <w:lang w:val="en-US"/>
        </w:rPr>
        <w:t xml:space="preserve">A*B/D*C as </w:t>
      </w:r>
      <w:r w:rsidR="00BF25E0" w:rsidRPr="004A21A4">
        <w:rPr>
          <w:lang w:val="en-US"/>
        </w:rPr>
        <w:t xml:space="preserve">line </w:t>
      </w:r>
      <w:r w:rsidRPr="004A21A4">
        <w:rPr>
          <w:lang w:val="en-US"/>
        </w:rPr>
        <w:t>routes: A-E-C is not allowed</w:t>
      </w:r>
    </w:p>
    <w:p w14:paraId="4A6D6979" w14:textId="7B7FF0D9" w:rsidR="003311FA" w:rsidRPr="004A21A4" w:rsidRDefault="003311FA" w:rsidP="000D5164">
      <w:pPr>
        <w:rPr>
          <w:lang w:val="en-US"/>
        </w:rPr>
      </w:pPr>
      <w:r w:rsidRPr="004A21A4">
        <w:rPr>
          <w:lang w:val="en-US"/>
        </w:rPr>
        <w:t>A*B/D*C as bubble route: A-E-C is allowed</w:t>
      </w:r>
    </w:p>
    <w:p w14:paraId="62743553" w14:textId="77777777" w:rsidR="00F1385A" w:rsidRDefault="00CC6678" w:rsidP="000560F6">
      <w:pPr>
        <w:rPr>
          <w:i/>
          <w:iCs/>
          <w:lang w:val="en-US"/>
        </w:rPr>
      </w:pPr>
      <w:r w:rsidRPr="00E92A91">
        <w:rPr>
          <w:i/>
          <w:iCs/>
          <w:u w:val="single"/>
          <w:lang w:val="en-US"/>
        </w:rPr>
        <w:t>Decision</w:t>
      </w:r>
      <w:r w:rsidRPr="000560F6">
        <w:rPr>
          <w:i/>
          <w:iCs/>
          <w:lang w:val="en-US"/>
        </w:rPr>
        <w:t>: only the line routes will be supported</w:t>
      </w:r>
      <w:r w:rsidR="000D5164" w:rsidRPr="000560F6">
        <w:rPr>
          <w:i/>
          <w:iCs/>
          <w:lang w:val="en-US"/>
        </w:rPr>
        <w:t>, “bubbles” must be defined as areas</w:t>
      </w:r>
    </w:p>
    <w:p w14:paraId="122025E0" w14:textId="77777777" w:rsidR="00975A5F" w:rsidRPr="000560F6" w:rsidRDefault="00975A5F" w:rsidP="000560F6">
      <w:pPr>
        <w:rPr>
          <w:i/>
          <w:iCs/>
          <w:lang w:val="en-US"/>
        </w:rPr>
      </w:pPr>
    </w:p>
    <w:p w14:paraId="1F2EA059" w14:textId="77777777" w:rsidR="00047CA4" w:rsidRPr="000D5164" w:rsidRDefault="00CC6678" w:rsidP="00F56D92">
      <w:pPr>
        <w:rPr>
          <w:lang w:val="en-US"/>
        </w:rPr>
      </w:pPr>
      <w:r w:rsidRPr="004A21A4">
        <w:rPr>
          <w:lang w:val="en-US"/>
        </w:rPr>
        <w:t>More than two alternative routes must be possible in the route description.</w:t>
      </w:r>
    </w:p>
    <w:p w14:paraId="1BE31725" w14:textId="3F0C4F52" w:rsidR="009E5419" w:rsidRDefault="009E5419" w:rsidP="00F56D92">
      <w:pPr>
        <w:rPr>
          <w:u w:val="single"/>
          <w:lang w:val="en-US"/>
        </w:rPr>
      </w:pPr>
      <w:r w:rsidRPr="00F56D92">
        <w:rPr>
          <w:u w:val="single"/>
          <w:lang w:val="en-US"/>
        </w:rPr>
        <w:t>Areas</w:t>
      </w:r>
    </w:p>
    <w:p w14:paraId="71FBAC59" w14:textId="51B211F2" w:rsidR="00A04AA4" w:rsidRPr="004A21A4" w:rsidRDefault="00E87564" w:rsidP="00F56D92">
      <w:pPr>
        <w:rPr>
          <w:lang w:val="en-US"/>
        </w:rPr>
      </w:pPr>
      <w:r w:rsidRPr="004A21A4">
        <w:rPr>
          <w:lang w:val="en-US"/>
        </w:rPr>
        <w:t xml:space="preserve">Areas </w:t>
      </w:r>
      <w:r w:rsidR="000D5164">
        <w:rPr>
          <w:lang w:val="en-US"/>
        </w:rPr>
        <w:t>for the</w:t>
      </w:r>
      <w:r w:rsidR="00E76897">
        <w:rPr>
          <w:lang w:val="en-US"/>
        </w:rPr>
        <w:t xml:space="preserve"> regional</w:t>
      </w:r>
      <w:r w:rsidR="000D5164">
        <w:rPr>
          <w:lang w:val="en-US"/>
        </w:rPr>
        <w:t xml:space="preserve"> validity are needed. The areas defined in IRS 90918-4 (control) and IRS 90918-9 (bard codes) will be available for the fares as well:</w:t>
      </w:r>
    </w:p>
    <w:p w14:paraId="5F0FBE3A" w14:textId="77777777" w:rsidR="000D5164" w:rsidRPr="00F56D92" w:rsidRDefault="00E87564" w:rsidP="009463D7">
      <w:pPr>
        <w:pStyle w:val="Listenabsatz"/>
        <w:numPr>
          <w:ilvl w:val="0"/>
          <w:numId w:val="43"/>
        </w:numPr>
        <w:rPr>
          <w:lang w:val="en-US"/>
        </w:rPr>
      </w:pPr>
      <w:r w:rsidRPr="00F56D92">
        <w:rPr>
          <w:lang w:val="en-US"/>
        </w:rPr>
        <w:t>Zones</w:t>
      </w:r>
    </w:p>
    <w:p w14:paraId="7A01A67C" w14:textId="77777777" w:rsidR="000D5164" w:rsidRPr="00F56D92" w:rsidRDefault="00E87564" w:rsidP="009463D7">
      <w:pPr>
        <w:pStyle w:val="Listenabsatz"/>
        <w:numPr>
          <w:ilvl w:val="0"/>
          <w:numId w:val="43"/>
        </w:numPr>
        <w:rPr>
          <w:lang w:val="en-US"/>
        </w:rPr>
      </w:pPr>
      <w:r w:rsidRPr="00F56D92">
        <w:rPr>
          <w:lang w:val="en-US"/>
        </w:rPr>
        <w:t>Countries</w:t>
      </w:r>
    </w:p>
    <w:p w14:paraId="0319797B" w14:textId="5A00633B" w:rsidR="000D5164" w:rsidRPr="00F56D92" w:rsidRDefault="00F711B8" w:rsidP="009463D7">
      <w:pPr>
        <w:pStyle w:val="Listenabsatz"/>
        <w:numPr>
          <w:ilvl w:val="0"/>
          <w:numId w:val="43"/>
        </w:numPr>
        <w:rPr>
          <w:lang w:val="en-US"/>
        </w:rPr>
      </w:pPr>
      <w:r>
        <w:rPr>
          <w:lang w:val="en-US"/>
        </w:rPr>
        <w:t>G</w:t>
      </w:r>
      <w:r w:rsidR="00E87564" w:rsidRPr="00F56D92">
        <w:rPr>
          <w:lang w:val="en-US"/>
        </w:rPr>
        <w:t xml:space="preserve">eographical </w:t>
      </w:r>
      <w:r w:rsidR="00192F56" w:rsidRPr="00F56D92">
        <w:rPr>
          <w:lang w:val="en-US"/>
        </w:rPr>
        <w:t>polygons</w:t>
      </w:r>
    </w:p>
    <w:p w14:paraId="0356124B" w14:textId="0B64C935" w:rsidR="003311FA" w:rsidRPr="004A21A4" w:rsidRDefault="00481EAA" w:rsidP="00F56D92">
      <w:pPr>
        <w:rPr>
          <w:lang w:val="en-US"/>
        </w:rPr>
      </w:pPr>
      <w:r>
        <w:rPr>
          <w:lang w:val="en-US"/>
        </w:rPr>
        <w:t>R</w:t>
      </w:r>
      <w:r w:rsidR="003311FA" w:rsidRPr="004A21A4">
        <w:rPr>
          <w:lang w:val="en-US"/>
        </w:rPr>
        <w:t>oute for dynamic fares</w:t>
      </w:r>
      <w:r>
        <w:rPr>
          <w:lang w:val="en-US"/>
        </w:rPr>
        <w:t>:</w:t>
      </w:r>
    </w:p>
    <w:p w14:paraId="180879FA" w14:textId="759A2350" w:rsidR="00CB59F3" w:rsidRPr="004A21A4" w:rsidRDefault="000560F6" w:rsidP="009C7C06">
      <w:pPr>
        <w:pStyle w:val="Listenabsatz"/>
        <w:numPr>
          <w:ilvl w:val="0"/>
          <w:numId w:val="11"/>
        </w:numPr>
        <w:rPr>
          <w:lang w:val="en-US"/>
        </w:rPr>
      </w:pPr>
      <w:r>
        <w:rPr>
          <w:lang w:val="en-US"/>
        </w:rPr>
        <w:t>T</w:t>
      </w:r>
      <w:r w:rsidR="00CB59F3" w:rsidRPr="004A21A4">
        <w:rPr>
          <w:lang w:val="en-US"/>
        </w:rPr>
        <w:t xml:space="preserve">rain bound </w:t>
      </w:r>
      <w:r w:rsidR="00F469F4" w:rsidRPr="004A21A4">
        <w:rPr>
          <w:lang w:val="en-US"/>
        </w:rPr>
        <w:t>ticket</w:t>
      </w:r>
      <w:r w:rsidR="00CB59F3" w:rsidRPr="004A21A4">
        <w:rPr>
          <w:lang w:val="en-US"/>
        </w:rPr>
        <w:t xml:space="preserve"> only</w:t>
      </w:r>
    </w:p>
    <w:p w14:paraId="183C352C" w14:textId="77777777" w:rsidR="00CB59F3" w:rsidRPr="004A21A4" w:rsidRDefault="00CB59F3" w:rsidP="009C7C06">
      <w:pPr>
        <w:pStyle w:val="Listenabsatz"/>
        <w:numPr>
          <w:ilvl w:val="1"/>
          <w:numId w:val="11"/>
        </w:numPr>
        <w:rPr>
          <w:lang w:val="en-US"/>
        </w:rPr>
      </w:pPr>
      <w:r w:rsidRPr="004A21A4">
        <w:rPr>
          <w:lang w:val="en-US"/>
        </w:rPr>
        <w:t>No route</w:t>
      </w:r>
    </w:p>
    <w:p w14:paraId="58D0A488" w14:textId="49A9C5C8" w:rsidR="00324105" w:rsidRPr="003272AE" w:rsidRDefault="00CB59F3" w:rsidP="009C7C06">
      <w:pPr>
        <w:pStyle w:val="Listenabsatz"/>
        <w:numPr>
          <w:ilvl w:val="1"/>
          <w:numId w:val="11"/>
        </w:numPr>
        <w:rPr>
          <w:lang w:val="en-US"/>
        </w:rPr>
      </w:pPr>
      <w:r w:rsidRPr="003272AE">
        <w:rPr>
          <w:lang w:val="en-US"/>
        </w:rPr>
        <w:t>List of train number, travel date and time, service brand (optional)</w:t>
      </w:r>
      <w:r w:rsidR="00D704F9" w:rsidRPr="003272AE">
        <w:rPr>
          <w:lang w:val="en-US"/>
        </w:rPr>
        <w:t>, from</w:t>
      </w:r>
      <w:r w:rsidR="00324105" w:rsidRPr="003272AE">
        <w:rPr>
          <w:lang w:val="en-US"/>
        </w:rPr>
        <w:t>/</w:t>
      </w:r>
      <w:r w:rsidR="00D704F9" w:rsidRPr="003272AE">
        <w:rPr>
          <w:lang w:val="en-US"/>
        </w:rPr>
        <w:t>to station</w:t>
      </w:r>
      <w:r w:rsidR="00A03DDA" w:rsidRPr="003272AE">
        <w:rPr>
          <w:lang w:val="en-US"/>
        </w:rPr>
        <w:t xml:space="preserve"> </w:t>
      </w:r>
    </w:p>
    <w:p w14:paraId="052C54E2" w14:textId="77777777" w:rsidR="00F469F4" w:rsidRPr="004A21A4" w:rsidRDefault="00F469F4" w:rsidP="009C7C06">
      <w:pPr>
        <w:pStyle w:val="Listenabsatz"/>
        <w:numPr>
          <w:ilvl w:val="0"/>
          <w:numId w:val="11"/>
        </w:numPr>
        <w:rPr>
          <w:lang w:val="en-US"/>
        </w:rPr>
      </w:pPr>
      <w:r w:rsidRPr="004A21A4">
        <w:rPr>
          <w:lang w:val="en-US"/>
        </w:rPr>
        <w:t>Route based only</w:t>
      </w:r>
    </w:p>
    <w:p w14:paraId="10C11714" w14:textId="77777777" w:rsidR="00F469F4" w:rsidRPr="004A21A4" w:rsidRDefault="00F469F4" w:rsidP="009C7C06">
      <w:pPr>
        <w:pStyle w:val="Listenabsatz"/>
        <w:numPr>
          <w:ilvl w:val="1"/>
          <w:numId w:val="11"/>
        </w:numPr>
        <w:rPr>
          <w:lang w:val="en-US"/>
        </w:rPr>
      </w:pPr>
      <w:r w:rsidRPr="004A21A4">
        <w:rPr>
          <w:lang w:val="en-US"/>
        </w:rPr>
        <w:t>Route same as for non-yielded NRT</w:t>
      </w:r>
    </w:p>
    <w:p w14:paraId="5A9F1DDA" w14:textId="77777777" w:rsidR="00F469F4" w:rsidRPr="004A21A4" w:rsidRDefault="00F469F4" w:rsidP="009C7C06">
      <w:pPr>
        <w:pStyle w:val="Listenabsatz"/>
        <w:numPr>
          <w:ilvl w:val="1"/>
          <w:numId w:val="11"/>
        </w:numPr>
        <w:rPr>
          <w:lang w:val="en-US"/>
        </w:rPr>
      </w:pPr>
      <w:r w:rsidRPr="004A21A4">
        <w:rPr>
          <w:lang w:val="en-US"/>
        </w:rPr>
        <w:t>Optionally depending on service brand(s)</w:t>
      </w:r>
    </w:p>
    <w:p w14:paraId="254907E4" w14:textId="77777777" w:rsidR="00CB59F3" w:rsidRPr="004A21A4" w:rsidRDefault="00F469F4" w:rsidP="009C7C06">
      <w:pPr>
        <w:pStyle w:val="Listenabsatz"/>
        <w:numPr>
          <w:ilvl w:val="0"/>
          <w:numId w:val="11"/>
        </w:numPr>
        <w:rPr>
          <w:lang w:val="en-US"/>
        </w:rPr>
      </w:pPr>
      <w:r w:rsidRPr="004A21A4">
        <w:rPr>
          <w:lang w:val="en-US"/>
        </w:rPr>
        <w:t>Train bound (long distance) + route (regional)</w:t>
      </w:r>
    </w:p>
    <w:p w14:paraId="7DC08B8B" w14:textId="77777777" w:rsidR="00F469F4" w:rsidRPr="004A21A4" w:rsidRDefault="00F469F4" w:rsidP="009C7C06">
      <w:pPr>
        <w:pStyle w:val="Listenabsatz"/>
        <w:numPr>
          <w:ilvl w:val="1"/>
          <w:numId w:val="11"/>
        </w:numPr>
        <w:rPr>
          <w:lang w:val="en-US"/>
        </w:rPr>
      </w:pPr>
      <w:r w:rsidRPr="004A21A4">
        <w:rPr>
          <w:lang w:val="en-US"/>
        </w:rPr>
        <w:t>Yield management can be on both parts</w:t>
      </w:r>
      <w:r w:rsidR="00D704F9" w:rsidRPr="004A21A4">
        <w:rPr>
          <w:lang w:val="en-US"/>
        </w:rPr>
        <w:t xml:space="preserve"> combined</w:t>
      </w:r>
      <w:r w:rsidRPr="004A21A4">
        <w:rPr>
          <w:lang w:val="en-US"/>
        </w:rPr>
        <w:t>, so the complete part must be requested online</w:t>
      </w:r>
    </w:p>
    <w:p w14:paraId="5EB64BE8" w14:textId="77777777" w:rsidR="00D704F9" w:rsidRPr="004A21A4" w:rsidRDefault="00D704F9" w:rsidP="009C7C06">
      <w:pPr>
        <w:pStyle w:val="Listenabsatz"/>
        <w:numPr>
          <w:ilvl w:val="0"/>
          <w:numId w:val="11"/>
        </w:numPr>
        <w:rPr>
          <w:lang w:val="en-US"/>
        </w:rPr>
      </w:pPr>
      <w:r w:rsidRPr="004A21A4">
        <w:rPr>
          <w:lang w:val="en-US"/>
        </w:rPr>
        <w:t>Train bound (carrier 1) + Train bound (carrier 2)</w:t>
      </w:r>
    </w:p>
    <w:p w14:paraId="128AD93A" w14:textId="77777777" w:rsidR="00D704F9" w:rsidRPr="004A21A4" w:rsidRDefault="003E643F" w:rsidP="009C7C06">
      <w:pPr>
        <w:pStyle w:val="Listenabsatz"/>
        <w:numPr>
          <w:ilvl w:val="1"/>
          <w:numId w:val="11"/>
        </w:numPr>
        <w:rPr>
          <w:lang w:val="en-US"/>
        </w:rPr>
      </w:pPr>
      <w:r w:rsidRPr="004A21A4">
        <w:rPr>
          <w:lang w:val="en-US"/>
        </w:rPr>
        <w:t>Train bound offer until the border point on both sides</w:t>
      </w:r>
    </w:p>
    <w:p w14:paraId="73BC46A8" w14:textId="77777777" w:rsidR="00D704F9" w:rsidRPr="004A21A4" w:rsidRDefault="003E643F" w:rsidP="009C7C06">
      <w:pPr>
        <w:pStyle w:val="Listenabsatz"/>
        <w:numPr>
          <w:ilvl w:val="1"/>
          <w:numId w:val="11"/>
        </w:numPr>
        <w:rPr>
          <w:lang w:val="en-US"/>
        </w:rPr>
      </w:pPr>
      <w:r w:rsidRPr="004A21A4">
        <w:rPr>
          <w:lang w:val="en-US"/>
        </w:rPr>
        <w:t>Train bound can be combined into one</w:t>
      </w:r>
    </w:p>
    <w:p w14:paraId="18EF8AE7" w14:textId="77777777" w:rsidR="00A03DDA" w:rsidRPr="004A21A4" w:rsidRDefault="003E643F" w:rsidP="009C7C06">
      <w:pPr>
        <w:pStyle w:val="Listenabsatz"/>
        <w:numPr>
          <w:ilvl w:val="0"/>
          <w:numId w:val="11"/>
        </w:numPr>
        <w:rPr>
          <w:lang w:val="en-US"/>
        </w:rPr>
      </w:pPr>
      <w:r w:rsidRPr="004A21A4">
        <w:rPr>
          <w:lang w:val="en-US"/>
        </w:rPr>
        <w:t>Train bound (carrier 1) + route (carrier 2)</w:t>
      </w:r>
    </w:p>
    <w:p w14:paraId="38B07ABD" w14:textId="77777777" w:rsidR="003E643F" w:rsidRPr="004A21A4" w:rsidRDefault="00A03DDA" w:rsidP="009C7C06">
      <w:pPr>
        <w:pStyle w:val="Listenabsatz"/>
        <w:numPr>
          <w:ilvl w:val="1"/>
          <w:numId w:val="11"/>
        </w:numPr>
        <w:rPr>
          <w:lang w:val="en-US"/>
        </w:rPr>
      </w:pPr>
      <w:r w:rsidRPr="004A21A4">
        <w:rPr>
          <w:lang w:val="en-US"/>
        </w:rPr>
        <w:t>Train bound offer until the border point</w:t>
      </w:r>
    </w:p>
    <w:p w14:paraId="65616EB0" w14:textId="77777777" w:rsidR="00A03DDA" w:rsidRPr="004A21A4" w:rsidRDefault="00A03DDA" w:rsidP="009C7C06">
      <w:pPr>
        <w:pStyle w:val="Listenabsatz"/>
        <w:numPr>
          <w:ilvl w:val="1"/>
          <w:numId w:val="11"/>
        </w:numPr>
        <w:rPr>
          <w:lang w:val="en-US"/>
        </w:rPr>
      </w:pPr>
      <w:r w:rsidRPr="004A21A4">
        <w:rPr>
          <w:lang w:val="en-US"/>
        </w:rPr>
        <w:lastRenderedPageBreak/>
        <w:t>Route description from the border point onwards</w:t>
      </w:r>
    </w:p>
    <w:p w14:paraId="08CFEA8B" w14:textId="77777777" w:rsidR="00B202A5" w:rsidRDefault="00B202A5" w:rsidP="00F56D92">
      <w:pPr>
        <w:pStyle w:val="Listenabsatz"/>
        <w:ind w:left="0"/>
        <w:rPr>
          <w:u w:val="single"/>
          <w:lang w:val="en-US"/>
        </w:rPr>
      </w:pPr>
    </w:p>
    <w:p w14:paraId="07829952" w14:textId="74CD735F" w:rsidR="00F1385A" w:rsidRPr="000D5164" w:rsidRDefault="00F1385A" w:rsidP="00F56D92">
      <w:pPr>
        <w:pStyle w:val="Listenabsatz"/>
        <w:ind w:left="0"/>
        <w:rPr>
          <w:u w:val="single"/>
          <w:lang w:val="en-US"/>
        </w:rPr>
      </w:pPr>
      <w:r w:rsidRPr="000D5164">
        <w:rPr>
          <w:u w:val="single"/>
          <w:lang w:val="en-US"/>
        </w:rPr>
        <w:t>Connecti</w:t>
      </w:r>
      <w:r w:rsidR="00F56D92">
        <w:rPr>
          <w:u w:val="single"/>
          <w:lang w:val="en-US"/>
        </w:rPr>
        <w:t>o</w:t>
      </w:r>
      <w:r w:rsidRPr="000D5164">
        <w:rPr>
          <w:u w:val="single"/>
          <w:lang w:val="en-US"/>
        </w:rPr>
        <w:t xml:space="preserve">n </w:t>
      </w:r>
      <w:r w:rsidR="00F56D92">
        <w:rPr>
          <w:u w:val="single"/>
          <w:lang w:val="en-US"/>
        </w:rPr>
        <w:t>Point</w:t>
      </w:r>
      <w:r w:rsidRPr="000D5164">
        <w:rPr>
          <w:u w:val="single"/>
          <w:lang w:val="en-US"/>
        </w:rPr>
        <w:t>:</w:t>
      </w:r>
    </w:p>
    <w:p w14:paraId="0F860229" w14:textId="2EA04055" w:rsidR="00F1385A" w:rsidRPr="003272AE" w:rsidRDefault="00F1385A" w:rsidP="00F56D92">
      <w:pPr>
        <w:pStyle w:val="Listenabsatz"/>
        <w:ind w:left="0"/>
        <w:rPr>
          <w:lang w:val="en-US"/>
        </w:rPr>
      </w:pPr>
      <w:r>
        <w:rPr>
          <w:lang w:val="en-US"/>
        </w:rPr>
        <w:t>Regions (routes) of different carriers can be connected at defined connection points. The old concept of a central predefined list of bor</w:t>
      </w:r>
      <w:r w:rsidRPr="00F1385A">
        <w:rPr>
          <w:lang w:val="en-US"/>
        </w:rPr>
        <w:t>der points</w:t>
      </w:r>
      <w:r>
        <w:rPr>
          <w:lang w:val="en-US"/>
        </w:rPr>
        <w:t xml:space="preserve"> (as part of TAP-TSI) </w:t>
      </w:r>
      <w:r w:rsidRPr="00F1385A">
        <w:rPr>
          <w:lang w:val="en-US"/>
        </w:rPr>
        <w:t xml:space="preserve">is replaced by the concept of </w:t>
      </w:r>
      <w:r>
        <w:rPr>
          <w:lang w:val="en-US"/>
        </w:rPr>
        <w:t>“</w:t>
      </w:r>
      <w:r w:rsidRPr="00F1385A">
        <w:rPr>
          <w:lang w:val="en-US"/>
        </w:rPr>
        <w:t>connection</w:t>
      </w:r>
      <w:r>
        <w:rPr>
          <w:lang w:val="en-US"/>
        </w:rPr>
        <w:t xml:space="preserve"> points” which can be defined by each carrier independently using the </w:t>
      </w:r>
      <w:r w:rsidRPr="003272AE">
        <w:rPr>
          <w:lang w:val="en-US"/>
        </w:rPr>
        <w:t xml:space="preserve">station codes. </w:t>
      </w:r>
    </w:p>
    <w:p w14:paraId="5905EB95" w14:textId="6EA1A3D9" w:rsidR="00607FB7" w:rsidRPr="00F56D92" w:rsidRDefault="00607FB7" w:rsidP="00F56D92">
      <w:pPr>
        <w:rPr>
          <w:lang w:val="en-US"/>
        </w:rPr>
      </w:pPr>
      <w:r w:rsidRPr="00F56D92">
        <w:rPr>
          <w:lang w:val="en-US"/>
        </w:rPr>
        <w:t xml:space="preserve">Connection points will include a border point code to support existing </w:t>
      </w:r>
      <w:r w:rsidR="00842149" w:rsidRPr="00F56D92">
        <w:rPr>
          <w:lang w:val="en-US"/>
        </w:rPr>
        <w:t xml:space="preserve">implementations where the border point code is compared with the </w:t>
      </w:r>
      <w:r w:rsidR="00F56D92" w:rsidRPr="00F56D92">
        <w:rPr>
          <w:lang w:val="en-US"/>
        </w:rPr>
        <w:t>timetable</w:t>
      </w:r>
      <w:r w:rsidR="00842149" w:rsidRPr="00F56D92">
        <w:rPr>
          <w:lang w:val="en-US"/>
        </w:rPr>
        <w:t xml:space="preserve"> data. As in principle every station can become a connection point (e.g. all stops from Aachen to Brussels are connection points from DB to SNCB) implementations based on border point codes cannot cover all connections.</w:t>
      </w:r>
    </w:p>
    <w:p w14:paraId="4961510A" w14:textId="078205E4" w:rsidR="00842149" w:rsidRPr="00F56D92" w:rsidRDefault="00842149" w:rsidP="00F56D92">
      <w:pPr>
        <w:rPr>
          <w:lang w:val="en-US"/>
        </w:rPr>
      </w:pPr>
      <w:r w:rsidRPr="00F56D92">
        <w:rPr>
          <w:lang w:val="en-US"/>
        </w:rPr>
        <w:t xml:space="preserve">As on both sides of a connection multiple small stations could be connected and not all of them might be in the </w:t>
      </w:r>
      <w:r w:rsidR="00F56D92" w:rsidRPr="00F56D92">
        <w:rPr>
          <w:lang w:val="en-US"/>
        </w:rPr>
        <w:t>timetable</w:t>
      </w:r>
      <w:r w:rsidRPr="00F56D92">
        <w:rPr>
          <w:lang w:val="en-US"/>
        </w:rPr>
        <w:t xml:space="preserve"> of a train the connections point should allow to connect sets of stations.</w:t>
      </w:r>
    </w:p>
    <w:p w14:paraId="781106FC" w14:textId="75D5C3B6" w:rsidR="00F1385A" w:rsidRDefault="00F1385A" w:rsidP="00F56D92">
      <w:pPr>
        <w:rPr>
          <w:b/>
          <w:color w:val="4F81BD" w:themeColor="accent1"/>
          <w:lang w:val="en-US"/>
        </w:rPr>
      </w:pPr>
      <w:r w:rsidRPr="00C817F8">
        <w:rPr>
          <w:b/>
          <w:color w:val="4F81BD" w:themeColor="accent1"/>
          <w:lang w:val="en-US"/>
        </w:rPr>
        <w:t xml:space="preserve">Implementation: </w:t>
      </w:r>
      <w:r w:rsidRPr="00C817F8">
        <w:rPr>
          <w:rFonts w:ascii="Wingdings" w:eastAsia="Wingdings" w:hAnsi="Wingdings" w:cs="Wingdings"/>
          <w:b/>
          <w:color w:val="4F81BD" w:themeColor="accent1"/>
          <w:lang w:val="en-US"/>
        </w:rPr>
        <w:t>à</w:t>
      </w:r>
      <w:r w:rsidRPr="00C817F8">
        <w:rPr>
          <w:b/>
          <w:color w:val="4F81BD" w:themeColor="accent1"/>
          <w:lang w:val="en-US"/>
        </w:rPr>
        <w:t xml:space="preserve"> </w:t>
      </w:r>
      <w:r w:rsidR="00084F26">
        <w:rPr>
          <w:b/>
          <w:color w:val="4F81BD" w:themeColor="accent1"/>
          <w:lang w:val="en-US"/>
        </w:rPr>
        <w:fldChar w:fldCharType="begin"/>
      </w:r>
      <w:r w:rsidR="00084F26">
        <w:rPr>
          <w:b/>
          <w:color w:val="4F81BD" w:themeColor="accent1"/>
          <w:lang w:val="en-US"/>
        </w:rPr>
        <w:instrText xml:space="preserve"> REF _Ref23946715 \h </w:instrText>
      </w:r>
      <w:r w:rsidR="00210962">
        <w:rPr>
          <w:b/>
          <w:color w:val="4F81BD" w:themeColor="accent1"/>
          <w:lang w:val="en-US"/>
        </w:rPr>
        <w:instrText xml:space="preserve"> \* MERGEFORMAT </w:instrText>
      </w:r>
      <w:r w:rsidR="00084F26">
        <w:rPr>
          <w:b/>
          <w:color w:val="4F81BD" w:themeColor="accent1"/>
          <w:lang w:val="en-US"/>
        </w:rPr>
      </w:r>
      <w:r w:rsidR="00084F26">
        <w:rPr>
          <w:b/>
          <w:color w:val="4F81BD" w:themeColor="accent1"/>
          <w:lang w:val="en-US"/>
        </w:rPr>
        <w:fldChar w:fldCharType="separate"/>
      </w:r>
      <w:r w:rsidR="00A330AB" w:rsidRPr="00A330AB">
        <w:rPr>
          <w:b/>
          <w:color w:val="4F81BD" w:themeColor="accent1"/>
          <w:lang w:val="en-US"/>
        </w:rPr>
        <w:t>ConnectionPoint</w:t>
      </w:r>
      <w:r w:rsidR="00084F26">
        <w:rPr>
          <w:b/>
          <w:color w:val="4F81BD" w:themeColor="accent1"/>
          <w:lang w:val="en-US"/>
        </w:rPr>
        <w:fldChar w:fldCharType="end"/>
      </w:r>
    </w:p>
    <w:p w14:paraId="7E78CFA3" w14:textId="77777777" w:rsidR="00340348" w:rsidRDefault="00CE724F" w:rsidP="00CE724F">
      <w:pPr>
        <w:pStyle w:val="berschrift3"/>
        <w:rPr>
          <w:color w:val="1F497D" w:themeColor="text2"/>
          <w:lang w:val="en-US"/>
        </w:rPr>
      </w:pPr>
      <w:bookmarkStart w:id="53" w:name="_Toc59531064"/>
      <w:r>
        <w:rPr>
          <w:color w:val="1F497D" w:themeColor="text2"/>
          <w:lang w:val="en-US"/>
        </w:rPr>
        <w:t>Requirements on allowed service</w:t>
      </w:r>
      <w:bookmarkEnd w:id="53"/>
    </w:p>
    <w:p w14:paraId="7603C9DB" w14:textId="77777777" w:rsidR="00DF44C0" w:rsidRPr="004A21A4" w:rsidRDefault="00DF44C0" w:rsidP="00324105">
      <w:pPr>
        <w:rPr>
          <w:u w:val="single"/>
          <w:lang w:val="en-US"/>
        </w:rPr>
      </w:pPr>
      <w:r w:rsidRPr="004A21A4">
        <w:rPr>
          <w:u w:val="single"/>
          <w:lang w:val="en-US"/>
        </w:rPr>
        <w:t>Allowed services</w:t>
      </w:r>
    </w:p>
    <w:p w14:paraId="0A63DBDC" w14:textId="77777777" w:rsidR="001327A6" w:rsidRDefault="001327A6" w:rsidP="00F56D92">
      <w:pPr>
        <w:rPr>
          <w:lang w:val="en-US"/>
        </w:rPr>
      </w:pPr>
      <w:r>
        <w:rPr>
          <w:lang w:val="en-US"/>
        </w:rPr>
        <w:t>Open tickets - not linked to a train - might be valid for some carriers or services on the route only.</w:t>
      </w:r>
    </w:p>
    <w:p w14:paraId="33F63FCB" w14:textId="3B3C8FAD" w:rsidR="006646E5" w:rsidRPr="004A21A4" w:rsidRDefault="00DF44C0" w:rsidP="00F56D92">
      <w:pPr>
        <w:rPr>
          <w:lang w:val="en-US"/>
        </w:rPr>
      </w:pPr>
      <w:r w:rsidRPr="004A21A4">
        <w:rPr>
          <w:lang w:val="en-US"/>
        </w:rPr>
        <w:t xml:space="preserve">As the offers should be created based on the </w:t>
      </w:r>
      <w:r w:rsidR="00F56D92" w:rsidRPr="004A21A4">
        <w:rPr>
          <w:lang w:val="en-US"/>
        </w:rPr>
        <w:t>timetable</w:t>
      </w:r>
      <w:r w:rsidRPr="004A21A4">
        <w:rPr>
          <w:lang w:val="en-US"/>
        </w:rPr>
        <w:t xml:space="preserve"> the allowed services in an offer should be defined based on the service brand code in the </w:t>
      </w:r>
      <w:r w:rsidR="00D55CAB">
        <w:rPr>
          <w:lang w:val="en-US"/>
        </w:rPr>
        <w:t>timetable</w:t>
      </w:r>
      <w:r w:rsidRPr="004A21A4">
        <w:rPr>
          <w:lang w:val="en-US"/>
        </w:rPr>
        <w:t xml:space="preserve"> data. </w:t>
      </w:r>
    </w:p>
    <w:p w14:paraId="08FA236B" w14:textId="77777777" w:rsidR="006646E5" w:rsidRPr="004A21A4" w:rsidRDefault="003C405D" w:rsidP="00F56D92">
      <w:pPr>
        <w:rPr>
          <w:lang w:val="en-US"/>
        </w:rPr>
      </w:pPr>
      <w:r>
        <w:rPr>
          <w:lang w:val="en-US"/>
        </w:rPr>
        <w:t>Carriers and s</w:t>
      </w:r>
      <w:r w:rsidR="006646E5" w:rsidRPr="004A21A4">
        <w:rPr>
          <w:lang w:val="en-US"/>
        </w:rPr>
        <w:t>ervice brands can be included or excluded.</w:t>
      </w:r>
    </w:p>
    <w:p w14:paraId="0AD5988B" w14:textId="676D6F12" w:rsidR="001327A6" w:rsidRPr="00C94B13" w:rsidRDefault="001327A6" w:rsidP="00F56D92">
      <w:pPr>
        <w:rPr>
          <w:b/>
          <w:color w:val="4F81BD" w:themeColor="accent1"/>
          <w:lang w:val="en-US"/>
        </w:rPr>
      </w:pPr>
      <w:r w:rsidRPr="00C817F8">
        <w:rPr>
          <w:b/>
          <w:color w:val="4F81BD" w:themeColor="accent1"/>
          <w:lang w:val="en-US"/>
        </w:rPr>
        <w:t xml:space="preserve">Implementation: </w:t>
      </w:r>
      <w:r w:rsidRPr="00C817F8">
        <w:rPr>
          <w:rFonts w:ascii="Wingdings" w:eastAsia="Wingdings" w:hAnsi="Wingdings" w:cs="Wingdings"/>
          <w:b/>
          <w:color w:val="4F81BD" w:themeColor="accent1"/>
          <w:lang w:val="en-US"/>
        </w:rPr>
        <w:t>à</w:t>
      </w:r>
      <w:r w:rsidRPr="00C817F8">
        <w:rPr>
          <w:b/>
          <w:color w:val="4F81BD" w:themeColor="accent1"/>
          <w:lang w:val="en-US"/>
        </w:rPr>
        <w:t xml:space="preserve"> </w:t>
      </w:r>
      <w:r>
        <w:rPr>
          <w:b/>
          <w:color w:val="4F81BD" w:themeColor="accent1"/>
          <w:lang w:val="en-US"/>
        </w:rPr>
        <w:fldChar w:fldCharType="begin"/>
      </w:r>
      <w:r>
        <w:rPr>
          <w:b/>
          <w:color w:val="4F81BD" w:themeColor="accent1"/>
          <w:lang w:val="en-US"/>
        </w:rPr>
        <w:instrText xml:space="preserve"> REF _Ref23937096 \h </w:instrText>
      </w:r>
      <w:r w:rsidR="00C94B13">
        <w:rPr>
          <w:b/>
          <w:color w:val="4F81BD" w:themeColor="accent1"/>
          <w:lang w:val="en-US"/>
        </w:rPr>
        <w:instrText xml:space="preserve"> \* MERGEFORMAT </w:instrText>
      </w:r>
      <w:r>
        <w:rPr>
          <w:b/>
          <w:color w:val="4F81BD" w:themeColor="accent1"/>
          <w:lang w:val="en-US"/>
        </w:rPr>
      </w:r>
      <w:r>
        <w:rPr>
          <w:b/>
          <w:color w:val="4F81BD" w:themeColor="accent1"/>
          <w:lang w:val="en-US"/>
        </w:rPr>
        <w:fldChar w:fldCharType="separate"/>
      </w:r>
      <w:r w:rsidR="00A330AB" w:rsidRPr="00A330AB">
        <w:rPr>
          <w:b/>
          <w:color w:val="4F81BD" w:themeColor="accent1"/>
          <w:lang w:val="en-US"/>
        </w:rPr>
        <w:t>CarrierConstraint</w:t>
      </w:r>
      <w:r>
        <w:rPr>
          <w:b/>
          <w:color w:val="4F81BD" w:themeColor="accent1"/>
          <w:lang w:val="en-US"/>
        </w:rPr>
        <w:fldChar w:fldCharType="end"/>
      </w:r>
      <w:r w:rsidR="00F56D92">
        <w:rPr>
          <w:b/>
          <w:color w:val="4F81BD" w:themeColor="accent1"/>
          <w:lang w:val="en-US"/>
        </w:rPr>
        <w:t>,</w:t>
      </w:r>
      <w:r w:rsidRPr="00C817F8">
        <w:rPr>
          <w:b/>
          <w:color w:val="4F81BD" w:themeColor="accent1"/>
          <w:lang w:val="en-US"/>
        </w:rPr>
        <w:t xml:space="preserve"> </w:t>
      </w:r>
      <w:r>
        <w:rPr>
          <w:b/>
          <w:color w:val="4F81BD" w:themeColor="accent1"/>
          <w:lang w:val="en-US"/>
        </w:rPr>
        <w:fldChar w:fldCharType="begin"/>
      </w:r>
      <w:r>
        <w:rPr>
          <w:b/>
          <w:color w:val="4F81BD" w:themeColor="accent1"/>
          <w:lang w:val="en-US"/>
        </w:rPr>
        <w:instrText xml:space="preserve"> REF _Ref15041209 \h </w:instrText>
      </w:r>
      <w:r w:rsidR="00C94B13">
        <w:rPr>
          <w:b/>
          <w:color w:val="4F81BD" w:themeColor="accent1"/>
          <w:lang w:val="en-US"/>
        </w:rPr>
        <w:instrText xml:space="preserve"> \* MERGEFORMAT </w:instrText>
      </w:r>
      <w:r>
        <w:rPr>
          <w:b/>
          <w:color w:val="4F81BD" w:themeColor="accent1"/>
          <w:lang w:val="en-US"/>
        </w:rPr>
      </w:r>
      <w:r>
        <w:rPr>
          <w:b/>
          <w:color w:val="4F81BD" w:themeColor="accent1"/>
          <w:lang w:val="en-US"/>
        </w:rPr>
        <w:fldChar w:fldCharType="separate"/>
      </w:r>
      <w:r w:rsidR="00A330AB" w:rsidRPr="00A330AB">
        <w:rPr>
          <w:b/>
          <w:color w:val="4F81BD" w:themeColor="accent1"/>
          <w:lang w:val="en-US"/>
        </w:rPr>
        <w:t>ServiceConstraint</w:t>
      </w:r>
      <w:r>
        <w:rPr>
          <w:b/>
          <w:color w:val="4F81BD" w:themeColor="accent1"/>
          <w:lang w:val="en-US"/>
        </w:rPr>
        <w:fldChar w:fldCharType="end"/>
      </w:r>
    </w:p>
    <w:p w14:paraId="3F49BEB3" w14:textId="77777777" w:rsidR="00B95745" w:rsidRPr="004A21A4" w:rsidRDefault="00B95745" w:rsidP="00324105">
      <w:pPr>
        <w:rPr>
          <w:u w:val="single"/>
          <w:lang w:val="en-US"/>
        </w:rPr>
      </w:pPr>
      <w:r w:rsidRPr="004A21A4">
        <w:rPr>
          <w:u w:val="single"/>
          <w:lang w:val="en-US"/>
        </w:rPr>
        <w:t>Class of Service</w:t>
      </w:r>
    </w:p>
    <w:p w14:paraId="3E91143D" w14:textId="611EE511" w:rsidR="00B95745" w:rsidRPr="00F56D92" w:rsidRDefault="00B95745" w:rsidP="00F56D92">
      <w:pPr>
        <w:rPr>
          <w:lang w:val="en-US"/>
        </w:rPr>
      </w:pPr>
      <w:r w:rsidRPr="00F56D92">
        <w:rPr>
          <w:lang w:val="en-US"/>
        </w:rPr>
        <w:t>List of classes allowed in the ticket</w:t>
      </w:r>
      <w:r w:rsidR="00B80DDA" w:rsidRPr="00F56D92">
        <w:rPr>
          <w:lang w:val="en-US"/>
        </w:rPr>
        <w:t>.</w:t>
      </w:r>
      <w:r w:rsidR="00D30AEE">
        <w:rPr>
          <w:lang w:val="en-US"/>
        </w:rPr>
        <w:t xml:space="preserve"> Railways use different notions and names on service classes on their trains. A common type is needed to combine </w:t>
      </w:r>
      <w:r w:rsidR="00B84B93">
        <w:rPr>
          <w:lang w:val="en-US"/>
        </w:rPr>
        <w:t>different levels of service from different railways.</w:t>
      </w:r>
    </w:p>
    <w:p w14:paraId="0311191E" w14:textId="37F339F1" w:rsidR="00761E1D" w:rsidRDefault="00761E1D" w:rsidP="00F56D92">
      <w:pPr>
        <w:rPr>
          <w:lang w:val="en-US"/>
        </w:rPr>
      </w:pPr>
      <w:r w:rsidRPr="00F56D92">
        <w:rPr>
          <w:lang w:val="en-US"/>
        </w:rPr>
        <w:t xml:space="preserve">There needs to be a marketing name for the class. </w:t>
      </w:r>
    </w:p>
    <w:p w14:paraId="71D95CCE" w14:textId="77777777" w:rsidR="00D526EB" w:rsidRDefault="00D526EB" w:rsidP="00D526EB">
      <w:pPr>
        <w:rPr>
          <w:lang w:val="en-US"/>
        </w:rPr>
      </w:pPr>
      <w:r w:rsidRPr="32EC366B">
        <w:rPr>
          <w:lang w:val="en-US"/>
        </w:rPr>
        <w:t>Service class is optional for transportables</w:t>
      </w:r>
    </w:p>
    <w:p w14:paraId="3ACA4BB7" w14:textId="77777777" w:rsidR="00D526EB" w:rsidRDefault="00D526EB" w:rsidP="00D526EB">
      <w:pPr>
        <w:pStyle w:val="Listenabsatz"/>
        <w:numPr>
          <w:ilvl w:val="0"/>
          <w:numId w:val="13"/>
        </w:numPr>
        <w:rPr>
          <w:lang w:val="en-US"/>
        </w:rPr>
      </w:pPr>
      <w:r w:rsidRPr="32EC366B">
        <w:rPr>
          <w:lang w:val="en-US"/>
        </w:rPr>
        <w:t>Bicycle</w:t>
      </w:r>
    </w:p>
    <w:p w14:paraId="7DC76F23" w14:textId="77777777" w:rsidR="00D526EB" w:rsidRDefault="00D526EB" w:rsidP="00D526EB">
      <w:pPr>
        <w:pStyle w:val="Listenabsatz"/>
        <w:numPr>
          <w:ilvl w:val="0"/>
          <w:numId w:val="13"/>
        </w:numPr>
        <w:rPr>
          <w:lang w:val="en-US"/>
        </w:rPr>
      </w:pPr>
      <w:r w:rsidRPr="32EC366B">
        <w:rPr>
          <w:lang w:val="en-US"/>
        </w:rPr>
        <w:t>Dog (might depend on the class of the ticket)</w:t>
      </w:r>
    </w:p>
    <w:p w14:paraId="66FF92BD" w14:textId="77777777" w:rsidR="00D526EB" w:rsidRDefault="00D526EB" w:rsidP="00D526EB">
      <w:pPr>
        <w:pStyle w:val="Listenabsatz"/>
        <w:numPr>
          <w:ilvl w:val="0"/>
          <w:numId w:val="13"/>
        </w:numPr>
        <w:rPr>
          <w:lang w:val="en-US"/>
        </w:rPr>
      </w:pPr>
      <w:r w:rsidRPr="32EC366B">
        <w:rPr>
          <w:lang w:val="en-US"/>
        </w:rPr>
        <w:t>Luggage (might depend on the class of the ticket)</w:t>
      </w:r>
    </w:p>
    <w:p w14:paraId="75AD54C4" w14:textId="77777777" w:rsidR="00D526EB" w:rsidRDefault="00D526EB" w:rsidP="00D526EB">
      <w:pPr>
        <w:pStyle w:val="Listenabsatz"/>
        <w:numPr>
          <w:ilvl w:val="0"/>
          <w:numId w:val="13"/>
        </w:numPr>
        <w:rPr>
          <w:lang w:val="en-US"/>
        </w:rPr>
      </w:pPr>
      <w:r w:rsidRPr="32EC366B">
        <w:rPr>
          <w:lang w:val="en-US"/>
        </w:rPr>
        <w:t>Oversize Luggage (might depend on the class of the ticket)</w:t>
      </w:r>
    </w:p>
    <w:p w14:paraId="41FD54F0" w14:textId="7947D909" w:rsidR="00761E1D" w:rsidRPr="00C94B13" w:rsidRDefault="00761E1D" w:rsidP="00F56D92">
      <w:pPr>
        <w:rPr>
          <w:b/>
          <w:color w:val="4F81BD" w:themeColor="accent1"/>
          <w:lang w:val="en-US"/>
        </w:rPr>
      </w:pPr>
      <w:r w:rsidRPr="00C94B13">
        <w:rPr>
          <w:b/>
          <w:color w:val="4F81BD" w:themeColor="accent1"/>
          <w:lang w:val="en-US"/>
        </w:rPr>
        <w:t xml:space="preserve">Implementation: </w:t>
      </w:r>
      <w:r w:rsidRPr="00C94B13">
        <w:rPr>
          <w:rFonts w:ascii="Wingdings" w:eastAsia="Wingdings" w:hAnsi="Wingdings" w:cs="Wingdings"/>
          <w:b/>
          <w:color w:val="4F81BD" w:themeColor="accent1"/>
          <w:lang w:val="en-US"/>
        </w:rPr>
        <w:t>à</w:t>
      </w:r>
      <w:r w:rsidRPr="00C94B13">
        <w:rPr>
          <w:b/>
          <w:color w:val="4F81BD" w:themeColor="accent1"/>
          <w:lang w:val="en-US"/>
        </w:rPr>
        <w:t xml:space="preserve"> </w:t>
      </w:r>
      <w:r w:rsidRPr="00C94B13">
        <w:rPr>
          <w:b/>
          <w:color w:val="4F81BD" w:themeColor="accent1"/>
          <w:lang w:val="en-US"/>
        </w:rPr>
        <w:fldChar w:fldCharType="begin"/>
      </w:r>
      <w:r w:rsidRPr="00C94B13">
        <w:rPr>
          <w:b/>
          <w:color w:val="4F81BD" w:themeColor="accent1"/>
          <w:lang w:val="en-US"/>
        </w:rPr>
        <w:instrText xml:space="preserve"> REF _Ref15041209 \h </w:instrText>
      </w:r>
      <w:r w:rsidR="00C94B13" w:rsidRPr="00C94B13">
        <w:rPr>
          <w:b/>
          <w:color w:val="4F81BD" w:themeColor="accent1"/>
          <w:lang w:val="en-US"/>
        </w:rPr>
        <w:instrText xml:space="preserve"> \* MERGEFORMAT </w:instrText>
      </w:r>
      <w:r w:rsidRPr="00C94B13">
        <w:rPr>
          <w:b/>
          <w:color w:val="4F81BD" w:themeColor="accent1"/>
          <w:lang w:val="en-US"/>
        </w:rPr>
      </w:r>
      <w:r w:rsidRPr="00C94B13">
        <w:rPr>
          <w:b/>
          <w:color w:val="4F81BD" w:themeColor="accent1"/>
          <w:lang w:val="en-US"/>
        </w:rPr>
        <w:fldChar w:fldCharType="separate"/>
      </w:r>
      <w:r w:rsidR="00A330AB" w:rsidRPr="00A330AB">
        <w:rPr>
          <w:b/>
          <w:color w:val="4F81BD" w:themeColor="accent1"/>
          <w:lang w:val="en-US"/>
        </w:rPr>
        <w:t>ServiceConstraint</w:t>
      </w:r>
      <w:r w:rsidRPr="00C94B13">
        <w:rPr>
          <w:b/>
          <w:color w:val="4F81BD" w:themeColor="accent1"/>
          <w:lang w:val="en-US"/>
        </w:rPr>
        <w:fldChar w:fldCharType="end"/>
      </w:r>
      <w:r w:rsidR="00B80DDA">
        <w:rPr>
          <w:b/>
          <w:color w:val="4F81BD" w:themeColor="accent1"/>
          <w:lang w:val="en-US"/>
        </w:rPr>
        <w:t xml:space="preserve">, </w:t>
      </w:r>
      <w:r w:rsidR="00B80DDA">
        <w:rPr>
          <w:b/>
          <w:color w:val="4F81BD" w:themeColor="accent1"/>
          <w:lang w:val="en-US"/>
        </w:rPr>
        <w:fldChar w:fldCharType="begin"/>
      </w:r>
      <w:r w:rsidR="00B80DDA">
        <w:rPr>
          <w:b/>
          <w:color w:val="4F81BD" w:themeColor="accent1"/>
          <w:lang w:val="en-US"/>
        </w:rPr>
        <w:instrText xml:space="preserve"> REF _Ref34928772 \h  \* MERGEFORMAT </w:instrText>
      </w:r>
      <w:r w:rsidR="00B80DDA">
        <w:rPr>
          <w:b/>
          <w:color w:val="4F81BD" w:themeColor="accent1"/>
          <w:lang w:val="en-US"/>
        </w:rPr>
      </w:r>
      <w:r w:rsidR="00B80DDA">
        <w:rPr>
          <w:b/>
          <w:color w:val="4F81BD" w:themeColor="accent1"/>
          <w:lang w:val="en-US"/>
        </w:rPr>
        <w:fldChar w:fldCharType="separate"/>
      </w:r>
      <w:r w:rsidR="00A330AB" w:rsidRPr="00A330AB">
        <w:rPr>
          <w:b/>
          <w:color w:val="4F81BD" w:themeColor="accent1"/>
          <w:lang w:val="en-US"/>
        </w:rPr>
        <w:t>ServiceClass</w:t>
      </w:r>
      <w:r w:rsidR="00B80DDA">
        <w:rPr>
          <w:b/>
          <w:color w:val="4F81BD" w:themeColor="accent1"/>
          <w:lang w:val="en-US"/>
        </w:rPr>
        <w:fldChar w:fldCharType="end"/>
      </w:r>
    </w:p>
    <w:p w14:paraId="2C69CD79" w14:textId="00BF85F2" w:rsidR="00761E1D" w:rsidRPr="00F56D92" w:rsidRDefault="00761E1D" w:rsidP="00F56D92">
      <w:pPr>
        <w:rPr>
          <w:lang w:val="en-US"/>
        </w:rPr>
      </w:pPr>
      <w:r w:rsidRPr="00F56D92">
        <w:rPr>
          <w:lang w:val="en-US"/>
        </w:rPr>
        <w:t xml:space="preserve">IRT </w:t>
      </w:r>
      <w:r w:rsidR="00B80DDA" w:rsidRPr="00F56D92">
        <w:rPr>
          <w:lang w:val="en-US"/>
        </w:rPr>
        <w:t>fares don’t</w:t>
      </w:r>
      <w:r w:rsidRPr="00F56D92">
        <w:rPr>
          <w:lang w:val="en-US"/>
        </w:rPr>
        <w:t xml:space="preserve"> use classes but service levels (defined in IRS 90918-1) to cover the more detailed products available via reservation. </w:t>
      </w:r>
    </w:p>
    <w:p w14:paraId="71FC764B" w14:textId="376751A6" w:rsidR="00761E1D" w:rsidRPr="00F56D92" w:rsidRDefault="00761E1D" w:rsidP="00F56D92">
      <w:pPr>
        <w:rPr>
          <w:lang w:val="en-US"/>
        </w:rPr>
      </w:pPr>
      <w:r w:rsidRPr="00F56D92">
        <w:rPr>
          <w:lang w:val="en-US"/>
        </w:rPr>
        <w:t>In case NRT and Reservation needs to be combined</w:t>
      </w:r>
      <w:r w:rsidR="00E76897" w:rsidRPr="00F56D92">
        <w:rPr>
          <w:lang w:val="en-US"/>
        </w:rPr>
        <w:t>,</w:t>
      </w:r>
      <w:r w:rsidRPr="00F56D92">
        <w:rPr>
          <w:lang w:val="en-US"/>
        </w:rPr>
        <w:t xml:space="preserve"> rules are needed which service levels of the reservation are allowed in combination with a fare.</w:t>
      </w:r>
    </w:p>
    <w:p w14:paraId="4CCEB073" w14:textId="77777777" w:rsidR="00A330AB" w:rsidRPr="00A330AB" w:rsidRDefault="00761E1D" w:rsidP="00A330AB">
      <w:pPr>
        <w:rPr>
          <w:b/>
          <w:color w:val="4F81BD" w:themeColor="accent1"/>
          <w:lang w:val="en-US"/>
        </w:rPr>
      </w:pPr>
      <w:r w:rsidRPr="00C94B13">
        <w:rPr>
          <w:b/>
          <w:color w:val="4F81BD" w:themeColor="accent1"/>
          <w:lang w:val="en-US"/>
        </w:rPr>
        <w:t xml:space="preserve">Implementation: </w:t>
      </w:r>
      <w:r w:rsidRPr="00C94B13">
        <w:rPr>
          <w:rFonts w:ascii="Wingdings" w:eastAsia="Wingdings" w:hAnsi="Wingdings" w:cs="Wingdings"/>
          <w:b/>
          <w:color w:val="4F81BD" w:themeColor="accent1"/>
          <w:lang w:val="en-US"/>
        </w:rPr>
        <w:t>à</w:t>
      </w:r>
      <w:r w:rsidRPr="00C94B13">
        <w:rPr>
          <w:b/>
          <w:color w:val="4F81BD" w:themeColor="accent1"/>
          <w:lang w:val="en-US"/>
        </w:rPr>
        <w:t xml:space="preserve"> </w:t>
      </w:r>
      <w:r w:rsidR="00E75F8F" w:rsidRPr="32EC366B">
        <w:rPr>
          <w:b/>
          <w:color w:val="4F81BD" w:themeColor="accent1"/>
          <w:lang w:val="en-US"/>
        </w:rPr>
        <w:fldChar w:fldCharType="begin"/>
      </w:r>
      <w:r w:rsidRPr="00C94B13">
        <w:rPr>
          <w:b/>
          <w:color w:val="4F81BD" w:themeColor="accent1"/>
          <w:lang w:val="en-US"/>
        </w:rPr>
        <w:instrText xml:space="preserve"> REF _Ref15041191 \h </w:instrText>
      </w:r>
      <w:r w:rsidR="00C94B13">
        <w:rPr>
          <w:b/>
          <w:color w:val="4F81BD" w:themeColor="accent1"/>
          <w:lang w:val="en-US"/>
        </w:rPr>
        <w:instrText xml:space="preserve"> \* MERGEFORMAT </w:instrText>
      </w:r>
      <w:r w:rsidR="00E75F8F" w:rsidRPr="32EC366B">
        <w:rPr>
          <w:b/>
          <w:color w:val="4F81BD" w:themeColor="accent1"/>
          <w:lang w:val="en-US"/>
        </w:rPr>
      </w:r>
      <w:r w:rsidR="00E75F8F" w:rsidRPr="32EC366B">
        <w:rPr>
          <w:b/>
          <w:color w:val="4F81BD" w:themeColor="accent1"/>
          <w:lang w:val="en-US"/>
        </w:rPr>
        <w:fldChar w:fldCharType="separate"/>
      </w:r>
      <w:r w:rsidR="00A330AB" w:rsidRPr="00A330AB">
        <w:rPr>
          <w:b/>
          <w:color w:val="4F81BD" w:themeColor="accent1"/>
          <w:lang w:val="en-US"/>
        </w:rPr>
        <w:t>SalesAvailability</w:t>
      </w:r>
    </w:p>
    <w:p w14:paraId="30541893" w14:textId="77777777" w:rsidR="00A330AB" w:rsidRPr="00A330AB" w:rsidRDefault="00A330AB" w:rsidP="00652DBA">
      <w:pPr>
        <w:rPr>
          <w:rFonts w:asciiTheme="majorHAnsi" w:eastAsiaTheme="majorEastAsia" w:hAnsiTheme="majorHAnsi" w:cstheme="majorBidi"/>
          <w:b/>
          <w:bCs/>
          <w:noProof/>
          <w:color w:val="4F81BD" w:themeColor="accent1"/>
          <w:lang w:val="en-US"/>
        </w:rPr>
      </w:pPr>
    </w:p>
    <w:p w14:paraId="253F8F5A" w14:textId="77777777" w:rsidR="00A330AB" w:rsidRDefault="00A330AB" w:rsidP="00652DBA">
      <w:pPr>
        <w:rPr>
          <w:lang w:val="en-US"/>
        </w:rPr>
      </w:pPr>
      <w:r w:rsidRPr="00A330AB">
        <w:rPr>
          <w:rFonts w:asciiTheme="majorHAnsi" w:eastAsiaTheme="majorEastAsia" w:hAnsiTheme="majorHAnsi" w:cstheme="majorBidi"/>
          <w:b/>
          <w:bCs/>
          <w:color w:val="4F81BD" w:themeColor="accent1"/>
          <w:lang w:val="en-US"/>
        </w:rPr>
        <w:t>Sales</w:t>
      </w:r>
      <w:r>
        <w:rPr>
          <w:lang w:val="en-US"/>
        </w:rPr>
        <w:t xml:space="preserve"> availability defines the constraints on the time when a sale of a fare can start or end. The sales availability is used in the offline data exchange only. A constraint is provides as a list of salesRestrictions that have to be applied. </w:t>
      </w:r>
    </w:p>
    <w:p w14:paraId="126B4245" w14:textId="77777777" w:rsidR="00A330AB" w:rsidRDefault="00A330AB" w:rsidP="00652DBA">
      <w:pPr>
        <w:rPr>
          <w:lang w:val="en-US"/>
        </w:rPr>
      </w:pPr>
    </w:p>
    <w:p w14:paraId="37DA0AFD" w14:textId="77777777" w:rsidR="00A330AB" w:rsidRPr="00A330AB" w:rsidRDefault="00A330AB" w:rsidP="00A330AB">
      <w:pPr>
        <w:rPr>
          <w:noProof/>
          <w:lang w:val="en-US"/>
        </w:rPr>
      </w:pPr>
      <w:r w:rsidRPr="00A330AB">
        <w:rPr>
          <w:noProof/>
          <w:lang w:val="en-US"/>
        </w:rPr>
        <w:drawing>
          <wp:inline distT="0" distB="0" distL="0" distR="0" wp14:anchorId="00B316B5" wp14:editId="717ADDAA">
            <wp:extent cx="4191000" cy="1819275"/>
            <wp:effectExtent l="19050" t="19050" r="19050" b="28575"/>
            <wp:docPr id="1697" name="Grafik 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0" cy="1819275"/>
                    </a:xfrm>
                    <a:prstGeom prst="rect">
                      <a:avLst/>
                    </a:prstGeom>
                    <a:noFill/>
                    <a:ln>
                      <a:solidFill>
                        <a:schemeClr val="accent1"/>
                      </a:solidFill>
                    </a:ln>
                  </pic:spPr>
                </pic:pic>
              </a:graphicData>
            </a:graphic>
          </wp:inline>
        </w:drawing>
      </w:r>
    </w:p>
    <w:p w14:paraId="42E44F0C" w14:textId="77777777" w:rsidR="00A330AB" w:rsidRPr="00642A2E" w:rsidRDefault="00A330AB" w:rsidP="00A330AB">
      <w:pPr>
        <w:rPr>
          <w:lang w:val="en-US"/>
        </w:rPr>
      </w:pPr>
      <w:r w:rsidRPr="00642A2E">
        <w:rPr>
          <w:lang w:val="en-US"/>
        </w:rPr>
        <w:t xml:space="preserve">Figure </w:t>
      </w:r>
      <w:r>
        <w:rPr>
          <w:noProof/>
          <w:lang w:val="en-US"/>
        </w:rPr>
        <w:t>42</w:t>
      </w:r>
      <w:r w:rsidRPr="00642A2E">
        <w:rPr>
          <w:lang w:val="en-US"/>
        </w:rPr>
        <w:t xml:space="preserve">: Sales </w:t>
      </w:r>
      <w:r>
        <w:rPr>
          <w:lang w:val="en-US"/>
        </w:rPr>
        <w:t>a</w:t>
      </w:r>
      <w:r w:rsidRPr="00642A2E">
        <w:rPr>
          <w:lang w:val="en-US"/>
        </w:rPr>
        <w:t>vailability</w:t>
      </w:r>
      <w:r>
        <w:rPr>
          <w:lang w:val="en-US"/>
        </w:rPr>
        <w:t xml:space="preserve"> structure</w:t>
      </w:r>
    </w:p>
    <w:p w14:paraId="4BB94F9B" w14:textId="77777777" w:rsidR="00A330AB" w:rsidRDefault="00A330AB" w:rsidP="00A330AB">
      <w:pPr>
        <w:rPr>
          <w:lang w:val="en-US"/>
        </w:rPr>
      </w:pPr>
    </w:p>
    <w:p w14:paraId="1F2FDBC1" w14:textId="77777777" w:rsidR="00A330AB" w:rsidRDefault="00A330AB" w:rsidP="00BB61D1">
      <w:pPr>
        <w:rPr>
          <w:lang w:val="en-US"/>
        </w:rPr>
      </w:pPr>
      <w:r>
        <w:rPr>
          <w:lang w:val="en-US"/>
        </w:rPr>
        <w:t>Sales restrictions can define a start and end of the sale relative to the date of sale or the date of travel.</w:t>
      </w:r>
    </w:p>
    <w:p w14:paraId="0A0E4AEA" w14:textId="77777777" w:rsidR="00A330AB" w:rsidRDefault="00A330AB" w:rsidP="00BB61D1">
      <w:pPr>
        <w:rPr>
          <w:lang w:val="en-US"/>
        </w:rPr>
      </w:pPr>
      <w:r>
        <w:rPr>
          <w:lang w:val="en-US"/>
        </w:rPr>
        <w:t>A reference to a calendar can be provided to indicate all sales dates.</w:t>
      </w:r>
    </w:p>
    <w:p w14:paraId="615CB7A4" w14:textId="77777777" w:rsidR="00A330AB" w:rsidRDefault="00A330AB" w:rsidP="00652DBA">
      <w:pPr>
        <w:rPr>
          <w:lang w:val="en-US"/>
        </w:rPr>
      </w:pPr>
    </w:p>
    <w:p w14:paraId="3CFDF71B" w14:textId="77777777" w:rsidR="00A330AB" w:rsidRPr="00652DBA" w:rsidRDefault="00A330AB" w:rsidP="00BB61D1">
      <w:pPr>
        <w:jc w:val="center"/>
        <w:rPr>
          <w:lang w:val="en-US"/>
        </w:rPr>
      </w:pPr>
      <w:r>
        <w:rPr>
          <w:rFonts w:ascii="Segoe UI" w:hAnsi="Segoe UI" w:cs="Segoe UI"/>
          <w:noProof/>
          <w:sz w:val="24"/>
          <w:szCs w:val="24"/>
        </w:rPr>
        <w:drawing>
          <wp:inline distT="0" distB="0" distL="0" distR="0" wp14:anchorId="1196C0A4" wp14:editId="5F691896">
            <wp:extent cx="3017520" cy="2926080"/>
            <wp:effectExtent l="19050" t="19050" r="11430" b="26670"/>
            <wp:docPr id="1698" name="Grafik 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7520" cy="2926080"/>
                    </a:xfrm>
                    <a:prstGeom prst="rect">
                      <a:avLst/>
                    </a:prstGeom>
                    <a:noFill/>
                    <a:ln>
                      <a:solidFill>
                        <a:schemeClr val="accent1"/>
                      </a:solidFill>
                    </a:ln>
                  </pic:spPr>
                </pic:pic>
              </a:graphicData>
            </a:graphic>
          </wp:inline>
        </w:drawing>
      </w:r>
    </w:p>
    <w:p w14:paraId="75FD8931" w14:textId="77777777" w:rsidR="00A330AB" w:rsidRPr="008F561C" w:rsidRDefault="00A330AB" w:rsidP="00BB61D1">
      <w:pPr>
        <w:pStyle w:val="Beschriftung"/>
        <w:jc w:val="center"/>
        <w:rPr>
          <w:lang w:val="fr-CH"/>
        </w:rPr>
      </w:pPr>
      <w:r w:rsidRPr="00A330AB">
        <w:rPr>
          <w:lang w:val="en-US"/>
        </w:rPr>
        <w:t xml:space="preserve">Figure </w:t>
      </w:r>
      <w:r w:rsidRPr="00A330AB">
        <w:rPr>
          <w:noProof/>
          <w:lang w:val="en-US"/>
        </w:rPr>
        <w:t>43</w:t>
      </w:r>
      <w:r w:rsidRPr="00A330AB">
        <w:rPr>
          <w:lang w:val="en-US"/>
        </w:rPr>
        <w:t xml:space="preserve"> SalesAvaillability  data structure </w:t>
      </w:r>
      <w:r>
        <w:rPr>
          <w:lang w:val="fr-CH"/>
        </w:rPr>
        <w:t>- calendar</w:t>
      </w:r>
    </w:p>
    <w:p w14:paraId="1A851A75" w14:textId="77777777" w:rsidR="00A330AB" w:rsidRPr="00A330AB" w:rsidRDefault="00A330AB" w:rsidP="00BB61D1">
      <w:pPr>
        <w:rPr>
          <w:lang w:val="en-US"/>
        </w:rPr>
      </w:pPr>
    </w:p>
    <w:p w14:paraId="7F54C581" w14:textId="77777777" w:rsidR="00A330AB" w:rsidRPr="00A330AB" w:rsidRDefault="00A330AB" w:rsidP="00BB61D1">
      <w:pPr>
        <w:rPr>
          <w:lang w:val="en-US"/>
        </w:rPr>
      </w:pPr>
    </w:p>
    <w:tbl>
      <w:tblPr>
        <w:tblStyle w:val="Tabellenraster"/>
        <w:tblW w:w="0" w:type="auto"/>
        <w:tblLook w:val="04A0" w:firstRow="1" w:lastRow="0" w:firstColumn="1" w:lastColumn="0" w:noHBand="0" w:noVBand="1"/>
      </w:tblPr>
      <w:tblGrid>
        <w:gridCol w:w="3114"/>
        <w:gridCol w:w="5948"/>
      </w:tblGrid>
      <w:tr w:rsidR="00A330AB" w:rsidRPr="00915923" w14:paraId="4B66579E" w14:textId="77777777" w:rsidTr="005C1929">
        <w:tc>
          <w:tcPr>
            <w:tcW w:w="9062" w:type="dxa"/>
            <w:gridSpan w:val="2"/>
            <w:shd w:val="clear" w:color="auto" w:fill="EEECE1" w:themeFill="background2"/>
          </w:tcPr>
          <w:p w14:paraId="7229DF3F" w14:textId="77777777" w:rsidR="00A330AB" w:rsidRPr="00915923" w:rsidRDefault="00A330AB" w:rsidP="002A057F">
            <w:pPr>
              <w:spacing w:after="200" w:line="276" w:lineRule="auto"/>
              <w:rPr>
                <w:lang w:val="en-US"/>
              </w:rPr>
            </w:pPr>
            <w:r w:rsidRPr="00A330AB">
              <w:rPr>
                <w:lang w:val="en-US"/>
              </w:rPr>
              <w:br w:type="page"/>
            </w:r>
            <w:r w:rsidRPr="00915923">
              <w:rPr>
                <w:b/>
                <w:lang w:val="en-US"/>
              </w:rPr>
              <w:t>Data constraints</w:t>
            </w:r>
          </w:p>
        </w:tc>
      </w:tr>
      <w:tr w:rsidR="00A330AB" w:rsidRPr="00915923" w14:paraId="25D3D4E4" w14:textId="77777777" w:rsidTr="005C1929">
        <w:tc>
          <w:tcPr>
            <w:tcW w:w="3114" w:type="dxa"/>
          </w:tcPr>
          <w:p w14:paraId="303C193F" w14:textId="77777777" w:rsidR="00A330AB" w:rsidRPr="00915923" w:rsidRDefault="00A330AB" w:rsidP="002A057F">
            <w:pPr>
              <w:spacing w:after="200" w:line="276" w:lineRule="auto"/>
              <w:rPr>
                <w:lang w:val="en-US"/>
              </w:rPr>
            </w:pPr>
            <w:r w:rsidRPr="00915923">
              <w:rPr>
                <w:lang w:val="en-US"/>
              </w:rPr>
              <w:t>startOfSale, endOfSale</w:t>
            </w:r>
          </w:p>
        </w:tc>
        <w:tc>
          <w:tcPr>
            <w:tcW w:w="5948" w:type="dxa"/>
          </w:tcPr>
          <w:p w14:paraId="0CA15F5B" w14:textId="77777777" w:rsidR="00A330AB" w:rsidRPr="00915923" w:rsidRDefault="00A330AB" w:rsidP="002A057F">
            <w:pPr>
              <w:spacing w:after="200" w:line="276" w:lineRule="auto"/>
              <w:rPr>
                <w:lang w:val="en-US"/>
              </w:rPr>
            </w:pPr>
            <w:r w:rsidRPr="00915923">
              <w:rPr>
                <w:lang w:val="en-US"/>
              </w:rPr>
              <w:t xml:space="preserve">startOfSale &lt; endOfSale </w:t>
            </w:r>
          </w:p>
        </w:tc>
      </w:tr>
    </w:tbl>
    <w:p w14:paraId="4A9AF676" w14:textId="77777777" w:rsidR="00A330AB" w:rsidRDefault="00A330AB" w:rsidP="002A057F">
      <w:pPr>
        <w:rPr>
          <w:rFonts w:asciiTheme="majorHAnsi" w:eastAsiaTheme="majorEastAsia" w:hAnsiTheme="majorHAnsi" w:cstheme="majorBidi"/>
          <w:b/>
          <w:bCs/>
          <w:color w:val="4F81BD" w:themeColor="accent1"/>
          <w:lang w:val="en-US"/>
        </w:rPr>
      </w:pPr>
      <w:r>
        <w:rPr>
          <w:rFonts w:asciiTheme="majorHAnsi" w:eastAsiaTheme="majorEastAsia" w:hAnsiTheme="majorHAnsi" w:cstheme="majorBidi"/>
          <w:b/>
          <w:bCs/>
          <w:color w:val="4F81BD" w:themeColor="accent1"/>
          <w:lang w:val="en-US"/>
        </w:rPr>
        <w:br w:type="page"/>
      </w:r>
    </w:p>
    <w:p w14:paraId="34B512A5" w14:textId="5DE1177E" w:rsidR="00CE724F" w:rsidRDefault="00A330AB" w:rsidP="007306A0">
      <w:pPr>
        <w:rPr>
          <w:color w:val="1F497D" w:themeColor="text2"/>
          <w:lang w:val="en-US"/>
        </w:rPr>
      </w:pPr>
      <w:r>
        <w:rPr>
          <w:lang w:val="en-US"/>
        </w:rPr>
        <w:lastRenderedPageBreak/>
        <w:t>ServiceClass</w:t>
      </w:r>
      <w:r w:rsidR="00E75F8F" w:rsidRPr="32EC366B">
        <w:rPr>
          <w:b/>
          <w:bCs/>
          <w:color w:val="4F81BD" w:themeColor="accent1"/>
          <w:lang w:val="en-US"/>
        </w:rPr>
        <w:fldChar w:fldCharType="end"/>
      </w:r>
      <w:r w:rsidR="00CE724F">
        <w:rPr>
          <w:color w:val="1F497D" w:themeColor="text2"/>
          <w:lang w:val="en-US"/>
        </w:rPr>
        <w:t xml:space="preserve">Requirements on availability for </w:t>
      </w:r>
      <w:r w:rsidR="00324105">
        <w:rPr>
          <w:color w:val="1F497D" w:themeColor="text2"/>
          <w:lang w:val="en-US"/>
        </w:rPr>
        <w:t>purchase</w:t>
      </w:r>
    </w:p>
    <w:p w14:paraId="092F7DCF" w14:textId="77777777" w:rsidR="00B03786" w:rsidRPr="004A21A4" w:rsidRDefault="00B03786" w:rsidP="00CE724F">
      <w:pPr>
        <w:rPr>
          <w:lang w:val="en-US"/>
        </w:rPr>
      </w:pPr>
      <w:r w:rsidRPr="004A21A4">
        <w:rPr>
          <w:lang w:val="en-US"/>
        </w:rPr>
        <w:t xml:space="preserve">An offer </w:t>
      </w:r>
      <w:r w:rsidR="00CB1ED1" w:rsidRPr="004A21A4">
        <w:rPr>
          <w:lang w:val="en-US"/>
        </w:rPr>
        <w:t xml:space="preserve">is </w:t>
      </w:r>
      <w:r w:rsidRPr="004A21A4">
        <w:rPr>
          <w:lang w:val="en-US"/>
        </w:rPr>
        <w:t xml:space="preserve">available a specific time range before the start </w:t>
      </w:r>
      <w:r w:rsidR="007E0E28" w:rsidRPr="004A21A4">
        <w:rPr>
          <w:lang w:val="en-US"/>
        </w:rPr>
        <w:t xml:space="preserve">of travel </w:t>
      </w:r>
      <w:r w:rsidRPr="004A21A4">
        <w:rPr>
          <w:lang w:val="en-US"/>
        </w:rPr>
        <w:t xml:space="preserve">at the </w:t>
      </w:r>
      <w:r w:rsidR="007E0E28" w:rsidRPr="004A21A4">
        <w:rPr>
          <w:lang w:val="en-US"/>
        </w:rPr>
        <w:t xml:space="preserve">first </w:t>
      </w:r>
      <w:r w:rsidRPr="004A21A4">
        <w:rPr>
          <w:lang w:val="en-US"/>
        </w:rPr>
        <w:t>departure station</w:t>
      </w:r>
      <w:r w:rsidR="00CB1ED1" w:rsidRPr="004A21A4">
        <w:rPr>
          <w:lang w:val="en-US"/>
        </w:rPr>
        <w:t xml:space="preserve"> in the time zone of the departure station.</w:t>
      </w:r>
    </w:p>
    <w:p w14:paraId="7DFA15C2" w14:textId="77777777" w:rsidR="00CB1ED1" w:rsidRPr="004A21A4" w:rsidRDefault="00CB1ED1" w:rsidP="00CE724F">
      <w:pPr>
        <w:rPr>
          <w:lang w:val="en-US"/>
        </w:rPr>
      </w:pPr>
      <w:r w:rsidRPr="004A21A4">
        <w:rPr>
          <w:lang w:val="en-US"/>
        </w:rPr>
        <w:t xml:space="preserve">An offer might become unavailable a specific time range before the start of </w:t>
      </w:r>
      <w:r w:rsidR="007E0E28" w:rsidRPr="004A21A4">
        <w:rPr>
          <w:lang w:val="en-US"/>
        </w:rPr>
        <w:t>travel</w:t>
      </w:r>
      <w:r w:rsidRPr="004A21A4">
        <w:rPr>
          <w:lang w:val="en-US"/>
        </w:rPr>
        <w:t xml:space="preserve"> at the </w:t>
      </w:r>
      <w:r w:rsidR="007E0E28" w:rsidRPr="004A21A4">
        <w:rPr>
          <w:lang w:val="en-US"/>
        </w:rPr>
        <w:t xml:space="preserve">first </w:t>
      </w:r>
      <w:r w:rsidRPr="004A21A4">
        <w:rPr>
          <w:lang w:val="en-US"/>
        </w:rPr>
        <w:t>departure station in the time zone of the departure station.</w:t>
      </w:r>
    </w:p>
    <w:p w14:paraId="7E21B014" w14:textId="5B9F4552" w:rsidR="00B03786" w:rsidRPr="004A21A4" w:rsidRDefault="00B03786" w:rsidP="00CE724F">
      <w:pPr>
        <w:rPr>
          <w:lang w:val="en-US"/>
        </w:rPr>
      </w:pPr>
      <w:r w:rsidRPr="004A21A4">
        <w:rPr>
          <w:lang w:val="en-US"/>
        </w:rPr>
        <w:t>An offer might be available from a specific time onwards or in a time range or time ranges</w:t>
      </w:r>
      <w:r w:rsidR="00CB1ED1" w:rsidRPr="004A21A4">
        <w:rPr>
          <w:lang w:val="en-US"/>
        </w:rPr>
        <w:t xml:space="preserve"> </w:t>
      </w:r>
      <w:r w:rsidR="00E95C0D" w:rsidRPr="004A21A4">
        <w:rPr>
          <w:lang w:val="en-US"/>
        </w:rPr>
        <w:t>(either in</w:t>
      </w:r>
      <w:r w:rsidR="00CB1ED1" w:rsidRPr="004A21A4">
        <w:rPr>
          <w:lang w:val="en-US"/>
        </w:rPr>
        <w:t xml:space="preserve"> UTC</w:t>
      </w:r>
      <w:r w:rsidR="00E95C0D" w:rsidRPr="004A21A4">
        <w:rPr>
          <w:lang w:val="en-US"/>
        </w:rPr>
        <w:t xml:space="preserve"> or alternatively in the time zone of the </w:t>
      </w:r>
      <w:r w:rsidR="00D03177">
        <w:rPr>
          <w:lang w:val="en-US"/>
        </w:rPr>
        <w:t>ticket vendor</w:t>
      </w:r>
      <w:r w:rsidR="00E95C0D" w:rsidRPr="004A21A4">
        <w:rPr>
          <w:lang w:val="en-US"/>
        </w:rPr>
        <w:t>)</w:t>
      </w:r>
      <w:r w:rsidRPr="004A21A4">
        <w:rPr>
          <w:lang w:val="en-US"/>
        </w:rPr>
        <w:t>.</w:t>
      </w:r>
    </w:p>
    <w:p w14:paraId="6D6CF22A" w14:textId="77777777" w:rsidR="00CB1ED1" w:rsidRPr="00B46077" w:rsidRDefault="00CB1ED1" w:rsidP="00CE724F">
      <w:pPr>
        <w:rPr>
          <w:color w:val="000000" w:themeColor="text1"/>
          <w:lang w:val="en-US"/>
        </w:rPr>
      </w:pPr>
      <w:r w:rsidRPr="00B46077">
        <w:rPr>
          <w:color w:val="000000" w:themeColor="text1"/>
          <w:lang w:val="en-US"/>
        </w:rPr>
        <w:t>Example: Offer A is available from 3 months before departure until 2 days before departure and can be purchased in June and July on Thursdays only.</w:t>
      </w:r>
    </w:p>
    <w:p w14:paraId="07931BB0" w14:textId="77777777" w:rsidR="00CB1ED1" w:rsidRPr="00B46077" w:rsidRDefault="00B46077" w:rsidP="00CE724F">
      <w:pPr>
        <w:rPr>
          <w:color w:val="000000" w:themeColor="text1"/>
          <w:lang w:val="en-US"/>
        </w:rPr>
      </w:pPr>
      <w:r w:rsidRPr="00B46077">
        <w:rPr>
          <w:color w:val="000000" w:themeColor="text1"/>
          <w:lang w:val="en-US"/>
        </w:rPr>
        <w:t>Real</w:t>
      </w:r>
      <w:r w:rsidR="00CB1ED1" w:rsidRPr="00B46077">
        <w:rPr>
          <w:color w:val="000000" w:themeColor="text1"/>
          <w:lang w:val="en-US"/>
        </w:rPr>
        <w:t xml:space="preserve"> examples</w:t>
      </w:r>
    </w:p>
    <w:p w14:paraId="3199EE1A" w14:textId="77777777" w:rsidR="004314DE" w:rsidRPr="00B46077" w:rsidRDefault="004314DE" w:rsidP="009C7C06">
      <w:pPr>
        <w:pStyle w:val="Listenabsatz"/>
        <w:numPr>
          <w:ilvl w:val="0"/>
          <w:numId w:val="18"/>
        </w:numPr>
        <w:rPr>
          <w:color w:val="000000" w:themeColor="text1"/>
          <w:lang w:val="en-US"/>
        </w:rPr>
      </w:pPr>
      <w:r w:rsidRPr="00B46077">
        <w:rPr>
          <w:color w:val="000000" w:themeColor="text1"/>
          <w:lang w:val="en-US"/>
        </w:rPr>
        <w:t>Available for purchase 180 to 3 days before departure day</w:t>
      </w:r>
    </w:p>
    <w:p w14:paraId="79503A00" w14:textId="77777777" w:rsidR="004314DE" w:rsidRPr="00B46077" w:rsidRDefault="004314DE" w:rsidP="009C7C06">
      <w:pPr>
        <w:pStyle w:val="Listenabsatz"/>
        <w:numPr>
          <w:ilvl w:val="0"/>
          <w:numId w:val="18"/>
        </w:numPr>
        <w:rPr>
          <w:color w:val="000000" w:themeColor="text1"/>
          <w:lang w:val="en-US"/>
        </w:rPr>
      </w:pPr>
      <w:r w:rsidRPr="00B46077">
        <w:rPr>
          <w:color w:val="000000" w:themeColor="text1"/>
          <w:lang w:val="en-US"/>
        </w:rPr>
        <w:t>Available for purchase 01 JUN – 30 JUN for travels 01 JUL – 31 AUG for 30 consecutive days</w:t>
      </w:r>
      <w:r w:rsidR="002844E0" w:rsidRPr="00B46077">
        <w:rPr>
          <w:color w:val="000000" w:themeColor="text1"/>
          <w:lang w:val="en-US"/>
        </w:rPr>
        <w:t xml:space="preserve"> of validity</w:t>
      </w:r>
    </w:p>
    <w:p w14:paraId="15CE1B0C" w14:textId="77777777" w:rsidR="002844E0" w:rsidRPr="00B46077" w:rsidRDefault="002844E0" w:rsidP="009C7C06">
      <w:pPr>
        <w:pStyle w:val="Listenabsatz"/>
        <w:numPr>
          <w:ilvl w:val="1"/>
          <w:numId w:val="18"/>
        </w:numPr>
        <w:rPr>
          <w:color w:val="000000" w:themeColor="text1"/>
          <w:lang w:val="en-US"/>
        </w:rPr>
      </w:pPr>
      <w:r w:rsidRPr="00B46077">
        <w:rPr>
          <w:color w:val="000000" w:themeColor="text1"/>
          <w:lang w:val="en-US"/>
        </w:rPr>
        <w:t xml:space="preserve">purchase 01 JUN – 30 JUN </w:t>
      </w:r>
    </w:p>
    <w:p w14:paraId="1EF05761" w14:textId="77777777" w:rsidR="002844E0" w:rsidRPr="00B46077" w:rsidRDefault="002844E0" w:rsidP="009C7C06">
      <w:pPr>
        <w:pStyle w:val="Listenabsatz"/>
        <w:numPr>
          <w:ilvl w:val="1"/>
          <w:numId w:val="18"/>
        </w:numPr>
        <w:rPr>
          <w:color w:val="000000" w:themeColor="text1"/>
          <w:lang w:val="en-US"/>
        </w:rPr>
      </w:pPr>
      <w:r w:rsidRPr="00B46077">
        <w:rPr>
          <w:color w:val="000000" w:themeColor="text1"/>
          <w:lang w:val="en-US"/>
        </w:rPr>
        <w:t>travels in 01 JUL – 31 AUG</w:t>
      </w:r>
      <w:r w:rsidR="001675C2" w:rsidRPr="00B46077">
        <w:rPr>
          <w:color w:val="000000" w:themeColor="text1"/>
          <w:lang w:val="en-US"/>
        </w:rPr>
        <w:t xml:space="preserve"> </w:t>
      </w:r>
      <w:r w:rsidR="001675C2" w:rsidRPr="00B46077">
        <w:rPr>
          <w:rFonts w:ascii="Wingdings" w:eastAsia="Wingdings" w:hAnsi="Wingdings" w:cs="Wingdings"/>
          <w:color w:val="000000" w:themeColor="text1"/>
          <w:lang w:val="en-US"/>
        </w:rPr>
        <w:t>à</w:t>
      </w:r>
      <w:r w:rsidR="001675C2" w:rsidRPr="00B46077">
        <w:rPr>
          <w:color w:val="000000" w:themeColor="text1"/>
          <w:lang w:val="en-US"/>
        </w:rPr>
        <w:t xml:space="preserve"> validity for usage</w:t>
      </w:r>
    </w:p>
    <w:p w14:paraId="0554EAAD" w14:textId="77777777" w:rsidR="002844E0" w:rsidRPr="00B46077" w:rsidRDefault="002844E0" w:rsidP="009C7C06">
      <w:pPr>
        <w:pStyle w:val="Listenabsatz"/>
        <w:numPr>
          <w:ilvl w:val="1"/>
          <w:numId w:val="18"/>
        </w:numPr>
        <w:rPr>
          <w:color w:val="000000" w:themeColor="text1"/>
          <w:lang w:val="en-US"/>
        </w:rPr>
      </w:pPr>
      <w:r w:rsidRPr="00B46077">
        <w:rPr>
          <w:color w:val="000000" w:themeColor="text1"/>
          <w:lang w:val="en-US"/>
        </w:rPr>
        <w:t>30 days of validity</w:t>
      </w:r>
      <w:r w:rsidR="001675C2" w:rsidRPr="00B46077">
        <w:rPr>
          <w:color w:val="000000" w:themeColor="text1"/>
          <w:lang w:val="en-US"/>
        </w:rPr>
        <w:t xml:space="preserve"> </w:t>
      </w:r>
      <w:r w:rsidR="001675C2" w:rsidRPr="00B46077">
        <w:rPr>
          <w:rFonts w:ascii="Wingdings" w:eastAsia="Wingdings" w:hAnsi="Wingdings" w:cs="Wingdings"/>
          <w:color w:val="000000" w:themeColor="text1"/>
          <w:lang w:val="en-US"/>
        </w:rPr>
        <w:t>à</w:t>
      </w:r>
      <w:r w:rsidR="001675C2" w:rsidRPr="00B46077">
        <w:rPr>
          <w:color w:val="000000" w:themeColor="text1"/>
          <w:lang w:val="en-US"/>
        </w:rPr>
        <w:t xml:space="preserve"> validity for usage</w:t>
      </w:r>
    </w:p>
    <w:p w14:paraId="25BB986F" w14:textId="77777777" w:rsidR="004C0949" w:rsidRPr="00B46077" w:rsidRDefault="004C0949" w:rsidP="009C7C06">
      <w:pPr>
        <w:pStyle w:val="Listenabsatz"/>
        <w:numPr>
          <w:ilvl w:val="0"/>
          <w:numId w:val="18"/>
        </w:numPr>
        <w:rPr>
          <w:color w:val="000000" w:themeColor="text1"/>
          <w:lang w:val="en-US"/>
        </w:rPr>
      </w:pPr>
      <w:r w:rsidRPr="00B46077">
        <w:rPr>
          <w:color w:val="000000" w:themeColor="text1"/>
          <w:lang w:val="en-US"/>
        </w:rPr>
        <w:t>Available for purchase 180 to 0 days before departure day, valid for 2 consecutive days</w:t>
      </w:r>
    </w:p>
    <w:p w14:paraId="28D3ACE6" w14:textId="77777777" w:rsidR="00777F43" w:rsidRPr="00B46077" w:rsidRDefault="00777F43" w:rsidP="00777F43">
      <w:pPr>
        <w:rPr>
          <w:color w:val="000000" w:themeColor="text1"/>
          <w:lang w:val="en-US"/>
        </w:rPr>
      </w:pPr>
      <w:r w:rsidRPr="00B46077">
        <w:rPr>
          <w:color w:val="000000" w:themeColor="text1"/>
          <w:lang w:val="en-US"/>
        </w:rPr>
        <w:t>The following rules can be defined (and combined):</w:t>
      </w:r>
    </w:p>
    <w:p w14:paraId="5B9CAD79" w14:textId="77777777" w:rsidR="00777F43" w:rsidRPr="00B46077" w:rsidRDefault="00777F43" w:rsidP="009C7C06">
      <w:pPr>
        <w:pStyle w:val="Listenabsatz"/>
        <w:numPr>
          <w:ilvl w:val="0"/>
          <w:numId w:val="21"/>
        </w:numPr>
        <w:rPr>
          <w:color w:val="000000" w:themeColor="text1"/>
          <w:lang w:val="en-US"/>
        </w:rPr>
      </w:pPr>
      <w:r w:rsidRPr="00B46077">
        <w:rPr>
          <w:color w:val="000000" w:themeColor="text1"/>
          <w:lang w:val="en-US"/>
        </w:rPr>
        <w:t xml:space="preserve">Sales start hours or days prior to the departure in the time zone of the departure station </w:t>
      </w:r>
    </w:p>
    <w:p w14:paraId="24B7E475" w14:textId="77777777" w:rsidR="00777F43" w:rsidRPr="00B46077" w:rsidRDefault="00777F43" w:rsidP="009C7C06">
      <w:pPr>
        <w:pStyle w:val="Listenabsatz"/>
        <w:numPr>
          <w:ilvl w:val="0"/>
          <w:numId w:val="21"/>
        </w:numPr>
        <w:rPr>
          <w:color w:val="000000" w:themeColor="text1"/>
          <w:lang w:val="en-US"/>
        </w:rPr>
      </w:pPr>
      <w:r w:rsidRPr="00B46077">
        <w:rPr>
          <w:color w:val="000000" w:themeColor="text1"/>
          <w:lang w:val="en-US"/>
        </w:rPr>
        <w:t xml:space="preserve">Sales ends minutes, hours or days prior to the departure in the time zone of the departure station </w:t>
      </w:r>
    </w:p>
    <w:p w14:paraId="3DC42CC1" w14:textId="77777777" w:rsidR="00777F43" w:rsidRPr="00B46077" w:rsidRDefault="00777F43" w:rsidP="009C7C06">
      <w:pPr>
        <w:pStyle w:val="Listenabsatz"/>
        <w:numPr>
          <w:ilvl w:val="0"/>
          <w:numId w:val="21"/>
        </w:numPr>
        <w:rPr>
          <w:color w:val="000000" w:themeColor="text1"/>
          <w:lang w:val="en-US"/>
        </w:rPr>
      </w:pPr>
      <w:r w:rsidRPr="00B46077">
        <w:rPr>
          <w:color w:val="000000" w:themeColor="text1"/>
          <w:lang w:val="en-US"/>
        </w:rPr>
        <w:t>Sales start hours or days prior to the start of validity in the time zone of the departure station</w:t>
      </w:r>
    </w:p>
    <w:p w14:paraId="29F5B032" w14:textId="77777777" w:rsidR="00777F43" w:rsidRPr="00F56D92" w:rsidRDefault="00777F43" w:rsidP="009C7C06">
      <w:pPr>
        <w:pStyle w:val="Listenabsatz"/>
        <w:numPr>
          <w:ilvl w:val="0"/>
          <w:numId w:val="21"/>
        </w:numPr>
        <w:rPr>
          <w:lang w:val="en-US"/>
        </w:rPr>
      </w:pPr>
      <w:r w:rsidRPr="00B46077">
        <w:rPr>
          <w:color w:val="000000" w:themeColor="text1"/>
          <w:lang w:val="en-US"/>
        </w:rPr>
        <w:t xml:space="preserve">Sales ends minutes, hours or days prior to the start of validity in the time zone of the departure </w:t>
      </w:r>
      <w:r w:rsidRPr="00F56D92">
        <w:rPr>
          <w:lang w:val="en-US"/>
        </w:rPr>
        <w:t>station</w:t>
      </w:r>
    </w:p>
    <w:p w14:paraId="51753DF6" w14:textId="77777777" w:rsidR="00777F43" w:rsidRPr="00F56D92" w:rsidRDefault="00777F43" w:rsidP="009C7C06">
      <w:pPr>
        <w:pStyle w:val="Listenabsatz"/>
        <w:numPr>
          <w:ilvl w:val="0"/>
          <w:numId w:val="21"/>
        </w:numPr>
        <w:rPr>
          <w:lang w:val="en-US"/>
        </w:rPr>
      </w:pPr>
      <w:r w:rsidRPr="00F56D92">
        <w:rPr>
          <w:lang w:val="en-US"/>
        </w:rPr>
        <w:t>Sales ends minutes, hours after the start of validity in the time zone of the departure station</w:t>
      </w:r>
    </w:p>
    <w:p w14:paraId="19D6F15E" w14:textId="77777777" w:rsidR="001675C2" w:rsidRPr="00F56D92" w:rsidRDefault="00777F43" w:rsidP="009C7C06">
      <w:pPr>
        <w:pStyle w:val="Listenabsatz"/>
        <w:numPr>
          <w:ilvl w:val="1"/>
          <w:numId w:val="21"/>
        </w:numPr>
        <w:rPr>
          <w:lang w:val="en-US"/>
        </w:rPr>
      </w:pPr>
      <w:r w:rsidRPr="00F56D92">
        <w:rPr>
          <w:lang w:val="en-US"/>
        </w:rPr>
        <w:t>A specific range of days in UTC</w:t>
      </w:r>
    </w:p>
    <w:p w14:paraId="65F6654F" w14:textId="77777777" w:rsidR="00777F43" w:rsidRPr="00F56D92" w:rsidRDefault="00777F43" w:rsidP="009C7C06">
      <w:pPr>
        <w:pStyle w:val="Listenabsatz"/>
        <w:numPr>
          <w:ilvl w:val="0"/>
          <w:numId w:val="21"/>
        </w:numPr>
        <w:rPr>
          <w:lang w:val="en-US"/>
        </w:rPr>
      </w:pPr>
      <w:r w:rsidRPr="00F56D92">
        <w:rPr>
          <w:lang w:val="en-US"/>
        </w:rPr>
        <w:t>A specific range of days in the time zone of the sales location</w:t>
      </w:r>
    </w:p>
    <w:p w14:paraId="717BC311" w14:textId="59C2ED12" w:rsidR="00C817F8" w:rsidRPr="00F56D92" w:rsidRDefault="001675C2" w:rsidP="00F56D92">
      <w:pPr>
        <w:rPr>
          <w:b/>
          <w:color w:val="4F81BD" w:themeColor="accent1"/>
          <w:lang w:val="en-US"/>
        </w:rPr>
      </w:pPr>
      <w:r w:rsidRPr="00F56D92">
        <w:rPr>
          <w:b/>
          <w:color w:val="4F81BD" w:themeColor="accent1"/>
          <w:lang w:val="en-US"/>
        </w:rPr>
        <w:t>Implementation:</w:t>
      </w:r>
      <w:r w:rsidR="00EF65E9" w:rsidRPr="00EF65E9">
        <w:rPr>
          <w:b/>
          <w:color w:val="4F81BD" w:themeColor="accent1"/>
          <w:lang w:val="en-US"/>
        </w:rPr>
        <w:t xml:space="preserve"> </w:t>
      </w:r>
      <w:r w:rsidR="00EF65E9" w:rsidRPr="00915923">
        <w:rPr>
          <w:rFonts w:ascii="Wingdings" w:eastAsia="Wingdings" w:hAnsi="Wingdings" w:cs="Wingdings"/>
          <w:b/>
          <w:color w:val="4F81BD" w:themeColor="accent1"/>
          <w:lang w:val="en-US"/>
        </w:rPr>
        <w:t>à</w:t>
      </w:r>
      <w:r w:rsidR="00EF65E9">
        <w:rPr>
          <w:b/>
          <w:color w:val="4F81BD" w:themeColor="accent1"/>
          <w:lang w:val="en-US"/>
        </w:rPr>
        <w:t xml:space="preserve"> </w:t>
      </w:r>
      <w:r w:rsidRPr="00F56D92">
        <w:rPr>
          <w:b/>
          <w:color w:val="4F81BD" w:themeColor="accent1"/>
          <w:lang w:val="en-US"/>
        </w:rPr>
        <w:fldChar w:fldCharType="begin"/>
      </w:r>
      <w:r w:rsidRPr="00F56D92">
        <w:rPr>
          <w:b/>
          <w:color w:val="4F81BD" w:themeColor="accent1"/>
          <w:lang w:val="en-US"/>
        </w:rPr>
        <w:instrText xml:space="preserve"> REF _Ref17125374 \h  \* MERGEFORMAT </w:instrText>
      </w:r>
      <w:r w:rsidRPr="00F56D92">
        <w:rPr>
          <w:b/>
          <w:color w:val="4F81BD" w:themeColor="accent1"/>
          <w:lang w:val="en-US"/>
        </w:rPr>
      </w:r>
      <w:r w:rsidRPr="00F56D92">
        <w:rPr>
          <w:b/>
          <w:color w:val="4F81BD" w:themeColor="accent1"/>
          <w:lang w:val="en-US"/>
        </w:rPr>
        <w:fldChar w:fldCharType="separate"/>
      </w:r>
      <w:r w:rsidR="00A330AB" w:rsidRPr="00A330AB">
        <w:rPr>
          <w:b/>
          <w:color w:val="4F81BD" w:themeColor="accent1"/>
          <w:lang w:val="en-US"/>
        </w:rPr>
        <w:t>SalesAvailability</w:t>
      </w:r>
      <w:r w:rsidRPr="00F56D92">
        <w:rPr>
          <w:b/>
          <w:color w:val="4F81BD" w:themeColor="accent1"/>
          <w:lang w:val="en-US"/>
        </w:rPr>
        <w:fldChar w:fldCharType="end"/>
      </w:r>
      <w:r w:rsidR="00B202A5">
        <w:rPr>
          <w:b/>
          <w:color w:val="4F81BD" w:themeColor="accent1"/>
          <w:lang w:val="en-US"/>
        </w:rPr>
        <w:t xml:space="preserve">, </w:t>
      </w:r>
    </w:p>
    <w:p w14:paraId="32704BA6" w14:textId="77777777" w:rsidR="00CE724F" w:rsidRDefault="00CE724F" w:rsidP="00CE724F">
      <w:pPr>
        <w:pStyle w:val="berschrift3"/>
        <w:rPr>
          <w:color w:val="1F497D" w:themeColor="text2"/>
          <w:lang w:val="en-US"/>
        </w:rPr>
      </w:pPr>
      <w:bookmarkStart w:id="54" w:name="_Toc59531065"/>
      <w:r>
        <w:rPr>
          <w:color w:val="1F497D" w:themeColor="text2"/>
          <w:lang w:val="en-US"/>
        </w:rPr>
        <w:t>Requirements on validity for usage</w:t>
      </w:r>
      <w:bookmarkEnd w:id="54"/>
    </w:p>
    <w:p w14:paraId="1C271B3D" w14:textId="0C6252DD" w:rsidR="00B80DDA" w:rsidRPr="00CE724F" w:rsidRDefault="00B80DDA" w:rsidP="00CE724F">
      <w:pPr>
        <w:rPr>
          <w:lang w:val="en-US"/>
        </w:rPr>
      </w:pPr>
      <w:r>
        <w:rPr>
          <w:lang w:val="en-US"/>
        </w:rPr>
        <w:t xml:space="preserve">The validity of usage defines the time when the </w:t>
      </w:r>
      <w:r w:rsidR="00EB15AC">
        <w:rPr>
          <w:lang w:val="en-US"/>
        </w:rPr>
        <w:t>passenger</w:t>
      </w:r>
      <w:r>
        <w:rPr>
          <w:lang w:val="en-US"/>
        </w:rPr>
        <w:t xml:space="preserve"> is allowed to use a fare. To define this ti</w:t>
      </w:r>
      <w:r w:rsidR="00D84CC8">
        <w:rPr>
          <w:lang w:val="en-US"/>
        </w:rPr>
        <w:t>m</w:t>
      </w:r>
      <w:r>
        <w:rPr>
          <w:lang w:val="en-US"/>
        </w:rPr>
        <w:t xml:space="preserve">e there is a need </w:t>
      </w:r>
      <w:r w:rsidR="00D84CC8">
        <w:rPr>
          <w:lang w:val="en-US"/>
        </w:rPr>
        <w:t>t</w:t>
      </w:r>
      <w:r>
        <w:rPr>
          <w:lang w:val="en-US"/>
        </w:rPr>
        <w:t>o:</w:t>
      </w:r>
    </w:p>
    <w:p w14:paraId="04469C26" w14:textId="77777777" w:rsidR="00DF44C0" w:rsidRPr="008262B4" w:rsidRDefault="00DF44C0" w:rsidP="009C7C06">
      <w:pPr>
        <w:pStyle w:val="Listenabsatz"/>
        <w:numPr>
          <w:ilvl w:val="0"/>
          <w:numId w:val="8"/>
        </w:numPr>
        <w:rPr>
          <w:lang w:val="en-US"/>
        </w:rPr>
      </w:pPr>
      <w:r w:rsidRPr="008262B4">
        <w:rPr>
          <w:lang w:val="en-US"/>
        </w:rPr>
        <w:t>Simple duration (number of days starting from the first day of validity 00:00 in the time zone of the departure station</w:t>
      </w:r>
      <w:r w:rsidR="004D19BA" w:rsidRPr="008262B4">
        <w:rPr>
          <w:lang w:val="en-US"/>
        </w:rPr>
        <w:t xml:space="preserve"> until the number of days and hours later at a specified time in the time zone of the arrival station:</w:t>
      </w:r>
    </w:p>
    <w:p w14:paraId="08449D6B" w14:textId="77777777" w:rsidR="00F56D92" w:rsidRDefault="00F56D92" w:rsidP="00CE724F">
      <w:pPr>
        <w:pStyle w:val="Listenabsatz"/>
        <w:ind w:left="1416"/>
        <w:rPr>
          <w:lang w:val="en-US"/>
        </w:rPr>
      </w:pPr>
    </w:p>
    <w:p w14:paraId="23E10D76" w14:textId="4B57C3EC" w:rsidR="004D19BA" w:rsidRPr="008262B4" w:rsidRDefault="004D19BA" w:rsidP="00F56D92">
      <w:pPr>
        <w:pStyle w:val="Listenabsatz"/>
        <w:rPr>
          <w:lang w:val="en-US"/>
        </w:rPr>
      </w:pPr>
      <w:r w:rsidRPr="008262B4">
        <w:rPr>
          <w:lang w:val="en-US"/>
        </w:rPr>
        <w:t>Example:</w:t>
      </w:r>
    </w:p>
    <w:p w14:paraId="7C14BCCB" w14:textId="77777777" w:rsidR="00F56D92" w:rsidRDefault="004D19BA" w:rsidP="00F56D92">
      <w:pPr>
        <w:pStyle w:val="Listenabsatz"/>
        <w:spacing w:line="240" w:lineRule="auto"/>
        <w:ind w:left="1068"/>
        <w:rPr>
          <w:lang w:val="en-US"/>
        </w:rPr>
      </w:pPr>
      <w:r w:rsidRPr="00F56D92">
        <w:rPr>
          <w:lang w:val="en-US"/>
        </w:rPr>
        <w:t>Start of Validity: 1.1.2020 00:00 CET</w:t>
      </w:r>
    </w:p>
    <w:p w14:paraId="62F3B5ED" w14:textId="77777777" w:rsidR="00F56D92" w:rsidRPr="00E92A91" w:rsidRDefault="004D19BA" w:rsidP="00F56D92">
      <w:pPr>
        <w:pStyle w:val="Listenabsatz"/>
        <w:spacing w:line="240" w:lineRule="auto"/>
        <w:ind w:left="1068"/>
        <w:rPr>
          <w:lang w:val="en-US"/>
        </w:rPr>
      </w:pPr>
      <w:r w:rsidRPr="00E92A91">
        <w:rPr>
          <w:lang w:val="en-US"/>
        </w:rPr>
        <w:t>Validity</w:t>
      </w:r>
      <w:r w:rsidR="004F0A57" w:rsidRPr="00E92A91">
        <w:rPr>
          <w:lang w:val="en-US"/>
        </w:rPr>
        <w:t xml:space="preserve"> data</w:t>
      </w:r>
      <w:r w:rsidRPr="00E92A91">
        <w:rPr>
          <w:lang w:val="en-US"/>
        </w:rPr>
        <w:t>: 4 days 5 hours</w:t>
      </w:r>
    </w:p>
    <w:p w14:paraId="61B5FDE4" w14:textId="77777777" w:rsidR="00F56D92" w:rsidRDefault="004D19BA" w:rsidP="00F56D92">
      <w:pPr>
        <w:pStyle w:val="Listenabsatz"/>
        <w:spacing w:line="240" w:lineRule="auto"/>
        <w:ind w:left="1068"/>
        <w:rPr>
          <w:lang w:val="en-US"/>
        </w:rPr>
      </w:pPr>
      <w:r w:rsidRPr="00F56D92">
        <w:rPr>
          <w:lang w:val="en-US"/>
        </w:rPr>
        <w:t>End of Validity:  5.1.2020 05:00 GMT</w:t>
      </w:r>
    </w:p>
    <w:p w14:paraId="33FC7ABC" w14:textId="579DF467" w:rsidR="004D19BA" w:rsidRPr="00F56D92" w:rsidRDefault="004F0A57" w:rsidP="00F56D92">
      <w:pPr>
        <w:pStyle w:val="Listenabsatz"/>
        <w:spacing w:line="240" w:lineRule="auto"/>
        <w:ind w:left="1068"/>
        <w:rPr>
          <w:u w:val="single"/>
          <w:lang w:val="en-US"/>
        </w:rPr>
      </w:pPr>
      <w:r w:rsidRPr="00F56D92">
        <w:rPr>
          <w:lang w:val="en-US"/>
        </w:rPr>
        <w:lastRenderedPageBreak/>
        <w:t>Printed text on the ticket: 1.1.2020 – 4.1.2020</w:t>
      </w:r>
    </w:p>
    <w:p w14:paraId="4D23636C" w14:textId="77777777" w:rsidR="00F56D92" w:rsidRDefault="00F56D92" w:rsidP="00F56D92">
      <w:pPr>
        <w:pStyle w:val="Listenabsatz"/>
        <w:rPr>
          <w:lang w:val="en-US"/>
        </w:rPr>
      </w:pPr>
    </w:p>
    <w:p w14:paraId="7AE8AD82" w14:textId="21B512A4" w:rsidR="004F0A57" w:rsidRPr="004A21A4" w:rsidRDefault="004F0A57" w:rsidP="009C7C06">
      <w:pPr>
        <w:pStyle w:val="Listenabsatz"/>
        <w:numPr>
          <w:ilvl w:val="0"/>
          <w:numId w:val="8"/>
        </w:numPr>
        <w:rPr>
          <w:lang w:val="en-US"/>
        </w:rPr>
      </w:pPr>
      <w:r w:rsidRPr="004A21A4">
        <w:rPr>
          <w:lang w:val="en-US"/>
        </w:rPr>
        <w:t xml:space="preserve">Duration as number of days and hours + number of days of the journey according to the </w:t>
      </w:r>
      <w:r w:rsidR="00D55CAB">
        <w:rPr>
          <w:lang w:val="en-US"/>
        </w:rPr>
        <w:t>timetable</w:t>
      </w:r>
    </w:p>
    <w:p w14:paraId="4B555241" w14:textId="77777777" w:rsidR="00327897" w:rsidRPr="004A21A4" w:rsidRDefault="00327897" w:rsidP="00CE724F">
      <w:pPr>
        <w:pStyle w:val="Listenabsatz"/>
        <w:rPr>
          <w:lang w:val="en-US"/>
        </w:rPr>
      </w:pPr>
    </w:p>
    <w:p w14:paraId="23417589" w14:textId="77777777" w:rsidR="00DF44C0" w:rsidRPr="004A21A4" w:rsidRDefault="00DF44C0" w:rsidP="009C7C06">
      <w:pPr>
        <w:pStyle w:val="Listenabsatz"/>
        <w:numPr>
          <w:ilvl w:val="0"/>
          <w:numId w:val="8"/>
        </w:numPr>
        <w:rPr>
          <w:lang w:val="en-US"/>
        </w:rPr>
      </w:pPr>
      <w:r w:rsidRPr="004A21A4">
        <w:rPr>
          <w:lang w:val="en-US"/>
        </w:rPr>
        <w:t>Exclusions (e.g. not valid during peak hours 8:00 – 10:00)</w:t>
      </w:r>
    </w:p>
    <w:p w14:paraId="2146CE28" w14:textId="77777777" w:rsidR="00D55CF4" w:rsidRPr="004A21A4" w:rsidRDefault="00D55CF4" w:rsidP="009C7C06">
      <w:pPr>
        <w:pStyle w:val="Listenabsatz"/>
        <w:numPr>
          <w:ilvl w:val="1"/>
          <w:numId w:val="8"/>
        </w:numPr>
        <w:rPr>
          <w:lang w:val="en-US"/>
        </w:rPr>
      </w:pPr>
      <w:r w:rsidRPr="004A21A4">
        <w:rPr>
          <w:lang w:val="en-US"/>
        </w:rPr>
        <w:t>Peak hours in case the journey starts in the peak hours (e.g. at NS)</w:t>
      </w:r>
    </w:p>
    <w:p w14:paraId="345F8FA7" w14:textId="77777777" w:rsidR="00D55CF4" w:rsidRDefault="00D55CF4" w:rsidP="009C7C06">
      <w:pPr>
        <w:pStyle w:val="Listenabsatz"/>
        <w:numPr>
          <w:ilvl w:val="1"/>
          <w:numId w:val="8"/>
        </w:numPr>
        <w:rPr>
          <w:lang w:val="en-US"/>
        </w:rPr>
      </w:pPr>
      <w:r w:rsidRPr="004A21A4">
        <w:rPr>
          <w:lang w:val="en-US"/>
        </w:rPr>
        <w:t>Peak hours in general</w:t>
      </w:r>
    </w:p>
    <w:p w14:paraId="5116B935" w14:textId="77777777" w:rsidR="004F0A57" w:rsidRPr="004A21A4" w:rsidRDefault="004F0A57" w:rsidP="00CE724F">
      <w:pPr>
        <w:pStyle w:val="Listenabsatz"/>
        <w:rPr>
          <w:lang w:val="en-US"/>
        </w:rPr>
      </w:pPr>
    </w:p>
    <w:p w14:paraId="6FCC014A" w14:textId="77777777" w:rsidR="00D55CF4" w:rsidRPr="004A21A4" w:rsidRDefault="00DF44C0" w:rsidP="009C7C06">
      <w:pPr>
        <w:pStyle w:val="Listenabsatz"/>
        <w:numPr>
          <w:ilvl w:val="0"/>
          <w:numId w:val="8"/>
        </w:numPr>
        <w:rPr>
          <w:lang w:val="en-US"/>
        </w:rPr>
      </w:pPr>
      <w:r w:rsidRPr="004A21A4">
        <w:rPr>
          <w:lang w:val="en-US"/>
        </w:rPr>
        <w:t>Restrictions</w:t>
      </w:r>
      <w:r w:rsidR="00D55CF4" w:rsidRPr="004A21A4">
        <w:rPr>
          <w:lang w:val="en-US"/>
        </w:rPr>
        <w:t xml:space="preserve"> to</w:t>
      </w:r>
      <w:r w:rsidRPr="004A21A4">
        <w:rPr>
          <w:lang w:val="en-US"/>
        </w:rPr>
        <w:t xml:space="preserve"> specific days</w:t>
      </w:r>
    </w:p>
    <w:p w14:paraId="005A6853" w14:textId="77777777" w:rsidR="00D55CF4" w:rsidRPr="004A21A4" w:rsidRDefault="00D55CF4" w:rsidP="009C7C06">
      <w:pPr>
        <w:pStyle w:val="Listenabsatz"/>
        <w:numPr>
          <w:ilvl w:val="1"/>
          <w:numId w:val="8"/>
        </w:numPr>
        <w:rPr>
          <w:lang w:val="en-US"/>
        </w:rPr>
      </w:pPr>
      <w:r w:rsidRPr="004A21A4">
        <w:rPr>
          <w:lang w:val="en-US"/>
        </w:rPr>
        <w:t>Mondays</w:t>
      </w:r>
    </w:p>
    <w:p w14:paraId="2760F61F" w14:textId="77777777" w:rsidR="00D55CF4" w:rsidRPr="004A21A4" w:rsidRDefault="00D55CF4" w:rsidP="009C7C06">
      <w:pPr>
        <w:pStyle w:val="Listenabsatz"/>
        <w:numPr>
          <w:ilvl w:val="1"/>
          <w:numId w:val="8"/>
        </w:numPr>
        <w:rPr>
          <w:lang w:val="en-US"/>
        </w:rPr>
      </w:pPr>
      <w:r w:rsidRPr="004A21A4">
        <w:rPr>
          <w:lang w:val="en-US"/>
        </w:rPr>
        <w:t>Tuesdays</w:t>
      </w:r>
    </w:p>
    <w:p w14:paraId="4DCEBF0E" w14:textId="77777777" w:rsidR="00D55CF4" w:rsidRPr="004A21A4" w:rsidRDefault="00D55CF4" w:rsidP="009C7C06">
      <w:pPr>
        <w:pStyle w:val="Listenabsatz"/>
        <w:numPr>
          <w:ilvl w:val="1"/>
          <w:numId w:val="8"/>
        </w:numPr>
        <w:rPr>
          <w:lang w:val="en-US"/>
        </w:rPr>
      </w:pPr>
      <w:r w:rsidRPr="004A21A4">
        <w:rPr>
          <w:lang w:val="en-US"/>
        </w:rPr>
        <w:t>…</w:t>
      </w:r>
    </w:p>
    <w:p w14:paraId="0F84625E" w14:textId="77777777" w:rsidR="00D55CF4" w:rsidRPr="004A21A4" w:rsidRDefault="00DF44C0" w:rsidP="009C7C06">
      <w:pPr>
        <w:pStyle w:val="Listenabsatz"/>
        <w:numPr>
          <w:ilvl w:val="1"/>
          <w:numId w:val="8"/>
        </w:numPr>
        <w:rPr>
          <w:lang w:val="en-US"/>
        </w:rPr>
      </w:pPr>
      <w:r w:rsidRPr="004A21A4">
        <w:rPr>
          <w:lang w:val="en-US"/>
        </w:rPr>
        <w:t>Sundays</w:t>
      </w:r>
    </w:p>
    <w:p w14:paraId="64BE614D" w14:textId="77777777" w:rsidR="00D55CF4" w:rsidRPr="004A21A4" w:rsidRDefault="00D55CF4" w:rsidP="009C7C06">
      <w:pPr>
        <w:pStyle w:val="Listenabsatz"/>
        <w:numPr>
          <w:ilvl w:val="1"/>
          <w:numId w:val="8"/>
        </w:numPr>
        <w:rPr>
          <w:lang w:val="en-US"/>
        </w:rPr>
      </w:pPr>
      <w:r w:rsidRPr="004A21A4">
        <w:rPr>
          <w:lang w:val="en-US"/>
        </w:rPr>
        <w:t>Specific dates or date ranges</w:t>
      </w:r>
    </w:p>
    <w:p w14:paraId="76A7A6CE" w14:textId="77777777" w:rsidR="004F0A57" w:rsidRPr="004A21A4" w:rsidRDefault="004F0A57" w:rsidP="00CE724F">
      <w:pPr>
        <w:pStyle w:val="Listenabsatz"/>
        <w:rPr>
          <w:lang w:val="en-US"/>
        </w:rPr>
      </w:pPr>
    </w:p>
    <w:p w14:paraId="18B712E4" w14:textId="77777777" w:rsidR="004D1626" w:rsidRPr="004A21A4" w:rsidRDefault="004D1626" w:rsidP="009C7C06">
      <w:pPr>
        <w:pStyle w:val="Listenabsatz"/>
        <w:numPr>
          <w:ilvl w:val="0"/>
          <w:numId w:val="8"/>
        </w:numPr>
        <w:rPr>
          <w:lang w:val="en-US"/>
        </w:rPr>
      </w:pPr>
      <w:r w:rsidRPr="004A21A4">
        <w:rPr>
          <w:lang w:val="en-US"/>
        </w:rPr>
        <w:t>Restriction on return tickets</w:t>
      </w:r>
    </w:p>
    <w:p w14:paraId="425C7797" w14:textId="77777777" w:rsidR="004D1626" w:rsidRPr="004A21A4" w:rsidRDefault="004D1626" w:rsidP="009C7C06">
      <w:pPr>
        <w:pStyle w:val="Listenabsatz"/>
        <w:numPr>
          <w:ilvl w:val="1"/>
          <w:numId w:val="8"/>
        </w:numPr>
        <w:rPr>
          <w:lang w:val="en-US"/>
        </w:rPr>
      </w:pPr>
      <w:r w:rsidRPr="004A21A4">
        <w:rPr>
          <w:lang w:val="en-US"/>
        </w:rPr>
        <w:t>return ticket of the same carrier must be sold</w:t>
      </w:r>
    </w:p>
    <w:p w14:paraId="7064AF9F" w14:textId="77777777" w:rsidR="004D1626" w:rsidRPr="004A21A4" w:rsidRDefault="004D1626" w:rsidP="009C7C06">
      <w:pPr>
        <w:pStyle w:val="Listenabsatz"/>
        <w:numPr>
          <w:ilvl w:val="1"/>
          <w:numId w:val="8"/>
        </w:numPr>
        <w:rPr>
          <w:lang w:val="en-US"/>
        </w:rPr>
      </w:pPr>
      <w:r w:rsidRPr="004A21A4">
        <w:rPr>
          <w:lang w:val="en-US"/>
        </w:rPr>
        <w:t>the number of nights in between the inbound and outbound part of a return ticket</w:t>
      </w:r>
    </w:p>
    <w:p w14:paraId="61B269CF" w14:textId="77777777" w:rsidR="002844E0" w:rsidRPr="002844E0" w:rsidRDefault="004D1626" w:rsidP="009C7C06">
      <w:pPr>
        <w:pStyle w:val="Listenabsatz"/>
        <w:numPr>
          <w:ilvl w:val="1"/>
          <w:numId w:val="8"/>
        </w:numPr>
        <w:rPr>
          <w:lang w:val="en-US"/>
        </w:rPr>
      </w:pPr>
      <w:r w:rsidRPr="004A21A4">
        <w:rPr>
          <w:lang w:val="en-US"/>
        </w:rPr>
        <w:t>a specific weekday in between the inbound and outbound part of a return ticket</w:t>
      </w:r>
      <w:r w:rsidR="002D0C89">
        <w:rPr>
          <w:lang w:val="en-US"/>
        </w:rPr>
        <w:t xml:space="preserve"> is not allowed</w:t>
      </w:r>
    </w:p>
    <w:p w14:paraId="14921E91" w14:textId="31CD748F" w:rsidR="002844E0" w:rsidRPr="00E92A91" w:rsidRDefault="002844E0" w:rsidP="00E92A91">
      <w:pPr>
        <w:ind w:left="12" w:firstLine="708"/>
        <w:rPr>
          <w:bCs/>
          <w:i/>
          <w:iCs/>
          <w:lang w:val="en-US"/>
        </w:rPr>
      </w:pPr>
      <w:r w:rsidRPr="00E92A91">
        <w:rPr>
          <w:bCs/>
          <w:i/>
          <w:iCs/>
          <w:u w:val="single"/>
          <w:lang w:val="en-US"/>
        </w:rPr>
        <w:t>Decision</w:t>
      </w:r>
      <w:r w:rsidRPr="00E92A91">
        <w:rPr>
          <w:bCs/>
          <w:i/>
          <w:iCs/>
          <w:lang w:val="en-US"/>
        </w:rPr>
        <w:t>: no return tickets on one “paper” but return fares</w:t>
      </w:r>
      <w:r w:rsidR="00915923" w:rsidRPr="00E92A91">
        <w:rPr>
          <w:bCs/>
          <w:i/>
          <w:iCs/>
          <w:lang w:val="en-US"/>
        </w:rPr>
        <w:t xml:space="preserve"> should be possible</w:t>
      </w:r>
    </w:p>
    <w:p w14:paraId="7C498804" w14:textId="77777777" w:rsidR="004D1626" w:rsidRPr="004A21A4" w:rsidRDefault="004D1626" w:rsidP="009C7C06">
      <w:pPr>
        <w:pStyle w:val="Listenabsatz"/>
        <w:numPr>
          <w:ilvl w:val="0"/>
          <w:numId w:val="14"/>
        </w:numPr>
        <w:rPr>
          <w:lang w:val="en-US"/>
        </w:rPr>
      </w:pPr>
      <w:r w:rsidRPr="004A21A4">
        <w:rPr>
          <w:lang w:val="en-US"/>
        </w:rPr>
        <w:t>Validity for passes</w:t>
      </w:r>
    </w:p>
    <w:p w14:paraId="2BF40794" w14:textId="77777777" w:rsidR="004D1626" w:rsidRPr="004A21A4" w:rsidRDefault="004D1626" w:rsidP="009C7C06">
      <w:pPr>
        <w:pStyle w:val="Listenabsatz"/>
        <w:numPr>
          <w:ilvl w:val="1"/>
          <w:numId w:val="14"/>
        </w:numPr>
        <w:rPr>
          <w:lang w:val="en-US"/>
        </w:rPr>
      </w:pPr>
      <w:r w:rsidRPr="004A21A4">
        <w:rPr>
          <w:lang w:val="en-US"/>
        </w:rPr>
        <w:t>Indication that the ticket is a pass</w:t>
      </w:r>
    </w:p>
    <w:p w14:paraId="4BD371A3" w14:textId="77777777" w:rsidR="004D1626" w:rsidRPr="004A21A4" w:rsidRDefault="004D1626" w:rsidP="009C7C06">
      <w:pPr>
        <w:pStyle w:val="Listenabsatz"/>
        <w:numPr>
          <w:ilvl w:val="1"/>
          <w:numId w:val="14"/>
        </w:numPr>
        <w:rPr>
          <w:lang w:val="en-US"/>
        </w:rPr>
      </w:pPr>
      <w:r w:rsidRPr="004A21A4">
        <w:rPr>
          <w:lang w:val="en-US"/>
        </w:rPr>
        <w:t>Start and end of validity in UTC</w:t>
      </w:r>
    </w:p>
    <w:p w14:paraId="09BB4EE3" w14:textId="77777777" w:rsidR="006653F8" w:rsidRPr="004A21A4" w:rsidRDefault="006653F8" w:rsidP="009C7C06">
      <w:pPr>
        <w:pStyle w:val="Listenabsatz"/>
        <w:numPr>
          <w:ilvl w:val="1"/>
          <w:numId w:val="14"/>
        </w:numPr>
        <w:rPr>
          <w:lang w:val="en-US"/>
        </w:rPr>
      </w:pPr>
      <w:r w:rsidRPr="004A21A4">
        <w:rPr>
          <w:lang w:val="en-US"/>
        </w:rPr>
        <w:t>Number of allowed trips or days</w:t>
      </w:r>
    </w:p>
    <w:p w14:paraId="0A6F576A" w14:textId="77777777" w:rsidR="004D1626" w:rsidRPr="00915923" w:rsidRDefault="004D1626" w:rsidP="00CE724F">
      <w:pPr>
        <w:pStyle w:val="Listenabsatz"/>
        <w:rPr>
          <w:lang w:val="en-US"/>
        </w:rPr>
      </w:pPr>
    </w:p>
    <w:p w14:paraId="6C7931E1" w14:textId="77777777" w:rsidR="004C0949" w:rsidRPr="00915923" w:rsidRDefault="004C0949" w:rsidP="009C7C06">
      <w:pPr>
        <w:pStyle w:val="Listenabsatz"/>
        <w:numPr>
          <w:ilvl w:val="0"/>
          <w:numId w:val="8"/>
        </w:numPr>
        <w:rPr>
          <w:lang w:val="en-US"/>
        </w:rPr>
      </w:pPr>
      <w:r w:rsidRPr="00915923">
        <w:rPr>
          <w:lang w:val="en-US"/>
        </w:rPr>
        <w:t>Examples:</w:t>
      </w:r>
    </w:p>
    <w:p w14:paraId="007B83AC" w14:textId="77777777" w:rsidR="004C0949" w:rsidRPr="00915923" w:rsidRDefault="004C0949" w:rsidP="009C7C06">
      <w:pPr>
        <w:pStyle w:val="Listenabsatz"/>
        <w:numPr>
          <w:ilvl w:val="1"/>
          <w:numId w:val="8"/>
        </w:numPr>
        <w:rPr>
          <w:lang w:val="en-US"/>
        </w:rPr>
      </w:pPr>
      <w:r w:rsidRPr="00915923">
        <w:rPr>
          <w:lang w:val="en-US"/>
        </w:rPr>
        <w:t>Valid Monday – Friday when work day from 09:00 until 03:00 the following day</w:t>
      </w:r>
    </w:p>
    <w:p w14:paraId="1D770593" w14:textId="77777777" w:rsidR="004C0949" w:rsidRPr="00915923" w:rsidRDefault="004C0949" w:rsidP="009C7C06">
      <w:pPr>
        <w:pStyle w:val="Listenabsatz"/>
        <w:numPr>
          <w:ilvl w:val="2"/>
          <w:numId w:val="8"/>
        </w:numPr>
        <w:rPr>
          <w:lang w:val="en-US"/>
        </w:rPr>
      </w:pPr>
      <w:r w:rsidRPr="00915923">
        <w:rPr>
          <w:rFonts w:ascii="Wingdings" w:eastAsia="Wingdings" w:hAnsi="Wingdings" w:cs="Wingdings"/>
          <w:lang w:val="en-US"/>
        </w:rPr>
        <w:t>à</w:t>
      </w:r>
      <w:r w:rsidRPr="00915923">
        <w:rPr>
          <w:lang w:val="en-US"/>
        </w:rPr>
        <w:t xml:space="preserve"> Mo – Fr without holidays</w:t>
      </w:r>
    </w:p>
    <w:p w14:paraId="7A1D92B2" w14:textId="77777777" w:rsidR="004C0949" w:rsidRPr="00915923" w:rsidRDefault="004C0949" w:rsidP="009C7C06">
      <w:pPr>
        <w:pStyle w:val="Listenabsatz"/>
        <w:numPr>
          <w:ilvl w:val="1"/>
          <w:numId w:val="8"/>
        </w:numPr>
        <w:rPr>
          <w:lang w:val="en-US"/>
        </w:rPr>
      </w:pPr>
      <w:r w:rsidRPr="32EC366B">
        <w:rPr>
          <w:lang w:val="en-US"/>
        </w:rPr>
        <w:t>Valid Saturday – Sunday and public holidays from 00:00 until 03:00 the following day</w:t>
      </w:r>
    </w:p>
    <w:p w14:paraId="4917A9CB" w14:textId="0C2B16B9" w:rsidR="32EC366B" w:rsidRDefault="32EC366B" w:rsidP="32EC366B">
      <w:pPr>
        <w:ind w:left="720"/>
        <w:rPr>
          <w:lang w:val="en-US"/>
        </w:rPr>
      </w:pPr>
    </w:p>
    <w:p w14:paraId="607948EF" w14:textId="1D99FDD6" w:rsidR="00915923" w:rsidRPr="00B202A5" w:rsidRDefault="00A868FB" w:rsidP="00B202A5">
      <w:pPr>
        <w:rPr>
          <w:b/>
          <w:color w:val="4F81BD" w:themeColor="accent1"/>
          <w:lang w:val="en-US"/>
        </w:rPr>
      </w:pPr>
      <w:r w:rsidRPr="00B202A5">
        <w:rPr>
          <w:b/>
          <w:color w:val="4F81BD" w:themeColor="accent1"/>
          <w:lang w:val="en-US"/>
        </w:rPr>
        <w:t>Implementation:</w:t>
      </w:r>
      <w:r w:rsidR="00EF65E9" w:rsidRPr="00EF65E9">
        <w:rPr>
          <w:b/>
          <w:color w:val="4F81BD" w:themeColor="accent1"/>
          <w:lang w:val="en-US"/>
        </w:rPr>
        <w:t xml:space="preserve"> </w:t>
      </w:r>
      <w:r w:rsidR="00EF65E9" w:rsidRPr="00915923">
        <w:rPr>
          <w:rFonts w:ascii="Wingdings" w:eastAsia="Wingdings" w:hAnsi="Wingdings" w:cs="Wingdings"/>
          <w:b/>
          <w:color w:val="4F81BD" w:themeColor="accent1"/>
          <w:lang w:val="en-US"/>
        </w:rPr>
        <w:t>à</w:t>
      </w:r>
      <w:r w:rsidR="00EF65E9">
        <w:rPr>
          <w:b/>
          <w:color w:val="4F81BD" w:themeColor="accent1"/>
          <w:lang w:val="en-US"/>
        </w:rPr>
        <w:t xml:space="preserve"> </w:t>
      </w:r>
      <w:r w:rsidR="00DA46B1" w:rsidRPr="00B202A5">
        <w:rPr>
          <w:b/>
          <w:color w:val="4F81BD" w:themeColor="accent1"/>
          <w:lang w:val="en-US"/>
        </w:rPr>
        <w:fldChar w:fldCharType="begin"/>
      </w:r>
      <w:r w:rsidR="00DA46B1" w:rsidRPr="00B202A5">
        <w:rPr>
          <w:b/>
          <w:color w:val="4F81BD" w:themeColor="accent1"/>
          <w:lang w:val="en-US"/>
        </w:rPr>
        <w:instrText xml:space="preserve"> REF _Ref29367700 \h  \* MERGEFORMAT </w:instrText>
      </w:r>
      <w:r w:rsidR="00DA46B1" w:rsidRPr="00B202A5">
        <w:rPr>
          <w:b/>
          <w:color w:val="4F81BD" w:themeColor="accent1"/>
          <w:lang w:val="en-US"/>
        </w:rPr>
      </w:r>
      <w:r w:rsidR="00DA46B1" w:rsidRPr="00B202A5">
        <w:rPr>
          <w:b/>
          <w:color w:val="4F81BD" w:themeColor="accent1"/>
          <w:lang w:val="en-US"/>
        </w:rPr>
        <w:fldChar w:fldCharType="separate"/>
      </w:r>
      <w:r w:rsidR="00A330AB" w:rsidRPr="00A330AB">
        <w:rPr>
          <w:b/>
          <w:color w:val="4F81BD" w:themeColor="accent1"/>
          <w:lang w:val="en-US"/>
        </w:rPr>
        <w:t>TravelValidityConstraint</w:t>
      </w:r>
      <w:r w:rsidR="00DA46B1" w:rsidRPr="00B202A5">
        <w:rPr>
          <w:b/>
          <w:color w:val="4F81BD" w:themeColor="accent1"/>
          <w:lang w:val="en-US"/>
        </w:rPr>
        <w:fldChar w:fldCharType="end"/>
      </w:r>
      <w:r w:rsidRPr="00B202A5">
        <w:rPr>
          <w:b/>
          <w:color w:val="4F81BD" w:themeColor="accent1"/>
          <w:lang w:val="en-US"/>
        </w:rPr>
        <w:t xml:space="preserve"> </w:t>
      </w:r>
    </w:p>
    <w:p w14:paraId="45E71069" w14:textId="7B3860EE" w:rsidR="00DA5D6F" w:rsidRDefault="00DA5D6F" w:rsidP="003A6B50">
      <w:pPr>
        <w:pStyle w:val="berschrift3"/>
        <w:rPr>
          <w:color w:val="1F497D" w:themeColor="text2"/>
          <w:lang w:val="en-US"/>
        </w:rPr>
      </w:pPr>
      <w:bookmarkStart w:id="55" w:name="_Toc59531066"/>
      <w:r w:rsidRPr="32EC366B">
        <w:rPr>
          <w:color w:val="1F497D" w:themeColor="text2"/>
          <w:lang w:val="en-US"/>
        </w:rPr>
        <w:t>Requirements on validity for passengers</w:t>
      </w:r>
      <w:r w:rsidR="00B1788D" w:rsidRPr="32EC366B">
        <w:rPr>
          <w:color w:val="1F497D" w:themeColor="text2"/>
          <w:lang w:val="en-US"/>
        </w:rPr>
        <w:t xml:space="preserve"> / </w:t>
      </w:r>
      <w:r w:rsidR="6E45A596" w:rsidRPr="32EC366B">
        <w:rPr>
          <w:color w:val="1F497D" w:themeColor="text2"/>
          <w:lang w:val="en-US"/>
        </w:rPr>
        <w:t>transportables</w:t>
      </w:r>
      <w:bookmarkEnd w:id="55"/>
    </w:p>
    <w:p w14:paraId="1DFC4E8E" w14:textId="28DF6F68" w:rsidR="003A6B50" w:rsidRDefault="003A6B50" w:rsidP="003A6B50">
      <w:pPr>
        <w:pStyle w:val="Listenabsatz"/>
        <w:ind w:left="0"/>
        <w:rPr>
          <w:lang w:val="en-US"/>
        </w:rPr>
      </w:pPr>
      <w:r w:rsidRPr="00655371">
        <w:rPr>
          <w:lang w:val="en-US"/>
        </w:rPr>
        <w:t xml:space="preserve">Transportables can be different types of </w:t>
      </w:r>
      <w:r w:rsidR="00EB15AC">
        <w:rPr>
          <w:lang w:val="en-US"/>
        </w:rPr>
        <w:t>passenger</w:t>
      </w:r>
      <w:r w:rsidRPr="00655371">
        <w:rPr>
          <w:lang w:val="en-US"/>
        </w:rPr>
        <w:t xml:space="preserve">s, animals or other items carried by a </w:t>
      </w:r>
      <w:r w:rsidR="00EB15AC">
        <w:rPr>
          <w:lang w:val="en-US"/>
        </w:rPr>
        <w:t>passenger</w:t>
      </w:r>
      <w:r w:rsidRPr="00655371">
        <w:rPr>
          <w:lang w:val="en-US"/>
        </w:rPr>
        <w:t>.</w:t>
      </w:r>
    </w:p>
    <w:p w14:paraId="0134E6D0" w14:textId="77777777" w:rsidR="00990312" w:rsidRPr="00655371" w:rsidRDefault="00990312" w:rsidP="003A6B50">
      <w:pPr>
        <w:pStyle w:val="Listenabsatz"/>
        <w:ind w:left="0"/>
        <w:rPr>
          <w:lang w:val="en-US"/>
        </w:rPr>
      </w:pPr>
    </w:p>
    <w:p w14:paraId="735E5DB9" w14:textId="77777777" w:rsidR="003A6B50" w:rsidRPr="00990312" w:rsidRDefault="003A6B50" w:rsidP="009C7C06">
      <w:pPr>
        <w:pStyle w:val="Listenabsatz"/>
        <w:numPr>
          <w:ilvl w:val="0"/>
          <w:numId w:val="8"/>
        </w:numPr>
        <w:rPr>
          <w:lang w:val="en-US"/>
        </w:rPr>
      </w:pPr>
      <w:r w:rsidRPr="00990312">
        <w:rPr>
          <w:lang w:val="en-US"/>
        </w:rPr>
        <w:t>A passenger might have an upper and / or lower age limit.</w:t>
      </w:r>
    </w:p>
    <w:p w14:paraId="063E6EA2" w14:textId="77777777" w:rsidR="003A6B50" w:rsidRPr="00990312" w:rsidRDefault="003A6B50" w:rsidP="009C7C06">
      <w:pPr>
        <w:pStyle w:val="Listenabsatz"/>
        <w:numPr>
          <w:ilvl w:val="0"/>
          <w:numId w:val="8"/>
        </w:numPr>
        <w:rPr>
          <w:lang w:val="en-US"/>
        </w:rPr>
      </w:pPr>
      <w:r w:rsidRPr="00990312">
        <w:rPr>
          <w:lang w:val="en-US"/>
        </w:rPr>
        <w:t>A passenger might have an additional age limit for travelling alone.</w:t>
      </w:r>
    </w:p>
    <w:p w14:paraId="2426EA09" w14:textId="77777777" w:rsidR="00C625FF" w:rsidRPr="00990312" w:rsidRDefault="00C625FF" w:rsidP="009C7C06">
      <w:pPr>
        <w:pStyle w:val="Listenabsatz"/>
        <w:numPr>
          <w:ilvl w:val="0"/>
          <w:numId w:val="8"/>
        </w:numPr>
        <w:rPr>
          <w:lang w:val="en-US"/>
        </w:rPr>
      </w:pPr>
      <w:r w:rsidRPr="00990312">
        <w:rPr>
          <w:lang w:val="en-US"/>
        </w:rPr>
        <w:t>There might be a limit on the number of accompanying passengers of one type a passenger of another type can accompany.  (e.g. not more than 8 children with one adult)</w:t>
      </w:r>
    </w:p>
    <w:p w14:paraId="03ED230E" w14:textId="77777777" w:rsidR="00C625FF" w:rsidRPr="00990312" w:rsidRDefault="00C625FF" w:rsidP="009C7C06">
      <w:pPr>
        <w:pStyle w:val="Listenabsatz"/>
        <w:numPr>
          <w:ilvl w:val="0"/>
          <w:numId w:val="8"/>
        </w:numPr>
        <w:rPr>
          <w:lang w:val="en-US"/>
        </w:rPr>
      </w:pPr>
      <w:r w:rsidRPr="00990312">
        <w:rPr>
          <w:lang w:val="en-US"/>
        </w:rPr>
        <w:t>A passenger might have an additional age limit for being entitled for reservation.</w:t>
      </w:r>
    </w:p>
    <w:p w14:paraId="3B668403" w14:textId="07070576" w:rsidR="00C625FF" w:rsidRPr="00990312" w:rsidRDefault="00C625FF" w:rsidP="009C7C06">
      <w:pPr>
        <w:pStyle w:val="Listenabsatz"/>
        <w:numPr>
          <w:ilvl w:val="0"/>
          <w:numId w:val="8"/>
        </w:numPr>
        <w:rPr>
          <w:lang w:val="en-US"/>
        </w:rPr>
      </w:pPr>
      <w:r w:rsidRPr="00990312">
        <w:rPr>
          <w:lang w:val="en-US"/>
        </w:rPr>
        <w:lastRenderedPageBreak/>
        <w:t xml:space="preserve">A number of </w:t>
      </w:r>
      <w:r w:rsidR="00EB15AC">
        <w:rPr>
          <w:lang w:val="en-US"/>
        </w:rPr>
        <w:t>passenger</w:t>
      </w:r>
      <w:r w:rsidRPr="00990312">
        <w:rPr>
          <w:lang w:val="en-US"/>
        </w:rPr>
        <w:t>s might be entitled to carry a number of passengers of another type for free (1 Adult + 1 accompanying person for PRM)</w:t>
      </w:r>
      <w:r w:rsidR="00915923" w:rsidRPr="00990312">
        <w:rPr>
          <w:lang w:val="en-US"/>
        </w:rPr>
        <w:t>.</w:t>
      </w:r>
    </w:p>
    <w:p w14:paraId="65EDCC49" w14:textId="77777777" w:rsidR="00A330AB" w:rsidRPr="00A330AB" w:rsidRDefault="00915923" w:rsidP="00B202A5">
      <w:pPr>
        <w:rPr>
          <w:b/>
          <w:color w:val="4F81BD" w:themeColor="accent1"/>
          <w:lang w:val="en-US"/>
        </w:rPr>
      </w:pPr>
      <w:r>
        <w:rPr>
          <w:b/>
          <w:color w:val="4F81BD" w:themeColor="accent1"/>
          <w:lang w:val="en-US"/>
        </w:rPr>
        <w:t>Implementation</w:t>
      </w:r>
      <w:r w:rsidR="00B202A5">
        <w:rPr>
          <w:b/>
          <w:color w:val="4F81BD" w:themeColor="accent1"/>
          <w:lang w:val="en-US"/>
        </w:rPr>
        <w:t>:</w:t>
      </w:r>
      <w:r>
        <w:rPr>
          <w:b/>
          <w:color w:val="4F81BD" w:themeColor="accent1"/>
          <w:lang w:val="en-US"/>
        </w:rPr>
        <w:t xml:space="preserve"> </w:t>
      </w:r>
      <w:r w:rsidR="00655371" w:rsidRPr="00655371">
        <w:rPr>
          <w:b/>
          <w:color w:val="4F81BD" w:themeColor="accent1"/>
          <w:lang w:val="en-US"/>
        </w:rPr>
        <w:fldChar w:fldCharType="begin"/>
      </w:r>
      <w:r w:rsidR="00655371" w:rsidRPr="00655371">
        <w:rPr>
          <w:b/>
          <w:color w:val="4F81BD" w:themeColor="accent1"/>
          <w:lang w:val="en-US"/>
        </w:rPr>
        <w:instrText xml:space="preserve"> REF _Ref24447968 \h </w:instrText>
      </w:r>
      <w:r w:rsidR="00655371">
        <w:rPr>
          <w:b/>
          <w:color w:val="4F81BD" w:themeColor="accent1"/>
          <w:lang w:val="en-US"/>
        </w:rPr>
        <w:instrText xml:space="preserve"> \* MERGEFORMAT </w:instrText>
      </w:r>
      <w:r w:rsidR="00655371" w:rsidRPr="00655371">
        <w:rPr>
          <w:b/>
          <w:color w:val="4F81BD" w:themeColor="accent1"/>
          <w:lang w:val="en-US"/>
        </w:rPr>
      </w:r>
      <w:r w:rsidR="00655371" w:rsidRPr="00655371">
        <w:rPr>
          <w:b/>
          <w:color w:val="4F81BD" w:themeColor="accent1"/>
          <w:lang w:val="en-US"/>
        </w:rPr>
        <w:fldChar w:fldCharType="separate"/>
      </w:r>
    </w:p>
    <w:tbl>
      <w:tblPr>
        <w:tblStyle w:val="Gitternetztabelle6farbigAkzent1"/>
        <w:tblW w:w="9063" w:type="dxa"/>
        <w:tblLook w:val="04A0" w:firstRow="1" w:lastRow="0" w:firstColumn="1" w:lastColumn="0" w:noHBand="0" w:noVBand="1"/>
      </w:tblPr>
      <w:tblGrid>
        <w:gridCol w:w="2792"/>
        <w:gridCol w:w="6271"/>
      </w:tblGrid>
      <w:tr w:rsidR="00A330AB" w:rsidRPr="00E44969" w14:paraId="73C59415" w14:textId="77777777" w:rsidTr="00A330AB">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792" w:type="dxa"/>
          </w:tcPr>
          <w:p w14:paraId="0A54C96E" w14:textId="2E469C7A" w:rsidR="00A330AB" w:rsidRPr="00E44969" w:rsidRDefault="00A330AB" w:rsidP="00A144C5">
            <w:pPr>
              <w:rPr>
                <w:color w:val="4F81BD" w:themeColor="accent1"/>
                <w:lang w:val="sk-SK"/>
              </w:rPr>
            </w:pPr>
            <w:r>
              <w:rPr>
                <w:color w:val="4F81BD" w:themeColor="accent1"/>
                <w:lang w:val="sk-SK"/>
              </w:rPr>
              <w:t>Code</w:t>
            </w:r>
          </w:p>
        </w:tc>
        <w:tc>
          <w:tcPr>
            <w:tcW w:w="6271" w:type="dxa"/>
          </w:tcPr>
          <w:p w14:paraId="71C027D9" w14:textId="77777777" w:rsidR="00A330AB" w:rsidRPr="00E44969" w:rsidRDefault="00A330AB" w:rsidP="00A144C5">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330AB" w:rsidRPr="00774EB9" w14:paraId="1C5A8BE0" w14:textId="77777777" w:rsidTr="00A330AB">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792" w:type="dxa"/>
          </w:tcPr>
          <w:p w14:paraId="7DCEEB54" w14:textId="77777777" w:rsidR="00A330AB" w:rsidRPr="00774EB9" w:rsidRDefault="00A330AB" w:rsidP="00A144C5">
            <w:pPr>
              <w:rPr>
                <w:rFonts w:ascii="Raleway" w:hAnsi="Raleway"/>
                <w:b w:val="0"/>
                <w:color w:val="000000"/>
                <w:sz w:val="20"/>
                <w:szCs w:val="20"/>
                <w:lang w:val="sk-SK" w:eastAsia="sk-SK"/>
              </w:rPr>
            </w:pPr>
            <w:r>
              <w:rPr>
                <w:rFonts w:ascii="Raleway" w:hAnsi="Raleway"/>
                <w:b w:val="0"/>
                <w:color w:val="000000"/>
                <w:sz w:val="20"/>
                <w:szCs w:val="20"/>
                <w:lang w:val="sk-SK" w:eastAsia="sk-SK"/>
              </w:rPr>
              <w:t>WALK</w:t>
            </w:r>
          </w:p>
        </w:tc>
        <w:tc>
          <w:tcPr>
            <w:tcW w:w="6271" w:type="dxa"/>
          </w:tcPr>
          <w:p w14:paraId="0626DF8B" w14:textId="77777777" w:rsidR="00A330AB" w:rsidRPr="00774EB9" w:rsidRDefault="00A330AB" w:rsidP="00A144C5">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A walk</w:t>
            </w:r>
          </w:p>
        </w:tc>
      </w:tr>
      <w:tr w:rsidR="00A330AB" w:rsidRPr="008F561C" w14:paraId="7F533CE5" w14:textId="77777777" w:rsidTr="00A330AB">
        <w:trPr>
          <w:trHeight w:val="523"/>
        </w:trPr>
        <w:tc>
          <w:tcPr>
            <w:cnfStyle w:val="001000000000" w:firstRow="0" w:lastRow="0" w:firstColumn="1" w:lastColumn="0" w:oddVBand="0" w:evenVBand="0" w:oddHBand="0" w:evenHBand="0" w:firstRowFirstColumn="0" w:firstRowLastColumn="0" w:lastRowFirstColumn="0" w:lastRowLastColumn="0"/>
            <w:tcW w:w="2792" w:type="dxa"/>
          </w:tcPr>
          <w:p w14:paraId="58B4C293" w14:textId="77777777" w:rsidR="00A330AB" w:rsidRDefault="00A330AB" w:rsidP="00A144C5">
            <w:pPr>
              <w:rPr>
                <w:rFonts w:ascii="Raleway" w:hAnsi="Raleway"/>
                <w:b w:val="0"/>
                <w:color w:val="000000"/>
                <w:sz w:val="20"/>
                <w:szCs w:val="20"/>
                <w:lang w:val="sk-SK" w:eastAsia="sk-SK"/>
              </w:rPr>
            </w:pPr>
            <w:r>
              <w:rPr>
                <w:rFonts w:ascii="Raleway" w:hAnsi="Raleway"/>
                <w:b w:val="0"/>
                <w:color w:val="000000"/>
                <w:sz w:val="20"/>
                <w:szCs w:val="20"/>
                <w:lang w:val="sk-SK" w:eastAsia="sk-SK"/>
              </w:rPr>
              <w:t>OTHER</w:t>
            </w:r>
          </w:p>
        </w:tc>
        <w:tc>
          <w:tcPr>
            <w:tcW w:w="6271" w:type="dxa"/>
          </w:tcPr>
          <w:p w14:paraId="29997611" w14:textId="77777777" w:rsidR="00A330AB" w:rsidRDefault="00A330AB" w:rsidP="00A144C5">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Other types of transfer (e.g. taxi, local city transport not included in the offer,...)</w:t>
            </w:r>
          </w:p>
        </w:tc>
      </w:tr>
    </w:tbl>
    <w:p w14:paraId="66E33C35" w14:textId="6EC2EFCC" w:rsidR="00BE4B27" w:rsidRDefault="00A330AB" w:rsidP="00B202A5">
      <w:pPr>
        <w:rPr>
          <w:b/>
          <w:color w:val="4F81BD" w:themeColor="accent1"/>
          <w:lang w:val="en-US"/>
        </w:rPr>
      </w:pPr>
      <w:r>
        <w:rPr>
          <w:lang w:val="en-US"/>
        </w:rPr>
        <w:t>PassengerTypes</w:t>
      </w:r>
      <w:r w:rsidR="00655371" w:rsidRPr="00655371">
        <w:rPr>
          <w:b/>
          <w:color w:val="4F81BD" w:themeColor="accent1"/>
          <w:lang w:val="en-US"/>
        </w:rPr>
        <w:fldChar w:fldCharType="end"/>
      </w:r>
    </w:p>
    <w:p w14:paraId="59702EA1" w14:textId="31D100AD" w:rsidR="00C817F8" w:rsidRPr="00655371" w:rsidRDefault="00C625FF" w:rsidP="00C817F8">
      <w:pPr>
        <w:rPr>
          <w:lang w:val="en-US"/>
        </w:rPr>
      </w:pPr>
      <w:r w:rsidRPr="00655371">
        <w:rPr>
          <w:lang w:val="en-US"/>
        </w:rPr>
        <w:t xml:space="preserve">A fare might be available with a specific number of </w:t>
      </w:r>
      <w:r w:rsidR="00EB15AC">
        <w:rPr>
          <w:lang w:val="en-US"/>
        </w:rPr>
        <w:t>passenger</w:t>
      </w:r>
      <w:r w:rsidRPr="00655371">
        <w:rPr>
          <w:lang w:val="en-US"/>
        </w:rPr>
        <w:t>s only (group fares):</w:t>
      </w:r>
    </w:p>
    <w:p w14:paraId="3FB9B37A" w14:textId="219AD80E" w:rsidR="00C817F8" w:rsidRPr="00655371" w:rsidRDefault="00C817F8" w:rsidP="009C7C06">
      <w:pPr>
        <w:pStyle w:val="Listenabsatz"/>
        <w:numPr>
          <w:ilvl w:val="0"/>
          <w:numId w:val="9"/>
        </w:numPr>
        <w:rPr>
          <w:lang w:val="en-US"/>
        </w:rPr>
      </w:pPr>
      <w:r w:rsidRPr="00655371">
        <w:rPr>
          <w:lang w:val="en-US"/>
        </w:rPr>
        <w:t xml:space="preserve">Minimum number of </w:t>
      </w:r>
      <w:r w:rsidR="00EB15AC">
        <w:rPr>
          <w:lang w:val="en-US"/>
        </w:rPr>
        <w:t>passenger</w:t>
      </w:r>
      <w:r w:rsidRPr="00655371">
        <w:rPr>
          <w:lang w:val="en-US"/>
        </w:rPr>
        <w:t>s (adults + seniors + children + youths + Accompanying Person for PRM)</w:t>
      </w:r>
    </w:p>
    <w:p w14:paraId="522712C1" w14:textId="77777777" w:rsidR="00C817F8" w:rsidRPr="00655371" w:rsidRDefault="00C817F8" w:rsidP="009C7C06">
      <w:pPr>
        <w:pStyle w:val="Listenabsatz"/>
        <w:numPr>
          <w:ilvl w:val="0"/>
          <w:numId w:val="9"/>
        </w:numPr>
        <w:rPr>
          <w:lang w:val="en-US"/>
        </w:rPr>
      </w:pPr>
      <w:r w:rsidRPr="00655371">
        <w:rPr>
          <w:lang w:val="en-US"/>
        </w:rPr>
        <w:t>Minimum number of adults + seniors + (children + youths) / 2</w:t>
      </w:r>
    </w:p>
    <w:p w14:paraId="765075C1" w14:textId="54CB644D" w:rsidR="00C817F8" w:rsidRPr="00C817F8" w:rsidRDefault="00C817F8" w:rsidP="00B202A5">
      <w:pPr>
        <w:rPr>
          <w:b/>
          <w:color w:val="4F81BD" w:themeColor="accent1"/>
          <w:lang w:val="en-US"/>
        </w:rPr>
      </w:pPr>
      <w:r w:rsidRPr="00C817F8">
        <w:rPr>
          <w:b/>
          <w:color w:val="4F81BD" w:themeColor="accent1"/>
          <w:lang w:val="en-US"/>
        </w:rPr>
        <w:t xml:space="preserve">Implementation: </w:t>
      </w:r>
      <w:r w:rsidRPr="00C817F8">
        <w:rPr>
          <w:rFonts w:ascii="Wingdings" w:eastAsia="Wingdings" w:hAnsi="Wingdings" w:cs="Wingdings"/>
          <w:b/>
          <w:color w:val="4F81BD" w:themeColor="accent1"/>
          <w:lang w:val="en-US"/>
        </w:rPr>
        <w:t>à</w:t>
      </w:r>
      <w:r w:rsidRPr="00C817F8">
        <w:rPr>
          <w:b/>
          <w:color w:val="4F81BD" w:themeColor="accent1"/>
          <w:lang w:val="en-US"/>
        </w:rPr>
        <w:t xml:space="preserve"> </w:t>
      </w:r>
      <w:r w:rsidRPr="00C817F8">
        <w:rPr>
          <w:b/>
          <w:color w:val="4F81BD" w:themeColor="accent1"/>
          <w:lang w:val="en-US"/>
        </w:rPr>
        <w:fldChar w:fldCharType="begin"/>
      </w:r>
      <w:r w:rsidRPr="00C817F8">
        <w:rPr>
          <w:b/>
          <w:color w:val="4F81BD" w:themeColor="accent1"/>
          <w:lang w:val="en-US"/>
        </w:rPr>
        <w:instrText xml:space="preserve"> REF _Ref15039827 \h </w:instrText>
      </w:r>
      <w:r>
        <w:rPr>
          <w:b/>
          <w:color w:val="4F81BD" w:themeColor="accent1"/>
          <w:lang w:val="en-US"/>
        </w:rPr>
        <w:instrText xml:space="preserve"> \* MERGEFORMAT </w:instrText>
      </w:r>
      <w:r w:rsidRPr="00C817F8">
        <w:rPr>
          <w:b/>
          <w:color w:val="4F81BD" w:themeColor="accent1"/>
          <w:lang w:val="en-US"/>
        </w:rPr>
      </w:r>
      <w:r w:rsidRPr="00C817F8">
        <w:rPr>
          <w:b/>
          <w:color w:val="4F81BD" w:themeColor="accent1"/>
          <w:lang w:val="en-US"/>
        </w:rPr>
        <w:fldChar w:fldCharType="separate"/>
      </w:r>
      <w:r w:rsidR="00A330AB" w:rsidRPr="00A330AB">
        <w:rPr>
          <w:b/>
          <w:color w:val="4F81BD" w:themeColor="accent1"/>
          <w:lang w:val="en-US"/>
        </w:rPr>
        <w:t>PassengerConstraint</w:t>
      </w:r>
      <w:r w:rsidRPr="00C817F8">
        <w:rPr>
          <w:b/>
          <w:color w:val="4F81BD" w:themeColor="accent1"/>
          <w:lang w:val="en-US"/>
        </w:rPr>
        <w:fldChar w:fldCharType="end"/>
      </w:r>
    </w:p>
    <w:p w14:paraId="0147E6D0" w14:textId="77777777" w:rsidR="008262B4" w:rsidRDefault="008262B4" w:rsidP="008262B4">
      <w:pPr>
        <w:pStyle w:val="berschrift3"/>
        <w:rPr>
          <w:color w:val="1F497D" w:themeColor="text2"/>
          <w:lang w:val="en-US"/>
        </w:rPr>
      </w:pPr>
      <w:bookmarkStart w:id="56" w:name="_Toc59531067"/>
      <w:r>
        <w:rPr>
          <w:color w:val="1F497D" w:themeColor="text2"/>
          <w:lang w:val="en-US"/>
        </w:rPr>
        <w:t>Requirements on validity for reductions</w:t>
      </w:r>
      <w:bookmarkEnd w:id="56"/>
    </w:p>
    <w:p w14:paraId="2A578CF8" w14:textId="234B0FB6" w:rsidR="00F61396" w:rsidRDefault="00F61396" w:rsidP="00F61396">
      <w:pPr>
        <w:rPr>
          <w:lang w:val="en-US"/>
        </w:rPr>
      </w:pPr>
      <w:r>
        <w:rPr>
          <w:lang w:val="en-US"/>
        </w:rPr>
        <w:t xml:space="preserve">Reductions are price reduction due to a reduction </w:t>
      </w:r>
      <w:r w:rsidR="00EB15AC">
        <w:rPr>
          <w:lang w:val="en-US"/>
        </w:rPr>
        <w:t>“</w:t>
      </w:r>
      <w:r>
        <w:rPr>
          <w:lang w:val="en-US"/>
        </w:rPr>
        <w:t xml:space="preserve">card” an existing ticket or a pass which the </w:t>
      </w:r>
      <w:r w:rsidR="00EB15AC">
        <w:rPr>
          <w:lang w:val="en-US"/>
        </w:rPr>
        <w:t>passenger</w:t>
      </w:r>
      <w:r>
        <w:rPr>
          <w:lang w:val="en-US"/>
        </w:rPr>
        <w:t xml:space="preserve"> already holds. It might be that the physical card does not correspond to a specific reduction but provides the option to carry different reductions. </w:t>
      </w:r>
    </w:p>
    <w:p w14:paraId="7BC7BC7D" w14:textId="6FB4C0C6" w:rsidR="00F61396" w:rsidRPr="00F61396" w:rsidRDefault="00F61396" w:rsidP="00F61396">
      <w:pPr>
        <w:rPr>
          <w:lang w:val="en-US"/>
        </w:rPr>
      </w:pPr>
      <w:r>
        <w:rPr>
          <w:lang w:val="en-US"/>
        </w:rPr>
        <w:t xml:space="preserve">Different prices due to the age of the </w:t>
      </w:r>
      <w:r w:rsidR="00EB15AC">
        <w:rPr>
          <w:lang w:val="en-US"/>
        </w:rPr>
        <w:t>passenger</w:t>
      </w:r>
      <w:r>
        <w:rPr>
          <w:lang w:val="en-US"/>
        </w:rPr>
        <w:t xml:space="preserve"> are separate fares, not reductions to a fare.</w:t>
      </w:r>
    </w:p>
    <w:p w14:paraId="144E2C52" w14:textId="77777777" w:rsidR="00F61396" w:rsidRDefault="00F61396" w:rsidP="009C7C06">
      <w:pPr>
        <w:pStyle w:val="Listenabsatz"/>
        <w:numPr>
          <w:ilvl w:val="0"/>
          <w:numId w:val="8"/>
        </w:numPr>
        <w:rPr>
          <w:lang w:val="en-US"/>
        </w:rPr>
      </w:pPr>
      <w:r w:rsidRPr="00F61396">
        <w:rPr>
          <w:lang w:val="en-US"/>
        </w:rPr>
        <w:t>A card might be valid only for combined tickets only (special NS card)</w:t>
      </w:r>
    </w:p>
    <w:p w14:paraId="1607033C" w14:textId="77777777" w:rsidR="00F61396" w:rsidRPr="00F61396" w:rsidRDefault="00F61396" w:rsidP="009C7C06">
      <w:pPr>
        <w:pStyle w:val="Listenabsatz"/>
        <w:numPr>
          <w:ilvl w:val="0"/>
          <w:numId w:val="8"/>
        </w:numPr>
        <w:rPr>
          <w:lang w:val="en-US"/>
        </w:rPr>
      </w:pPr>
      <w:r w:rsidRPr="00F61396">
        <w:rPr>
          <w:lang w:val="en-US"/>
        </w:rPr>
        <w:t>Multiple cards might apply to the same route segment, but only one of them would be applied.</w:t>
      </w:r>
    </w:p>
    <w:p w14:paraId="2613C62D" w14:textId="39F7D2DD" w:rsidR="00F61396" w:rsidRPr="00F61396" w:rsidRDefault="00F61396" w:rsidP="009C7C06">
      <w:pPr>
        <w:pStyle w:val="Listenabsatz"/>
        <w:numPr>
          <w:ilvl w:val="0"/>
          <w:numId w:val="8"/>
        </w:numPr>
        <w:rPr>
          <w:lang w:val="en-US"/>
        </w:rPr>
      </w:pPr>
      <w:r w:rsidRPr="00F61396">
        <w:rPr>
          <w:lang w:val="en-US"/>
        </w:rPr>
        <w:t xml:space="preserve">A </w:t>
      </w:r>
      <w:r>
        <w:rPr>
          <w:lang w:val="en-US"/>
        </w:rPr>
        <w:t>reduction</w:t>
      </w:r>
      <w:r w:rsidRPr="00F61396">
        <w:rPr>
          <w:lang w:val="en-US"/>
        </w:rPr>
        <w:t xml:space="preserve"> might grant a 100% </w:t>
      </w:r>
      <w:r>
        <w:rPr>
          <w:lang w:val="en-US"/>
        </w:rPr>
        <w:t xml:space="preserve">price </w:t>
      </w:r>
      <w:r w:rsidRPr="00F61396">
        <w:rPr>
          <w:lang w:val="en-US"/>
        </w:rPr>
        <w:t xml:space="preserve">reduction </w:t>
      </w:r>
      <w:r w:rsidRPr="00F61396">
        <w:rPr>
          <w:rFonts w:ascii="Wingdings" w:eastAsia="Wingdings" w:hAnsi="Wingdings" w:cs="Wingdings"/>
          <w:lang w:val="en-US"/>
        </w:rPr>
        <w:t>à</w:t>
      </w:r>
      <w:r w:rsidRPr="00F61396">
        <w:rPr>
          <w:lang w:val="en-US"/>
        </w:rPr>
        <w:t xml:space="preserve"> </w:t>
      </w:r>
      <w:r>
        <w:rPr>
          <w:lang w:val="en-US"/>
        </w:rPr>
        <w:t xml:space="preserve">In this case </w:t>
      </w:r>
      <w:r w:rsidR="00192F56">
        <w:rPr>
          <w:lang w:val="en-US"/>
        </w:rPr>
        <w:t>an</w:t>
      </w:r>
      <w:r w:rsidRPr="00F61396">
        <w:rPr>
          <w:lang w:val="en-US"/>
        </w:rPr>
        <w:t xml:space="preserve"> NRT is created up to the final station the customer goes with the price to the border of the area. The ticket indicates that the ticket has a reduction of 100% within the area and an indication that it is valid only together with the card. Pricing data are needed for the free travel area to get the route description.</w:t>
      </w:r>
    </w:p>
    <w:p w14:paraId="390560A6" w14:textId="40B05ECF" w:rsidR="00915923" w:rsidRDefault="00C7130E" w:rsidP="00B202A5">
      <w:pPr>
        <w:rPr>
          <w:b/>
          <w:color w:val="4F81BD" w:themeColor="accent1"/>
          <w:lang w:val="en-US"/>
        </w:rPr>
      </w:pPr>
      <w:r w:rsidRPr="00C817F8">
        <w:rPr>
          <w:b/>
          <w:color w:val="4F81BD" w:themeColor="accent1"/>
          <w:lang w:val="en-US"/>
        </w:rPr>
        <w:t xml:space="preserve">Implementation: </w:t>
      </w:r>
      <w:r w:rsidRPr="00C817F8">
        <w:rPr>
          <w:rFonts w:ascii="Wingdings" w:eastAsia="Wingdings" w:hAnsi="Wingdings" w:cs="Wingdings"/>
          <w:b/>
          <w:color w:val="4F81BD" w:themeColor="accent1"/>
          <w:lang w:val="en-US"/>
        </w:rPr>
        <w:t>à</w:t>
      </w:r>
      <w:r>
        <w:rPr>
          <w:b/>
          <w:color w:val="4F81BD" w:themeColor="accent1"/>
          <w:lang w:val="en-US"/>
        </w:rPr>
        <w:t xml:space="preserve"> </w:t>
      </w:r>
      <w:r w:rsidR="00915923">
        <w:rPr>
          <w:b/>
          <w:color w:val="4F81BD" w:themeColor="accent1"/>
          <w:lang w:val="en-US"/>
        </w:rPr>
        <w:fldChar w:fldCharType="begin"/>
      </w:r>
      <w:r w:rsidR="00915923">
        <w:rPr>
          <w:b/>
          <w:color w:val="4F81BD" w:themeColor="accent1"/>
          <w:lang w:val="en-US"/>
        </w:rPr>
        <w:instrText xml:space="preserve"> REF _Ref34920758 \h  \* MERGEFORMAT </w:instrText>
      </w:r>
      <w:r w:rsidR="00915923">
        <w:rPr>
          <w:b/>
          <w:color w:val="4F81BD" w:themeColor="accent1"/>
          <w:lang w:val="en-US"/>
        </w:rPr>
      </w:r>
      <w:r w:rsidR="00915923">
        <w:rPr>
          <w:b/>
          <w:color w:val="4F81BD" w:themeColor="accent1"/>
          <w:lang w:val="en-US"/>
        </w:rPr>
        <w:fldChar w:fldCharType="separate"/>
      </w:r>
      <w:r w:rsidR="00A330AB" w:rsidRPr="00A330AB">
        <w:rPr>
          <w:b/>
          <w:color w:val="4F81BD" w:themeColor="accent1"/>
          <w:lang w:val="en-US"/>
        </w:rPr>
        <w:t>ReductionCard</w:t>
      </w:r>
      <w:r w:rsidR="00915923">
        <w:rPr>
          <w:b/>
          <w:color w:val="4F81BD" w:themeColor="accent1"/>
          <w:lang w:val="en-US"/>
        </w:rPr>
        <w:fldChar w:fldCharType="end"/>
      </w:r>
    </w:p>
    <w:p w14:paraId="37A64B4D" w14:textId="77777777" w:rsidR="00CE724F" w:rsidRDefault="00CE724F" w:rsidP="00CE724F">
      <w:pPr>
        <w:pStyle w:val="berschrift3"/>
        <w:rPr>
          <w:color w:val="1F497D" w:themeColor="text2"/>
          <w:lang w:val="en-US"/>
        </w:rPr>
      </w:pPr>
      <w:bookmarkStart w:id="57" w:name="_Toc59531068"/>
      <w:r>
        <w:rPr>
          <w:color w:val="1F497D" w:themeColor="text2"/>
          <w:lang w:val="en-US"/>
        </w:rPr>
        <w:t>Requirements on prices</w:t>
      </w:r>
      <w:bookmarkEnd w:id="57"/>
    </w:p>
    <w:p w14:paraId="7E28518A" w14:textId="77777777" w:rsidR="00EC6AB0" w:rsidRPr="00C14411" w:rsidRDefault="00CE33B8" w:rsidP="00336843">
      <w:pPr>
        <w:rPr>
          <w:u w:val="single"/>
          <w:lang w:val="en-US"/>
        </w:rPr>
      </w:pPr>
      <w:r w:rsidRPr="00C14411">
        <w:rPr>
          <w:u w:val="single"/>
          <w:lang w:val="en-US"/>
        </w:rPr>
        <w:t>Price:</w:t>
      </w:r>
    </w:p>
    <w:p w14:paraId="6BCD2560" w14:textId="209CB5BA" w:rsidR="00C14411" w:rsidRPr="00C14411" w:rsidRDefault="00C14411" w:rsidP="00C14411">
      <w:pPr>
        <w:rPr>
          <w:lang w:val="en-US"/>
        </w:rPr>
      </w:pPr>
      <w:r>
        <w:rPr>
          <w:lang w:val="en-US"/>
        </w:rPr>
        <w:t>Prices might be needed in more than one currency.</w:t>
      </w:r>
    </w:p>
    <w:p w14:paraId="381FBE33" w14:textId="77777777" w:rsidR="00CE33B8" w:rsidRPr="008262B4" w:rsidRDefault="00223094" w:rsidP="009C7C06">
      <w:pPr>
        <w:pStyle w:val="Listenabsatz"/>
        <w:numPr>
          <w:ilvl w:val="3"/>
          <w:numId w:val="16"/>
        </w:numPr>
        <w:ind w:left="567"/>
        <w:rPr>
          <w:lang w:val="en-US"/>
        </w:rPr>
      </w:pPr>
      <w:r w:rsidRPr="008262B4">
        <w:rPr>
          <w:lang w:val="en-US"/>
        </w:rPr>
        <w:t>Currency (</w:t>
      </w:r>
      <w:r w:rsidR="00953307" w:rsidRPr="008262B4">
        <w:rPr>
          <w:lang w:val="en-US"/>
        </w:rPr>
        <w:t>local currency might be required additionally due to local legislation for two carriers in one country)</w:t>
      </w:r>
    </w:p>
    <w:p w14:paraId="34D07AC7" w14:textId="77777777" w:rsidR="00CE33B8" w:rsidRDefault="00CE33B8" w:rsidP="009C7C06">
      <w:pPr>
        <w:pStyle w:val="Listenabsatz"/>
        <w:numPr>
          <w:ilvl w:val="3"/>
          <w:numId w:val="16"/>
        </w:numPr>
        <w:ind w:left="567"/>
        <w:rPr>
          <w:lang w:val="en-US"/>
        </w:rPr>
      </w:pPr>
      <w:r w:rsidRPr="008262B4">
        <w:rPr>
          <w:lang w:val="en-US"/>
        </w:rPr>
        <w:t>Amount</w:t>
      </w:r>
    </w:p>
    <w:p w14:paraId="3432EEAD" w14:textId="77777777" w:rsidR="00CE33B8" w:rsidRPr="00C14411" w:rsidRDefault="00324105" w:rsidP="00336843">
      <w:pPr>
        <w:rPr>
          <w:u w:val="single"/>
          <w:lang w:val="en-US"/>
        </w:rPr>
      </w:pPr>
      <w:r w:rsidRPr="00C14411">
        <w:rPr>
          <w:u w:val="single"/>
          <w:lang w:val="en-US"/>
        </w:rPr>
        <w:t>V</w:t>
      </w:r>
      <w:r w:rsidR="00C14411">
        <w:rPr>
          <w:u w:val="single"/>
          <w:lang w:val="en-US"/>
        </w:rPr>
        <w:t>alue Added Tax</w:t>
      </w:r>
      <w:r w:rsidRPr="00C14411">
        <w:rPr>
          <w:u w:val="single"/>
          <w:lang w:val="en-US"/>
        </w:rPr>
        <w:t>:</w:t>
      </w:r>
    </w:p>
    <w:p w14:paraId="20FB277C" w14:textId="755DB55B" w:rsidR="00324105" w:rsidRDefault="00324105" w:rsidP="00336843">
      <w:pPr>
        <w:rPr>
          <w:lang w:val="en-US"/>
        </w:rPr>
      </w:pPr>
      <w:r>
        <w:rPr>
          <w:lang w:val="en-US"/>
        </w:rPr>
        <w:t xml:space="preserve">VAT details </w:t>
      </w:r>
      <w:r w:rsidR="00192F56">
        <w:rPr>
          <w:lang w:val="en-US"/>
        </w:rPr>
        <w:t>must</w:t>
      </w:r>
      <w:r>
        <w:rPr>
          <w:lang w:val="en-US"/>
        </w:rPr>
        <w:t xml:space="preserve"> be given to the customer to enable a business customer to claim a refund. The VAT details include:</w:t>
      </w:r>
    </w:p>
    <w:p w14:paraId="5E268235" w14:textId="77777777" w:rsidR="00324105" w:rsidRPr="008262B4" w:rsidRDefault="00324105" w:rsidP="009C7C06">
      <w:pPr>
        <w:pStyle w:val="Listenabsatz"/>
        <w:numPr>
          <w:ilvl w:val="3"/>
          <w:numId w:val="16"/>
        </w:numPr>
        <w:ind w:left="567"/>
        <w:rPr>
          <w:lang w:val="en-US"/>
        </w:rPr>
      </w:pPr>
      <w:r w:rsidRPr="008262B4">
        <w:rPr>
          <w:lang w:val="en-US"/>
        </w:rPr>
        <w:lastRenderedPageBreak/>
        <w:t>Country</w:t>
      </w:r>
    </w:p>
    <w:p w14:paraId="065E1402" w14:textId="77777777" w:rsidR="00324105" w:rsidRPr="008262B4" w:rsidRDefault="00324105" w:rsidP="009C7C06">
      <w:pPr>
        <w:pStyle w:val="Listenabsatz"/>
        <w:numPr>
          <w:ilvl w:val="3"/>
          <w:numId w:val="16"/>
        </w:numPr>
        <w:ind w:left="567"/>
        <w:rPr>
          <w:lang w:val="en-US"/>
        </w:rPr>
      </w:pPr>
      <w:r w:rsidRPr="008262B4">
        <w:rPr>
          <w:lang w:val="en-US"/>
        </w:rPr>
        <w:t>VAT-Company-Id</w:t>
      </w:r>
    </w:p>
    <w:p w14:paraId="623241A7" w14:textId="77777777" w:rsidR="00324105" w:rsidRPr="008262B4" w:rsidRDefault="00324105" w:rsidP="009C7C06">
      <w:pPr>
        <w:pStyle w:val="Listenabsatz"/>
        <w:numPr>
          <w:ilvl w:val="3"/>
          <w:numId w:val="16"/>
        </w:numPr>
        <w:ind w:left="567"/>
        <w:rPr>
          <w:lang w:val="en-US"/>
        </w:rPr>
      </w:pPr>
      <w:r w:rsidRPr="008262B4">
        <w:rPr>
          <w:lang w:val="en-US"/>
        </w:rPr>
        <w:t xml:space="preserve">Percentage </w:t>
      </w:r>
    </w:p>
    <w:p w14:paraId="3D0D94F6" w14:textId="77777777" w:rsidR="00324105" w:rsidRDefault="00324105" w:rsidP="009C7C06">
      <w:pPr>
        <w:pStyle w:val="Listenabsatz"/>
        <w:numPr>
          <w:ilvl w:val="3"/>
          <w:numId w:val="16"/>
        </w:numPr>
        <w:ind w:left="567"/>
        <w:rPr>
          <w:lang w:val="en-US"/>
        </w:rPr>
      </w:pPr>
      <w:r w:rsidRPr="00324105">
        <w:rPr>
          <w:lang w:val="en-US"/>
        </w:rPr>
        <w:t>Amount</w:t>
      </w:r>
    </w:p>
    <w:p w14:paraId="23F24E9B" w14:textId="790F4AD3" w:rsidR="00324105" w:rsidRPr="00F56D92" w:rsidRDefault="00324105" w:rsidP="00F56D92">
      <w:pPr>
        <w:rPr>
          <w:lang w:val="en-US"/>
        </w:rPr>
      </w:pPr>
      <w:r w:rsidRPr="00F56D92">
        <w:rPr>
          <w:lang w:val="en-US"/>
        </w:rPr>
        <w:t>The VAT given is the VAT the carrier pays for this fare to the countries</w:t>
      </w:r>
      <w:r w:rsidR="00DA6A38" w:rsidRPr="00F56D92">
        <w:rPr>
          <w:lang w:val="en-US"/>
        </w:rPr>
        <w:t xml:space="preserve"> where he is providing his service</w:t>
      </w:r>
      <w:r w:rsidRPr="00F56D92">
        <w:rPr>
          <w:lang w:val="en-US"/>
        </w:rPr>
        <w:t>. The VAT might depend additionally on whether the fare is issued as national ticket or integrated in an international ticket</w:t>
      </w:r>
      <w:r w:rsidR="00F56D92">
        <w:rPr>
          <w:lang w:val="en-US"/>
        </w:rPr>
        <w:t>. Also, t</w:t>
      </w:r>
      <w:r w:rsidR="00DA6A38" w:rsidRPr="00F56D92">
        <w:rPr>
          <w:lang w:val="en-US"/>
        </w:rPr>
        <w:t>he VAT might depend on w</w:t>
      </w:r>
      <w:r w:rsidRPr="00F56D92">
        <w:rPr>
          <w:lang w:val="en-US"/>
        </w:rPr>
        <w:t xml:space="preserve">hether the fare is </w:t>
      </w:r>
      <w:r w:rsidR="00DA6A38" w:rsidRPr="00F56D92">
        <w:rPr>
          <w:lang w:val="en-US"/>
        </w:rPr>
        <w:t xml:space="preserve">used for short distance </w:t>
      </w:r>
      <w:r w:rsidRPr="00F56D92">
        <w:rPr>
          <w:lang w:val="en-US"/>
        </w:rPr>
        <w:t>o</w:t>
      </w:r>
      <w:r w:rsidR="00DA6A38" w:rsidRPr="00F56D92">
        <w:rPr>
          <w:lang w:val="en-US"/>
        </w:rPr>
        <w:t>r</w:t>
      </w:r>
      <w:r w:rsidRPr="00F56D92">
        <w:rPr>
          <w:lang w:val="en-US"/>
        </w:rPr>
        <w:t xml:space="preserve"> integrated in a long</w:t>
      </w:r>
      <w:r w:rsidR="00DA46B1" w:rsidRPr="00F56D92">
        <w:rPr>
          <w:lang w:val="en-US"/>
        </w:rPr>
        <w:t>-</w:t>
      </w:r>
      <w:r w:rsidRPr="00F56D92">
        <w:rPr>
          <w:lang w:val="en-US"/>
        </w:rPr>
        <w:t>distance ticket</w:t>
      </w:r>
    </w:p>
    <w:p w14:paraId="21BE6654" w14:textId="77777777" w:rsidR="00324105" w:rsidRPr="00F56D92" w:rsidRDefault="00DA6A38" w:rsidP="00336843">
      <w:pPr>
        <w:rPr>
          <w:lang w:val="en-US"/>
        </w:rPr>
      </w:pPr>
      <w:r w:rsidRPr="00F56D92">
        <w:rPr>
          <w:u w:val="single"/>
          <w:lang w:val="en-US"/>
        </w:rPr>
        <w:t>Note</w:t>
      </w:r>
      <w:r w:rsidRPr="00F56D92">
        <w:rPr>
          <w:lang w:val="en-US"/>
        </w:rPr>
        <w:t>: There are national rules on where and when to display the VAT on a ticket or receipt when a ticket is sold in that country. These are not considered here.</w:t>
      </w:r>
    </w:p>
    <w:p w14:paraId="5EF10400" w14:textId="3381060D" w:rsidR="00064AB8" w:rsidRPr="00C14411" w:rsidRDefault="00064AB8" w:rsidP="00336843">
      <w:pPr>
        <w:rPr>
          <w:u w:val="single"/>
          <w:lang w:val="en-US"/>
        </w:rPr>
      </w:pPr>
      <w:r w:rsidRPr="00C14411">
        <w:rPr>
          <w:u w:val="single"/>
          <w:lang w:val="en-US"/>
        </w:rPr>
        <w:t>Price</w:t>
      </w:r>
      <w:r w:rsidR="004E48C5">
        <w:rPr>
          <w:u w:val="single"/>
          <w:lang w:val="en-US"/>
        </w:rPr>
        <w:t>s</w:t>
      </w:r>
      <w:r w:rsidRPr="00C14411">
        <w:rPr>
          <w:u w:val="single"/>
          <w:lang w:val="en-US"/>
        </w:rPr>
        <w:t>:</w:t>
      </w:r>
    </w:p>
    <w:p w14:paraId="78F5696F" w14:textId="77777777" w:rsidR="00336843" w:rsidRDefault="00064AB8" w:rsidP="009C7C06">
      <w:pPr>
        <w:pStyle w:val="Listenabsatz"/>
        <w:numPr>
          <w:ilvl w:val="0"/>
          <w:numId w:val="10"/>
        </w:numPr>
        <w:ind w:left="567"/>
        <w:rPr>
          <w:lang w:val="en-US"/>
        </w:rPr>
      </w:pPr>
      <w:r w:rsidRPr="008262B4">
        <w:rPr>
          <w:lang w:val="en-US"/>
        </w:rPr>
        <w:t xml:space="preserve">Fixed prices attached to a route </w:t>
      </w:r>
      <w:r w:rsidR="00C550F0" w:rsidRPr="008262B4">
        <w:rPr>
          <w:lang w:val="en-US"/>
        </w:rPr>
        <w:t xml:space="preserve">(and fare) </w:t>
      </w:r>
      <w:r w:rsidRPr="008262B4">
        <w:rPr>
          <w:lang w:val="en-US"/>
        </w:rPr>
        <w:t>including VAT details</w:t>
      </w:r>
      <w:r w:rsidR="00C550F0" w:rsidRPr="008262B4">
        <w:rPr>
          <w:lang w:val="en-US"/>
        </w:rPr>
        <w:t xml:space="preserve"> (country, percentage, amount, VAT id)</w:t>
      </w:r>
    </w:p>
    <w:p w14:paraId="5061EDA5" w14:textId="7AC7B934" w:rsidR="00336843" w:rsidRDefault="00064AB8" w:rsidP="009C7C06">
      <w:pPr>
        <w:pStyle w:val="Listenabsatz"/>
        <w:numPr>
          <w:ilvl w:val="0"/>
          <w:numId w:val="10"/>
        </w:numPr>
        <w:ind w:left="567"/>
        <w:rPr>
          <w:lang w:val="en-US"/>
        </w:rPr>
      </w:pPr>
      <w:r w:rsidRPr="00336843">
        <w:rPr>
          <w:lang w:val="en-US"/>
        </w:rPr>
        <w:t>Prices depending on an intermediate distance (“fare kilometer”)</w:t>
      </w:r>
    </w:p>
    <w:p w14:paraId="1645FE15" w14:textId="6C64F6DC" w:rsidR="008F2721" w:rsidRDefault="00C550F0" w:rsidP="009C7C06">
      <w:pPr>
        <w:pStyle w:val="Listenabsatz"/>
        <w:numPr>
          <w:ilvl w:val="0"/>
          <w:numId w:val="10"/>
        </w:numPr>
        <w:ind w:left="567"/>
        <w:rPr>
          <w:lang w:val="en-US"/>
        </w:rPr>
      </w:pPr>
      <w:r w:rsidRPr="00336843">
        <w:rPr>
          <w:lang w:val="en-US"/>
        </w:rPr>
        <w:t>Price depending of other prices</w:t>
      </w:r>
      <w:r w:rsidR="00953307" w:rsidRPr="00336843">
        <w:rPr>
          <w:lang w:val="en-US"/>
        </w:rPr>
        <w:t xml:space="preserve">. </w:t>
      </w:r>
    </w:p>
    <w:p w14:paraId="16312973" w14:textId="77777777" w:rsidR="00324105" w:rsidRPr="00E92A91" w:rsidRDefault="00304784" w:rsidP="00336843">
      <w:pPr>
        <w:rPr>
          <w:bCs/>
          <w:i/>
          <w:iCs/>
          <w:lang w:val="en-US"/>
        </w:rPr>
      </w:pPr>
      <w:r w:rsidRPr="00E92A91">
        <w:rPr>
          <w:bCs/>
          <w:i/>
          <w:iCs/>
          <w:u w:val="single"/>
          <w:lang w:val="en-US"/>
        </w:rPr>
        <w:t>Decision</w:t>
      </w:r>
      <w:r w:rsidRPr="00E92A91">
        <w:rPr>
          <w:bCs/>
          <w:i/>
          <w:iCs/>
          <w:lang w:val="en-US"/>
        </w:rPr>
        <w:t xml:space="preserve">: The price will be delivered also in case of reductions or kilometers. </w:t>
      </w:r>
      <w:r w:rsidR="004377B8" w:rsidRPr="00E92A91">
        <w:rPr>
          <w:bCs/>
          <w:i/>
          <w:iCs/>
          <w:lang w:val="en-US"/>
        </w:rPr>
        <w:t>N</w:t>
      </w:r>
      <w:r w:rsidRPr="00E92A91">
        <w:rPr>
          <w:bCs/>
          <w:i/>
          <w:iCs/>
          <w:lang w:val="en-US"/>
        </w:rPr>
        <w:t>o calculation</w:t>
      </w:r>
      <w:r w:rsidR="008F2721" w:rsidRPr="00E92A91">
        <w:rPr>
          <w:bCs/>
          <w:i/>
          <w:iCs/>
          <w:lang w:val="en-US"/>
        </w:rPr>
        <w:t xml:space="preserve"> is</w:t>
      </w:r>
      <w:r w:rsidRPr="00E92A91">
        <w:rPr>
          <w:bCs/>
          <w:i/>
          <w:iCs/>
          <w:lang w:val="en-US"/>
        </w:rPr>
        <w:t xml:space="preserve"> needed at the receiver side</w:t>
      </w:r>
      <w:r w:rsidR="00947FFE" w:rsidRPr="00E92A91">
        <w:rPr>
          <w:bCs/>
          <w:i/>
          <w:iCs/>
          <w:lang w:val="en-US"/>
        </w:rPr>
        <w:t xml:space="preserve"> of the data</w:t>
      </w:r>
      <w:r w:rsidRPr="00E92A91">
        <w:rPr>
          <w:bCs/>
          <w:i/>
          <w:iCs/>
          <w:lang w:val="en-US"/>
        </w:rPr>
        <w:t>.</w:t>
      </w:r>
    </w:p>
    <w:p w14:paraId="1E37D7B9" w14:textId="0A42B9AF" w:rsidR="00336843" w:rsidRDefault="004A782D" w:rsidP="00A81AFC">
      <w:pPr>
        <w:rPr>
          <w:b/>
          <w:color w:val="4F81BD" w:themeColor="accent1"/>
          <w:lang w:val="en-US"/>
        </w:rPr>
      </w:pPr>
      <w:r>
        <w:rPr>
          <w:b/>
          <w:color w:val="4F81BD" w:themeColor="accent1"/>
          <w:lang w:val="en-US"/>
        </w:rPr>
        <w:t xml:space="preserve">Implementation: </w:t>
      </w:r>
      <w:r w:rsidRPr="004A782D">
        <w:rPr>
          <w:rFonts w:ascii="Wingdings" w:eastAsia="Wingdings" w:hAnsi="Wingdings" w:cs="Wingdings"/>
          <w:b/>
          <w:color w:val="4F81BD" w:themeColor="accent1"/>
          <w:lang w:val="en-US"/>
        </w:rPr>
        <w:t>à</w:t>
      </w:r>
      <w:r w:rsidR="00CC5CD7">
        <w:rPr>
          <w:b/>
          <w:color w:val="4F81BD" w:themeColor="accent1"/>
          <w:lang w:val="en-US"/>
        </w:rPr>
        <w:t xml:space="preserve"> </w:t>
      </w:r>
      <w:r w:rsidR="00336843">
        <w:rPr>
          <w:b/>
          <w:color w:val="4F81BD" w:themeColor="accent1"/>
          <w:lang w:val="en-US"/>
        </w:rPr>
        <w:t>P</w:t>
      </w:r>
      <w:r w:rsidR="00F56D92">
        <w:rPr>
          <w:b/>
          <w:color w:val="4F81BD" w:themeColor="accent1"/>
          <w:lang w:val="en-US"/>
        </w:rPr>
        <w:t>r</w:t>
      </w:r>
      <w:r w:rsidR="00336843">
        <w:rPr>
          <w:b/>
          <w:color w:val="4F81BD" w:themeColor="accent1"/>
          <w:lang w:val="en-US"/>
        </w:rPr>
        <w:t>ice</w:t>
      </w:r>
    </w:p>
    <w:p w14:paraId="0D898989" w14:textId="77777777" w:rsidR="00CE724F" w:rsidRDefault="0091486A" w:rsidP="00CE724F">
      <w:pPr>
        <w:pStyle w:val="berschrift3"/>
        <w:rPr>
          <w:color w:val="1F497D" w:themeColor="text2"/>
          <w:lang w:val="en-US"/>
        </w:rPr>
      </w:pPr>
      <w:bookmarkStart w:id="58" w:name="_Toc59531069"/>
      <w:r>
        <w:rPr>
          <w:color w:val="1F497D" w:themeColor="text2"/>
          <w:lang w:val="en-US"/>
        </w:rPr>
        <w:t>Requirements on the b</w:t>
      </w:r>
      <w:r w:rsidR="008F2721">
        <w:rPr>
          <w:color w:val="1F497D" w:themeColor="text2"/>
          <w:lang w:val="en-US"/>
        </w:rPr>
        <w:t>asic fare structure</w:t>
      </w:r>
      <w:bookmarkEnd w:id="58"/>
    </w:p>
    <w:p w14:paraId="4967E766" w14:textId="77777777" w:rsidR="008F2721" w:rsidRPr="008262B4" w:rsidRDefault="008F2721" w:rsidP="00CE724F">
      <w:pPr>
        <w:rPr>
          <w:lang w:val="en-US"/>
        </w:rPr>
      </w:pPr>
      <w:r w:rsidRPr="008262B4">
        <w:rPr>
          <w:lang w:val="en-US"/>
        </w:rPr>
        <w:t>The basic fare element links the constraints and the price</w:t>
      </w:r>
      <w:r w:rsidR="00C817F8" w:rsidRPr="008262B4">
        <w:rPr>
          <w:lang w:val="en-US"/>
        </w:rPr>
        <w:t xml:space="preserve">. </w:t>
      </w:r>
    </w:p>
    <w:p w14:paraId="32251E61" w14:textId="77777777" w:rsidR="00C817F8" w:rsidRPr="008262B4" w:rsidRDefault="008F2721" w:rsidP="00CE724F">
      <w:pPr>
        <w:rPr>
          <w:lang w:val="en-US"/>
        </w:rPr>
      </w:pPr>
      <w:r w:rsidRPr="008262B4">
        <w:rPr>
          <w:lang w:val="en-US"/>
        </w:rPr>
        <w:t xml:space="preserve">A name </w:t>
      </w:r>
      <w:r w:rsidR="00D81F00">
        <w:rPr>
          <w:lang w:val="en-US"/>
        </w:rPr>
        <w:t xml:space="preserve">of the fare </w:t>
      </w:r>
      <w:r w:rsidR="00C817F8" w:rsidRPr="008262B4">
        <w:rPr>
          <w:lang w:val="en-US"/>
        </w:rPr>
        <w:t xml:space="preserve">needs to </w:t>
      </w:r>
      <w:r w:rsidRPr="008262B4">
        <w:rPr>
          <w:lang w:val="en-US"/>
        </w:rPr>
        <w:t>be provided</w:t>
      </w:r>
      <w:r w:rsidR="00C817F8" w:rsidRPr="008262B4">
        <w:rPr>
          <w:lang w:val="en-US"/>
        </w:rPr>
        <w:t>.</w:t>
      </w:r>
    </w:p>
    <w:p w14:paraId="550B3F69" w14:textId="7729EC21" w:rsidR="00C817F8" w:rsidRPr="008F2721" w:rsidRDefault="00C817F8" w:rsidP="00A81AFC">
      <w:pPr>
        <w:rPr>
          <w:b/>
          <w:color w:val="4F81BD" w:themeColor="accent1"/>
          <w:lang w:val="en-US"/>
        </w:rPr>
      </w:pPr>
      <w:r>
        <w:rPr>
          <w:b/>
          <w:color w:val="4F81BD" w:themeColor="accent1"/>
          <w:lang w:val="en-US"/>
        </w:rPr>
        <w:t xml:space="preserve">Implementation: </w:t>
      </w:r>
      <w:r w:rsidRPr="004A782D">
        <w:rPr>
          <w:rFonts w:ascii="Wingdings" w:eastAsia="Wingdings" w:hAnsi="Wingdings" w:cs="Wingdings"/>
          <w:b/>
          <w:color w:val="4F81BD" w:themeColor="accent1"/>
          <w:lang w:val="en-US"/>
        </w:rPr>
        <w:t>à</w:t>
      </w:r>
      <w:r w:rsidR="003272AE">
        <w:rPr>
          <w:b/>
          <w:color w:val="4F81BD" w:themeColor="accent1"/>
          <w:lang w:val="en-US"/>
        </w:rPr>
        <w:t xml:space="preserve"> </w:t>
      </w:r>
      <w:r w:rsidR="003272AE">
        <w:rPr>
          <w:b/>
          <w:color w:val="4F81BD" w:themeColor="accent1"/>
          <w:lang w:val="en-US"/>
        </w:rPr>
        <w:fldChar w:fldCharType="begin"/>
      </w:r>
      <w:r w:rsidR="003272AE">
        <w:rPr>
          <w:b/>
          <w:color w:val="4F81BD" w:themeColor="accent1"/>
          <w:lang w:val="en-US"/>
        </w:rPr>
        <w:instrText xml:space="preserve"> REF _Ref32575582 \h  \* MERGEFORMAT </w:instrText>
      </w:r>
      <w:r w:rsidR="003272AE">
        <w:rPr>
          <w:b/>
          <w:color w:val="4F81BD" w:themeColor="accent1"/>
          <w:lang w:val="en-US"/>
        </w:rPr>
      </w:r>
      <w:r w:rsidR="003272AE">
        <w:rPr>
          <w:b/>
          <w:color w:val="4F81BD" w:themeColor="accent1"/>
          <w:lang w:val="en-US"/>
        </w:rPr>
        <w:fldChar w:fldCharType="separate"/>
      </w:r>
      <w:r w:rsidR="00A330AB" w:rsidRPr="00A330AB">
        <w:rPr>
          <w:b/>
          <w:color w:val="4F81BD" w:themeColor="accent1"/>
          <w:lang w:val="en-US"/>
        </w:rPr>
        <w:t>Fare</w:t>
      </w:r>
      <w:r w:rsidR="003272AE">
        <w:rPr>
          <w:b/>
          <w:color w:val="4F81BD" w:themeColor="accent1"/>
          <w:lang w:val="en-US"/>
        </w:rPr>
        <w:fldChar w:fldCharType="end"/>
      </w:r>
    </w:p>
    <w:p w14:paraId="5284DED5" w14:textId="77777777" w:rsidR="0091486A" w:rsidRDefault="0091486A" w:rsidP="0091486A">
      <w:pPr>
        <w:pStyle w:val="berschrift3"/>
        <w:rPr>
          <w:color w:val="1F497D" w:themeColor="text2"/>
          <w:lang w:val="en-US"/>
        </w:rPr>
      </w:pPr>
      <w:bookmarkStart w:id="59" w:name="_Toc59531070"/>
      <w:r>
        <w:rPr>
          <w:color w:val="1F497D" w:themeColor="text2"/>
          <w:lang w:val="en-US"/>
        </w:rPr>
        <w:t>Requirements on the after sales conditions</w:t>
      </w:r>
      <w:bookmarkEnd w:id="59"/>
    </w:p>
    <w:p w14:paraId="26899597" w14:textId="77777777" w:rsidR="00373F59" w:rsidRPr="00192F56" w:rsidRDefault="00373F59" w:rsidP="0015278A">
      <w:pPr>
        <w:rPr>
          <w:lang w:val="en-GB"/>
        </w:rPr>
      </w:pPr>
      <w:r w:rsidRPr="00192F56">
        <w:rPr>
          <w:lang w:val="en-GB"/>
        </w:rPr>
        <w:t>After sales conditions define fees to be taken in case of an after sales transaction on behalf of a customer. The after sales transactions considered are:</w:t>
      </w:r>
    </w:p>
    <w:p w14:paraId="552E2470" w14:textId="77777777" w:rsidR="00F56D92" w:rsidRDefault="003855FE" w:rsidP="009463D7">
      <w:pPr>
        <w:pStyle w:val="Listenabsatz"/>
        <w:numPr>
          <w:ilvl w:val="0"/>
          <w:numId w:val="42"/>
        </w:numPr>
        <w:rPr>
          <w:lang w:val="en-GB"/>
        </w:rPr>
      </w:pPr>
      <w:r w:rsidRPr="00F56D92">
        <w:rPr>
          <w:lang w:val="en-GB"/>
        </w:rPr>
        <w:t>Cance</w:t>
      </w:r>
      <w:r w:rsidR="00192F56" w:rsidRPr="00F56D92">
        <w:rPr>
          <w:lang w:val="en-GB"/>
        </w:rPr>
        <w:t>l</w:t>
      </w:r>
      <w:r w:rsidRPr="00F56D92">
        <w:rPr>
          <w:lang w:val="en-GB"/>
        </w:rPr>
        <w:t>lation</w:t>
      </w:r>
      <w:r w:rsidR="00373F59" w:rsidRPr="00F56D92">
        <w:rPr>
          <w:lang w:val="en-GB"/>
        </w:rPr>
        <w:t xml:space="preserve"> (</w:t>
      </w:r>
      <w:r w:rsidRPr="00F56D92">
        <w:rPr>
          <w:lang w:val="en-GB"/>
        </w:rPr>
        <w:t>Refund</w:t>
      </w:r>
      <w:r w:rsidR="00373F59" w:rsidRPr="00F56D92">
        <w:rPr>
          <w:lang w:val="en-GB"/>
        </w:rPr>
        <w:t xml:space="preserve">) </w:t>
      </w:r>
    </w:p>
    <w:p w14:paraId="2C3482E2" w14:textId="77777777" w:rsidR="00F56D92" w:rsidRDefault="003855FE" w:rsidP="009463D7">
      <w:pPr>
        <w:pStyle w:val="Listenabsatz"/>
        <w:numPr>
          <w:ilvl w:val="0"/>
          <w:numId w:val="42"/>
        </w:numPr>
        <w:rPr>
          <w:lang w:val="en-GB"/>
        </w:rPr>
      </w:pPr>
      <w:r w:rsidRPr="00F56D92">
        <w:rPr>
          <w:lang w:val="en-GB"/>
        </w:rPr>
        <w:t xml:space="preserve">Exchange with </w:t>
      </w:r>
      <w:r w:rsidR="00373F59" w:rsidRPr="00F56D92">
        <w:rPr>
          <w:lang w:val="en-GB"/>
        </w:rPr>
        <w:t xml:space="preserve">a new fare of </w:t>
      </w:r>
      <w:r w:rsidRPr="00F56D92">
        <w:rPr>
          <w:lang w:val="en-GB"/>
        </w:rPr>
        <w:t>the same carrier</w:t>
      </w:r>
    </w:p>
    <w:p w14:paraId="4C880979" w14:textId="77777777" w:rsidR="00F56D92" w:rsidRDefault="003855FE" w:rsidP="009463D7">
      <w:pPr>
        <w:pStyle w:val="Listenabsatz"/>
        <w:numPr>
          <w:ilvl w:val="0"/>
          <w:numId w:val="42"/>
        </w:numPr>
        <w:rPr>
          <w:lang w:val="en-GB"/>
        </w:rPr>
      </w:pPr>
      <w:r w:rsidRPr="00F56D92">
        <w:rPr>
          <w:lang w:val="en-GB"/>
        </w:rPr>
        <w:t xml:space="preserve">Exchange with </w:t>
      </w:r>
      <w:r w:rsidR="00373F59" w:rsidRPr="00F56D92">
        <w:rPr>
          <w:lang w:val="en-GB"/>
        </w:rPr>
        <w:t xml:space="preserve">a new fare of </w:t>
      </w:r>
      <w:r w:rsidRPr="00F56D92">
        <w:rPr>
          <w:lang w:val="en-GB"/>
        </w:rPr>
        <w:t>another carrier</w:t>
      </w:r>
    </w:p>
    <w:p w14:paraId="2ECC5C9A" w14:textId="77777777" w:rsidR="00F56D92" w:rsidRDefault="0072741F" w:rsidP="009463D7">
      <w:pPr>
        <w:pStyle w:val="Listenabsatz"/>
        <w:numPr>
          <w:ilvl w:val="0"/>
          <w:numId w:val="42"/>
        </w:numPr>
        <w:rPr>
          <w:lang w:val="en-GB"/>
        </w:rPr>
      </w:pPr>
      <w:r w:rsidRPr="00F56D92">
        <w:rPr>
          <w:lang w:val="en-GB"/>
        </w:rPr>
        <w:t>Exchange for the same travel day</w:t>
      </w:r>
    </w:p>
    <w:p w14:paraId="63A26652" w14:textId="7E62C92A" w:rsidR="00E6404D" w:rsidRPr="00F56D92" w:rsidRDefault="00E6404D" w:rsidP="009463D7">
      <w:pPr>
        <w:pStyle w:val="Listenabsatz"/>
        <w:numPr>
          <w:ilvl w:val="0"/>
          <w:numId w:val="42"/>
        </w:numPr>
        <w:rPr>
          <w:lang w:val="en-GB"/>
        </w:rPr>
      </w:pPr>
      <w:r w:rsidRPr="00F56D92">
        <w:rPr>
          <w:lang w:val="en-GB"/>
        </w:rPr>
        <w:t>Upgrade</w:t>
      </w:r>
    </w:p>
    <w:p w14:paraId="683C452F" w14:textId="77777777" w:rsidR="00373F59" w:rsidRPr="00192F56" w:rsidRDefault="00373F59" w:rsidP="00373F59">
      <w:pPr>
        <w:rPr>
          <w:lang w:val="en-GB"/>
        </w:rPr>
      </w:pPr>
      <w:r w:rsidRPr="00192F56">
        <w:rPr>
          <w:lang w:val="en-GB"/>
        </w:rPr>
        <w:t>After sales transactions due to service violations of the carrier are governed by PRR rules and are not considered here.</w:t>
      </w:r>
    </w:p>
    <w:p w14:paraId="6B36FD67" w14:textId="77777777" w:rsidR="00373F59" w:rsidRPr="00192F56" w:rsidRDefault="00373F59" w:rsidP="00373F59">
      <w:pPr>
        <w:rPr>
          <w:lang w:val="en-GB"/>
        </w:rPr>
      </w:pPr>
      <w:r w:rsidRPr="00192F56">
        <w:rPr>
          <w:lang w:val="en-GB"/>
        </w:rPr>
        <w:t>Some railways make refunds using other “means of payment” like bonus points, vouchers. These are not considered here and thus will not apply to the fares defined here.</w:t>
      </w:r>
    </w:p>
    <w:p w14:paraId="37A456BF" w14:textId="5C465251" w:rsidR="00373F59" w:rsidRPr="00192F56" w:rsidRDefault="00373F59" w:rsidP="00373F59">
      <w:pPr>
        <w:rPr>
          <w:lang w:val="en-GB"/>
        </w:rPr>
      </w:pPr>
      <w:r w:rsidRPr="00192F56">
        <w:rPr>
          <w:lang w:val="en-GB"/>
        </w:rPr>
        <w:t xml:space="preserve">Some railways apply different refund rules depending on the type of payment. These restrictions will not be considered here. </w:t>
      </w:r>
      <w:r w:rsidR="005776DF" w:rsidRPr="00192F56">
        <w:rPr>
          <w:lang w:val="en-GB"/>
        </w:rPr>
        <w:t xml:space="preserve">It is assumed that the refund will be processed by the allocator who </w:t>
      </w:r>
      <w:r w:rsidR="005776DF" w:rsidRPr="00192F56">
        <w:rPr>
          <w:lang w:val="en-GB"/>
        </w:rPr>
        <w:lastRenderedPageBreak/>
        <w:t xml:space="preserve">manages the combined fare. He needs to </w:t>
      </w:r>
      <w:r w:rsidR="00192F56" w:rsidRPr="00192F56">
        <w:rPr>
          <w:lang w:val="en-GB"/>
        </w:rPr>
        <w:t>consider</w:t>
      </w:r>
      <w:r w:rsidR="005776DF" w:rsidRPr="00192F56">
        <w:rPr>
          <w:lang w:val="en-GB"/>
        </w:rPr>
        <w:t xml:space="preserve"> payment restrictions in order to avoid fraud (e.g. no cash refund on electronically payed tickets, no refund unless ticket control data have been received, …).</w:t>
      </w:r>
    </w:p>
    <w:p w14:paraId="36A0C0D1" w14:textId="77777777" w:rsidR="00373F59" w:rsidRPr="00192F56" w:rsidRDefault="00373F59" w:rsidP="00373F59">
      <w:pPr>
        <w:rPr>
          <w:lang w:val="en-GB"/>
        </w:rPr>
      </w:pPr>
      <w:r w:rsidRPr="00192F56">
        <w:rPr>
          <w:lang w:val="en-GB"/>
        </w:rPr>
        <w:t xml:space="preserve">The refund fee can be claimed by the carrier. </w:t>
      </w:r>
    </w:p>
    <w:p w14:paraId="3DCB27FD" w14:textId="39C02233" w:rsidR="00915923" w:rsidRDefault="00C452FD" w:rsidP="00A81AFC">
      <w:pPr>
        <w:rPr>
          <w:b/>
          <w:color w:val="4F81BD" w:themeColor="accent1"/>
          <w:lang w:val="en-US"/>
        </w:rPr>
      </w:pPr>
      <w:r>
        <w:rPr>
          <w:b/>
          <w:color w:val="4F81BD" w:themeColor="accent1"/>
          <w:lang w:val="en-US"/>
        </w:rPr>
        <w:t xml:space="preserve">Implementation: </w:t>
      </w:r>
      <w:r w:rsidRPr="004A782D">
        <w:rPr>
          <w:rFonts w:ascii="Wingdings" w:eastAsia="Wingdings" w:hAnsi="Wingdings" w:cs="Wingdings"/>
          <w:b/>
          <w:color w:val="4F81BD" w:themeColor="accent1"/>
          <w:lang w:val="en-US"/>
        </w:rPr>
        <w:t>à</w:t>
      </w:r>
      <w:r w:rsidR="00915923">
        <w:rPr>
          <w:b/>
          <w:color w:val="4F81BD" w:themeColor="accent1"/>
          <w:lang w:val="en-US"/>
        </w:rPr>
        <w:t xml:space="preserve"> </w:t>
      </w:r>
      <w:r w:rsidR="00915923">
        <w:rPr>
          <w:b/>
          <w:color w:val="4F81BD" w:themeColor="accent1"/>
          <w:lang w:val="en-US"/>
        </w:rPr>
        <w:fldChar w:fldCharType="begin"/>
      </w:r>
      <w:r w:rsidR="00915923">
        <w:rPr>
          <w:b/>
          <w:color w:val="4F81BD" w:themeColor="accent1"/>
          <w:lang w:val="en-US"/>
        </w:rPr>
        <w:instrText xml:space="preserve"> REF _Ref34920828 \h  \* MERGEFORMAT </w:instrText>
      </w:r>
      <w:r w:rsidR="00915923">
        <w:rPr>
          <w:b/>
          <w:color w:val="4F81BD" w:themeColor="accent1"/>
          <w:lang w:val="en-US"/>
        </w:rPr>
      </w:r>
      <w:r w:rsidR="00915923">
        <w:rPr>
          <w:b/>
          <w:color w:val="4F81BD" w:themeColor="accent1"/>
          <w:lang w:val="en-US"/>
        </w:rPr>
        <w:fldChar w:fldCharType="separate"/>
      </w:r>
      <w:r w:rsidR="00A330AB" w:rsidRPr="00A330AB">
        <w:rPr>
          <w:b/>
          <w:color w:val="4F81BD" w:themeColor="accent1"/>
          <w:lang w:val="en-US"/>
        </w:rPr>
        <w:t>AfterSalesRules</w:t>
      </w:r>
      <w:r w:rsidR="00915923">
        <w:rPr>
          <w:b/>
          <w:color w:val="4F81BD" w:themeColor="accent1"/>
          <w:lang w:val="en-US"/>
        </w:rPr>
        <w:fldChar w:fldCharType="end"/>
      </w:r>
    </w:p>
    <w:p w14:paraId="363BB56C" w14:textId="334FAED6" w:rsidR="0091486A" w:rsidRDefault="0091486A" w:rsidP="0091486A">
      <w:pPr>
        <w:pStyle w:val="berschrift3"/>
        <w:rPr>
          <w:color w:val="1F497D" w:themeColor="text2"/>
          <w:lang w:val="en-US"/>
        </w:rPr>
      </w:pPr>
      <w:bookmarkStart w:id="60" w:name="_Toc59531071"/>
      <w:r>
        <w:rPr>
          <w:color w:val="1F497D" w:themeColor="text2"/>
          <w:lang w:val="en-US"/>
        </w:rPr>
        <w:t xml:space="preserve">Requirements on conditions on </w:t>
      </w:r>
      <w:r w:rsidR="000A5851">
        <w:rPr>
          <w:color w:val="1F497D" w:themeColor="text2"/>
          <w:lang w:val="en-US"/>
        </w:rPr>
        <w:t>fulfilment</w:t>
      </w:r>
      <w:bookmarkEnd w:id="60"/>
    </w:p>
    <w:p w14:paraId="062D8100" w14:textId="31D9F34F" w:rsidR="00990312" w:rsidRDefault="00990312" w:rsidP="00772A2B">
      <w:pPr>
        <w:rPr>
          <w:lang w:val="en-US"/>
        </w:rPr>
      </w:pPr>
      <w:r>
        <w:rPr>
          <w:lang w:val="en-US"/>
        </w:rPr>
        <w:t xml:space="preserve">The fulfilment defines the required types of creating a ticket for the </w:t>
      </w:r>
      <w:r w:rsidR="00EB15AC">
        <w:rPr>
          <w:lang w:val="en-US"/>
        </w:rPr>
        <w:t>passenger</w:t>
      </w:r>
      <w:r>
        <w:rPr>
          <w:lang w:val="en-US"/>
        </w:rPr>
        <w:t xml:space="preserve"> and therefore especially the required types of security to be applied.</w:t>
      </w:r>
    </w:p>
    <w:p w14:paraId="756ECF5C" w14:textId="12C3F52B" w:rsidR="002D2DE4" w:rsidRPr="003272AE" w:rsidRDefault="003272AE" w:rsidP="00A81AFC">
      <w:pPr>
        <w:rPr>
          <w:lang w:val="en-US"/>
        </w:rPr>
      </w:pPr>
      <w:r>
        <w:rPr>
          <w:lang w:val="en-US"/>
        </w:rPr>
        <w:t xml:space="preserve">The </w:t>
      </w:r>
      <w:r w:rsidR="000A5851">
        <w:rPr>
          <w:lang w:val="en-US"/>
        </w:rPr>
        <w:t>fulfilment</w:t>
      </w:r>
      <w:r w:rsidR="002D2DE4" w:rsidRPr="003272AE">
        <w:rPr>
          <w:lang w:val="en-US"/>
        </w:rPr>
        <w:t xml:space="preserve"> might be restricted depending on:</w:t>
      </w:r>
    </w:p>
    <w:p w14:paraId="3715F834" w14:textId="17652450" w:rsidR="002C03BF" w:rsidRPr="003272AE" w:rsidRDefault="002C03BF" w:rsidP="009C7C06">
      <w:pPr>
        <w:pStyle w:val="Listenabsatz"/>
        <w:numPr>
          <w:ilvl w:val="3"/>
          <w:numId w:val="16"/>
        </w:numPr>
        <w:ind w:left="567"/>
        <w:rPr>
          <w:lang w:val="en-US"/>
        </w:rPr>
      </w:pPr>
      <w:r w:rsidRPr="003272AE">
        <w:rPr>
          <w:lang w:val="en-US"/>
        </w:rPr>
        <w:t xml:space="preserve">Allowed types of </w:t>
      </w:r>
      <w:r w:rsidR="000A5851">
        <w:rPr>
          <w:lang w:val="en-US"/>
        </w:rPr>
        <w:t>fulfilment</w:t>
      </w:r>
    </w:p>
    <w:p w14:paraId="60DFBF6D" w14:textId="77777777" w:rsidR="00F81403" w:rsidRPr="003272AE" w:rsidRDefault="00F81403" w:rsidP="009C7C06">
      <w:pPr>
        <w:pStyle w:val="Listenabsatz"/>
        <w:numPr>
          <w:ilvl w:val="3"/>
          <w:numId w:val="16"/>
        </w:numPr>
        <w:ind w:left="567"/>
        <w:rPr>
          <w:lang w:val="en-US"/>
        </w:rPr>
      </w:pPr>
      <w:r w:rsidRPr="003272AE">
        <w:rPr>
          <w:lang w:val="en-US"/>
        </w:rPr>
        <w:t>Accepted</w:t>
      </w:r>
      <w:r w:rsidR="00772A2B" w:rsidRPr="003272AE">
        <w:rPr>
          <w:lang w:val="en-US"/>
        </w:rPr>
        <w:t xml:space="preserve"> / required</w:t>
      </w:r>
      <w:r w:rsidRPr="003272AE">
        <w:rPr>
          <w:lang w:val="en-US"/>
        </w:rPr>
        <w:t xml:space="preserve"> bar codes </w:t>
      </w:r>
    </w:p>
    <w:p w14:paraId="02BF9EF4" w14:textId="77777777" w:rsidR="00772A2B" w:rsidRPr="003272AE" w:rsidRDefault="00772A2B" w:rsidP="009C7C06">
      <w:pPr>
        <w:pStyle w:val="Listenabsatz"/>
        <w:numPr>
          <w:ilvl w:val="3"/>
          <w:numId w:val="16"/>
        </w:numPr>
        <w:ind w:left="567"/>
        <w:rPr>
          <w:lang w:val="en-US"/>
        </w:rPr>
      </w:pPr>
      <w:r w:rsidRPr="003272AE">
        <w:rPr>
          <w:lang w:val="en-US"/>
        </w:rPr>
        <w:t>Required control data exchange</w:t>
      </w:r>
    </w:p>
    <w:p w14:paraId="0C41AEC4" w14:textId="751A6DB1" w:rsidR="002D2DE4" w:rsidRPr="003272AE" w:rsidRDefault="00772A2B" w:rsidP="009C7C06">
      <w:pPr>
        <w:pStyle w:val="Listenabsatz"/>
        <w:numPr>
          <w:ilvl w:val="3"/>
          <w:numId w:val="16"/>
        </w:numPr>
        <w:ind w:left="567"/>
        <w:rPr>
          <w:lang w:val="en-US"/>
        </w:rPr>
      </w:pPr>
      <w:r w:rsidRPr="003272AE">
        <w:rPr>
          <w:lang w:val="en-US"/>
        </w:rPr>
        <w:t>Individual ticketing</w:t>
      </w:r>
    </w:p>
    <w:p w14:paraId="1E3F221D" w14:textId="01B58B81" w:rsidR="00915923" w:rsidRPr="00A81AFC" w:rsidRDefault="00772A2B" w:rsidP="00A81AFC">
      <w:pPr>
        <w:rPr>
          <w:b/>
          <w:color w:val="4F81BD" w:themeColor="accent1"/>
          <w:lang w:val="en-US"/>
        </w:rPr>
      </w:pPr>
      <w:r w:rsidRPr="00A81AFC">
        <w:rPr>
          <w:b/>
          <w:color w:val="4F81BD" w:themeColor="accent1"/>
          <w:lang w:val="en-US"/>
        </w:rPr>
        <w:t>Implementation:</w:t>
      </w:r>
      <w:r w:rsidR="00B202A5" w:rsidRPr="00B202A5">
        <w:rPr>
          <w:b/>
          <w:color w:val="4F81BD" w:themeColor="accent1"/>
          <w:lang w:val="en-US"/>
        </w:rPr>
        <w:t xml:space="preserve"> </w:t>
      </w:r>
      <w:r w:rsidR="00B202A5" w:rsidRPr="004A782D">
        <w:rPr>
          <w:rFonts w:ascii="Wingdings" w:eastAsia="Wingdings" w:hAnsi="Wingdings" w:cs="Wingdings"/>
          <w:b/>
          <w:color w:val="4F81BD" w:themeColor="accent1"/>
          <w:lang w:val="en-US"/>
        </w:rPr>
        <w:t>à</w:t>
      </w:r>
      <w:r w:rsidR="00915923" w:rsidRPr="00A81AFC">
        <w:rPr>
          <w:b/>
          <w:color w:val="4F81BD" w:themeColor="accent1"/>
          <w:lang w:val="en-US"/>
        </w:rPr>
        <w:t xml:space="preserve"> </w:t>
      </w:r>
      <w:r w:rsidR="00915923" w:rsidRPr="00A81AFC">
        <w:rPr>
          <w:b/>
          <w:color w:val="4F81BD" w:themeColor="accent1"/>
          <w:lang w:val="en-US"/>
        </w:rPr>
        <w:fldChar w:fldCharType="begin"/>
      </w:r>
      <w:r w:rsidR="00915923" w:rsidRPr="00A81AFC">
        <w:rPr>
          <w:b/>
          <w:color w:val="4F81BD" w:themeColor="accent1"/>
          <w:lang w:val="en-US"/>
        </w:rPr>
        <w:instrText xml:space="preserve"> REF _Ref34920913 \h  \* MERGEFORMAT </w:instrText>
      </w:r>
      <w:r w:rsidR="00915923" w:rsidRPr="00A81AFC">
        <w:rPr>
          <w:b/>
          <w:color w:val="4F81BD" w:themeColor="accent1"/>
          <w:lang w:val="en-US"/>
        </w:rPr>
      </w:r>
      <w:r w:rsidR="00915923" w:rsidRPr="00A81AFC">
        <w:rPr>
          <w:b/>
          <w:color w:val="4F81BD" w:themeColor="accent1"/>
          <w:lang w:val="en-US"/>
        </w:rPr>
        <w:fldChar w:fldCharType="separate"/>
      </w:r>
      <w:r w:rsidR="00A330AB" w:rsidRPr="00A330AB">
        <w:rPr>
          <w:b/>
          <w:color w:val="4F81BD" w:themeColor="accent1"/>
          <w:lang w:val="en-US"/>
        </w:rPr>
        <w:t>FulfilmentConstraint</w:t>
      </w:r>
      <w:r w:rsidR="00915923" w:rsidRPr="00A81AFC">
        <w:rPr>
          <w:b/>
          <w:color w:val="4F81BD" w:themeColor="accent1"/>
          <w:lang w:val="en-US"/>
        </w:rPr>
        <w:fldChar w:fldCharType="end"/>
      </w:r>
    </w:p>
    <w:p w14:paraId="7BBD874F" w14:textId="5C2209AB" w:rsidR="002D2DE4" w:rsidRPr="003272AE" w:rsidRDefault="003272AE" w:rsidP="00A81AFC">
      <w:pPr>
        <w:rPr>
          <w:lang w:val="en-US"/>
        </w:rPr>
      </w:pPr>
      <w:r>
        <w:rPr>
          <w:lang w:val="en-US"/>
        </w:rPr>
        <w:t xml:space="preserve">The </w:t>
      </w:r>
      <w:r w:rsidR="00915923">
        <w:rPr>
          <w:lang w:val="en-US"/>
        </w:rPr>
        <w:t>R</w:t>
      </w:r>
      <w:r w:rsidR="002D2DE4" w:rsidRPr="003272AE">
        <w:rPr>
          <w:lang w:val="en-US"/>
        </w:rPr>
        <w:t xml:space="preserve">equired personal data might depend on the </w:t>
      </w:r>
      <w:r w:rsidR="000A5851">
        <w:rPr>
          <w:lang w:val="en-US"/>
        </w:rPr>
        <w:t>fulfilment</w:t>
      </w:r>
      <w:r w:rsidR="002D2DE4" w:rsidRPr="003272AE">
        <w:rPr>
          <w:lang w:val="en-US"/>
        </w:rPr>
        <w:t>:</w:t>
      </w:r>
    </w:p>
    <w:p w14:paraId="30BA481F" w14:textId="5B6AF18E" w:rsidR="00772A2B" w:rsidRPr="00A81AFC" w:rsidRDefault="002C03BF" w:rsidP="009C7C06">
      <w:pPr>
        <w:pStyle w:val="Listenabsatz"/>
        <w:numPr>
          <w:ilvl w:val="3"/>
          <w:numId w:val="16"/>
        </w:numPr>
        <w:ind w:left="567"/>
        <w:rPr>
          <w:lang w:val="en-US"/>
        </w:rPr>
      </w:pPr>
      <w:r w:rsidRPr="003272AE">
        <w:rPr>
          <w:lang w:val="en-US"/>
        </w:rPr>
        <w:t>Required personal data</w:t>
      </w:r>
      <w:r w:rsidR="0046732E" w:rsidRPr="003272AE">
        <w:rPr>
          <w:lang w:val="en-US"/>
        </w:rPr>
        <w:t xml:space="preserve"> to be provided from the allocator to the carrier</w:t>
      </w:r>
      <w:r w:rsidR="00772A2B" w:rsidRPr="003272AE">
        <w:rPr>
          <w:lang w:val="en-US"/>
        </w:rPr>
        <w:t xml:space="preserve"> d</w:t>
      </w:r>
      <w:r w:rsidR="0017642B" w:rsidRPr="003272AE">
        <w:rPr>
          <w:lang w:val="en-US"/>
        </w:rPr>
        <w:t xml:space="preserve">epending on type of </w:t>
      </w:r>
      <w:r w:rsidR="000A5851">
        <w:rPr>
          <w:lang w:val="en-US"/>
        </w:rPr>
        <w:t>fulfilment</w:t>
      </w:r>
    </w:p>
    <w:p w14:paraId="09CA6C78" w14:textId="383B37F2" w:rsidR="00772A2B" w:rsidRPr="00A81AFC" w:rsidRDefault="0017642B" w:rsidP="009C7C06">
      <w:pPr>
        <w:pStyle w:val="Listenabsatz"/>
        <w:numPr>
          <w:ilvl w:val="3"/>
          <w:numId w:val="16"/>
        </w:numPr>
        <w:ind w:left="567"/>
        <w:rPr>
          <w:lang w:val="en-US"/>
        </w:rPr>
      </w:pPr>
      <w:r w:rsidRPr="003272AE">
        <w:rPr>
          <w:lang w:val="en-US"/>
        </w:rPr>
        <w:t>Depending on border crossing</w:t>
      </w:r>
      <w:r w:rsidR="00F81403" w:rsidRPr="003272AE">
        <w:rPr>
          <w:lang w:val="en-US"/>
        </w:rPr>
        <w:t xml:space="preserve"> and train types</w:t>
      </w:r>
      <w:r w:rsidR="00E548B1" w:rsidRPr="003272AE">
        <w:rPr>
          <w:lang w:val="en-US"/>
        </w:rPr>
        <w:t xml:space="preserve"> (Belgium border crossing of </w:t>
      </w:r>
      <w:r w:rsidR="00192F56" w:rsidRPr="003272AE">
        <w:rPr>
          <w:lang w:val="en-US"/>
        </w:rPr>
        <w:t>high-speed</w:t>
      </w:r>
      <w:r w:rsidR="00E548B1" w:rsidRPr="003272AE">
        <w:rPr>
          <w:lang w:val="en-US"/>
        </w:rPr>
        <w:t xml:space="preserve"> trains requires personal data)</w:t>
      </w:r>
      <w:r w:rsidR="00DF2A24" w:rsidRPr="003272AE">
        <w:rPr>
          <w:lang w:val="en-US"/>
        </w:rPr>
        <w:t xml:space="preserve"> </w:t>
      </w:r>
    </w:p>
    <w:p w14:paraId="36787EA1" w14:textId="75D76547" w:rsidR="000545C6" w:rsidRPr="00B202A5" w:rsidRDefault="003272AE" w:rsidP="009C7C06">
      <w:pPr>
        <w:pStyle w:val="Listenabsatz"/>
        <w:numPr>
          <w:ilvl w:val="3"/>
          <w:numId w:val="16"/>
        </w:numPr>
        <w:ind w:left="567"/>
        <w:rPr>
          <w:lang w:val="en-US"/>
        </w:rPr>
      </w:pPr>
      <w:r>
        <w:rPr>
          <w:lang w:val="en-US"/>
        </w:rPr>
        <w:t>Data might be required for t</w:t>
      </w:r>
      <w:r w:rsidR="000545C6" w:rsidRPr="003272AE">
        <w:rPr>
          <w:lang w:val="en-US"/>
        </w:rPr>
        <w:t>icket holder</w:t>
      </w:r>
      <w:r>
        <w:rPr>
          <w:lang w:val="en-US"/>
        </w:rPr>
        <w:t>(s)</w:t>
      </w:r>
      <w:r w:rsidR="000545C6" w:rsidRPr="003272AE">
        <w:rPr>
          <w:lang w:val="en-US"/>
        </w:rPr>
        <w:t xml:space="preserve"> only</w:t>
      </w:r>
      <w:r w:rsidR="00772A2B" w:rsidRPr="003272AE">
        <w:rPr>
          <w:lang w:val="en-US"/>
        </w:rPr>
        <w:t xml:space="preserve"> or</w:t>
      </w:r>
      <w:r>
        <w:rPr>
          <w:lang w:val="en-US"/>
        </w:rPr>
        <w:t xml:space="preserve"> for</w:t>
      </w:r>
      <w:r w:rsidR="00772A2B" w:rsidRPr="003272AE">
        <w:rPr>
          <w:lang w:val="en-US"/>
        </w:rPr>
        <w:t xml:space="preserve"> all </w:t>
      </w:r>
      <w:r w:rsidR="00EB15AC">
        <w:rPr>
          <w:lang w:val="en-US"/>
        </w:rPr>
        <w:t>passenger</w:t>
      </w:r>
      <w:r w:rsidR="00772A2B" w:rsidRPr="003272AE">
        <w:rPr>
          <w:lang w:val="en-US"/>
        </w:rPr>
        <w:t>s</w:t>
      </w:r>
    </w:p>
    <w:p w14:paraId="479EB730" w14:textId="2C4146FC" w:rsidR="002D2DE4" w:rsidRPr="00772A2B" w:rsidRDefault="00F56D92" w:rsidP="00A81AFC">
      <w:pPr>
        <w:rPr>
          <w:b/>
          <w:color w:val="4F81BD" w:themeColor="accent1"/>
          <w:lang w:val="en-US"/>
        </w:rPr>
      </w:pPr>
      <w:r>
        <w:rPr>
          <w:b/>
          <w:color w:val="4F81BD" w:themeColor="accent1"/>
          <w:lang w:val="en-US"/>
        </w:rPr>
        <w:t>Im</w:t>
      </w:r>
      <w:r w:rsidR="002D2DE4" w:rsidRPr="00A81AFC">
        <w:rPr>
          <w:b/>
          <w:color w:val="4F81BD" w:themeColor="accent1"/>
          <w:lang w:val="en-US"/>
        </w:rPr>
        <w:t xml:space="preserve">plementation: </w:t>
      </w:r>
      <w:r w:rsidR="00B202A5" w:rsidRPr="004A782D">
        <w:rPr>
          <w:rFonts w:ascii="Wingdings" w:eastAsia="Wingdings" w:hAnsi="Wingdings" w:cs="Wingdings"/>
          <w:b/>
          <w:color w:val="4F81BD" w:themeColor="accent1"/>
          <w:lang w:val="en-US"/>
        </w:rPr>
        <w:t>à</w:t>
      </w:r>
      <w:r w:rsidR="00915923" w:rsidRPr="00A81AFC">
        <w:rPr>
          <w:b/>
          <w:color w:val="4F81BD" w:themeColor="accent1"/>
          <w:lang w:val="en-US"/>
        </w:rPr>
        <w:t xml:space="preserve"> </w:t>
      </w:r>
      <w:r w:rsidR="00A81AFC" w:rsidRPr="00A81AFC">
        <w:rPr>
          <w:b/>
          <w:color w:val="4F81BD" w:themeColor="accent1"/>
          <w:lang w:val="en-US"/>
        </w:rPr>
        <w:t>PersonalDataConstraint</w:t>
      </w:r>
    </w:p>
    <w:p w14:paraId="25666481" w14:textId="77777777" w:rsidR="00DD34B4" w:rsidRDefault="008F2721" w:rsidP="008F2721">
      <w:pPr>
        <w:pStyle w:val="berschrift3"/>
        <w:rPr>
          <w:color w:val="1F497D" w:themeColor="text2"/>
          <w:lang w:val="en-US"/>
        </w:rPr>
      </w:pPr>
      <w:bookmarkStart w:id="61" w:name="_Toc59531072"/>
      <w:r>
        <w:rPr>
          <w:color w:val="1F497D" w:themeColor="text2"/>
          <w:lang w:val="en-US"/>
        </w:rPr>
        <w:t xml:space="preserve">Requirements on </w:t>
      </w:r>
      <w:r w:rsidR="00D131F2">
        <w:rPr>
          <w:color w:val="1F497D" w:themeColor="text2"/>
          <w:lang w:val="en-US"/>
        </w:rPr>
        <w:t>d</w:t>
      </w:r>
      <w:r w:rsidR="00EF2158" w:rsidRPr="002B6D9D">
        <w:rPr>
          <w:color w:val="1F497D" w:themeColor="text2"/>
          <w:lang w:val="en-US"/>
        </w:rPr>
        <w:t>ynamic</w:t>
      </w:r>
      <w:r w:rsidR="00D131F2">
        <w:rPr>
          <w:color w:val="1F497D" w:themeColor="text2"/>
          <w:lang w:val="en-US"/>
        </w:rPr>
        <w:t xml:space="preserve"> f</w:t>
      </w:r>
      <w:r w:rsidR="00DD34B4" w:rsidRPr="002B6D9D">
        <w:rPr>
          <w:color w:val="1F497D" w:themeColor="text2"/>
          <w:lang w:val="en-US"/>
        </w:rPr>
        <w:t>ares</w:t>
      </w:r>
      <w:r>
        <w:rPr>
          <w:color w:val="1F497D" w:themeColor="text2"/>
          <w:lang w:val="en-US"/>
        </w:rPr>
        <w:t xml:space="preserve"> and </w:t>
      </w:r>
      <w:r w:rsidR="00D131F2">
        <w:rPr>
          <w:color w:val="1F497D" w:themeColor="text2"/>
          <w:lang w:val="en-US"/>
        </w:rPr>
        <w:t>t</w:t>
      </w:r>
      <w:r>
        <w:rPr>
          <w:color w:val="1F497D" w:themeColor="text2"/>
          <w:lang w:val="en-US"/>
        </w:rPr>
        <w:t xml:space="preserve">rain linked </w:t>
      </w:r>
      <w:r w:rsidR="00D131F2">
        <w:rPr>
          <w:color w:val="1F497D" w:themeColor="text2"/>
          <w:lang w:val="en-US"/>
        </w:rPr>
        <w:t>t</w:t>
      </w:r>
      <w:r>
        <w:rPr>
          <w:color w:val="1F497D" w:themeColor="text2"/>
          <w:lang w:val="en-US"/>
        </w:rPr>
        <w:t>ickets</w:t>
      </w:r>
      <w:bookmarkEnd w:id="61"/>
    </w:p>
    <w:p w14:paraId="4CEDD02F" w14:textId="77777777" w:rsidR="0091486A" w:rsidRPr="0091486A" w:rsidRDefault="00F76684" w:rsidP="0091486A">
      <w:pPr>
        <w:pStyle w:val="berschrift4"/>
        <w:rPr>
          <w:color w:val="1F497D" w:themeColor="text2"/>
          <w:lang w:val="en-US"/>
        </w:rPr>
      </w:pPr>
      <w:r>
        <w:rPr>
          <w:color w:val="1F497D" w:themeColor="text2"/>
          <w:lang w:val="en-US"/>
        </w:rPr>
        <w:t>I</w:t>
      </w:r>
      <w:r w:rsidR="0091486A" w:rsidRPr="0091486A">
        <w:rPr>
          <w:color w:val="1F497D" w:themeColor="text2"/>
          <w:lang w:val="en-US"/>
        </w:rPr>
        <w:t>ndicat</w:t>
      </w:r>
      <w:r w:rsidR="00997500">
        <w:rPr>
          <w:color w:val="1F497D" w:themeColor="text2"/>
          <w:lang w:val="en-US"/>
        </w:rPr>
        <w:t>ion</w:t>
      </w:r>
      <w:r w:rsidR="0091486A" w:rsidRPr="0091486A">
        <w:rPr>
          <w:color w:val="1F497D" w:themeColor="text2"/>
          <w:lang w:val="en-US"/>
        </w:rPr>
        <w:t xml:space="preserve"> of </w:t>
      </w:r>
      <w:r w:rsidR="00997500">
        <w:rPr>
          <w:color w:val="1F497D" w:themeColor="text2"/>
          <w:lang w:val="en-US"/>
        </w:rPr>
        <w:t>dynamic fares available online</w:t>
      </w:r>
    </w:p>
    <w:p w14:paraId="1260127B" w14:textId="03ADF1BD" w:rsidR="007977E9" w:rsidRDefault="007977E9" w:rsidP="00A81AFC">
      <w:pPr>
        <w:pStyle w:val="Listenabsatz"/>
        <w:ind w:left="0"/>
        <w:rPr>
          <w:lang w:val="en-US"/>
        </w:rPr>
      </w:pPr>
      <w:r>
        <w:rPr>
          <w:lang w:val="en-US"/>
        </w:rPr>
        <w:t>The allocator needs to find where he can request offers online.</w:t>
      </w:r>
    </w:p>
    <w:p w14:paraId="2599430C" w14:textId="77777777" w:rsidR="007977E9" w:rsidRPr="007977E9" w:rsidRDefault="007977E9" w:rsidP="00A81AFC">
      <w:pPr>
        <w:pStyle w:val="Listenabsatz"/>
        <w:ind w:left="0"/>
        <w:rPr>
          <w:lang w:val="en-US"/>
        </w:rPr>
      </w:pPr>
    </w:p>
    <w:p w14:paraId="0FD777AE" w14:textId="7BB4A7F3" w:rsidR="000A4BD9" w:rsidRPr="00A81AFC" w:rsidRDefault="000A4BD9" w:rsidP="009C7C06">
      <w:pPr>
        <w:pStyle w:val="Listenabsatz"/>
        <w:numPr>
          <w:ilvl w:val="3"/>
          <w:numId w:val="16"/>
        </w:numPr>
        <w:ind w:left="567"/>
        <w:rPr>
          <w:lang w:val="en-US"/>
        </w:rPr>
      </w:pPr>
      <w:r w:rsidRPr="00A81AFC">
        <w:rPr>
          <w:lang w:val="en-US"/>
        </w:rPr>
        <w:t>Solution 1: add the carrier(s) providing offers in their systems to the trains in the timetable</w:t>
      </w:r>
    </w:p>
    <w:p w14:paraId="581715EB" w14:textId="7598A311" w:rsidR="0091486A" w:rsidRPr="007977E9" w:rsidRDefault="000A4BD9" w:rsidP="009C7C06">
      <w:pPr>
        <w:pStyle w:val="Listenabsatz"/>
        <w:numPr>
          <w:ilvl w:val="3"/>
          <w:numId w:val="16"/>
        </w:numPr>
        <w:ind w:left="567"/>
        <w:rPr>
          <w:lang w:val="en-US"/>
        </w:rPr>
      </w:pPr>
      <w:r w:rsidRPr="007977E9">
        <w:rPr>
          <w:lang w:val="en-US"/>
        </w:rPr>
        <w:t xml:space="preserve">Solution 2: publish station or ODs (optionally also by country) and/or train types (service brands) and/or the carrier(s) mentioned in the timetable where fares can be requested </w:t>
      </w:r>
    </w:p>
    <w:p w14:paraId="08B0ABB2" w14:textId="5C9C2151" w:rsidR="0091486A" w:rsidRPr="007977E9" w:rsidRDefault="0091486A" w:rsidP="009C7C06">
      <w:pPr>
        <w:pStyle w:val="Listenabsatz"/>
        <w:numPr>
          <w:ilvl w:val="3"/>
          <w:numId w:val="16"/>
        </w:numPr>
        <w:ind w:left="567"/>
        <w:rPr>
          <w:lang w:val="en-US"/>
        </w:rPr>
      </w:pPr>
      <w:r w:rsidRPr="007977E9">
        <w:rPr>
          <w:lang w:val="en-US"/>
        </w:rPr>
        <w:t xml:space="preserve">Solution 3: publish for which carriers and service brands (and optionally trains) offers can be requested </w:t>
      </w:r>
    </w:p>
    <w:p w14:paraId="7CB77E89" w14:textId="053FA48F" w:rsidR="000A4BD9" w:rsidRPr="00F711B8" w:rsidRDefault="000A4BD9" w:rsidP="00A81AFC">
      <w:pPr>
        <w:rPr>
          <w:bCs/>
          <w:i/>
          <w:iCs/>
          <w:lang w:val="en-US"/>
        </w:rPr>
      </w:pPr>
      <w:r w:rsidRPr="00E92A91">
        <w:rPr>
          <w:bCs/>
          <w:i/>
          <w:iCs/>
          <w:u w:val="single"/>
          <w:lang w:val="en-US"/>
        </w:rPr>
        <w:t>Decision</w:t>
      </w:r>
      <w:r w:rsidRPr="00F711B8">
        <w:rPr>
          <w:bCs/>
          <w:i/>
          <w:iCs/>
          <w:lang w:val="en-US"/>
        </w:rPr>
        <w:t>: The solution should be independent from the timetable</w:t>
      </w:r>
      <w:r w:rsidR="007977E9" w:rsidRPr="00F711B8">
        <w:rPr>
          <w:bCs/>
          <w:i/>
          <w:iCs/>
          <w:lang w:val="en-US"/>
        </w:rPr>
        <w:t>.</w:t>
      </w:r>
    </w:p>
    <w:p w14:paraId="267E5AC9" w14:textId="0BE19E63" w:rsidR="008F2721" w:rsidRDefault="008F2721" w:rsidP="007977E9">
      <w:pPr>
        <w:rPr>
          <w:b/>
          <w:color w:val="4F81BD" w:themeColor="accent1"/>
          <w:lang w:val="en-US"/>
        </w:rPr>
      </w:pPr>
      <w:r w:rsidRPr="00C817F8">
        <w:rPr>
          <w:b/>
          <w:color w:val="4F81BD" w:themeColor="accent1"/>
          <w:lang w:val="en-US"/>
        </w:rPr>
        <w:t>Implementation:</w:t>
      </w:r>
      <w:r w:rsidR="00B202A5">
        <w:rPr>
          <w:b/>
          <w:color w:val="4F81BD" w:themeColor="accent1"/>
          <w:lang w:val="en-US"/>
        </w:rPr>
        <w:t xml:space="preserve"> </w:t>
      </w:r>
      <w:r w:rsidR="00B202A5" w:rsidRPr="004A782D">
        <w:rPr>
          <w:rFonts w:ascii="Wingdings" w:eastAsia="Wingdings" w:hAnsi="Wingdings" w:cs="Wingdings"/>
          <w:b/>
          <w:color w:val="4F81BD" w:themeColor="accent1"/>
          <w:lang w:val="en-US"/>
        </w:rPr>
        <w:t>à</w:t>
      </w:r>
      <w:r w:rsidRPr="00C817F8">
        <w:rPr>
          <w:b/>
          <w:color w:val="4F81BD" w:themeColor="accent1"/>
          <w:lang w:val="en-US"/>
        </w:rPr>
        <w:t xml:space="preserve"> </w:t>
      </w:r>
      <w:r w:rsidR="007977E9">
        <w:rPr>
          <w:b/>
          <w:color w:val="4F81BD" w:themeColor="accent1"/>
          <w:lang w:val="en-US"/>
        </w:rPr>
        <w:fldChar w:fldCharType="begin"/>
      </w:r>
      <w:r w:rsidR="007977E9">
        <w:rPr>
          <w:b/>
          <w:color w:val="4F81BD" w:themeColor="accent1"/>
          <w:lang w:val="en-US"/>
        </w:rPr>
        <w:instrText xml:space="preserve"> REF _Ref15036219 \h  \* MERGEFORMAT </w:instrText>
      </w:r>
      <w:r w:rsidR="007977E9">
        <w:rPr>
          <w:b/>
          <w:color w:val="4F81BD" w:themeColor="accent1"/>
          <w:lang w:val="en-US"/>
        </w:rPr>
      </w:r>
      <w:r w:rsidR="007977E9">
        <w:rPr>
          <w:b/>
          <w:color w:val="4F81BD" w:themeColor="accent1"/>
          <w:lang w:val="en-US"/>
        </w:rPr>
        <w:fldChar w:fldCharType="separate"/>
      </w:r>
      <w:r w:rsidR="00A330AB" w:rsidRPr="00A330AB">
        <w:rPr>
          <w:b/>
          <w:color w:val="4F81BD" w:themeColor="accent1"/>
          <w:lang w:val="en-US"/>
        </w:rPr>
        <w:t>FareResourceLocation</w:t>
      </w:r>
      <w:r w:rsidR="007977E9">
        <w:rPr>
          <w:b/>
          <w:color w:val="4F81BD" w:themeColor="accent1"/>
          <w:lang w:val="en-US"/>
        </w:rPr>
        <w:fldChar w:fldCharType="end"/>
      </w:r>
    </w:p>
    <w:p w14:paraId="0166156D" w14:textId="6451B5B2" w:rsidR="00997500" w:rsidRDefault="00997500" w:rsidP="00997500">
      <w:pPr>
        <w:pStyle w:val="berschrift4"/>
        <w:rPr>
          <w:color w:val="1F497D" w:themeColor="text2"/>
          <w:lang w:val="en-US"/>
        </w:rPr>
      </w:pPr>
      <w:r>
        <w:rPr>
          <w:color w:val="1F497D" w:themeColor="text2"/>
          <w:lang w:val="en-US"/>
        </w:rPr>
        <w:t>Indication of train links on the ticket</w:t>
      </w:r>
    </w:p>
    <w:p w14:paraId="2EC77847" w14:textId="5817D574" w:rsidR="00990312" w:rsidRPr="003272AE" w:rsidRDefault="00990312" w:rsidP="003272AE">
      <w:pPr>
        <w:rPr>
          <w:lang w:val="en-US"/>
        </w:rPr>
      </w:pPr>
      <w:r>
        <w:rPr>
          <w:lang w:val="en-US"/>
        </w:rPr>
        <w:t>Ticket might be linked to the use of specific trains even in case there is no reservation. There are different options on how to indicate this restriction:</w:t>
      </w:r>
    </w:p>
    <w:p w14:paraId="4450AFEB" w14:textId="77777777" w:rsidR="00997500" w:rsidRPr="008262B4" w:rsidRDefault="00997500" w:rsidP="009C7C06">
      <w:pPr>
        <w:pStyle w:val="Listenabsatz"/>
        <w:numPr>
          <w:ilvl w:val="0"/>
          <w:numId w:val="15"/>
        </w:numPr>
        <w:ind w:left="567"/>
        <w:rPr>
          <w:lang w:val="en-US"/>
        </w:rPr>
      </w:pPr>
      <w:r w:rsidRPr="008262B4">
        <w:rPr>
          <w:lang w:val="en-US"/>
        </w:rPr>
        <w:t>DB solution: The train information replaces the corresponding route part</w:t>
      </w:r>
    </w:p>
    <w:p w14:paraId="6679A27C" w14:textId="77777777" w:rsidR="00997500" w:rsidRPr="008262B4" w:rsidRDefault="00997500" w:rsidP="009C7C06">
      <w:pPr>
        <w:pStyle w:val="Listenabsatz"/>
        <w:numPr>
          <w:ilvl w:val="0"/>
          <w:numId w:val="15"/>
        </w:numPr>
        <w:ind w:left="567"/>
        <w:rPr>
          <w:lang w:val="en-US"/>
        </w:rPr>
      </w:pPr>
      <w:r w:rsidRPr="008262B4">
        <w:rPr>
          <w:lang w:val="en-US"/>
        </w:rPr>
        <w:lastRenderedPageBreak/>
        <w:t>ÖBB solution: The route description is identical to the ticket without train link and the trains are added in the condition description</w:t>
      </w:r>
    </w:p>
    <w:p w14:paraId="4540A200" w14:textId="47074D10" w:rsidR="00997500" w:rsidRPr="00F711B8" w:rsidRDefault="00997500" w:rsidP="00F711B8">
      <w:pPr>
        <w:rPr>
          <w:bCs/>
          <w:i/>
          <w:iCs/>
          <w:lang w:val="en-US"/>
        </w:rPr>
      </w:pPr>
      <w:r w:rsidRPr="00E92A91">
        <w:rPr>
          <w:bCs/>
          <w:i/>
          <w:iCs/>
          <w:u w:val="single"/>
          <w:lang w:val="en-US"/>
        </w:rPr>
        <w:t>Decision</w:t>
      </w:r>
      <w:r w:rsidRPr="00F711B8">
        <w:rPr>
          <w:bCs/>
          <w:i/>
          <w:iCs/>
          <w:lang w:val="en-US"/>
        </w:rPr>
        <w:t xml:space="preserve">: in case of a train bound ticket the route of the train should replace the route description for the part of the train bound </w:t>
      </w:r>
    </w:p>
    <w:p w14:paraId="4C9DAE52" w14:textId="77777777" w:rsidR="00997500" w:rsidRPr="00A81AFC" w:rsidRDefault="00997500" w:rsidP="00A81AFC">
      <w:pPr>
        <w:rPr>
          <w:lang w:val="en-US"/>
        </w:rPr>
      </w:pPr>
      <w:r w:rsidRPr="00A81AFC">
        <w:rPr>
          <w:lang w:val="en-US"/>
        </w:rPr>
        <w:t>Train link should include:</w:t>
      </w:r>
    </w:p>
    <w:p w14:paraId="5835579B" w14:textId="77777777" w:rsidR="00997500" w:rsidRPr="008262B4" w:rsidRDefault="00997500" w:rsidP="009C7C06">
      <w:pPr>
        <w:pStyle w:val="Listenabsatz"/>
        <w:numPr>
          <w:ilvl w:val="0"/>
          <w:numId w:val="15"/>
        </w:numPr>
        <w:ind w:left="567"/>
        <w:rPr>
          <w:lang w:val="en-US"/>
        </w:rPr>
      </w:pPr>
      <w:r w:rsidRPr="008262B4">
        <w:rPr>
          <w:lang w:val="en-US"/>
        </w:rPr>
        <w:t>Train number</w:t>
      </w:r>
    </w:p>
    <w:p w14:paraId="116EAAA8" w14:textId="1379392F" w:rsidR="00997500" w:rsidRPr="008262B4" w:rsidRDefault="00997500" w:rsidP="009C7C06">
      <w:pPr>
        <w:pStyle w:val="Listenabsatz"/>
        <w:numPr>
          <w:ilvl w:val="0"/>
          <w:numId w:val="15"/>
        </w:numPr>
        <w:ind w:left="567"/>
        <w:rPr>
          <w:lang w:val="en-US"/>
        </w:rPr>
      </w:pPr>
      <w:r w:rsidRPr="008262B4">
        <w:rPr>
          <w:lang w:val="en-US"/>
        </w:rPr>
        <w:t xml:space="preserve">Service Brand Abbreviation (RJ, </w:t>
      </w:r>
      <w:r w:rsidR="00192F56" w:rsidRPr="008262B4">
        <w:rPr>
          <w:lang w:val="en-US"/>
        </w:rPr>
        <w:t>ICE,</w:t>
      </w:r>
      <w:r w:rsidRPr="008262B4">
        <w:rPr>
          <w:lang w:val="en-US"/>
        </w:rPr>
        <w:t>)</w:t>
      </w:r>
      <w:r>
        <w:rPr>
          <w:lang w:val="en-US"/>
        </w:rPr>
        <w:t xml:space="preserve"> (can be retrieved from </w:t>
      </w:r>
      <w:r w:rsidR="00D55CAB">
        <w:rPr>
          <w:lang w:val="en-US"/>
        </w:rPr>
        <w:t>timetable</w:t>
      </w:r>
      <w:r>
        <w:rPr>
          <w:lang w:val="en-US"/>
        </w:rPr>
        <w:t xml:space="preserve"> data)</w:t>
      </w:r>
    </w:p>
    <w:p w14:paraId="5D959E3C" w14:textId="77777777" w:rsidR="00997500" w:rsidRPr="008262B4" w:rsidRDefault="00997500" w:rsidP="009C7C06">
      <w:pPr>
        <w:pStyle w:val="Listenabsatz"/>
        <w:numPr>
          <w:ilvl w:val="0"/>
          <w:numId w:val="15"/>
        </w:numPr>
        <w:ind w:left="567"/>
        <w:rPr>
          <w:lang w:val="en-US"/>
        </w:rPr>
      </w:pPr>
      <w:r w:rsidRPr="008262B4">
        <w:rPr>
          <w:lang w:val="en-US"/>
        </w:rPr>
        <w:t>Date and departure time</w:t>
      </w:r>
    </w:p>
    <w:p w14:paraId="4FE44E45" w14:textId="77777777" w:rsidR="00997500" w:rsidRPr="008262B4" w:rsidRDefault="00997500" w:rsidP="009C7C06">
      <w:pPr>
        <w:pStyle w:val="Listenabsatz"/>
        <w:numPr>
          <w:ilvl w:val="0"/>
          <w:numId w:val="15"/>
        </w:numPr>
        <w:ind w:left="567"/>
        <w:rPr>
          <w:lang w:val="en-US"/>
        </w:rPr>
      </w:pPr>
      <w:r w:rsidRPr="008262B4">
        <w:rPr>
          <w:lang w:val="en-US"/>
        </w:rPr>
        <w:t>Departure Station (short name)</w:t>
      </w:r>
    </w:p>
    <w:p w14:paraId="049B8B2E" w14:textId="77777777" w:rsidR="00997500" w:rsidRPr="008262B4" w:rsidRDefault="00997500" w:rsidP="009C7C06">
      <w:pPr>
        <w:pStyle w:val="Listenabsatz"/>
        <w:numPr>
          <w:ilvl w:val="0"/>
          <w:numId w:val="15"/>
        </w:numPr>
        <w:ind w:left="567"/>
        <w:rPr>
          <w:lang w:val="en-US"/>
        </w:rPr>
      </w:pPr>
      <w:r w:rsidRPr="008262B4">
        <w:rPr>
          <w:lang w:val="en-US"/>
        </w:rPr>
        <w:t>Arrival Station (short name)</w:t>
      </w:r>
    </w:p>
    <w:p w14:paraId="5E371C94" w14:textId="77777777" w:rsidR="00E548B1" w:rsidRDefault="00997500" w:rsidP="0091486A">
      <w:pPr>
        <w:pStyle w:val="berschrift4"/>
        <w:rPr>
          <w:color w:val="1F497D" w:themeColor="text2"/>
          <w:lang w:val="en-US"/>
        </w:rPr>
      </w:pPr>
      <w:r>
        <w:rPr>
          <w:color w:val="1F497D" w:themeColor="text2"/>
          <w:lang w:val="en-US"/>
        </w:rPr>
        <w:t>R</w:t>
      </w:r>
      <w:r w:rsidR="0091486A" w:rsidRPr="0091486A">
        <w:rPr>
          <w:color w:val="1F497D" w:themeColor="text2"/>
          <w:lang w:val="en-US"/>
        </w:rPr>
        <w:t>equest</w:t>
      </w:r>
      <w:r>
        <w:rPr>
          <w:color w:val="1F497D" w:themeColor="text2"/>
          <w:lang w:val="en-US"/>
        </w:rPr>
        <w:t xml:space="preserve"> for </w:t>
      </w:r>
      <w:r w:rsidR="0091486A" w:rsidRPr="0091486A">
        <w:rPr>
          <w:color w:val="1F497D" w:themeColor="text2"/>
          <w:lang w:val="en-US"/>
        </w:rPr>
        <w:t>online fares</w:t>
      </w:r>
    </w:p>
    <w:p w14:paraId="3B50085B" w14:textId="77777777" w:rsidR="00A81AFC" w:rsidRDefault="009947CD" w:rsidP="009C7C06">
      <w:pPr>
        <w:pStyle w:val="Listenabsatz"/>
        <w:numPr>
          <w:ilvl w:val="0"/>
          <w:numId w:val="17"/>
        </w:numPr>
        <w:ind w:left="567"/>
        <w:rPr>
          <w:lang w:val="en-US"/>
        </w:rPr>
      </w:pPr>
      <w:r w:rsidRPr="008262B4">
        <w:rPr>
          <w:lang w:val="en-US"/>
        </w:rPr>
        <w:t>The complete connection must be sent</w:t>
      </w:r>
    </w:p>
    <w:p w14:paraId="3BD1F9B1" w14:textId="7CBEB5C4" w:rsidR="009947CD" w:rsidRPr="00A81AFC" w:rsidRDefault="009947CD" w:rsidP="009C7C06">
      <w:pPr>
        <w:pStyle w:val="Listenabsatz"/>
        <w:numPr>
          <w:ilvl w:val="1"/>
          <w:numId w:val="17"/>
        </w:numPr>
        <w:rPr>
          <w:lang w:val="en-US"/>
        </w:rPr>
      </w:pPr>
      <w:r w:rsidRPr="00A81AFC">
        <w:rPr>
          <w:lang w:val="en-US"/>
        </w:rPr>
        <w:t>To check whether it is international</w:t>
      </w:r>
    </w:p>
    <w:p w14:paraId="0164BE25" w14:textId="77777777" w:rsidR="009947CD" w:rsidRPr="008262B4" w:rsidRDefault="009947CD" w:rsidP="009C7C06">
      <w:pPr>
        <w:pStyle w:val="Listenabsatz"/>
        <w:numPr>
          <w:ilvl w:val="1"/>
          <w:numId w:val="17"/>
        </w:numPr>
        <w:rPr>
          <w:lang w:val="en-US"/>
        </w:rPr>
      </w:pPr>
      <w:r w:rsidRPr="008262B4">
        <w:rPr>
          <w:lang w:val="en-US"/>
        </w:rPr>
        <w:t>To check that it is not inside some regional tariff area</w:t>
      </w:r>
    </w:p>
    <w:p w14:paraId="10DF3676" w14:textId="77777777" w:rsidR="009947CD" w:rsidRPr="008262B4" w:rsidRDefault="009947CD" w:rsidP="009C7C06">
      <w:pPr>
        <w:pStyle w:val="Listenabsatz"/>
        <w:numPr>
          <w:ilvl w:val="1"/>
          <w:numId w:val="17"/>
        </w:numPr>
        <w:rPr>
          <w:lang w:val="en-US"/>
        </w:rPr>
      </w:pPr>
      <w:r w:rsidRPr="008262B4">
        <w:rPr>
          <w:lang w:val="en-US"/>
        </w:rPr>
        <w:t>To calculate the correct VAT</w:t>
      </w:r>
    </w:p>
    <w:p w14:paraId="5E38F601" w14:textId="77777777" w:rsidR="009947CD" w:rsidRPr="00997500" w:rsidRDefault="009947CD" w:rsidP="009C7C06">
      <w:pPr>
        <w:pStyle w:val="Listenabsatz"/>
        <w:numPr>
          <w:ilvl w:val="1"/>
          <w:numId w:val="17"/>
        </w:numPr>
        <w:rPr>
          <w:lang w:val="en-US"/>
        </w:rPr>
      </w:pPr>
      <w:r w:rsidRPr="008262B4">
        <w:rPr>
          <w:lang w:val="en-US"/>
        </w:rPr>
        <w:t xml:space="preserve">To check for supplements applicable only at the start of end of the </w:t>
      </w:r>
      <w:r w:rsidRPr="00997500">
        <w:rPr>
          <w:lang w:val="en-US"/>
        </w:rPr>
        <w:t>journey</w:t>
      </w:r>
    </w:p>
    <w:p w14:paraId="4A425EFD" w14:textId="77777777" w:rsidR="00997500" w:rsidRPr="00997500" w:rsidRDefault="00997500" w:rsidP="009C7C06">
      <w:pPr>
        <w:pStyle w:val="Listenabsatz"/>
        <w:numPr>
          <w:ilvl w:val="0"/>
          <w:numId w:val="17"/>
        </w:numPr>
        <w:ind w:left="567"/>
        <w:rPr>
          <w:lang w:val="en-US"/>
        </w:rPr>
      </w:pPr>
      <w:r w:rsidRPr="00997500">
        <w:rPr>
          <w:lang w:val="en-US"/>
        </w:rPr>
        <w:t>The part where the offer should be built</w:t>
      </w:r>
      <w:r>
        <w:rPr>
          <w:lang w:val="en-US"/>
        </w:rPr>
        <w:t xml:space="preserve"> must be provided</w:t>
      </w:r>
    </w:p>
    <w:p w14:paraId="6F42F12A" w14:textId="258DD649" w:rsidR="00997500" w:rsidRPr="00997500" w:rsidRDefault="00997500" w:rsidP="009C7C06">
      <w:pPr>
        <w:pStyle w:val="Listenabsatz"/>
        <w:numPr>
          <w:ilvl w:val="1"/>
          <w:numId w:val="17"/>
        </w:numPr>
        <w:rPr>
          <w:lang w:val="en-US"/>
        </w:rPr>
      </w:pPr>
      <w:r w:rsidRPr="00997500">
        <w:rPr>
          <w:lang w:val="en-US"/>
        </w:rPr>
        <w:t>the station/connection</w:t>
      </w:r>
      <w:r w:rsidR="004E23B7">
        <w:rPr>
          <w:lang w:val="en-US"/>
        </w:rPr>
        <w:t xml:space="preserve"> p</w:t>
      </w:r>
      <w:r w:rsidRPr="00997500">
        <w:rPr>
          <w:lang w:val="en-US"/>
        </w:rPr>
        <w:t>oint from and to where the offer is needed</w:t>
      </w:r>
    </w:p>
    <w:p w14:paraId="636BC7DF" w14:textId="6A309BCB" w:rsidR="00997500" w:rsidRPr="00E1319E" w:rsidRDefault="00997500" w:rsidP="00A81AFC">
      <w:pPr>
        <w:rPr>
          <w:b/>
          <w:color w:val="4F81BD" w:themeColor="accent1"/>
          <w:lang w:val="en-US"/>
        </w:rPr>
      </w:pPr>
      <w:r w:rsidRPr="00E1319E">
        <w:rPr>
          <w:b/>
          <w:color w:val="4F81BD" w:themeColor="accent1"/>
          <w:lang w:val="en-US"/>
        </w:rPr>
        <w:t>Implementation:</w:t>
      </w:r>
      <w:r w:rsidR="00184AE6" w:rsidRPr="00E1319E">
        <w:rPr>
          <w:b/>
          <w:color w:val="4F81BD" w:themeColor="accent1"/>
          <w:lang w:val="en-US"/>
        </w:rPr>
        <w:t xml:space="preserve"> </w:t>
      </w:r>
      <w:r w:rsidR="00184AE6">
        <w:rPr>
          <w:b/>
          <w:color w:val="4F81BD" w:themeColor="accent1"/>
          <w:lang w:val="en-US"/>
        </w:rPr>
        <w:fldChar w:fldCharType="begin"/>
      </w:r>
      <w:r w:rsidR="00184AE6" w:rsidRPr="00E1319E">
        <w:rPr>
          <w:b/>
          <w:color w:val="4F81BD" w:themeColor="accent1"/>
          <w:lang w:val="en-US"/>
        </w:rPr>
        <w:instrText xml:space="preserve"> REF _Ref59027224 \h </w:instrText>
      </w:r>
      <w:r w:rsidR="00184AE6">
        <w:rPr>
          <w:b/>
          <w:color w:val="4F81BD" w:themeColor="accent1"/>
          <w:lang w:val="en-US"/>
        </w:rPr>
      </w:r>
      <w:r w:rsidR="00184AE6">
        <w:rPr>
          <w:b/>
          <w:color w:val="4F81BD" w:themeColor="accent1"/>
          <w:lang w:val="en-US"/>
        </w:rPr>
        <w:fldChar w:fldCharType="separate"/>
      </w:r>
      <w:r w:rsidR="00A330AB" w:rsidRPr="00786961">
        <w:rPr>
          <w:rFonts w:eastAsia="Times New Roman" w:cstheme="minorHAnsi"/>
          <w:lang w:val="en-US"/>
        </w:rPr>
        <w:t>Fares</w:t>
      </w:r>
      <w:r w:rsidR="00184AE6">
        <w:rPr>
          <w:b/>
          <w:color w:val="4F81BD" w:themeColor="accent1"/>
          <w:lang w:val="en-US"/>
        </w:rPr>
        <w:fldChar w:fldCharType="end"/>
      </w:r>
    </w:p>
    <w:p w14:paraId="787DF7BD" w14:textId="77777777" w:rsidR="0091486A" w:rsidRDefault="0091486A" w:rsidP="0091486A">
      <w:pPr>
        <w:pStyle w:val="berschrift3"/>
        <w:rPr>
          <w:color w:val="1F497D" w:themeColor="text2"/>
          <w:lang w:val="en-US"/>
        </w:rPr>
      </w:pPr>
      <w:bookmarkStart w:id="62" w:name="_Toc59531073"/>
      <w:r>
        <w:rPr>
          <w:color w:val="1F497D" w:themeColor="text2"/>
          <w:lang w:val="en-US"/>
        </w:rPr>
        <w:t>Requirements on combining fares</w:t>
      </w:r>
      <w:bookmarkEnd w:id="62"/>
    </w:p>
    <w:p w14:paraId="7AFB52EE" w14:textId="77777777" w:rsidR="00D131F2" w:rsidRPr="00997500" w:rsidRDefault="00D131F2" w:rsidP="00D131F2">
      <w:pPr>
        <w:rPr>
          <w:lang w:val="en-US"/>
        </w:rPr>
      </w:pPr>
      <w:r w:rsidRPr="00997500">
        <w:rPr>
          <w:lang w:val="en-US"/>
        </w:rPr>
        <w:t xml:space="preserve">Multiple models are defined for combining fares. The carrier defines in the fare data which model(s) the allocator </w:t>
      </w:r>
      <w:r w:rsidR="00997500" w:rsidRPr="00997500">
        <w:rPr>
          <w:lang w:val="en-US"/>
        </w:rPr>
        <w:t>can</w:t>
      </w:r>
      <w:r w:rsidRPr="00997500">
        <w:rPr>
          <w:lang w:val="en-US"/>
        </w:rPr>
        <w:t xml:space="preserve"> apply. </w:t>
      </w:r>
    </w:p>
    <w:p w14:paraId="16A973B1" w14:textId="77777777" w:rsidR="00D47F18" w:rsidRPr="00997500" w:rsidRDefault="00D47F18" w:rsidP="00D131F2">
      <w:pPr>
        <w:rPr>
          <w:lang w:val="en-US"/>
        </w:rPr>
      </w:pPr>
      <w:r w:rsidRPr="00997500">
        <w:rPr>
          <w:lang w:val="en-US"/>
        </w:rPr>
        <w:t>Combining the fares tries to achieve:</w:t>
      </w:r>
    </w:p>
    <w:p w14:paraId="48B3BB28" w14:textId="77777777" w:rsidR="00A81AFC" w:rsidRDefault="00D47F18" w:rsidP="009C7C06">
      <w:pPr>
        <w:pStyle w:val="Listenabsatz"/>
        <w:numPr>
          <w:ilvl w:val="0"/>
          <w:numId w:val="20"/>
        </w:numPr>
        <w:ind w:left="567"/>
        <w:rPr>
          <w:lang w:val="en-US"/>
        </w:rPr>
      </w:pPr>
      <w:r w:rsidRPr="00997500">
        <w:rPr>
          <w:lang w:val="en-US"/>
        </w:rPr>
        <w:t>Apply the conditions set by the carrier for the service he provides</w:t>
      </w:r>
      <w:r w:rsidR="00885833" w:rsidRPr="00997500">
        <w:rPr>
          <w:lang w:val="en-US"/>
        </w:rPr>
        <w:t xml:space="preserve"> to secure the business model and financial interests of the carrier</w:t>
      </w:r>
    </w:p>
    <w:p w14:paraId="7F4B0782" w14:textId="0DAD3415" w:rsidR="00D47F18" w:rsidRPr="00A81AFC" w:rsidRDefault="00885833" w:rsidP="009C7C06">
      <w:pPr>
        <w:pStyle w:val="Listenabsatz"/>
        <w:numPr>
          <w:ilvl w:val="0"/>
          <w:numId w:val="20"/>
        </w:numPr>
        <w:ind w:left="567"/>
        <w:rPr>
          <w:lang w:val="en-US"/>
        </w:rPr>
      </w:pPr>
      <w:r w:rsidRPr="00A81AFC">
        <w:rPr>
          <w:lang w:val="en-US"/>
        </w:rPr>
        <w:t>Create a simple combined fare for the customer</w:t>
      </w:r>
    </w:p>
    <w:p w14:paraId="7C6C1436" w14:textId="77777777" w:rsidR="00D47F18" w:rsidRPr="00997500" w:rsidRDefault="00885833" w:rsidP="00D131F2">
      <w:pPr>
        <w:rPr>
          <w:lang w:val="en-US"/>
        </w:rPr>
      </w:pPr>
      <w:r w:rsidRPr="00997500">
        <w:rPr>
          <w:lang w:val="en-US"/>
        </w:rPr>
        <w:t>It is not possible to achieve both target at the same time. The different models of combining fares implement different priorities given to these targets.</w:t>
      </w:r>
    </w:p>
    <w:p w14:paraId="595063E9" w14:textId="77777777" w:rsidR="0015348D" w:rsidRPr="00997500" w:rsidRDefault="00222485" w:rsidP="00D131F2">
      <w:pPr>
        <w:rPr>
          <w:lang w:val="en-US"/>
        </w:rPr>
      </w:pPr>
      <w:r w:rsidRPr="00997500">
        <w:rPr>
          <w:lang w:val="en-US"/>
        </w:rPr>
        <w:t xml:space="preserve">In </w:t>
      </w:r>
      <w:r w:rsidR="00997500" w:rsidRPr="00997500">
        <w:rPr>
          <w:lang w:val="en-US"/>
        </w:rPr>
        <w:t>general,</w:t>
      </w:r>
      <w:r w:rsidRPr="00997500">
        <w:rPr>
          <w:lang w:val="en-US"/>
        </w:rPr>
        <w:t xml:space="preserve"> the basic parameters defining the price must be listed separately on the combined offer:</w:t>
      </w:r>
    </w:p>
    <w:p w14:paraId="5BE373DD" w14:textId="77777777" w:rsidR="00A81AFC" w:rsidRDefault="00222485" w:rsidP="009463D7">
      <w:pPr>
        <w:pStyle w:val="Listenabsatz"/>
        <w:numPr>
          <w:ilvl w:val="0"/>
          <w:numId w:val="34"/>
        </w:numPr>
        <w:rPr>
          <w:lang w:val="en-US"/>
        </w:rPr>
      </w:pPr>
      <w:r w:rsidRPr="00997500">
        <w:rPr>
          <w:lang w:val="en-US"/>
        </w:rPr>
        <w:t>route description / train link</w:t>
      </w:r>
    </w:p>
    <w:p w14:paraId="1BFCDFF5" w14:textId="77777777" w:rsidR="00A81AFC" w:rsidRDefault="00222485" w:rsidP="009463D7">
      <w:pPr>
        <w:pStyle w:val="Listenabsatz"/>
        <w:numPr>
          <w:ilvl w:val="0"/>
          <w:numId w:val="34"/>
        </w:numPr>
        <w:rPr>
          <w:lang w:val="en-US"/>
        </w:rPr>
      </w:pPr>
      <w:r w:rsidRPr="00A81AFC">
        <w:rPr>
          <w:lang w:val="en-US"/>
        </w:rPr>
        <w:t>class of service</w:t>
      </w:r>
    </w:p>
    <w:p w14:paraId="350956A4" w14:textId="0B24C096" w:rsidR="00222485" w:rsidRPr="00A81AFC" w:rsidRDefault="00222485" w:rsidP="009463D7">
      <w:pPr>
        <w:pStyle w:val="Listenabsatz"/>
        <w:numPr>
          <w:ilvl w:val="0"/>
          <w:numId w:val="34"/>
        </w:numPr>
        <w:rPr>
          <w:lang w:val="en-US"/>
        </w:rPr>
      </w:pPr>
      <w:r w:rsidRPr="00A81AFC">
        <w:rPr>
          <w:lang w:val="en-US"/>
        </w:rPr>
        <w:t>passenger types</w:t>
      </w:r>
    </w:p>
    <w:p w14:paraId="424DAF04" w14:textId="77777777" w:rsidR="002E6B3B" w:rsidRPr="00997500" w:rsidRDefault="002E6B3B" w:rsidP="002E6B3B">
      <w:pPr>
        <w:rPr>
          <w:lang w:val="en-US"/>
        </w:rPr>
      </w:pPr>
      <w:r w:rsidRPr="00997500">
        <w:rPr>
          <w:lang w:val="en-US"/>
        </w:rPr>
        <w:t>The combined price is always the sum of the prices of the parts. The allocator might add a handling fee.</w:t>
      </w:r>
    </w:p>
    <w:p w14:paraId="6ABDAFC3" w14:textId="34FD2CB8" w:rsidR="00D131F2" w:rsidRPr="00336843" w:rsidRDefault="00D131F2" w:rsidP="000560F6">
      <w:pPr>
        <w:pStyle w:val="berschrift4"/>
        <w:rPr>
          <w:lang w:val="en-US"/>
        </w:rPr>
      </w:pPr>
      <w:r w:rsidRPr="00336843">
        <w:rPr>
          <w:lang w:val="en-US"/>
        </w:rPr>
        <w:t>SEPARATE_CON</w:t>
      </w:r>
      <w:r w:rsidR="000560F6">
        <w:rPr>
          <w:lang w:val="en-US"/>
        </w:rPr>
        <w:t>T</w:t>
      </w:r>
      <w:r w:rsidRPr="00336843">
        <w:rPr>
          <w:lang w:val="en-US"/>
        </w:rPr>
        <w:t>RACTS</w:t>
      </w:r>
      <w:r w:rsidR="00F711B8">
        <w:rPr>
          <w:lang w:val="en-US"/>
        </w:rPr>
        <w:t xml:space="preserve"> model</w:t>
      </w:r>
    </w:p>
    <w:p w14:paraId="0A0CC693" w14:textId="77777777" w:rsidR="00D131F2" w:rsidRPr="00997500" w:rsidRDefault="00D131F2" w:rsidP="00336843">
      <w:pPr>
        <w:rPr>
          <w:lang w:val="en-US"/>
        </w:rPr>
      </w:pPr>
      <w:r w:rsidRPr="00997500">
        <w:rPr>
          <w:lang w:val="en-US"/>
        </w:rPr>
        <w:t xml:space="preserve">This is the model for not combining the fares in one ticket </w:t>
      </w:r>
      <w:r w:rsidR="00460AC3" w:rsidRPr="00997500">
        <w:rPr>
          <w:lang w:val="en-US"/>
        </w:rPr>
        <w:t>and not allowing the integration in one contract. The rules applied for this ticket are exactly the rules defined by the carrier in the fare data.</w:t>
      </w:r>
    </w:p>
    <w:p w14:paraId="272ABD1C" w14:textId="31E6EDE8" w:rsidR="00D131F2" w:rsidRPr="00997500" w:rsidRDefault="00460AC3" w:rsidP="00336843">
      <w:pPr>
        <w:rPr>
          <w:lang w:val="en-US"/>
        </w:rPr>
      </w:pPr>
      <w:r w:rsidRPr="00997500">
        <w:rPr>
          <w:lang w:val="en-US"/>
        </w:rPr>
        <w:lastRenderedPageBreak/>
        <w:t>The allocator must ensure that it is clear for the customer that no common contract was established.</w:t>
      </w:r>
    </w:p>
    <w:p w14:paraId="2975DAD0" w14:textId="7F832F4F" w:rsidR="00822029" w:rsidRDefault="00822029" w:rsidP="00822029">
      <w:pPr>
        <w:rPr>
          <w:u w:val="single"/>
          <w:lang w:val="en-US"/>
        </w:rPr>
      </w:pPr>
      <w:r w:rsidRPr="00822029">
        <w:rPr>
          <w:u w:val="single"/>
          <w:lang w:val="en-US"/>
        </w:rPr>
        <w:t>Implementation Aspect</w:t>
      </w:r>
    </w:p>
    <w:p w14:paraId="2B1C5B22" w14:textId="77777777" w:rsidR="006347B5" w:rsidRDefault="006347B5" w:rsidP="006347B5">
      <w:pPr>
        <w:rPr>
          <w:lang w:val="en-US"/>
        </w:rPr>
      </w:pPr>
      <w:r>
        <w:rPr>
          <w:lang w:val="en-US"/>
        </w:rPr>
        <w:t>Relevant attributes:</w:t>
      </w:r>
    </w:p>
    <w:p w14:paraId="502FDF9C" w14:textId="3D1EC963"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FareCombinationConstraintDef.combinationModels.model =</w:t>
      </w:r>
      <w:r>
        <w:rPr>
          <w:rFonts w:ascii="Consolas" w:hAnsi="Consolas"/>
          <w:sz w:val="20"/>
          <w:szCs w:val="20"/>
          <w:lang w:val="en-US"/>
        </w:rPr>
        <w:t>=</w:t>
      </w:r>
      <w:r w:rsidRPr="00CD651E">
        <w:rPr>
          <w:rFonts w:ascii="Consolas" w:hAnsi="Consolas"/>
          <w:sz w:val="20"/>
          <w:szCs w:val="20"/>
          <w:lang w:val="en-US"/>
        </w:rPr>
        <w:t xml:space="preserve"> SEPARATE_CONTRACT</w:t>
      </w:r>
    </w:p>
    <w:p w14:paraId="587279F6" w14:textId="6FB00EAC" w:rsidR="006347B5" w:rsidRPr="00CD651E" w:rsidRDefault="006347B5"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FareCombinationConstraintDef.combinationModels.allowedCommonContracts</w:t>
      </w:r>
    </w:p>
    <w:p w14:paraId="5F46147D" w14:textId="79C0EC09" w:rsidR="006347B5" w:rsidRPr="00FE248C" w:rsidRDefault="006347B5" w:rsidP="00822029">
      <w:pPr>
        <w:rPr>
          <w:b/>
          <w:bCs/>
          <w:i/>
          <w:iCs/>
          <w:lang w:val="en-US"/>
        </w:rPr>
      </w:pPr>
      <w:r w:rsidRPr="00FE248C">
        <w:rPr>
          <w:b/>
          <w:bCs/>
          <w:i/>
          <w:iCs/>
          <w:lang w:val="en-US"/>
        </w:rPr>
        <w:t>Business Rule</w:t>
      </w:r>
    </w:p>
    <w:p w14:paraId="127DF6F8" w14:textId="55C13A35" w:rsidR="006347B5" w:rsidRPr="006347B5" w:rsidRDefault="006347B5" w:rsidP="00822029">
      <w:pPr>
        <w:rPr>
          <w:lang w:val="en-US"/>
        </w:rPr>
      </w:pPr>
      <w:r>
        <w:rPr>
          <w:lang w:val="en-US"/>
        </w:rPr>
        <w:t>Let CC_A be the set of allowedCommonContracts for Fare A</w:t>
      </w:r>
      <w:r w:rsidR="003124A2">
        <w:rPr>
          <w:lang w:val="en-US"/>
        </w:rPr>
        <w:t xml:space="preserve"> and l</w:t>
      </w:r>
      <w:r>
        <w:rPr>
          <w:lang w:val="en-US"/>
        </w:rPr>
        <w:t>et CC_B be the set of allowedCommonContracts for Fare B.</w:t>
      </w:r>
    </w:p>
    <w:p w14:paraId="13067D69" w14:textId="112B026A" w:rsidR="006347B5" w:rsidRPr="00822029" w:rsidRDefault="006347B5" w:rsidP="00822029">
      <w:pPr>
        <w:rPr>
          <w:lang w:val="en-US"/>
        </w:rPr>
      </w:pPr>
      <w:r w:rsidRPr="003124A2">
        <w:rPr>
          <w:b/>
          <w:bCs/>
          <w:lang w:val="en-US"/>
        </w:rPr>
        <w:t>If</w:t>
      </w:r>
      <w:r>
        <w:rPr>
          <w:lang w:val="en-US"/>
        </w:rPr>
        <w:t xml:space="preserve"> the intersection of two sets CC_A and CC_B is empty,</w:t>
      </w:r>
      <w:r w:rsidR="003124A2">
        <w:rPr>
          <w:lang w:val="en-US"/>
        </w:rPr>
        <w:t xml:space="preserve"> </w:t>
      </w:r>
      <w:r w:rsidR="00AF7884">
        <w:rPr>
          <w:b/>
          <w:bCs/>
          <w:lang w:val="en-US"/>
        </w:rPr>
        <w:t>t</w:t>
      </w:r>
      <w:r w:rsidR="003124A2" w:rsidRPr="003124A2">
        <w:rPr>
          <w:b/>
          <w:bCs/>
          <w:lang w:val="en-US"/>
        </w:rPr>
        <w:t>hen</w:t>
      </w:r>
      <w:r>
        <w:rPr>
          <w:lang w:val="en-US"/>
        </w:rPr>
        <w:t xml:space="preserve"> separate contracts most be issued. Otherwise a combined contract can be issued.</w:t>
      </w:r>
    </w:p>
    <w:p w14:paraId="4823F103" w14:textId="6FA966A8" w:rsidR="00D131F2" w:rsidRPr="00997500" w:rsidRDefault="00D131F2" w:rsidP="000560F6">
      <w:pPr>
        <w:pStyle w:val="berschrift4"/>
        <w:rPr>
          <w:lang w:val="en-US"/>
        </w:rPr>
      </w:pPr>
      <w:r w:rsidRPr="00997500">
        <w:rPr>
          <w:lang w:val="en-US"/>
        </w:rPr>
        <w:t>SEPARATE_TICKETS</w:t>
      </w:r>
      <w:r w:rsidR="00F711B8">
        <w:rPr>
          <w:lang w:val="en-US"/>
        </w:rPr>
        <w:t xml:space="preserve"> model</w:t>
      </w:r>
    </w:p>
    <w:p w14:paraId="25E1E6BE" w14:textId="6FEFB7F9" w:rsidR="00460AC3" w:rsidRPr="00997500" w:rsidRDefault="00336843" w:rsidP="00336843">
      <w:pPr>
        <w:rPr>
          <w:lang w:val="en-US"/>
        </w:rPr>
      </w:pPr>
      <w:r>
        <w:rPr>
          <w:lang w:val="en-US"/>
        </w:rPr>
        <w:t>T</w:t>
      </w:r>
      <w:r w:rsidR="00D131F2" w:rsidRPr="00997500">
        <w:rPr>
          <w:lang w:val="en-US"/>
        </w:rPr>
        <w:t>his is the model for not combining the fares in one ticket</w:t>
      </w:r>
      <w:r w:rsidR="00460AC3" w:rsidRPr="00997500">
        <w:rPr>
          <w:lang w:val="en-US"/>
        </w:rPr>
        <w:t xml:space="preserve">, so the rules applied for this ticket are exactly the rules defined by the carrier in the fare data. The allocator </w:t>
      </w:r>
      <w:r w:rsidR="00192F56" w:rsidRPr="00997500">
        <w:rPr>
          <w:lang w:val="en-US"/>
        </w:rPr>
        <w:t>can</w:t>
      </w:r>
      <w:r w:rsidR="00460AC3" w:rsidRPr="00997500">
        <w:rPr>
          <w:lang w:val="en-US"/>
        </w:rPr>
        <w:t xml:space="preserve"> form a common contract for the whole journey.</w:t>
      </w:r>
    </w:p>
    <w:p w14:paraId="665DDB04" w14:textId="1F8B78F3" w:rsidR="00460AC3" w:rsidRPr="00997500" w:rsidRDefault="00460AC3" w:rsidP="00336843">
      <w:pPr>
        <w:rPr>
          <w:lang w:val="en-US"/>
        </w:rPr>
      </w:pPr>
      <w:r w:rsidRPr="00997500">
        <w:rPr>
          <w:lang w:val="en-US"/>
        </w:rPr>
        <w:t>Optionally this might be restricted by a list of carrier</w:t>
      </w:r>
      <w:r w:rsidR="00344785" w:rsidRPr="00997500">
        <w:rPr>
          <w:lang w:val="en-US"/>
        </w:rPr>
        <w:t>s</w:t>
      </w:r>
      <w:r w:rsidRPr="00997500">
        <w:rPr>
          <w:lang w:val="en-US"/>
        </w:rPr>
        <w:t xml:space="preserve"> where this combination is allowed.</w:t>
      </w:r>
    </w:p>
    <w:p w14:paraId="73A9B69F" w14:textId="32B6D93A" w:rsidR="006347B5" w:rsidRDefault="006347B5" w:rsidP="00336843">
      <w:pPr>
        <w:rPr>
          <w:u w:val="single"/>
          <w:lang w:val="en-US"/>
        </w:rPr>
      </w:pPr>
      <w:r w:rsidRPr="006347B5">
        <w:rPr>
          <w:u w:val="single"/>
          <w:lang w:val="en-US"/>
        </w:rPr>
        <w:t xml:space="preserve">Implementation </w:t>
      </w:r>
      <w:r>
        <w:rPr>
          <w:u w:val="single"/>
          <w:lang w:val="en-US"/>
        </w:rPr>
        <w:t>Aspect</w:t>
      </w:r>
    </w:p>
    <w:p w14:paraId="58F9D9B3" w14:textId="77777777" w:rsidR="00CD651E" w:rsidRDefault="00CD651E" w:rsidP="00CD651E">
      <w:pPr>
        <w:rPr>
          <w:lang w:val="en-US"/>
        </w:rPr>
      </w:pPr>
      <w:r>
        <w:rPr>
          <w:lang w:val="en-US"/>
        </w:rPr>
        <w:t>Relevant attributes:</w:t>
      </w:r>
    </w:p>
    <w:p w14:paraId="04217E20" w14:textId="062E667F"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 xml:space="preserve">FareCombinationConstraintDef.combinationModels.model </w:t>
      </w:r>
      <w:r>
        <w:rPr>
          <w:rFonts w:ascii="Consolas" w:hAnsi="Consolas"/>
          <w:sz w:val="20"/>
          <w:szCs w:val="20"/>
          <w:lang w:val="en-US"/>
        </w:rPr>
        <w:t>=</w:t>
      </w:r>
      <w:r w:rsidRPr="00CD651E">
        <w:rPr>
          <w:rFonts w:ascii="Consolas" w:hAnsi="Consolas"/>
          <w:sz w:val="20"/>
          <w:szCs w:val="20"/>
          <w:lang w:val="en-US"/>
        </w:rPr>
        <w:t>= SEPARATE_</w:t>
      </w:r>
      <w:r>
        <w:rPr>
          <w:rFonts w:ascii="Consolas" w:hAnsi="Consolas"/>
          <w:sz w:val="20"/>
          <w:szCs w:val="20"/>
          <w:lang w:val="en-US"/>
        </w:rPr>
        <w:t>TICKET</w:t>
      </w:r>
    </w:p>
    <w:p w14:paraId="2BB850A0" w14:textId="77777777" w:rsidR="00CD651E" w:rsidRPr="006347B5" w:rsidRDefault="00CD651E" w:rsidP="00336843">
      <w:pPr>
        <w:rPr>
          <w:u w:val="single"/>
          <w:lang w:val="en-US"/>
        </w:rPr>
      </w:pPr>
    </w:p>
    <w:p w14:paraId="00FBFFED" w14:textId="50D436BD" w:rsidR="00460AC3" w:rsidRPr="00997500" w:rsidRDefault="00460AC3" w:rsidP="000560F6">
      <w:pPr>
        <w:pStyle w:val="berschrift4"/>
        <w:rPr>
          <w:lang w:val="en-US"/>
        </w:rPr>
      </w:pPr>
      <w:r w:rsidRPr="00997500">
        <w:rPr>
          <w:lang w:val="en-US"/>
        </w:rPr>
        <w:t>CLUSTERING</w:t>
      </w:r>
      <w:r w:rsidR="00F711B8">
        <w:rPr>
          <w:lang w:val="en-US"/>
        </w:rPr>
        <w:t xml:space="preserve"> model</w:t>
      </w:r>
    </w:p>
    <w:p w14:paraId="5E95D819" w14:textId="1E41D453" w:rsidR="001660DF" w:rsidRPr="00997500" w:rsidRDefault="001660DF" w:rsidP="00336843">
      <w:pPr>
        <w:rPr>
          <w:lang w:val="en-US"/>
        </w:rPr>
      </w:pPr>
      <w:r w:rsidRPr="00997500">
        <w:rPr>
          <w:lang w:val="en-US"/>
        </w:rPr>
        <w:t xml:space="preserve">The CLUSTERING model tries to simplify conditions and fares for the customer but sacrifices a part of the control of the carrier on </w:t>
      </w:r>
      <w:r w:rsidR="005364D6">
        <w:rPr>
          <w:lang w:val="en-US"/>
        </w:rPr>
        <w:t>its</w:t>
      </w:r>
      <w:r w:rsidRPr="00997500">
        <w:rPr>
          <w:lang w:val="en-US"/>
        </w:rPr>
        <w:t xml:space="preserve"> fares.</w:t>
      </w:r>
    </w:p>
    <w:p w14:paraId="35902F58" w14:textId="6134A695" w:rsidR="00460AC3" w:rsidRPr="00997500" w:rsidRDefault="0015348D" w:rsidP="00336843">
      <w:pPr>
        <w:rPr>
          <w:lang w:val="en-US"/>
        </w:rPr>
      </w:pPr>
      <w:r w:rsidRPr="00997500">
        <w:rPr>
          <w:lang w:val="en-US"/>
        </w:rPr>
        <w:t xml:space="preserve">Similar types of fares are defined to belong to the same “cluster”. </w:t>
      </w:r>
      <w:r w:rsidR="00460AC3" w:rsidRPr="00997500">
        <w:rPr>
          <w:lang w:val="en-US"/>
        </w:rPr>
        <w:t xml:space="preserve">The after sales conditions </w:t>
      </w:r>
      <w:r w:rsidRPr="00997500">
        <w:rPr>
          <w:lang w:val="en-US"/>
        </w:rPr>
        <w:t xml:space="preserve">for a cluster </w:t>
      </w:r>
      <w:r w:rsidR="00460AC3" w:rsidRPr="00997500">
        <w:rPr>
          <w:lang w:val="en-US"/>
        </w:rPr>
        <w:t xml:space="preserve">are defined by the allocator. However, the after sales conditions must </w:t>
      </w:r>
      <w:r w:rsidRPr="00997500">
        <w:rPr>
          <w:lang w:val="en-US"/>
        </w:rPr>
        <w:t xml:space="preserve">basic </w:t>
      </w:r>
      <w:r w:rsidR="00460AC3" w:rsidRPr="00997500">
        <w:rPr>
          <w:lang w:val="en-US"/>
        </w:rPr>
        <w:t>rules on after sales</w:t>
      </w:r>
      <w:r w:rsidRPr="00997500">
        <w:rPr>
          <w:lang w:val="en-US"/>
        </w:rPr>
        <w:t xml:space="preserve"> for that cluster</w:t>
      </w:r>
      <w:r w:rsidR="00460AC3" w:rsidRPr="00997500">
        <w:rPr>
          <w:lang w:val="en-US"/>
        </w:rPr>
        <w:t>.</w:t>
      </w:r>
    </w:p>
    <w:p w14:paraId="7775165C" w14:textId="59E180DF" w:rsidR="0015348D" w:rsidRPr="00997500" w:rsidRDefault="0015348D" w:rsidP="00336843">
      <w:pPr>
        <w:rPr>
          <w:lang w:val="en-US"/>
        </w:rPr>
      </w:pPr>
      <w:r w:rsidRPr="00997500">
        <w:rPr>
          <w:lang w:val="en-US"/>
        </w:rPr>
        <w:t xml:space="preserve">The clusters correspond to the flexibility a </w:t>
      </w:r>
      <w:r w:rsidR="00EB15AC">
        <w:rPr>
          <w:lang w:val="en-US"/>
        </w:rPr>
        <w:t>passenger</w:t>
      </w:r>
      <w:r w:rsidRPr="00997500">
        <w:rPr>
          <w:lang w:val="en-US"/>
        </w:rPr>
        <w:t xml:space="preserve"> receives to change the booked train. This corresponds directly to the after sales conditions. Hereby the fees to be paid for such an exchange are essential for the definition of clusters and not the complexity of the process to change. </w:t>
      </w:r>
      <w:r w:rsidR="00192F56" w:rsidRPr="00997500">
        <w:rPr>
          <w:lang w:val="en-US"/>
        </w:rPr>
        <w:t>Thus,</w:t>
      </w:r>
      <w:r w:rsidRPr="00997500">
        <w:rPr>
          <w:lang w:val="en-US"/>
        </w:rPr>
        <w:t xml:space="preserve"> a train bound ticket and an open ticket belong to the same cluster in case the fees to change to different trains / times are comparable.</w:t>
      </w:r>
    </w:p>
    <w:p w14:paraId="61E7CDFE" w14:textId="77777777" w:rsidR="00460AC3" w:rsidRPr="00997500" w:rsidRDefault="00460AC3" w:rsidP="00336843">
      <w:pPr>
        <w:rPr>
          <w:lang w:val="en-US"/>
        </w:rPr>
      </w:pPr>
      <w:r w:rsidRPr="00997500">
        <w:rPr>
          <w:lang w:val="en-US"/>
        </w:rPr>
        <w:t>The after sales fees can be demanded by the carrier.</w:t>
      </w:r>
    </w:p>
    <w:p w14:paraId="14D66BCF" w14:textId="77777777" w:rsidR="00460AC3" w:rsidRPr="00997500" w:rsidRDefault="00460AC3" w:rsidP="00336843">
      <w:pPr>
        <w:rPr>
          <w:lang w:val="en-US"/>
        </w:rPr>
      </w:pPr>
      <w:r w:rsidRPr="00997500">
        <w:rPr>
          <w:lang w:val="en-US"/>
        </w:rPr>
        <w:t>The other conditions might either be listed per carrier or combined by rules.</w:t>
      </w:r>
    </w:p>
    <w:p w14:paraId="74DFC2F5" w14:textId="5E7B429A" w:rsidR="00344785" w:rsidRPr="00997500" w:rsidRDefault="00460AC3" w:rsidP="00336843">
      <w:pPr>
        <w:rPr>
          <w:lang w:val="en-US"/>
        </w:rPr>
      </w:pPr>
      <w:r w:rsidRPr="00997500">
        <w:rPr>
          <w:lang w:val="en-US"/>
        </w:rPr>
        <w:t>The customer b</w:t>
      </w:r>
      <w:r w:rsidR="00344785" w:rsidRPr="00997500">
        <w:rPr>
          <w:lang w:val="en-US"/>
        </w:rPr>
        <w:t>uy</w:t>
      </w:r>
      <w:r w:rsidRPr="00997500">
        <w:rPr>
          <w:lang w:val="en-US"/>
        </w:rPr>
        <w:t xml:space="preserve">ing products from one </w:t>
      </w:r>
      <w:r w:rsidR="00344785" w:rsidRPr="00997500">
        <w:rPr>
          <w:lang w:val="en-US"/>
        </w:rPr>
        <w:t xml:space="preserve">allocator has a simple unique view on after sales </w:t>
      </w:r>
      <w:r w:rsidR="000560F6" w:rsidRPr="00997500">
        <w:rPr>
          <w:lang w:val="en-US"/>
        </w:rPr>
        <w:t>conditions</w:t>
      </w:r>
      <w:r w:rsidR="000560F6">
        <w:rPr>
          <w:lang w:val="en-US"/>
        </w:rPr>
        <w:t xml:space="preserve">. </w:t>
      </w:r>
      <w:r w:rsidR="00344785" w:rsidRPr="00997500">
        <w:rPr>
          <w:lang w:val="en-US"/>
        </w:rPr>
        <w:t>Optionally this might be restricted by a list of carriers and/or allocators where this combination is allowed.</w:t>
      </w:r>
    </w:p>
    <w:p w14:paraId="0B5272EF" w14:textId="77777777" w:rsidR="00222485" w:rsidRPr="00997500" w:rsidRDefault="00222485" w:rsidP="00D131F2">
      <w:pPr>
        <w:rPr>
          <w:lang w:val="en-US"/>
        </w:rPr>
      </w:pPr>
      <w:r w:rsidRPr="00997500">
        <w:rPr>
          <w:lang w:val="en-US"/>
        </w:rPr>
        <w:lastRenderedPageBreak/>
        <w:t>The validity for usage is combined to be:</w:t>
      </w:r>
    </w:p>
    <w:p w14:paraId="750FF424" w14:textId="5A08350C" w:rsidR="00222485" w:rsidRPr="005D66B7" w:rsidRDefault="00222485" w:rsidP="00222485">
      <w:pPr>
        <w:ind w:left="708"/>
        <w:rPr>
          <w:i/>
          <w:iCs/>
          <w:lang w:val="en-US"/>
        </w:rPr>
      </w:pPr>
      <w:r w:rsidRPr="005D66B7">
        <w:rPr>
          <w:i/>
          <w:iCs/>
          <w:lang w:val="en-US"/>
        </w:rPr>
        <w:t>The minimal validity of all included fares but at least the time needed for the combined journey according to a timetable information.</w:t>
      </w:r>
    </w:p>
    <w:p w14:paraId="00160790" w14:textId="6F7621AC" w:rsidR="00222485" w:rsidRPr="00997500" w:rsidRDefault="00222485" w:rsidP="00222485">
      <w:pPr>
        <w:rPr>
          <w:lang w:val="en-US"/>
        </w:rPr>
      </w:pPr>
      <w:r w:rsidRPr="00997500">
        <w:rPr>
          <w:lang w:val="en-US"/>
        </w:rPr>
        <w:t xml:space="preserve">The combined fare is available for sale only </w:t>
      </w:r>
      <w:r w:rsidR="005D66B7">
        <w:rPr>
          <w:lang w:val="en-US"/>
        </w:rPr>
        <w:t>if</w:t>
      </w:r>
      <w:r w:rsidRPr="00997500">
        <w:rPr>
          <w:lang w:val="en-US"/>
        </w:rPr>
        <w:t xml:space="preserve"> all parts are available for sale.</w:t>
      </w:r>
    </w:p>
    <w:p w14:paraId="63FA88B0" w14:textId="37124319" w:rsidR="005E5EEC" w:rsidRPr="00997500" w:rsidRDefault="00222485" w:rsidP="005E5EEC">
      <w:pPr>
        <w:rPr>
          <w:lang w:val="en-US"/>
        </w:rPr>
      </w:pPr>
      <w:r w:rsidRPr="00997500">
        <w:rPr>
          <w:lang w:val="en-US"/>
        </w:rPr>
        <w:t>The following clusters are defined (with the order from high to low flexibility):</w:t>
      </w:r>
      <w:r w:rsidR="005E5EEC">
        <w:rPr>
          <w:lang w:val="en-US"/>
        </w:rPr>
        <w:t xml:space="preserve"> </w:t>
      </w:r>
      <w:r w:rsidR="005E5EEC" w:rsidRPr="00997500">
        <w:rPr>
          <w:lang w:val="en-US"/>
        </w:rPr>
        <w:t>BUSINE</w:t>
      </w:r>
      <w:r w:rsidR="005E5EEC">
        <w:rPr>
          <w:lang w:val="en-US"/>
        </w:rPr>
        <w:t>S</w:t>
      </w:r>
      <w:r w:rsidR="005E5EEC" w:rsidRPr="00997500">
        <w:rPr>
          <w:lang w:val="en-US"/>
        </w:rPr>
        <w:t xml:space="preserve">S </w:t>
      </w:r>
      <w:r w:rsidR="005E5EEC" w:rsidRPr="00997500">
        <w:rPr>
          <w:rFonts w:ascii="Wingdings" w:eastAsia="Wingdings" w:hAnsi="Wingdings" w:cs="Wingdings"/>
          <w:lang w:val="en-US"/>
        </w:rPr>
        <w:t>à</w:t>
      </w:r>
      <w:r w:rsidR="005E5EEC" w:rsidRPr="00997500">
        <w:rPr>
          <w:lang w:val="en-US"/>
        </w:rPr>
        <w:t xml:space="preserve"> FULL-FLEX </w:t>
      </w:r>
      <w:r w:rsidR="005E5EEC" w:rsidRPr="00997500">
        <w:rPr>
          <w:rFonts w:ascii="Wingdings" w:eastAsia="Wingdings" w:hAnsi="Wingdings" w:cs="Wingdings"/>
          <w:lang w:val="en-US"/>
        </w:rPr>
        <w:t>à</w:t>
      </w:r>
      <w:r w:rsidR="005E5EEC" w:rsidRPr="00997500">
        <w:rPr>
          <w:lang w:val="en-US"/>
        </w:rPr>
        <w:t xml:space="preserve">SEMI-FLEX </w:t>
      </w:r>
      <w:r w:rsidR="005E5EEC" w:rsidRPr="00997500">
        <w:rPr>
          <w:rFonts w:ascii="Wingdings" w:eastAsia="Wingdings" w:hAnsi="Wingdings" w:cs="Wingdings"/>
          <w:lang w:val="en-US"/>
        </w:rPr>
        <w:t>à</w:t>
      </w:r>
      <w:r w:rsidR="005E5EEC" w:rsidRPr="00997500">
        <w:rPr>
          <w:lang w:val="en-US"/>
        </w:rPr>
        <w:t>NON-FLEX</w:t>
      </w:r>
      <w:r w:rsidR="000560F6">
        <w:rPr>
          <w:lang w:val="en-US"/>
        </w:rPr>
        <w:t xml:space="preserve"> </w:t>
      </w:r>
      <w:r w:rsidR="000560F6" w:rsidRPr="00997500">
        <w:rPr>
          <w:rFonts w:ascii="Wingdings" w:eastAsia="Wingdings" w:hAnsi="Wingdings" w:cs="Wingdings"/>
          <w:lang w:val="en-US"/>
        </w:rPr>
        <w:t>à</w:t>
      </w:r>
      <w:r w:rsidR="000560F6">
        <w:rPr>
          <w:lang w:val="en-US"/>
        </w:rPr>
        <w:t>PROMO</w:t>
      </w:r>
    </w:p>
    <w:p w14:paraId="06A5A975" w14:textId="2CB6713E" w:rsidR="00F86803" w:rsidRPr="00997500" w:rsidRDefault="00F86803" w:rsidP="005E5EEC">
      <w:pPr>
        <w:rPr>
          <w:lang w:val="en-US"/>
        </w:rPr>
      </w:pPr>
      <w:r w:rsidRPr="00997500">
        <w:rPr>
          <w:lang w:val="en-US"/>
        </w:rPr>
        <w:t>Any of the clusters can contain train linked or non train</w:t>
      </w:r>
      <w:r w:rsidR="00192F56">
        <w:rPr>
          <w:lang w:val="en-US"/>
        </w:rPr>
        <w:t>-</w:t>
      </w:r>
      <w:r w:rsidRPr="00997500">
        <w:rPr>
          <w:lang w:val="en-US"/>
        </w:rPr>
        <w:t>linked offers.</w:t>
      </w:r>
    </w:p>
    <w:p w14:paraId="4E1E4654" w14:textId="70F09EC7" w:rsidR="006220A3" w:rsidRPr="00997500" w:rsidRDefault="006220A3" w:rsidP="00D131F2">
      <w:pPr>
        <w:rPr>
          <w:lang w:val="en-US"/>
        </w:rPr>
      </w:pPr>
      <w:r w:rsidRPr="00997500">
        <w:rPr>
          <w:lang w:val="en-US"/>
        </w:rPr>
        <w:t xml:space="preserve">Offers of </w:t>
      </w:r>
      <w:r w:rsidR="00192F56" w:rsidRPr="00997500">
        <w:rPr>
          <w:lang w:val="en-US"/>
        </w:rPr>
        <w:t>a</w:t>
      </w:r>
      <w:r w:rsidRPr="00997500">
        <w:rPr>
          <w:lang w:val="en-US"/>
        </w:rPr>
        <w:t xml:space="preserve"> less restrictive cluster can be included in a more restrictive cluster using the more restrictive rules for the combined offer</w:t>
      </w:r>
      <w:r w:rsidR="005E5EEC">
        <w:rPr>
          <w:lang w:val="en-US"/>
        </w:rPr>
        <w:t>,</w:t>
      </w:r>
      <w:r w:rsidR="007977E9">
        <w:rPr>
          <w:lang w:val="en-US"/>
        </w:rPr>
        <w:tab/>
      </w:r>
      <w:r w:rsidRPr="00997500">
        <w:rPr>
          <w:lang w:val="en-US"/>
        </w:rPr>
        <w:t>e.g.</w:t>
      </w:r>
      <w:r w:rsidR="005E5EEC">
        <w:rPr>
          <w:lang w:val="en-US"/>
        </w:rPr>
        <w:t xml:space="preserve">, </w:t>
      </w:r>
      <w:r w:rsidRPr="00997500">
        <w:rPr>
          <w:lang w:val="en-US"/>
        </w:rPr>
        <w:t>BUS</w:t>
      </w:r>
      <w:r w:rsidR="005E5EEC">
        <w:rPr>
          <w:lang w:val="en-US"/>
        </w:rPr>
        <w:t>I</w:t>
      </w:r>
      <w:r w:rsidRPr="00997500">
        <w:rPr>
          <w:lang w:val="en-US"/>
        </w:rPr>
        <w:t xml:space="preserve">NESS + FULL-FLEX </w:t>
      </w:r>
      <w:r w:rsidRPr="00997500">
        <w:rPr>
          <w:rFonts w:ascii="Wingdings" w:eastAsia="Wingdings" w:hAnsi="Wingdings" w:cs="Wingdings"/>
          <w:lang w:val="en-US"/>
        </w:rPr>
        <w:t>à</w:t>
      </w:r>
      <w:r w:rsidRPr="00997500">
        <w:rPr>
          <w:lang w:val="en-US"/>
        </w:rPr>
        <w:t xml:space="preserve"> FULL-FLEX</w:t>
      </w:r>
    </w:p>
    <w:p w14:paraId="22C4623C" w14:textId="77777777" w:rsidR="00D131F2" w:rsidRPr="00997500" w:rsidRDefault="00D131F2" w:rsidP="00A81AFC">
      <w:pPr>
        <w:rPr>
          <w:lang w:val="en-US"/>
        </w:rPr>
      </w:pPr>
      <w:r w:rsidRPr="00997500">
        <w:rPr>
          <w:u w:val="single"/>
          <w:lang w:val="en-US"/>
        </w:rPr>
        <w:t>BUSINESS</w:t>
      </w:r>
    </w:p>
    <w:p w14:paraId="62F953AA" w14:textId="77777777" w:rsidR="00D131F2" w:rsidRPr="00997500" w:rsidRDefault="00D131F2" w:rsidP="009463D7">
      <w:pPr>
        <w:pStyle w:val="Listenabsatz"/>
        <w:numPr>
          <w:ilvl w:val="0"/>
          <w:numId w:val="35"/>
        </w:numPr>
        <w:rPr>
          <w:lang w:val="en-US"/>
        </w:rPr>
      </w:pPr>
      <w:r w:rsidRPr="00997500">
        <w:rPr>
          <w:lang w:val="en-US"/>
        </w:rPr>
        <w:t>Refundable after the departure or last day of validity</w:t>
      </w:r>
    </w:p>
    <w:p w14:paraId="5E2BA896" w14:textId="2565A1C7" w:rsidR="00D131F2" w:rsidRPr="00A81AFC" w:rsidRDefault="00D131F2" w:rsidP="009463D7">
      <w:pPr>
        <w:pStyle w:val="Listenabsatz"/>
        <w:numPr>
          <w:ilvl w:val="0"/>
          <w:numId w:val="35"/>
        </w:numPr>
        <w:rPr>
          <w:lang w:val="en-US"/>
        </w:rPr>
      </w:pPr>
      <w:r w:rsidRPr="00997500">
        <w:rPr>
          <w:lang w:val="en-US"/>
        </w:rPr>
        <w:t>Exchangeable after the departure or last day of validity</w:t>
      </w:r>
    </w:p>
    <w:p w14:paraId="4BEF7AAD" w14:textId="3EC19A45" w:rsidR="00D131F2" w:rsidRPr="00997500" w:rsidRDefault="00D131F2" w:rsidP="00D131F2">
      <w:pPr>
        <w:rPr>
          <w:lang w:val="en-US"/>
        </w:rPr>
      </w:pPr>
      <w:r w:rsidRPr="00997500">
        <w:rPr>
          <w:u w:val="single"/>
          <w:lang w:val="en-US"/>
        </w:rPr>
        <w:t>FULL-FLEX</w:t>
      </w:r>
    </w:p>
    <w:p w14:paraId="3D42262D" w14:textId="77777777" w:rsidR="00D131F2" w:rsidRPr="00997500" w:rsidRDefault="00D131F2" w:rsidP="009463D7">
      <w:pPr>
        <w:pStyle w:val="Listenabsatz"/>
        <w:numPr>
          <w:ilvl w:val="0"/>
          <w:numId w:val="36"/>
        </w:numPr>
        <w:rPr>
          <w:lang w:val="en-US"/>
        </w:rPr>
      </w:pPr>
      <w:r w:rsidRPr="00997500">
        <w:rPr>
          <w:lang w:val="en-US"/>
        </w:rPr>
        <w:t>Refundable before the departure or last day of validity</w:t>
      </w:r>
    </w:p>
    <w:p w14:paraId="2DBF5255" w14:textId="562BF516" w:rsidR="00D131F2" w:rsidRPr="00997500" w:rsidRDefault="00D131F2" w:rsidP="009463D7">
      <w:pPr>
        <w:pStyle w:val="Listenabsatz"/>
        <w:numPr>
          <w:ilvl w:val="0"/>
          <w:numId w:val="36"/>
        </w:numPr>
        <w:rPr>
          <w:lang w:val="en-US"/>
        </w:rPr>
      </w:pPr>
      <w:r w:rsidRPr="00997500">
        <w:rPr>
          <w:lang w:val="en-US"/>
        </w:rPr>
        <w:t>Exchangeable before the departure or last day of validity</w:t>
      </w:r>
    </w:p>
    <w:p w14:paraId="16799B8A" w14:textId="77777777" w:rsidR="00D131F2" w:rsidRPr="00997500" w:rsidRDefault="00D131F2" w:rsidP="00A81AFC">
      <w:pPr>
        <w:rPr>
          <w:lang w:val="en-US"/>
        </w:rPr>
      </w:pPr>
      <w:r w:rsidRPr="00997500">
        <w:rPr>
          <w:u w:val="single"/>
          <w:lang w:val="en-US"/>
        </w:rPr>
        <w:t>SEMI-FLEX</w:t>
      </w:r>
    </w:p>
    <w:p w14:paraId="5250B4CE" w14:textId="77777777" w:rsidR="00D131F2" w:rsidRPr="00997500" w:rsidRDefault="00D131F2" w:rsidP="009463D7">
      <w:pPr>
        <w:pStyle w:val="Listenabsatz"/>
        <w:numPr>
          <w:ilvl w:val="0"/>
          <w:numId w:val="37"/>
        </w:numPr>
        <w:rPr>
          <w:lang w:val="en-US"/>
        </w:rPr>
      </w:pPr>
      <w:r w:rsidRPr="00997500">
        <w:rPr>
          <w:lang w:val="en-US"/>
        </w:rPr>
        <w:t>Refundable with fee depending on conditions of the allocator</w:t>
      </w:r>
    </w:p>
    <w:p w14:paraId="7D351B19" w14:textId="77777777" w:rsidR="00D131F2" w:rsidRPr="00997500" w:rsidRDefault="00D131F2" w:rsidP="009463D7">
      <w:pPr>
        <w:pStyle w:val="Listenabsatz"/>
        <w:numPr>
          <w:ilvl w:val="0"/>
          <w:numId w:val="37"/>
        </w:numPr>
        <w:rPr>
          <w:lang w:val="en-US"/>
        </w:rPr>
      </w:pPr>
      <w:r w:rsidRPr="00997500">
        <w:rPr>
          <w:lang w:val="en-US"/>
        </w:rPr>
        <w:t>Exchangeable with fee depending on conditions of the allocator</w:t>
      </w:r>
    </w:p>
    <w:p w14:paraId="795D8D3B" w14:textId="77777777" w:rsidR="00D131F2" w:rsidRPr="00997500" w:rsidRDefault="00D131F2" w:rsidP="009463D7">
      <w:pPr>
        <w:pStyle w:val="Listenabsatz"/>
        <w:numPr>
          <w:ilvl w:val="0"/>
          <w:numId w:val="37"/>
        </w:numPr>
        <w:rPr>
          <w:lang w:val="en-US"/>
        </w:rPr>
      </w:pPr>
      <w:r w:rsidRPr="00997500">
        <w:rPr>
          <w:lang w:val="en-US"/>
        </w:rPr>
        <w:t>Minimum validity applies</w:t>
      </w:r>
    </w:p>
    <w:p w14:paraId="3FF53EAB" w14:textId="77777777" w:rsidR="00D131F2" w:rsidRPr="00997500" w:rsidRDefault="00D131F2" w:rsidP="00A81AFC">
      <w:pPr>
        <w:rPr>
          <w:u w:val="single"/>
          <w:lang w:val="en-US"/>
        </w:rPr>
      </w:pPr>
      <w:r w:rsidRPr="00997500">
        <w:rPr>
          <w:u w:val="single"/>
          <w:lang w:val="en-US"/>
        </w:rPr>
        <w:t>NON-FLEX</w:t>
      </w:r>
    </w:p>
    <w:p w14:paraId="3E71F1F3" w14:textId="77777777" w:rsidR="00D131F2" w:rsidRPr="00997500" w:rsidRDefault="00D131F2" w:rsidP="009463D7">
      <w:pPr>
        <w:pStyle w:val="Listenabsatz"/>
        <w:numPr>
          <w:ilvl w:val="0"/>
          <w:numId w:val="37"/>
        </w:numPr>
        <w:rPr>
          <w:lang w:val="en-US"/>
        </w:rPr>
      </w:pPr>
      <w:r w:rsidRPr="00997500">
        <w:rPr>
          <w:lang w:val="en-US"/>
        </w:rPr>
        <w:t>Non refundable</w:t>
      </w:r>
    </w:p>
    <w:p w14:paraId="345BCA39" w14:textId="77777777" w:rsidR="00D131F2" w:rsidRPr="00997500" w:rsidRDefault="00D131F2" w:rsidP="009463D7">
      <w:pPr>
        <w:pStyle w:val="Listenabsatz"/>
        <w:numPr>
          <w:ilvl w:val="0"/>
          <w:numId w:val="37"/>
        </w:numPr>
        <w:rPr>
          <w:lang w:val="en-US"/>
        </w:rPr>
      </w:pPr>
      <w:r w:rsidRPr="00997500">
        <w:rPr>
          <w:lang w:val="en-US"/>
        </w:rPr>
        <w:t>Non exchangeable</w:t>
      </w:r>
    </w:p>
    <w:p w14:paraId="4069C978" w14:textId="77777777" w:rsidR="00F86803" w:rsidRPr="00997500" w:rsidRDefault="00D131F2" w:rsidP="009463D7">
      <w:pPr>
        <w:pStyle w:val="Listenabsatz"/>
        <w:numPr>
          <w:ilvl w:val="0"/>
          <w:numId w:val="37"/>
        </w:numPr>
        <w:rPr>
          <w:lang w:val="en-US"/>
        </w:rPr>
      </w:pPr>
      <w:r w:rsidRPr="00997500">
        <w:rPr>
          <w:lang w:val="en-US"/>
        </w:rPr>
        <w:t>Minimum validity applies</w:t>
      </w:r>
    </w:p>
    <w:p w14:paraId="2BA4EE88" w14:textId="77777777" w:rsidR="00D131F2" w:rsidRPr="00997500" w:rsidRDefault="00D131F2" w:rsidP="00A81AFC">
      <w:pPr>
        <w:rPr>
          <w:u w:val="single"/>
          <w:lang w:val="en-US"/>
        </w:rPr>
      </w:pPr>
      <w:r w:rsidRPr="00997500">
        <w:rPr>
          <w:u w:val="single"/>
          <w:lang w:val="en-US"/>
        </w:rPr>
        <w:t>PROMO</w:t>
      </w:r>
      <w:r w:rsidR="00222485" w:rsidRPr="00997500">
        <w:rPr>
          <w:u w:val="single"/>
          <w:lang w:val="en-US"/>
        </w:rPr>
        <w:t xml:space="preserve"> </w:t>
      </w:r>
    </w:p>
    <w:p w14:paraId="715FB43D" w14:textId="77777777" w:rsidR="00D131F2" w:rsidRPr="00997500" w:rsidRDefault="00D131F2" w:rsidP="009463D7">
      <w:pPr>
        <w:pStyle w:val="Listenabsatz"/>
        <w:numPr>
          <w:ilvl w:val="0"/>
          <w:numId w:val="37"/>
        </w:numPr>
        <w:rPr>
          <w:lang w:val="en-US"/>
        </w:rPr>
      </w:pPr>
      <w:r w:rsidRPr="00997500">
        <w:rPr>
          <w:lang w:val="en-US"/>
        </w:rPr>
        <w:t>Non refundable</w:t>
      </w:r>
    </w:p>
    <w:p w14:paraId="7F928A62" w14:textId="77777777" w:rsidR="00D131F2" w:rsidRPr="00997500" w:rsidRDefault="00D131F2" w:rsidP="009463D7">
      <w:pPr>
        <w:pStyle w:val="Listenabsatz"/>
        <w:numPr>
          <w:ilvl w:val="0"/>
          <w:numId w:val="37"/>
        </w:numPr>
        <w:rPr>
          <w:lang w:val="en-US"/>
        </w:rPr>
      </w:pPr>
      <w:r w:rsidRPr="00997500">
        <w:rPr>
          <w:lang w:val="en-US"/>
        </w:rPr>
        <w:t>Non exchangeable</w:t>
      </w:r>
    </w:p>
    <w:p w14:paraId="33D3C61E" w14:textId="77777777" w:rsidR="00D131F2" w:rsidRPr="00997500" w:rsidRDefault="00D131F2" w:rsidP="009463D7">
      <w:pPr>
        <w:pStyle w:val="Listenabsatz"/>
        <w:numPr>
          <w:ilvl w:val="0"/>
          <w:numId w:val="37"/>
        </w:numPr>
        <w:rPr>
          <w:lang w:val="en-US"/>
        </w:rPr>
      </w:pPr>
      <w:r w:rsidRPr="00997500">
        <w:rPr>
          <w:lang w:val="en-US"/>
        </w:rPr>
        <w:t>Minimum validity applies</w:t>
      </w:r>
    </w:p>
    <w:p w14:paraId="5E6431C2" w14:textId="6B3248A9" w:rsidR="00D131F2" w:rsidRPr="00997500" w:rsidRDefault="00D131F2" w:rsidP="009463D7">
      <w:pPr>
        <w:pStyle w:val="Listenabsatz"/>
        <w:numPr>
          <w:ilvl w:val="0"/>
          <w:numId w:val="37"/>
        </w:numPr>
        <w:rPr>
          <w:lang w:val="en-US"/>
        </w:rPr>
      </w:pPr>
      <w:r w:rsidRPr="00997500">
        <w:rPr>
          <w:lang w:val="en-US"/>
        </w:rPr>
        <w:t xml:space="preserve">Restricted combination with </w:t>
      </w:r>
      <w:r w:rsidR="00192F56" w:rsidRPr="00997500">
        <w:rPr>
          <w:lang w:val="en-US"/>
        </w:rPr>
        <w:t>another</w:t>
      </w:r>
      <w:r w:rsidRPr="00997500">
        <w:rPr>
          <w:lang w:val="en-US"/>
        </w:rPr>
        <w:t xml:space="preserve"> cluster offers</w:t>
      </w:r>
    </w:p>
    <w:p w14:paraId="031A5C48" w14:textId="6943A7A0" w:rsidR="00822029" w:rsidRPr="00822029" w:rsidRDefault="00822029" w:rsidP="00822029">
      <w:pPr>
        <w:rPr>
          <w:u w:val="single"/>
          <w:lang w:val="en-US"/>
        </w:rPr>
      </w:pPr>
      <w:r w:rsidRPr="00822029">
        <w:rPr>
          <w:u w:val="single"/>
          <w:lang w:val="en-US"/>
        </w:rPr>
        <w:t>Implementation Aspect</w:t>
      </w:r>
    </w:p>
    <w:p w14:paraId="644F0E28" w14:textId="0DC39DAB" w:rsidR="00822029" w:rsidRDefault="00822029" w:rsidP="00822029">
      <w:pPr>
        <w:rPr>
          <w:lang w:val="en-US"/>
        </w:rPr>
      </w:pPr>
      <w:r>
        <w:rPr>
          <w:lang w:val="en-US"/>
        </w:rPr>
        <w:t>Relevant attributes:</w:t>
      </w:r>
    </w:p>
    <w:p w14:paraId="551222DC" w14:textId="06E6890B"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 xml:space="preserve">FareCombinationConstraintDef.combinationModels.model </w:t>
      </w:r>
      <w:r>
        <w:rPr>
          <w:rFonts w:ascii="Consolas" w:hAnsi="Consolas"/>
          <w:sz w:val="20"/>
          <w:szCs w:val="20"/>
          <w:lang w:val="en-US"/>
        </w:rPr>
        <w:t>=</w:t>
      </w:r>
      <w:r w:rsidRPr="00CD651E">
        <w:rPr>
          <w:rFonts w:ascii="Consolas" w:hAnsi="Consolas"/>
          <w:sz w:val="20"/>
          <w:szCs w:val="20"/>
          <w:lang w:val="en-US"/>
        </w:rPr>
        <w:t xml:space="preserve">= </w:t>
      </w:r>
      <w:r w:rsidR="00837C5D">
        <w:rPr>
          <w:rFonts w:ascii="Consolas" w:hAnsi="Consolas"/>
          <w:sz w:val="20"/>
          <w:szCs w:val="20"/>
          <w:lang w:val="en-US"/>
        </w:rPr>
        <w:t>CLUSTERING</w:t>
      </w:r>
    </w:p>
    <w:p w14:paraId="01E74963" w14:textId="7294E495" w:rsidR="00822029" w:rsidRPr="00CD651E" w:rsidRDefault="003124A2"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w:t>
      </w:r>
      <w:r w:rsidR="00822029" w:rsidRPr="00CD651E">
        <w:rPr>
          <w:rFonts w:ascii="Consolas" w:hAnsi="Consolas"/>
          <w:sz w:val="20"/>
          <w:szCs w:val="20"/>
          <w:lang w:val="en-US"/>
        </w:rPr>
        <w:t>comb</w:t>
      </w:r>
      <w:r w:rsidR="00FE248C" w:rsidRPr="00CD651E">
        <w:rPr>
          <w:rFonts w:ascii="Consolas" w:hAnsi="Consolas"/>
          <w:sz w:val="20"/>
          <w:szCs w:val="20"/>
          <w:lang w:val="en-US"/>
        </w:rPr>
        <w:t>i</w:t>
      </w:r>
      <w:r w:rsidR="00822029" w:rsidRPr="00CD651E">
        <w:rPr>
          <w:rFonts w:ascii="Consolas" w:hAnsi="Consolas"/>
          <w:sz w:val="20"/>
          <w:szCs w:val="20"/>
          <w:lang w:val="en-US"/>
        </w:rPr>
        <w:t>nationMode</w:t>
      </w:r>
      <w:r w:rsidR="00FE248C" w:rsidRPr="00CD651E">
        <w:rPr>
          <w:rFonts w:ascii="Consolas" w:hAnsi="Consolas"/>
          <w:sz w:val="20"/>
          <w:szCs w:val="20"/>
          <w:lang w:val="en-US"/>
        </w:rPr>
        <w:t>l</w:t>
      </w:r>
      <w:r w:rsidR="00822029" w:rsidRPr="00CD651E">
        <w:rPr>
          <w:rFonts w:ascii="Consolas" w:hAnsi="Consolas"/>
          <w:sz w:val="20"/>
          <w:szCs w:val="20"/>
          <w:lang w:val="en-US"/>
        </w:rPr>
        <w:t>s.</w:t>
      </w:r>
      <w:r w:rsidR="00AF7884" w:rsidRPr="00CD651E">
        <w:rPr>
          <w:rFonts w:ascii="Consolas" w:hAnsi="Consolas"/>
          <w:sz w:val="20"/>
          <w:szCs w:val="20"/>
          <w:lang w:val="en-US"/>
        </w:rPr>
        <w:t>combinable</w:t>
      </w:r>
      <w:r w:rsidR="00FE248C" w:rsidRPr="00CD651E">
        <w:rPr>
          <w:rFonts w:ascii="Consolas" w:hAnsi="Consolas"/>
          <w:sz w:val="20"/>
          <w:szCs w:val="20"/>
          <w:lang w:val="en-US"/>
        </w:rPr>
        <w:t>C</w:t>
      </w:r>
      <w:r w:rsidR="00AF7884" w:rsidRPr="00CD651E">
        <w:rPr>
          <w:rFonts w:ascii="Consolas" w:hAnsi="Consolas"/>
          <w:sz w:val="20"/>
          <w:szCs w:val="20"/>
          <w:lang w:val="en-US"/>
        </w:rPr>
        <w:t>ar</w:t>
      </w:r>
      <w:r w:rsidR="00FE248C" w:rsidRPr="00CD651E">
        <w:rPr>
          <w:rFonts w:ascii="Consolas" w:hAnsi="Consolas"/>
          <w:sz w:val="20"/>
          <w:szCs w:val="20"/>
          <w:lang w:val="en-US"/>
        </w:rPr>
        <w:t>r</w:t>
      </w:r>
      <w:r w:rsidR="00AF7884" w:rsidRPr="00CD651E">
        <w:rPr>
          <w:rFonts w:ascii="Consolas" w:hAnsi="Consolas"/>
          <w:sz w:val="20"/>
          <w:szCs w:val="20"/>
          <w:lang w:val="en-US"/>
        </w:rPr>
        <w:t>iers</w:t>
      </w:r>
    </w:p>
    <w:p w14:paraId="1446B772" w14:textId="345A482D" w:rsidR="00AF7884" w:rsidRPr="00CD651E" w:rsidRDefault="003124A2"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w:t>
      </w:r>
      <w:r w:rsidR="00822029" w:rsidRPr="00CD651E">
        <w:rPr>
          <w:rFonts w:ascii="Consolas" w:hAnsi="Consolas"/>
          <w:sz w:val="20"/>
          <w:szCs w:val="20"/>
          <w:lang w:val="en-US"/>
        </w:rPr>
        <w:t>combinationMode</w:t>
      </w:r>
      <w:r w:rsidR="00FE248C" w:rsidRPr="00CD651E">
        <w:rPr>
          <w:rFonts w:ascii="Consolas" w:hAnsi="Consolas"/>
          <w:sz w:val="20"/>
          <w:szCs w:val="20"/>
          <w:lang w:val="en-US"/>
        </w:rPr>
        <w:t>l</w:t>
      </w:r>
      <w:r w:rsidR="00822029" w:rsidRPr="00CD651E">
        <w:rPr>
          <w:rFonts w:ascii="Consolas" w:hAnsi="Consolas"/>
          <w:sz w:val="20"/>
          <w:szCs w:val="20"/>
          <w:lang w:val="en-US"/>
        </w:rPr>
        <w:t>s.</w:t>
      </w:r>
      <w:r w:rsidR="00BF2F9C" w:rsidRPr="00CD651E">
        <w:rPr>
          <w:rFonts w:ascii="Consolas" w:hAnsi="Consolas"/>
          <w:sz w:val="20"/>
          <w:szCs w:val="20"/>
          <w:lang w:val="en-US"/>
        </w:rPr>
        <w:t>reference</w:t>
      </w:r>
      <w:r w:rsidR="00822029" w:rsidRPr="00CD651E">
        <w:rPr>
          <w:rFonts w:ascii="Consolas" w:hAnsi="Consolas"/>
          <w:sz w:val="20"/>
          <w:szCs w:val="20"/>
          <w:lang w:val="en-US"/>
        </w:rPr>
        <w:t>dCluster</w:t>
      </w:r>
    </w:p>
    <w:p w14:paraId="27AAA83E" w14:textId="11F6831C" w:rsidR="00822029" w:rsidRPr="00CD651E" w:rsidRDefault="003124A2"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w:t>
      </w:r>
      <w:r w:rsidR="00822029" w:rsidRPr="00CD651E">
        <w:rPr>
          <w:rFonts w:ascii="Consolas" w:hAnsi="Consolas"/>
          <w:sz w:val="20"/>
          <w:szCs w:val="20"/>
          <w:lang w:val="en-US"/>
        </w:rPr>
        <w:t>combinationMode</w:t>
      </w:r>
      <w:r w:rsidR="00FE248C" w:rsidRPr="00CD651E">
        <w:rPr>
          <w:rFonts w:ascii="Consolas" w:hAnsi="Consolas"/>
          <w:sz w:val="20"/>
          <w:szCs w:val="20"/>
          <w:lang w:val="en-US"/>
        </w:rPr>
        <w:t>l</w:t>
      </w:r>
      <w:r w:rsidR="00822029" w:rsidRPr="00CD651E">
        <w:rPr>
          <w:rFonts w:ascii="Consolas" w:hAnsi="Consolas"/>
          <w:sz w:val="20"/>
          <w:szCs w:val="20"/>
          <w:lang w:val="en-US"/>
        </w:rPr>
        <w:t>s.allowedAllocators</w:t>
      </w:r>
    </w:p>
    <w:p w14:paraId="44138C5C" w14:textId="560A2803" w:rsidR="00822029" w:rsidRDefault="00FE248C" w:rsidP="00FE248C">
      <w:pPr>
        <w:rPr>
          <w:b/>
          <w:bCs/>
          <w:i/>
          <w:iCs/>
          <w:lang w:val="en-US"/>
        </w:rPr>
      </w:pPr>
      <w:r w:rsidRPr="00FE248C">
        <w:rPr>
          <w:b/>
          <w:bCs/>
          <w:i/>
          <w:iCs/>
          <w:lang w:val="en-US"/>
        </w:rPr>
        <w:lastRenderedPageBreak/>
        <w:t>Bus</w:t>
      </w:r>
      <w:r>
        <w:rPr>
          <w:b/>
          <w:bCs/>
          <w:i/>
          <w:iCs/>
          <w:lang w:val="en-US"/>
        </w:rPr>
        <w:t>i</w:t>
      </w:r>
      <w:r w:rsidRPr="00FE248C">
        <w:rPr>
          <w:b/>
          <w:bCs/>
          <w:i/>
          <w:iCs/>
          <w:lang w:val="en-US"/>
        </w:rPr>
        <w:t>ness Rule</w:t>
      </w:r>
    </w:p>
    <w:p w14:paraId="5EADF1ED" w14:textId="2DD73004" w:rsidR="00FE248C" w:rsidRDefault="00FE248C" w:rsidP="00FE248C">
      <w:pPr>
        <w:rPr>
          <w:lang w:val="en-US"/>
        </w:rPr>
      </w:pPr>
      <w:r>
        <w:rPr>
          <w:lang w:val="en-US"/>
        </w:rPr>
        <w:t>Let A, B be fares.</w:t>
      </w:r>
    </w:p>
    <w:p w14:paraId="53F4A46D" w14:textId="3935EE4B" w:rsidR="00822029" w:rsidRPr="00822029" w:rsidRDefault="00FE248C" w:rsidP="003124A2">
      <w:pPr>
        <w:rPr>
          <w:lang w:val="en-US"/>
        </w:rPr>
      </w:pPr>
      <w:r w:rsidRPr="003124A2">
        <w:rPr>
          <w:b/>
          <w:bCs/>
          <w:lang w:val="en-US"/>
        </w:rPr>
        <w:t>If</w:t>
      </w:r>
      <w:r w:rsidR="003124A2">
        <w:rPr>
          <w:lang w:val="en-US"/>
        </w:rPr>
        <w:t xml:space="preserve"> </w:t>
      </w:r>
      <w:r>
        <w:rPr>
          <w:lang w:val="en-US"/>
        </w:rPr>
        <w:t>A</w:t>
      </w:r>
      <w:r w:rsidR="003124A2">
        <w:rPr>
          <w:lang w:val="en-US"/>
        </w:rPr>
        <w:t>.referenceCluster</w:t>
      </w:r>
      <w:r>
        <w:rPr>
          <w:lang w:val="en-US"/>
        </w:rPr>
        <w:t xml:space="preserve"> is element of B.allowedClusters </w:t>
      </w:r>
      <w:r w:rsidR="003124A2">
        <w:rPr>
          <w:lang w:val="en-US"/>
        </w:rPr>
        <w:t xml:space="preserve">AND </w:t>
      </w:r>
      <w:r w:rsidR="001C2693">
        <w:rPr>
          <w:lang w:val="en-US"/>
        </w:rPr>
        <w:t>if the fare provider of fare B is in A.combinableCarriers AND if the fare provider of fare A is in B.combinableCarriers</w:t>
      </w:r>
      <w:r w:rsidR="00BF2F9C">
        <w:rPr>
          <w:lang w:val="en-US"/>
        </w:rPr>
        <w:t xml:space="preserve"> </w:t>
      </w:r>
      <w:r w:rsidR="003124A2" w:rsidRPr="003124A2">
        <w:rPr>
          <w:b/>
          <w:bCs/>
          <w:lang w:val="en-US"/>
        </w:rPr>
        <w:t>then</w:t>
      </w:r>
      <w:r w:rsidR="003124A2">
        <w:rPr>
          <w:lang w:val="en-US"/>
        </w:rPr>
        <w:t xml:space="preserve"> the fare A and B are combinable according to the CLUSTERING MODEL.</w:t>
      </w:r>
    </w:p>
    <w:p w14:paraId="13B58C85" w14:textId="7844C64D" w:rsidR="00222485" w:rsidRPr="00172055" w:rsidRDefault="00222485" w:rsidP="000560F6">
      <w:pPr>
        <w:pStyle w:val="berschrift4"/>
        <w:rPr>
          <w:lang w:val="en-US"/>
        </w:rPr>
      </w:pPr>
      <w:r w:rsidRPr="00172055">
        <w:rPr>
          <w:lang w:val="en-US"/>
        </w:rPr>
        <w:t>COMBINATION model</w:t>
      </w:r>
    </w:p>
    <w:p w14:paraId="34CBFDF7" w14:textId="77777777" w:rsidR="000560F6" w:rsidRPr="00336843" w:rsidRDefault="000560F6" w:rsidP="000560F6">
      <w:pPr>
        <w:rPr>
          <w:u w:val="single"/>
          <w:lang w:val="en-US"/>
        </w:rPr>
      </w:pPr>
      <w:r w:rsidRPr="00997500">
        <w:rPr>
          <w:lang w:val="en-US"/>
        </w:rPr>
        <w:t>The COMBINING model tries to be close to the fare conditions defined by the carrier but sacrifices the simplicity of the fare towards the customer.</w:t>
      </w:r>
    </w:p>
    <w:p w14:paraId="10DAB20B" w14:textId="77777777" w:rsidR="000560F6" w:rsidRPr="00997500" w:rsidRDefault="000560F6" w:rsidP="000560F6">
      <w:pPr>
        <w:rPr>
          <w:lang w:val="en-US"/>
        </w:rPr>
      </w:pPr>
      <w:r w:rsidRPr="00997500">
        <w:rPr>
          <w:lang w:val="en-US"/>
        </w:rPr>
        <w:t xml:space="preserve">The after sales conditions of the different fares will be combined into one condition to best reflect the conditions of all included carriers.  </w:t>
      </w:r>
    </w:p>
    <w:p w14:paraId="30ED0426" w14:textId="77777777" w:rsidR="000560F6" w:rsidRPr="00997500" w:rsidRDefault="000560F6" w:rsidP="000560F6">
      <w:pPr>
        <w:rPr>
          <w:lang w:val="en-US"/>
        </w:rPr>
      </w:pPr>
      <w:r w:rsidRPr="00997500">
        <w:rPr>
          <w:lang w:val="en-US"/>
        </w:rPr>
        <w:t>The after sales conditions will thus depend on the combinations of carriers.</w:t>
      </w:r>
    </w:p>
    <w:p w14:paraId="0FC4E978" w14:textId="77777777" w:rsidR="000560F6" w:rsidRPr="00997500" w:rsidRDefault="000560F6" w:rsidP="000560F6">
      <w:pPr>
        <w:rPr>
          <w:lang w:val="en-US"/>
        </w:rPr>
      </w:pPr>
      <w:r w:rsidRPr="00997500">
        <w:rPr>
          <w:lang w:val="en-US"/>
        </w:rPr>
        <w:t>Optionally this might be restricted by a list of carriers where this combination is allowed.</w:t>
      </w:r>
    </w:p>
    <w:p w14:paraId="45C1102D" w14:textId="77777777" w:rsidR="001660DF" w:rsidRPr="00997500" w:rsidRDefault="001660DF" w:rsidP="00222485">
      <w:pPr>
        <w:rPr>
          <w:lang w:val="en-US"/>
        </w:rPr>
      </w:pPr>
      <w:r w:rsidRPr="00997500">
        <w:rPr>
          <w:lang w:val="en-US"/>
        </w:rPr>
        <w:t>The combination model tries to apply all rules of the involved carriers but sacrifices simplicity of rules.</w:t>
      </w:r>
    </w:p>
    <w:p w14:paraId="1A965575" w14:textId="77777777" w:rsidR="00222485" w:rsidRPr="00997500" w:rsidRDefault="00222485" w:rsidP="00222485">
      <w:pPr>
        <w:rPr>
          <w:lang w:val="en-US"/>
        </w:rPr>
      </w:pPr>
      <w:r w:rsidRPr="00997500">
        <w:rPr>
          <w:lang w:val="en-US"/>
        </w:rPr>
        <w:t>The validity is combined to be:</w:t>
      </w:r>
    </w:p>
    <w:p w14:paraId="14592B72" w14:textId="1A751046" w:rsidR="00222485" w:rsidRPr="005D66B7" w:rsidRDefault="00222485" w:rsidP="00222485">
      <w:pPr>
        <w:ind w:left="708"/>
        <w:rPr>
          <w:i/>
          <w:iCs/>
          <w:lang w:val="en-US"/>
        </w:rPr>
      </w:pPr>
      <w:r w:rsidRPr="005D66B7">
        <w:rPr>
          <w:i/>
          <w:iCs/>
          <w:lang w:val="en-US"/>
        </w:rPr>
        <w:t xml:space="preserve">The minimal validity of all included fares but at least the time needed for the combined journey according to a </w:t>
      </w:r>
      <w:r w:rsidR="005E5EEC" w:rsidRPr="005D66B7">
        <w:rPr>
          <w:i/>
          <w:iCs/>
          <w:lang w:val="en-US"/>
        </w:rPr>
        <w:t>timetable</w:t>
      </w:r>
      <w:r w:rsidRPr="005D66B7">
        <w:rPr>
          <w:i/>
          <w:iCs/>
          <w:lang w:val="en-US"/>
        </w:rPr>
        <w:t xml:space="preserve"> information.</w:t>
      </w:r>
    </w:p>
    <w:p w14:paraId="3BE461E5" w14:textId="1F031AC6" w:rsidR="00222485" w:rsidRPr="00997500" w:rsidRDefault="00222485" w:rsidP="00222485">
      <w:pPr>
        <w:rPr>
          <w:lang w:val="en-US"/>
        </w:rPr>
      </w:pPr>
      <w:r w:rsidRPr="00997500">
        <w:rPr>
          <w:lang w:val="en-US"/>
        </w:rPr>
        <w:t xml:space="preserve">The combined fare is available for sale only </w:t>
      </w:r>
      <w:r w:rsidR="005D66B7">
        <w:rPr>
          <w:lang w:val="en-US"/>
        </w:rPr>
        <w:t xml:space="preserve">if </w:t>
      </w:r>
      <w:r w:rsidRPr="00997500">
        <w:rPr>
          <w:lang w:val="en-US"/>
        </w:rPr>
        <w:t>all parts are available for sale.</w:t>
      </w:r>
    </w:p>
    <w:p w14:paraId="438C71D9" w14:textId="162DE70B" w:rsidR="00222485" w:rsidRPr="00997500" w:rsidRDefault="00222485" w:rsidP="00222485">
      <w:pPr>
        <w:rPr>
          <w:lang w:val="en-US"/>
        </w:rPr>
      </w:pPr>
      <w:r w:rsidRPr="00997500">
        <w:rPr>
          <w:lang w:val="en-US"/>
        </w:rPr>
        <w:t>The after sales fees are combined according</w:t>
      </w:r>
      <w:r w:rsidR="005364D6">
        <w:rPr>
          <w:lang w:val="en-US"/>
        </w:rPr>
        <w:t>ly</w:t>
      </w:r>
      <w:r w:rsidRPr="00997500">
        <w:rPr>
          <w:lang w:val="en-US"/>
        </w:rPr>
        <w:t>:</w:t>
      </w:r>
    </w:p>
    <w:p w14:paraId="7DF85BA2" w14:textId="5526E449" w:rsidR="001660DF" w:rsidRPr="005D66B7" w:rsidRDefault="001660DF" w:rsidP="005D66B7">
      <w:pPr>
        <w:ind w:left="708"/>
        <w:rPr>
          <w:i/>
          <w:iCs/>
          <w:lang w:val="en-US"/>
        </w:rPr>
      </w:pPr>
      <w:r w:rsidRPr="005D66B7">
        <w:rPr>
          <w:i/>
          <w:iCs/>
          <w:lang w:val="en-US"/>
        </w:rPr>
        <w:t xml:space="preserve">At any </w:t>
      </w:r>
      <w:r w:rsidR="00192F56" w:rsidRPr="005D66B7">
        <w:rPr>
          <w:i/>
          <w:iCs/>
          <w:lang w:val="en-US"/>
        </w:rPr>
        <w:t>time,</w:t>
      </w:r>
      <w:r w:rsidRPr="005D66B7">
        <w:rPr>
          <w:i/>
          <w:iCs/>
          <w:lang w:val="en-US"/>
        </w:rPr>
        <w:t xml:space="preserve"> the fees defined by the carriers are applied on the price part of these carriers only. The result is a list of times with increasing fees.</w:t>
      </w:r>
    </w:p>
    <w:p w14:paraId="5010B3DD" w14:textId="1CBE6BE3" w:rsidR="005D66B7" w:rsidRPr="00997500" w:rsidRDefault="005D66B7" w:rsidP="00A81AFC">
      <w:pPr>
        <w:rPr>
          <w:lang w:val="en-US"/>
        </w:rPr>
      </w:pPr>
      <w:r>
        <w:rPr>
          <w:lang w:val="en-US"/>
        </w:rPr>
        <w:t>Example</w:t>
      </w:r>
    </w:p>
    <w:p w14:paraId="029D19E3" w14:textId="3712DC20" w:rsidR="005D66B7" w:rsidRDefault="00A012AD" w:rsidP="009463D7">
      <w:pPr>
        <w:pStyle w:val="Listenabsatz"/>
        <w:numPr>
          <w:ilvl w:val="0"/>
          <w:numId w:val="38"/>
        </w:numPr>
        <w:rPr>
          <w:lang w:val="en-US"/>
        </w:rPr>
      </w:pPr>
      <w:r>
        <w:rPr>
          <w:lang w:val="en-US"/>
        </w:rPr>
        <w:t>Fare</w:t>
      </w:r>
      <w:r w:rsidR="002E6B3B" w:rsidRPr="005D66B7">
        <w:rPr>
          <w:lang w:val="en-US"/>
        </w:rPr>
        <w:t xml:space="preserve"> 1:</w:t>
      </w:r>
      <w:r w:rsidR="00A81AFC" w:rsidRPr="005D66B7">
        <w:rPr>
          <w:lang w:val="en-US"/>
        </w:rPr>
        <w:tab/>
      </w:r>
      <w:r w:rsidR="002E6B3B" w:rsidRPr="005D66B7">
        <w:rPr>
          <w:lang w:val="en-US"/>
        </w:rPr>
        <w:t>10%</w:t>
      </w:r>
      <w:r w:rsidR="00A81AFC" w:rsidRPr="005D66B7">
        <w:rPr>
          <w:lang w:val="en-US"/>
        </w:rPr>
        <w:tab/>
      </w:r>
      <w:r w:rsidR="002E6B3B" w:rsidRPr="005D66B7">
        <w:rPr>
          <w:lang w:val="en-US"/>
        </w:rPr>
        <w:t>20 days before departure</w:t>
      </w:r>
      <w:r w:rsidR="005E5EEC">
        <w:rPr>
          <w:lang w:val="en-US"/>
        </w:rPr>
        <w:t xml:space="preserve">, </w:t>
      </w:r>
      <w:r w:rsidR="002E6B3B" w:rsidRPr="005D66B7">
        <w:rPr>
          <w:lang w:val="en-US"/>
        </w:rPr>
        <w:t>price</w:t>
      </w:r>
      <w:r w:rsidR="00181D63" w:rsidRPr="005D66B7">
        <w:rPr>
          <w:lang w:val="en-US"/>
        </w:rPr>
        <w:t>:</w:t>
      </w:r>
      <w:r w:rsidR="002E6B3B" w:rsidRPr="005D66B7">
        <w:rPr>
          <w:lang w:val="en-US"/>
        </w:rPr>
        <w:t xml:space="preserve"> 100€</w:t>
      </w:r>
    </w:p>
    <w:p w14:paraId="13502D7D" w14:textId="16C41E27" w:rsidR="005D66B7" w:rsidRDefault="00A012AD" w:rsidP="009463D7">
      <w:pPr>
        <w:pStyle w:val="Listenabsatz"/>
        <w:numPr>
          <w:ilvl w:val="0"/>
          <w:numId w:val="38"/>
        </w:numPr>
        <w:rPr>
          <w:lang w:val="en-US"/>
        </w:rPr>
      </w:pPr>
      <w:r>
        <w:rPr>
          <w:lang w:val="en-US"/>
        </w:rPr>
        <w:t>Fare</w:t>
      </w:r>
      <w:r w:rsidR="002E6B3B" w:rsidRPr="005D66B7">
        <w:rPr>
          <w:lang w:val="en-US"/>
        </w:rPr>
        <w:t xml:space="preserve"> 2:</w:t>
      </w:r>
      <w:r>
        <w:rPr>
          <w:lang w:val="en-US"/>
        </w:rPr>
        <w:t xml:space="preserve"> </w:t>
      </w:r>
      <w:r w:rsidR="002E6B3B" w:rsidRPr="005D66B7">
        <w:rPr>
          <w:lang w:val="en-US"/>
        </w:rPr>
        <w:tab/>
        <w:t>90%</w:t>
      </w:r>
      <w:r w:rsidR="002E6B3B" w:rsidRPr="005D66B7">
        <w:rPr>
          <w:lang w:val="en-US"/>
        </w:rPr>
        <w:tab/>
        <w:t>2 days before departure</w:t>
      </w:r>
      <w:r w:rsidR="005E5EEC">
        <w:rPr>
          <w:lang w:val="en-US"/>
        </w:rPr>
        <w:t xml:space="preserve">, </w:t>
      </w:r>
      <w:r w:rsidR="002E6B3B" w:rsidRPr="005D66B7">
        <w:rPr>
          <w:lang w:val="en-US"/>
        </w:rPr>
        <w:t>price: 200 €</w:t>
      </w:r>
    </w:p>
    <w:p w14:paraId="03ACCF83" w14:textId="77777777" w:rsidR="005D66B7" w:rsidRDefault="002E6B3B" w:rsidP="009463D7">
      <w:pPr>
        <w:pStyle w:val="Listenabsatz"/>
        <w:numPr>
          <w:ilvl w:val="0"/>
          <w:numId w:val="38"/>
        </w:numPr>
        <w:rPr>
          <w:lang w:val="en-US"/>
        </w:rPr>
      </w:pPr>
      <w:r w:rsidRPr="005D66B7">
        <w:rPr>
          <w:lang w:val="en-US"/>
        </w:rPr>
        <w:t xml:space="preserve">Result: </w:t>
      </w:r>
      <w:r w:rsidRPr="005D66B7">
        <w:rPr>
          <w:lang w:val="en-US"/>
        </w:rPr>
        <w:tab/>
      </w:r>
      <w:r w:rsidRPr="005D66B7">
        <w:rPr>
          <w:lang w:val="en-US"/>
        </w:rPr>
        <w:tab/>
        <w:t>10€ fee</w:t>
      </w:r>
      <w:r w:rsidR="00A81AFC" w:rsidRPr="005D66B7">
        <w:rPr>
          <w:lang w:val="en-US"/>
        </w:rPr>
        <w:tab/>
      </w:r>
      <w:r w:rsidRPr="005D66B7">
        <w:rPr>
          <w:lang w:val="en-US"/>
        </w:rPr>
        <w:tab/>
        <w:t>20 days before departure</w:t>
      </w:r>
    </w:p>
    <w:p w14:paraId="4C826127" w14:textId="0108F9D9" w:rsidR="002E6B3B" w:rsidRPr="005D66B7" w:rsidRDefault="002E6B3B" w:rsidP="0064048B">
      <w:pPr>
        <w:pStyle w:val="Listenabsatz"/>
        <w:rPr>
          <w:lang w:val="en-US"/>
        </w:rPr>
      </w:pPr>
      <w:r w:rsidRPr="005D66B7">
        <w:rPr>
          <w:lang w:val="en-US"/>
        </w:rPr>
        <w:tab/>
      </w:r>
      <w:r w:rsidRPr="005D66B7">
        <w:rPr>
          <w:lang w:val="en-US"/>
        </w:rPr>
        <w:tab/>
      </w:r>
      <w:r w:rsidR="00BF2F9C">
        <w:rPr>
          <w:lang w:val="en-US"/>
        </w:rPr>
        <w:t xml:space="preserve">10€ + 180€ = </w:t>
      </w:r>
      <w:r w:rsidRPr="005D66B7">
        <w:rPr>
          <w:lang w:val="en-US"/>
        </w:rPr>
        <w:t>1</w:t>
      </w:r>
      <w:r w:rsidR="0064048B">
        <w:rPr>
          <w:lang w:val="en-US"/>
        </w:rPr>
        <w:t>9</w:t>
      </w:r>
      <w:r w:rsidRPr="005D66B7">
        <w:rPr>
          <w:lang w:val="en-US"/>
        </w:rPr>
        <w:t>0€ fee</w:t>
      </w:r>
      <w:r w:rsidRPr="005D66B7">
        <w:rPr>
          <w:lang w:val="en-US"/>
        </w:rPr>
        <w:tab/>
        <w:t>2 days before departure</w:t>
      </w:r>
    </w:p>
    <w:p w14:paraId="2874B303" w14:textId="1C4F1467" w:rsidR="003124A2" w:rsidRPr="00822029" w:rsidRDefault="003124A2" w:rsidP="003124A2">
      <w:pPr>
        <w:rPr>
          <w:u w:val="single"/>
          <w:lang w:val="en-US"/>
        </w:rPr>
      </w:pPr>
      <w:r w:rsidRPr="00822029">
        <w:rPr>
          <w:u w:val="single"/>
          <w:lang w:val="en-US"/>
        </w:rPr>
        <w:t>Implementation Aspect</w:t>
      </w:r>
    </w:p>
    <w:p w14:paraId="20043B48" w14:textId="77777777" w:rsidR="003124A2" w:rsidRDefault="003124A2" w:rsidP="003124A2">
      <w:pPr>
        <w:rPr>
          <w:lang w:val="en-US"/>
        </w:rPr>
      </w:pPr>
      <w:r>
        <w:rPr>
          <w:lang w:val="en-US"/>
        </w:rPr>
        <w:t>Relevant attributes:</w:t>
      </w:r>
    </w:p>
    <w:p w14:paraId="13CBE310" w14:textId="7A88C884"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 xml:space="preserve">FareCombinationConstraintDef.combinationModels.model </w:t>
      </w:r>
      <w:r>
        <w:rPr>
          <w:rFonts w:ascii="Consolas" w:hAnsi="Consolas"/>
          <w:sz w:val="20"/>
          <w:szCs w:val="20"/>
          <w:lang w:val="en-US"/>
        </w:rPr>
        <w:t>=</w:t>
      </w:r>
      <w:r w:rsidRPr="00CD651E">
        <w:rPr>
          <w:rFonts w:ascii="Consolas" w:hAnsi="Consolas"/>
          <w:sz w:val="20"/>
          <w:szCs w:val="20"/>
          <w:lang w:val="en-US"/>
        </w:rPr>
        <w:t xml:space="preserve">= </w:t>
      </w:r>
      <w:r>
        <w:rPr>
          <w:rFonts w:ascii="Consolas" w:hAnsi="Consolas"/>
          <w:sz w:val="20"/>
          <w:szCs w:val="20"/>
          <w:lang w:val="en-US"/>
        </w:rPr>
        <w:t>COMBINING</w:t>
      </w:r>
    </w:p>
    <w:p w14:paraId="5F3C44DB" w14:textId="40298479" w:rsidR="00BF2F9C" w:rsidRPr="00CD651E" w:rsidRDefault="00BF2F9C"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FareCombinationConstraintDef.combinationModels.combinableCarriers</w:t>
      </w:r>
    </w:p>
    <w:p w14:paraId="742D61AC" w14:textId="0A94AED7"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AfterSalesCondition.afterSalesRules.fee</w:t>
      </w:r>
    </w:p>
    <w:p w14:paraId="6FEBBC89" w14:textId="3102D44C" w:rsidR="003124A2" w:rsidRPr="00CD651E" w:rsidRDefault="00BF2F9C"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Aft</w:t>
      </w:r>
      <w:r w:rsidR="003124A2" w:rsidRPr="00CD651E">
        <w:rPr>
          <w:rFonts w:ascii="Consolas" w:hAnsi="Consolas"/>
          <w:sz w:val="20"/>
          <w:szCs w:val="20"/>
          <w:lang w:val="en-US"/>
        </w:rPr>
        <w:t>e</w:t>
      </w:r>
      <w:r w:rsidRPr="00CD651E">
        <w:rPr>
          <w:rFonts w:ascii="Consolas" w:hAnsi="Consolas"/>
          <w:sz w:val="20"/>
          <w:szCs w:val="20"/>
          <w:lang w:val="en-US"/>
        </w:rPr>
        <w:t>rSalesCondition</w:t>
      </w:r>
      <w:r w:rsidR="003124A2" w:rsidRPr="00CD651E">
        <w:rPr>
          <w:rFonts w:ascii="Consolas" w:hAnsi="Consolas"/>
          <w:sz w:val="20"/>
          <w:szCs w:val="20"/>
          <w:lang w:val="en-US"/>
        </w:rPr>
        <w:t>.</w:t>
      </w:r>
      <w:r w:rsidRPr="00CD651E">
        <w:rPr>
          <w:rFonts w:ascii="Consolas" w:hAnsi="Consolas"/>
          <w:sz w:val="20"/>
          <w:szCs w:val="20"/>
          <w:lang w:val="en-US"/>
        </w:rPr>
        <w:t>afterSalesRule</w:t>
      </w:r>
      <w:r w:rsidR="003124A2" w:rsidRPr="00CD651E">
        <w:rPr>
          <w:rFonts w:ascii="Consolas" w:hAnsi="Consolas"/>
          <w:sz w:val="20"/>
          <w:szCs w:val="20"/>
          <w:lang w:val="en-US"/>
        </w:rPr>
        <w:t>s</w:t>
      </w:r>
      <w:r w:rsidR="00CD651E" w:rsidRPr="00CD651E">
        <w:rPr>
          <w:rFonts w:ascii="Consolas" w:hAnsi="Consolas"/>
          <w:sz w:val="20"/>
          <w:szCs w:val="20"/>
          <w:lang w:val="en-US"/>
        </w:rPr>
        <w:t>.applicationTime</w:t>
      </w:r>
    </w:p>
    <w:p w14:paraId="619BE799" w14:textId="514BE45F" w:rsidR="00D60AA2" w:rsidRDefault="00CA6752" w:rsidP="005D66B7">
      <w:pPr>
        <w:rPr>
          <w:b/>
          <w:color w:val="4F81BD" w:themeColor="accent1"/>
          <w:lang w:val="en-US"/>
        </w:rPr>
      </w:pPr>
      <w:r w:rsidRPr="00CA6752">
        <w:rPr>
          <w:b/>
          <w:color w:val="4F81BD" w:themeColor="accent1"/>
          <w:lang w:val="en-US"/>
        </w:rPr>
        <w:t xml:space="preserve">Implementation: </w:t>
      </w:r>
      <w:r w:rsidRPr="00CA6752">
        <w:rPr>
          <w:b/>
          <w:color w:val="4F81BD" w:themeColor="accent1"/>
          <w:lang w:val="en-US"/>
        </w:rPr>
        <w:fldChar w:fldCharType="begin"/>
      </w:r>
      <w:r w:rsidRPr="00CA6752">
        <w:rPr>
          <w:b/>
          <w:color w:val="4F81BD" w:themeColor="accent1"/>
          <w:lang w:val="en-US"/>
        </w:rPr>
        <w:instrText xml:space="preserve"> REF _Ref16856749 \h </w:instrText>
      </w:r>
      <w:r>
        <w:rPr>
          <w:b/>
          <w:color w:val="4F81BD" w:themeColor="accent1"/>
          <w:lang w:val="en-US"/>
        </w:rPr>
        <w:instrText xml:space="preserve"> \* MERGEFORMAT </w:instrText>
      </w:r>
      <w:r w:rsidRPr="00CA6752">
        <w:rPr>
          <w:b/>
          <w:color w:val="4F81BD" w:themeColor="accent1"/>
          <w:lang w:val="en-US"/>
        </w:rPr>
      </w:r>
      <w:r w:rsidRPr="00CA6752">
        <w:rPr>
          <w:b/>
          <w:color w:val="4F81BD" w:themeColor="accent1"/>
          <w:lang w:val="en-US"/>
        </w:rPr>
        <w:fldChar w:fldCharType="separate"/>
      </w:r>
      <w:r w:rsidR="00A330AB" w:rsidRPr="00A330AB">
        <w:rPr>
          <w:b/>
          <w:color w:val="4F81BD" w:themeColor="accent1"/>
          <w:lang w:val="en-US"/>
        </w:rPr>
        <w:t>FareCombinationConstraint</w:t>
      </w:r>
      <w:r w:rsidRPr="00CA6752">
        <w:rPr>
          <w:b/>
          <w:color w:val="4F81BD" w:themeColor="accent1"/>
          <w:lang w:val="en-US"/>
        </w:rPr>
        <w:fldChar w:fldCharType="end"/>
      </w:r>
    </w:p>
    <w:p w14:paraId="2A8FD324" w14:textId="77777777" w:rsidR="00C95178" w:rsidRDefault="00C95178" w:rsidP="008A50A4">
      <w:pPr>
        <w:pStyle w:val="berschrift3"/>
        <w:rPr>
          <w:color w:val="1F497D" w:themeColor="text2"/>
          <w:lang w:val="en-US"/>
        </w:rPr>
      </w:pPr>
      <w:bookmarkStart w:id="63" w:name="_Toc59531074"/>
      <w:r>
        <w:rPr>
          <w:color w:val="1F497D" w:themeColor="text2"/>
          <w:lang w:val="en-US"/>
        </w:rPr>
        <w:lastRenderedPageBreak/>
        <w:t>Requirements on reservation</w:t>
      </w:r>
      <w:bookmarkEnd w:id="63"/>
    </w:p>
    <w:p w14:paraId="275E6987" w14:textId="4BFA67DA" w:rsidR="007977E9" w:rsidRDefault="007977E9" w:rsidP="00C95178">
      <w:pPr>
        <w:rPr>
          <w:lang w:val="en-US"/>
        </w:rPr>
      </w:pPr>
      <w:r>
        <w:rPr>
          <w:lang w:val="en-US"/>
        </w:rPr>
        <w:t>It should be possible to book reservations within the same technology.</w:t>
      </w:r>
    </w:p>
    <w:p w14:paraId="48090255" w14:textId="606EFD72" w:rsidR="007977E9" w:rsidRPr="004E23B7" w:rsidRDefault="007977E9" w:rsidP="00C95178">
      <w:pPr>
        <w:rPr>
          <w:lang w:val="en-US"/>
        </w:rPr>
      </w:pPr>
      <w:r>
        <w:rPr>
          <w:lang w:val="en-US"/>
        </w:rPr>
        <w:t>The existing reservation services in IRS 90918-1 should also be supported.</w:t>
      </w:r>
    </w:p>
    <w:p w14:paraId="28DEDBBF" w14:textId="2CFE457F" w:rsidR="002D77E2" w:rsidRDefault="002D77E2" w:rsidP="00F35A1B">
      <w:pPr>
        <w:pStyle w:val="berschrift2"/>
        <w:rPr>
          <w:lang w:val="en-US"/>
        </w:rPr>
      </w:pPr>
      <w:bookmarkStart w:id="64" w:name="_Toc59531075"/>
      <w:r>
        <w:rPr>
          <w:lang w:val="en-US"/>
        </w:rPr>
        <w:t>Architectural Requirements</w:t>
      </w:r>
      <w:bookmarkEnd w:id="64"/>
    </w:p>
    <w:p w14:paraId="0D903A69" w14:textId="77777777" w:rsidR="002D77E2" w:rsidRDefault="002D77E2" w:rsidP="002D77E2">
      <w:pPr>
        <w:pStyle w:val="berschrift3"/>
        <w:rPr>
          <w:lang w:val="en-GB"/>
        </w:rPr>
      </w:pPr>
      <w:bookmarkStart w:id="65" w:name="_Toc59531076"/>
      <w:r>
        <w:rPr>
          <w:lang w:val="en-GB"/>
        </w:rPr>
        <w:t>Requirements on aligned processes end to end</w:t>
      </w:r>
      <w:bookmarkEnd w:id="65"/>
    </w:p>
    <w:p w14:paraId="711D91F4" w14:textId="77777777" w:rsidR="002D77E2" w:rsidRPr="00FA4CAB" w:rsidRDefault="002D77E2" w:rsidP="002D77E2">
      <w:pPr>
        <w:rPr>
          <w:lang w:val="en-GB"/>
        </w:rPr>
      </w:pPr>
      <w:r>
        <w:rPr>
          <w:lang w:val="en-GB"/>
        </w:rPr>
        <w:t>The processes must be are aligned over all actors to reduce overall complexity and thus costs.</w:t>
      </w:r>
    </w:p>
    <w:p w14:paraId="2AA317A8" w14:textId="77777777" w:rsidR="002D77E2" w:rsidRDefault="002D77E2" w:rsidP="002D77E2">
      <w:pPr>
        <w:pStyle w:val="berschrift3"/>
        <w:rPr>
          <w:lang w:val="en-GB"/>
        </w:rPr>
      </w:pPr>
      <w:bookmarkStart w:id="66" w:name="_Toc59531077"/>
      <w:r>
        <w:rPr>
          <w:lang w:val="en-GB"/>
        </w:rPr>
        <w:t>Requirements on aligned services</w:t>
      </w:r>
      <w:bookmarkEnd w:id="66"/>
    </w:p>
    <w:p w14:paraId="4DCF6491" w14:textId="77777777" w:rsidR="002D77E2" w:rsidRDefault="002D77E2" w:rsidP="002D77E2">
      <w:pPr>
        <w:rPr>
          <w:lang w:val="en-GB"/>
        </w:rPr>
      </w:pPr>
      <w:r>
        <w:rPr>
          <w:lang w:val="en-GB"/>
        </w:rPr>
        <w:t>The services must be aligned such that there is a close mapping to the processes supported by the services.</w:t>
      </w:r>
    </w:p>
    <w:p w14:paraId="2851F508" w14:textId="77777777" w:rsidR="002D77E2" w:rsidRPr="00FA4CAB" w:rsidRDefault="002D77E2" w:rsidP="002D77E2">
      <w:pPr>
        <w:rPr>
          <w:lang w:val="en-GB"/>
        </w:rPr>
      </w:pPr>
      <w:r>
        <w:rPr>
          <w:lang w:val="en-GB"/>
        </w:rPr>
        <w:t xml:space="preserve">The services must be aligned such that the call chain between the services does not involve unnecessary mappings between different actors </w:t>
      </w:r>
    </w:p>
    <w:p w14:paraId="7ECC49B3" w14:textId="77777777" w:rsidR="002D77E2" w:rsidRDefault="002D77E2" w:rsidP="002D77E2">
      <w:pPr>
        <w:pStyle w:val="berschrift3"/>
        <w:rPr>
          <w:lang w:val="en-GB"/>
        </w:rPr>
      </w:pPr>
      <w:bookmarkStart w:id="67" w:name="_Toc59531078"/>
      <w:r>
        <w:rPr>
          <w:lang w:val="en-GB"/>
        </w:rPr>
        <w:t>Requirements on messages</w:t>
      </w:r>
      <w:bookmarkEnd w:id="67"/>
    </w:p>
    <w:p w14:paraId="7E344B6A" w14:textId="77777777" w:rsidR="002D77E2" w:rsidRPr="00FA4CAB" w:rsidRDefault="002D77E2" w:rsidP="002D77E2">
      <w:pPr>
        <w:rPr>
          <w:lang w:val="en-GB"/>
        </w:rPr>
      </w:pPr>
      <w:r>
        <w:rPr>
          <w:lang w:val="en-GB"/>
        </w:rPr>
        <w:t>The messages of the online services must contain no unnecessary attributes or data structures. Unnecessary attributes are attributes that are not needed for the online processes</w:t>
      </w:r>
    </w:p>
    <w:p w14:paraId="4AD63AEA" w14:textId="77777777" w:rsidR="002D77E2" w:rsidRDefault="002D77E2" w:rsidP="002D77E2">
      <w:pPr>
        <w:pStyle w:val="berschrift3"/>
        <w:rPr>
          <w:lang w:val="en-GB"/>
        </w:rPr>
      </w:pPr>
      <w:bookmarkStart w:id="68" w:name="_Toc59531079"/>
      <w:r>
        <w:rPr>
          <w:lang w:val="en-GB"/>
        </w:rPr>
        <w:t>Requirements on extendibility</w:t>
      </w:r>
      <w:bookmarkEnd w:id="68"/>
    </w:p>
    <w:p w14:paraId="179F08EA" w14:textId="77777777" w:rsidR="002D77E2" w:rsidRDefault="002D77E2" w:rsidP="002D77E2">
      <w:pPr>
        <w:rPr>
          <w:lang w:val="en-GB"/>
        </w:rPr>
      </w:pPr>
      <w:r>
        <w:rPr>
          <w:lang w:val="en-GB"/>
        </w:rPr>
        <w:t>The specification must be extendible in various dimensions:</w:t>
      </w:r>
    </w:p>
    <w:p w14:paraId="4B25ADAF" w14:textId="77777777" w:rsidR="002D77E2" w:rsidRDefault="002D77E2" w:rsidP="00A86264">
      <w:pPr>
        <w:pStyle w:val="Listenabsatz"/>
        <w:numPr>
          <w:ilvl w:val="0"/>
          <w:numId w:val="45"/>
        </w:numPr>
        <w:rPr>
          <w:lang w:val="en-GB"/>
        </w:rPr>
      </w:pPr>
      <w:r>
        <w:rPr>
          <w:lang w:val="en-GB"/>
        </w:rPr>
        <w:t>Support of new products on the fare as well as on the offer level</w:t>
      </w:r>
    </w:p>
    <w:p w14:paraId="7F84E0A5" w14:textId="77777777" w:rsidR="002D77E2" w:rsidRDefault="002D77E2" w:rsidP="00A86264">
      <w:pPr>
        <w:pStyle w:val="Listenabsatz"/>
        <w:numPr>
          <w:ilvl w:val="0"/>
          <w:numId w:val="45"/>
        </w:numPr>
        <w:rPr>
          <w:lang w:val="en-GB"/>
        </w:rPr>
      </w:pPr>
      <w:r>
        <w:rPr>
          <w:lang w:val="en-GB"/>
        </w:rPr>
        <w:t>Support of new processes, e.g. product-based distribution</w:t>
      </w:r>
    </w:p>
    <w:p w14:paraId="27AB247C" w14:textId="3F0781F8" w:rsidR="002D77E2" w:rsidRDefault="002D77E2" w:rsidP="00A86264">
      <w:pPr>
        <w:pStyle w:val="Listenabsatz"/>
        <w:numPr>
          <w:ilvl w:val="0"/>
          <w:numId w:val="45"/>
        </w:numPr>
        <w:rPr>
          <w:lang w:val="en-GB"/>
        </w:rPr>
      </w:pPr>
      <w:r>
        <w:rPr>
          <w:lang w:val="en-GB"/>
        </w:rPr>
        <w:t>Support of new modes of transportations, e.g. scooters or rail</w:t>
      </w:r>
    </w:p>
    <w:p w14:paraId="580CB425" w14:textId="1D56DB79" w:rsidR="00BA0A00" w:rsidRPr="007222F1" w:rsidRDefault="00BA0A00" w:rsidP="007222F1">
      <w:pPr>
        <w:pStyle w:val="berschrift3"/>
        <w:rPr>
          <w:lang w:val="en-GB"/>
        </w:rPr>
      </w:pPr>
      <w:bookmarkStart w:id="69" w:name="_Toc59531080"/>
      <w:r>
        <w:rPr>
          <w:lang w:val="en-GB"/>
        </w:rPr>
        <w:t>Requirements on security</w:t>
      </w:r>
      <w:bookmarkEnd w:id="69"/>
    </w:p>
    <w:p w14:paraId="41344E86" w14:textId="583FB50E" w:rsidR="00BA0A00" w:rsidRPr="00786DEF" w:rsidRDefault="00BA0A00" w:rsidP="00BA0A00">
      <w:pPr>
        <w:pStyle w:val="Listenabsatz"/>
        <w:ind w:left="0"/>
        <w:rPr>
          <w:lang w:val="en-GB"/>
        </w:rPr>
      </w:pPr>
      <w:r>
        <w:rPr>
          <w:lang w:val="en-GB"/>
        </w:rPr>
        <w:t xml:space="preserve">The specification must include the </w:t>
      </w:r>
      <w:r w:rsidR="009D64E7">
        <w:rPr>
          <w:lang w:val="en-GB"/>
        </w:rPr>
        <w:t xml:space="preserve">protocols to ensure </w:t>
      </w:r>
      <w:r>
        <w:rPr>
          <w:lang w:val="en-GB"/>
        </w:rPr>
        <w:t>secure authentication and data transfer.</w:t>
      </w:r>
    </w:p>
    <w:p w14:paraId="55582BFC" w14:textId="14C01B2A" w:rsidR="00F35A1B" w:rsidRPr="001227AE" w:rsidRDefault="00F35A1B" w:rsidP="00F35A1B">
      <w:pPr>
        <w:pStyle w:val="berschrift2"/>
        <w:rPr>
          <w:lang w:val="en-US"/>
        </w:rPr>
      </w:pPr>
      <w:bookmarkStart w:id="70" w:name="_Toc59531081"/>
      <w:r>
        <w:rPr>
          <w:lang w:val="en-US"/>
        </w:rPr>
        <w:t>Legal Requirements</w:t>
      </w:r>
      <w:bookmarkEnd w:id="70"/>
    </w:p>
    <w:p w14:paraId="329C55CA" w14:textId="77777777" w:rsidR="00F35A1B" w:rsidRDefault="00F35A1B" w:rsidP="00F35A1B">
      <w:pPr>
        <w:rPr>
          <w:lang w:val="en-US"/>
        </w:rPr>
      </w:pPr>
      <w:r w:rsidRPr="00DB49D3">
        <w:rPr>
          <w:lang w:val="en-US"/>
        </w:rPr>
        <w:t xml:space="preserve">The flowing legal regulations </w:t>
      </w:r>
      <w:r>
        <w:rPr>
          <w:lang w:val="en-US"/>
        </w:rPr>
        <w:t>provide</w:t>
      </w:r>
      <w:r w:rsidRPr="00DB49D3">
        <w:rPr>
          <w:lang w:val="en-US"/>
        </w:rPr>
        <w:t xml:space="preserve"> requirements</w:t>
      </w:r>
      <w:r>
        <w:rPr>
          <w:lang w:val="en-US"/>
        </w:rPr>
        <w:t xml:space="preserve"> that affect the solution:</w:t>
      </w:r>
    </w:p>
    <w:p w14:paraId="3293E7CC" w14:textId="77777777" w:rsidR="00F35A1B" w:rsidRDefault="00F35A1B" w:rsidP="00F35A1B">
      <w:pPr>
        <w:pStyle w:val="berschrift3"/>
        <w:rPr>
          <w:lang w:val="en-US"/>
        </w:rPr>
      </w:pPr>
      <w:bookmarkStart w:id="71" w:name="_Toc59531082"/>
      <w:r w:rsidRPr="000F6B25">
        <w:rPr>
          <w:color w:val="365F91" w:themeColor="accent1" w:themeShade="BF"/>
          <w:lang w:val="en-US"/>
        </w:rPr>
        <w:t>Regulations</w:t>
      </w:r>
      <w:bookmarkEnd w:id="71"/>
    </w:p>
    <w:p w14:paraId="6F304689" w14:textId="77777777" w:rsidR="00F35A1B" w:rsidRPr="00DB49D3" w:rsidRDefault="00F35A1B" w:rsidP="00F35A1B">
      <w:pPr>
        <w:rPr>
          <w:lang w:val="en-US"/>
        </w:rPr>
      </w:pPr>
      <w:r w:rsidRPr="007A6D47">
        <w:rPr>
          <w:b/>
          <w:bCs/>
          <w:lang w:val="en-GB"/>
        </w:rPr>
        <w:t xml:space="preserve">Rail PRR: </w:t>
      </w:r>
      <w:r w:rsidRPr="007A6D47">
        <w:rPr>
          <w:lang w:val="en-GB"/>
        </w:rPr>
        <w:t>Regulation (EC) 1371/2007 on Rail Passengers’ Rights and Obligations</w:t>
      </w:r>
    </w:p>
    <w:p w14:paraId="2A0EF646" w14:textId="77777777" w:rsidR="00F35A1B" w:rsidRPr="007A6D47" w:rsidRDefault="00F35A1B" w:rsidP="00F35A1B">
      <w:pPr>
        <w:rPr>
          <w:lang w:val="en-US"/>
        </w:rPr>
      </w:pPr>
      <w:r w:rsidRPr="007A6D47">
        <w:rPr>
          <w:b/>
          <w:bCs/>
          <w:lang w:val="en-GB"/>
        </w:rPr>
        <w:t xml:space="preserve">GDPR: </w:t>
      </w:r>
      <w:r w:rsidRPr="007A6D47">
        <w:rPr>
          <w:lang w:val="en-GB"/>
        </w:rPr>
        <w:t>Regulation (EU) 2016/679 on data protection</w:t>
      </w:r>
    </w:p>
    <w:p w14:paraId="1B0AA2B0" w14:textId="77777777" w:rsidR="00F35A1B" w:rsidRPr="007A6D47" w:rsidRDefault="00F35A1B" w:rsidP="00F35A1B">
      <w:pPr>
        <w:numPr>
          <w:ilvl w:val="0"/>
          <w:numId w:val="2"/>
        </w:numPr>
        <w:rPr>
          <w:lang w:val="en-GB"/>
        </w:rPr>
      </w:pPr>
      <w:r w:rsidRPr="007A6D47">
        <w:rPr>
          <w:bCs/>
          <w:lang w:val="en-GB"/>
        </w:rPr>
        <w:t>The traveller must be informed on the use of his data and on passing his data to the carrier and TCO</w:t>
      </w:r>
    </w:p>
    <w:p w14:paraId="021009D1" w14:textId="77777777" w:rsidR="00F35A1B" w:rsidRPr="007A6D47" w:rsidRDefault="00F35A1B" w:rsidP="00F35A1B">
      <w:pPr>
        <w:numPr>
          <w:ilvl w:val="0"/>
          <w:numId w:val="2"/>
        </w:numPr>
        <w:rPr>
          <w:lang w:val="en-GB"/>
        </w:rPr>
      </w:pPr>
      <w:r w:rsidRPr="007A6D47">
        <w:rPr>
          <w:bCs/>
          <w:lang w:val="en-GB"/>
        </w:rPr>
        <w:t>The traveller must be informed which data are stored including data passed to the carrier and TCO</w:t>
      </w:r>
    </w:p>
    <w:p w14:paraId="3C553C2A" w14:textId="77777777" w:rsidR="00F35A1B" w:rsidRPr="007A6D47" w:rsidRDefault="00F35A1B" w:rsidP="00F35A1B">
      <w:pPr>
        <w:numPr>
          <w:ilvl w:val="0"/>
          <w:numId w:val="2"/>
        </w:numPr>
        <w:rPr>
          <w:lang w:val="en-GB"/>
        </w:rPr>
      </w:pPr>
      <w:r w:rsidRPr="007A6D47">
        <w:rPr>
          <w:lang w:val="en-GB"/>
        </w:rPr>
        <w:t>The traveller has the right to ask to delete the data in case the data are not required to fulfil the contract of carriage</w:t>
      </w:r>
    </w:p>
    <w:p w14:paraId="2CF1FBAA" w14:textId="77777777" w:rsidR="00F35A1B" w:rsidRDefault="00F35A1B" w:rsidP="00F35A1B">
      <w:pPr>
        <w:numPr>
          <w:ilvl w:val="0"/>
          <w:numId w:val="2"/>
        </w:numPr>
        <w:rPr>
          <w:lang w:val="en-GB"/>
        </w:rPr>
      </w:pPr>
      <w:r w:rsidRPr="007A6D47">
        <w:rPr>
          <w:lang w:val="en-GB"/>
        </w:rPr>
        <w:t>The traveller has the right to ask for data correction in case the data are wrong</w:t>
      </w:r>
    </w:p>
    <w:p w14:paraId="5A508285" w14:textId="77777777" w:rsidR="00F35A1B" w:rsidRPr="00602BF5" w:rsidRDefault="00F35A1B" w:rsidP="00F35A1B">
      <w:pPr>
        <w:numPr>
          <w:ilvl w:val="0"/>
          <w:numId w:val="2"/>
        </w:numPr>
        <w:rPr>
          <w:lang w:val="en-US"/>
        </w:rPr>
      </w:pPr>
      <w:r>
        <w:rPr>
          <w:bCs/>
          <w:lang w:val="en-GB"/>
        </w:rPr>
        <w:t>L</w:t>
      </w:r>
      <w:r w:rsidRPr="007A6D47">
        <w:rPr>
          <w:bCs/>
          <w:lang w:val="en-GB"/>
        </w:rPr>
        <w:t>egal basis for processing of personal da</w:t>
      </w:r>
      <w:r>
        <w:rPr>
          <w:bCs/>
          <w:lang w:val="en-GB"/>
        </w:rPr>
        <w:t>ta with a view of black listing</w:t>
      </w:r>
    </w:p>
    <w:p w14:paraId="5DAC1962" w14:textId="77777777" w:rsidR="00F35A1B" w:rsidRPr="007A6D47" w:rsidRDefault="00F35A1B" w:rsidP="00F35A1B">
      <w:pPr>
        <w:ind w:left="720"/>
        <w:rPr>
          <w:lang w:val="en-US"/>
        </w:rPr>
      </w:pPr>
      <w:r>
        <w:rPr>
          <w:lang w:val="en-US"/>
        </w:rPr>
        <w:lastRenderedPageBreak/>
        <w:t xml:space="preserve">Although the exchange of blacklists is not in the scope of the specification the data exchanged can be used by the allocator for a local blacklist. He has therefore to obey the regulations when using the data. </w:t>
      </w:r>
    </w:p>
    <w:p w14:paraId="2E56A21D" w14:textId="77777777" w:rsidR="00F35A1B" w:rsidRPr="007A6D47" w:rsidRDefault="00F35A1B" w:rsidP="00F35A1B">
      <w:pPr>
        <w:ind w:left="720"/>
        <w:rPr>
          <w:lang w:val="en-US"/>
        </w:rPr>
      </w:pPr>
      <w:r w:rsidRPr="007A6D47">
        <w:rPr>
          <w:lang w:val="en-GB"/>
        </w:rPr>
        <w:t>Two processing actions (automated profiling)</w:t>
      </w:r>
      <w:r>
        <w:rPr>
          <w:lang w:val="en-GB"/>
        </w:rPr>
        <w:t xml:space="preserve"> are concerned</w:t>
      </w:r>
      <w:r w:rsidRPr="007A6D47">
        <w:rPr>
          <w:lang w:val="en-GB"/>
        </w:rPr>
        <w:t>:</w:t>
      </w:r>
    </w:p>
    <w:p w14:paraId="4C960063" w14:textId="77777777" w:rsidR="00F35A1B" w:rsidRPr="00DB49D3" w:rsidRDefault="00F35A1B" w:rsidP="00F35A1B">
      <w:pPr>
        <w:pStyle w:val="Listenabsatz"/>
        <w:numPr>
          <w:ilvl w:val="0"/>
          <w:numId w:val="3"/>
        </w:numPr>
        <w:rPr>
          <w:lang w:val="en-GB"/>
        </w:rPr>
      </w:pPr>
      <w:r w:rsidRPr="007A6D47">
        <w:rPr>
          <w:lang w:val="en-GB"/>
        </w:rPr>
        <w:t>Collection and analysis of personal data on regular basis for trigger points: consent of passengers or legitimate interests of the rail carrier</w:t>
      </w:r>
      <w:r>
        <w:rPr>
          <w:lang w:val="en-GB"/>
        </w:rPr>
        <w:t xml:space="preserve"> is needed</w:t>
      </w:r>
    </w:p>
    <w:p w14:paraId="3199A53D" w14:textId="77777777" w:rsidR="00F35A1B" w:rsidRPr="007A6D47" w:rsidRDefault="00F35A1B" w:rsidP="00F35A1B">
      <w:pPr>
        <w:pStyle w:val="Listenabsatz"/>
        <w:numPr>
          <w:ilvl w:val="0"/>
          <w:numId w:val="3"/>
        </w:numPr>
        <w:rPr>
          <w:lang w:val="en-GB"/>
        </w:rPr>
      </w:pPr>
      <w:r w:rsidRPr="007A6D47">
        <w:rPr>
          <w:lang w:val="en-GB"/>
        </w:rPr>
        <w:t>Storage of information in the blacklists: legitimate interest of the rail carrier</w:t>
      </w:r>
      <w:r>
        <w:rPr>
          <w:lang w:val="en-GB"/>
        </w:rPr>
        <w:t xml:space="preserve"> is needed</w:t>
      </w:r>
    </w:p>
    <w:p w14:paraId="6E64F5BD" w14:textId="77777777" w:rsidR="00F35A1B" w:rsidRPr="00DB49D3" w:rsidRDefault="00F35A1B" w:rsidP="00F35A1B">
      <w:pPr>
        <w:numPr>
          <w:ilvl w:val="0"/>
          <w:numId w:val="2"/>
        </w:numPr>
        <w:rPr>
          <w:bCs/>
          <w:lang w:val="en-GB"/>
        </w:rPr>
      </w:pPr>
      <w:r w:rsidRPr="00DB49D3">
        <w:rPr>
          <w:bCs/>
          <w:lang w:val="en-GB"/>
        </w:rPr>
        <w:t>General black list for use by multiple companies is allowed</w:t>
      </w:r>
    </w:p>
    <w:p w14:paraId="32345909" w14:textId="77777777" w:rsidR="00F35A1B" w:rsidRPr="00023A71" w:rsidRDefault="00F35A1B" w:rsidP="00F35A1B">
      <w:pPr>
        <w:pStyle w:val="Listenabsatz"/>
        <w:numPr>
          <w:ilvl w:val="0"/>
          <w:numId w:val="4"/>
        </w:numPr>
        <w:rPr>
          <w:lang w:val="en-GB"/>
        </w:rPr>
      </w:pPr>
      <w:r w:rsidRPr="00023A71">
        <w:rPr>
          <w:lang w:val="en-GB"/>
        </w:rPr>
        <w:t>No access to the full list is provided</w:t>
      </w:r>
    </w:p>
    <w:p w14:paraId="1D486E09" w14:textId="77777777" w:rsidR="00F35A1B" w:rsidRPr="00023A71" w:rsidRDefault="00F35A1B" w:rsidP="00F35A1B">
      <w:pPr>
        <w:pStyle w:val="Listenabsatz"/>
        <w:numPr>
          <w:ilvl w:val="0"/>
          <w:numId w:val="4"/>
        </w:numPr>
        <w:rPr>
          <w:lang w:val="en-GB"/>
        </w:rPr>
      </w:pPr>
      <w:r w:rsidRPr="00023A71">
        <w:rPr>
          <w:lang w:val="en-GB"/>
        </w:rPr>
        <w:t>No automatic checking in all cases</w:t>
      </w:r>
    </w:p>
    <w:p w14:paraId="7EB218D8" w14:textId="77777777" w:rsidR="00F35A1B" w:rsidRPr="007A6D47" w:rsidRDefault="00F35A1B" w:rsidP="00F35A1B">
      <w:pPr>
        <w:numPr>
          <w:ilvl w:val="0"/>
          <w:numId w:val="2"/>
        </w:numPr>
        <w:rPr>
          <w:bCs/>
          <w:lang w:val="en-GB"/>
        </w:rPr>
      </w:pPr>
      <w:r>
        <w:rPr>
          <w:bCs/>
          <w:lang w:val="en-GB"/>
        </w:rPr>
        <w:t>P</w:t>
      </w:r>
      <w:r w:rsidRPr="007A6D47">
        <w:rPr>
          <w:bCs/>
          <w:lang w:val="en-GB"/>
        </w:rPr>
        <w:t xml:space="preserve">re-cautions </w:t>
      </w:r>
      <w:r>
        <w:rPr>
          <w:bCs/>
          <w:lang w:val="en-GB"/>
        </w:rPr>
        <w:t>to</w:t>
      </w:r>
      <w:r w:rsidRPr="007A6D47">
        <w:rPr>
          <w:bCs/>
          <w:lang w:val="en-GB"/>
        </w:rPr>
        <w:t xml:space="preserve"> be pursued by th</w:t>
      </w:r>
      <w:r>
        <w:rPr>
          <w:bCs/>
          <w:lang w:val="en-GB"/>
        </w:rPr>
        <w:t>e railway undertaking</w:t>
      </w:r>
    </w:p>
    <w:p w14:paraId="117024E9" w14:textId="77777777" w:rsidR="00F35A1B" w:rsidRDefault="00F35A1B" w:rsidP="00F35A1B">
      <w:pPr>
        <w:pStyle w:val="Listenabsatz"/>
        <w:numPr>
          <w:ilvl w:val="0"/>
          <w:numId w:val="5"/>
        </w:numPr>
        <w:rPr>
          <w:lang w:val="en-GB"/>
        </w:rPr>
      </w:pPr>
      <w:r w:rsidRPr="00DB49D3">
        <w:rPr>
          <w:lang w:val="en-GB"/>
        </w:rPr>
        <w:t>Ensure right of access and objection</w:t>
      </w:r>
    </w:p>
    <w:p w14:paraId="1644BDA9" w14:textId="77777777" w:rsidR="00F35A1B" w:rsidRPr="00DB49D3" w:rsidRDefault="00F35A1B" w:rsidP="00F35A1B">
      <w:pPr>
        <w:pStyle w:val="Listenabsatz"/>
        <w:numPr>
          <w:ilvl w:val="0"/>
          <w:numId w:val="5"/>
        </w:numPr>
        <w:rPr>
          <w:lang w:val="en-GB"/>
        </w:rPr>
      </w:pPr>
      <w:r w:rsidRPr="00DB49D3">
        <w:rPr>
          <w:lang w:val="en-GB"/>
        </w:rPr>
        <w:t>Information preceding such processing and notification of inclusion into the blacklis</w:t>
      </w:r>
      <w:r>
        <w:rPr>
          <w:lang w:val="en-GB"/>
        </w:rPr>
        <w:t>t</w:t>
      </w:r>
    </w:p>
    <w:p w14:paraId="662CCD04" w14:textId="77777777" w:rsidR="00F35A1B" w:rsidRPr="00DB49D3" w:rsidRDefault="00F35A1B" w:rsidP="00F35A1B">
      <w:pPr>
        <w:pStyle w:val="Listenabsatz"/>
        <w:numPr>
          <w:ilvl w:val="0"/>
          <w:numId w:val="5"/>
        </w:numPr>
        <w:rPr>
          <w:lang w:val="en-GB"/>
        </w:rPr>
      </w:pPr>
      <w:r w:rsidRPr="00DB49D3">
        <w:rPr>
          <w:lang w:val="en-GB"/>
        </w:rPr>
        <w:t>Safeguards to prevent confusion</w:t>
      </w:r>
    </w:p>
    <w:p w14:paraId="5FC1FD60" w14:textId="77777777" w:rsidR="00F35A1B" w:rsidRDefault="00F35A1B" w:rsidP="00F35A1B">
      <w:pPr>
        <w:pStyle w:val="Listenabsatz"/>
        <w:numPr>
          <w:ilvl w:val="0"/>
          <w:numId w:val="5"/>
        </w:numPr>
        <w:rPr>
          <w:lang w:val="en-GB"/>
        </w:rPr>
      </w:pPr>
      <w:r w:rsidRPr="00DB49D3">
        <w:rPr>
          <w:lang w:val="en-GB"/>
        </w:rPr>
        <w:t>Additional organizational and technical safeguards for processing</w:t>
      </w:r>
    </w:p>
    <w:p w14:paraId="30222D6F" w14:textId="77777777" w:rsidR="00F35A1B" w:rsidRDefault="00F35A1B" w:rsidP="00F35A1B">
      <w:pPr>
        <w:rPr>
          <w:b/>
          <w:bCs/>
          <w:lang w:val="en-GB"/>
        </w:rPr>
      </w:pPr>
      <w:r>
        <w:rPr>
          <w:b/>
          <w:bCs/>
          <w:lang w:val="en-GB"/>
        </w:rPr>
        <w:t>Art. 101§1 TFEU (competition law)</w:t>
      </w:r>
    </w:p>
    <w:p w14:paraId="2A35C1D5" w14:textId="77777777" w:rsidR="00F35A1B" w:rsidRPr="00336843" w:rsidRDefault="00F35A1B" w:rsidP="00F35A1B">
      <w:pPr>
        <w:rPr>
          <w:lang w:val="en-US"/>
        </w:rPr>
      </w:pPr>
      <w:r>
        <w:rPr>
          <w:lang w:val="en-US"/>
        </w:rPr>
        <w:t>A</w:t>
      </w:r>
      <w:r w:rsidRPr="00336843">
        <w:rPr>
          <w:lang w:val="en-US"/>
        </w:rPr>
        <w:t>ll agreements between undertakings, decisions by associations of undertakings and concerted practices which are restrictive of competition are prohibited and void</w:t>
      </w:r>
    </w:p>
    <w:p w14:paraId="6B59DF4B" w14:textId="77777777" w:rsidR="00F35A1B" w:rsidRDefault="00F35A1B" w:rsidP="00F35A1B">
      <w:pPr>
        <w:rPr>
          <w:bCs/>
        </w:rPr>
      </w:pPr>
      <w:r>
        <w:rPr>
          <w:bCs/>
          <w:lang w:val="en-GB"/>
        </w:rPr>
        <w:t>Sensitive activities are:</w:t>
      </w:r>
    </w:p>
    <w:p w14:paraId="71D8350E" w14:textId="77777777" w:rsidR="00F35A1B" w:rsidRDefault="00F35A1B" w:rsidP="009463D7">
      <w:pPr>
        <w:numPr>
          <w:ilvl w:val="0"/>
          <w:numId w:val="41"/>
        </w:numPr>
        <w:rPr>
          <w:bCs/>
        </w:rPr>
      </w:pPr>
      <w:r>
        <w:rPr>
          <w:bCs/>
          <w:lang w:val="en-GB"/>
        </w:rPr>
        <w:t>Information sharing</w:t>
      </w:r>
    </w:p>
    <w:p w14:paraId="0E78612F" w14:textId="77777777" w:rsidR="00F35A1B" w:rsidRPr="005E5EEC" w:rsidRDefault="00F35A1B" w:rsidP="009463D7">
      <w:pPr>
        <w:numPr>
          <w:ilvl w:val="0"/>
          <w:numId w:val="41"/>
        </w:numPr>
        <w:rPr>
          <w:b/>
          <w:bCs/>
        </w:rPr>
      </w:pPr>
      <w:r w:rsidRPr="005E5EEC">
        <w:rPr>
          <w:bCs/>
          <w:lang w:val="en-GB"/>
        </w:rPr>
        <w:t>Joint purchasing/selling</w:t>
      </w:r>
    </w:p>
    <w:p w14:paraId="3B350EBB" w14:textId="77777777" w:rsidR="00F35A1B" w:rsidRPr="005E5EEC" w:rsidRDefault="00F35A1B" w:rsidP="009463D7">
      <w:pPr>
        <w:numPr>
          <w:ilvl w:val="0"/>
          <w:numId w:val="41"/>
        </w:numPr>
        <w:rPr>
          <w:b/>
          <w:bCs/>
        </w:rPr>
      </w:pPr>
      <w:r w:rsidRPr="005E5EEC">
        <w:rPr>
          <w:b/>
          <w:bCs/>
          <w:lang w:val="en-GB"/>
        </w:rPr>
        <w:t>Technical standards</w:t>
      </w:r>
    </w:p>
    <w:p w14:paraId="7D8300C9" w14:textId="77777777" w:rsidR="00F35A1B" w:rsidRDefault="00F35A1B" w:rsidP="009463D7">
      <w:pPr>
        <w:numPr>
          <w:ilvl w:val="0"/>
          <w:numId w:val="41"/>
        </w:numPr>
        <w:rPr>
          <w:bCs/>
        </w:rPr>
      </w:pPr>
      <w:r>
        <w:rPr>
          <w:bCs/>
          <w:lang w:val="en-GB"/>
        </w:rPr>
        <w:t>Standard terms and conditions</w:t>
      </w:r>
    </w:p>
    <w:p w14:paraId="25C20B98" w14:textId="77777777" w:rsidR="00F35A1B" w:rsidRPr="005E5EEC" w:rsidRDefault="00F35A1B" w:rsidP="00F35A1B">
      <w:pPr>
        <w:rPr>
          <w:bCs/>
          <w:lang w:val="en-US"/>
        </w:rPr>
      </w:pPr>
      <w:r w:rsidRPr="005E5EEC">
        <w:rPr>
          <w:bCs/>
          <w:lang w:val="en-US"/>
        </w:rPr>
        <w:t>The following guidelines apply:</w:t>
      </w:r>
    </w:p>
    <w:p w14:paraId="20438157" w14:textId="77777777" w:rsidR="00F35A1B" w:rsidRDefault="00F35A1B" w:rsidP="009463D7">
      <w:pPr>
        <w:pStyle w:val="Listenabsatz"/>
        <w:numPr>
          <w:ilvl w:val="0"/>
          <w:numId w:val="40"/>
        </w:numPr>
        <w:rPr>
          <w:bCs/>
          <w:lang w:val="en-GB"/>
        </w:rPr>
      </w:pPr>
      <w:r>
        <w:rPr>
          <w:bCs/>
          <w:lang w:val="en-GB"/>
        </w:rPr>
        <w:t>Technical specifications for data formats should be ok</w:t>
      </w:r>
    </w:p>
    <w:p w14:paraId="58C5A625" w14:textId="77777777" w:rsidR="00F35A1B" w:rsidRDefault="00F35A1B" w:rsidP="009463D7">
      <w:pPr>
        <w:pStyle w:val="Listenabsatz"/>
        <w:numPr>
          <w:ilvl w:val="0"/>
          <w:numId w:val="40"/>
        </w:numPr>
        <w:rPr>
          <w:bCs/>
          <w:lang w:val="en-GB"/>
        </w:rPr>
      </w:pPr>
      <w:r>
        <w:rPr>
          <w:bCs/>
          <w:lang w:val="en-GB"/>
        </w:rPr>
        <w:t>Technical specifications for data exchange scenarios should be ok, but excessive error handling scenarios should be optional and agreed bilaterally as unnecessarily high requirements would be a restriction for small companies</w:t>
      </w:r>
    </w:p>
    <w:p w14:paraId="3183B47B" w14:textId="44AA1336" w:rsidR="00F35A1B" w:rsidRDefault="00F35A1B" w:rsidP="009463D7">
      <w:pPr>
        <w:pStyle w:val="Listenabsatz"/>
        <w:numPr>
          <w:ilvl w:val="0"/>
          <w:numId w:val="40"/>
        </w:numPr>
        <w:rPr>
          <w:bCs/>
          <w:lang w:val="en-GB"/>
        </w:rPr>
      </w:pPr>
      <w:r>
        <w:rPr>
          <w:bCs/>
          <w:lang w:val="en-GB"/>
        </w:rPr>
        <w:t>Service Level Requirements should be</w:t>
      </w:r>
      <w:r w:rsidR="00B804C8">
        <w:rPr>
          <w:bCs/>
          <w:lang w:val="en-GB"/>
        </w:rPr>
        <w:t xml:space="preserve"> minimal requirements </w:t>
      </w:r>
      <w:r>
        <w:rPr>
          <w:bCs/>
          <w:lang w:val="en-GB"/>
        </w:rPr>
        <w:t>as unnecessarily high requirements would be a restriction for small companies</w:t>
      </w:r>
      <w:r w:rsidR="00C64BF7">
        <w:rPr>
          <w:bCs/>
          <w:lang w:val="en-GB"/>
        </w:rPr>
        <w:t>, higher service levels must be agreed bilaterally</w:t>
      </w:r>
    </w:p>
    <w:p w14:paraId="00B716A9" w14:textId="77777777" w:rsidR="00F35A1B" w:rsidRDefault="00F35A1B" w:rsidP="009463D7">
      <w:pPr>
        <w:pStyle w:val="Listenabsatz"/>
        <w:numPr>
          <w:ilvl w:val="0"/>
          <w:numId w:val="40"/>
        </w:numPr>
        <w:rPr>
          <w:bCs/>
          <w:lang w:val="en-GB"/>
        </w:rPr>
      </w:pPr>
      <w:r>
        <w:rPr>
          <w:bCs/>
          <w:lang w:val="en-GB"/>
        </w:rPr>
        <w:t>Information exchange is allowed between the carriers within one contract of carriage as they are all involved in the contract. This does not apply in case of separate contracts.</w:t>
      </w:r>
    </w:p>
    <w:p w14:paraId="682DE0BB" w14:textId="06B6B17F" w:rsidR="009616AD" w:rsidRPr="008A50A4" w:rsidRDefault="00626518" w:rsidP="00990312">
      <w:pPr>
        <w:pStyle w:val="berschrift2"/>
        <w:rPr>
          <w:color w:val="1F497D" w:themeColor="text2"/>
          <w:lang w:val="en-US"/>
        </w:rPr>
      </w:pPr>
      <w:bookmarkStart w:id="72" w:name="_Toc59531083"/>
      <w:r w:rsidRPr="008A50A4">
        <w:rPr>
          <w:color w:val="1F497D" w:themeColor="text2"/>
          <w:lang w:val="en-US"/>
        </w:rPr>
        <w:lastRenderedPageBreak/>
        <w:t xml:space="preserve">Requirements not </w:t>
      </w:r>
      <w:r w:rsidR="002520CA" w:rsidRPr="008A50A4">
        <w:rPr>
          <w:color w:val="1F497D" w:themeColor="text2"/>
          <w:lang w:val="en-US"/>
        </w:rPr>
        <w:t xml:space="preserve">in </w:t>
      </w:r>
      <w:r w:rsidR="000560F6">
        <w:rPr>
          <w:color w:val="1F497D" w:themeColor="text2"/>
          <w:lang w:val="en-US"/>
        </w:rPr>
        <w:t>S</w:t>
      </w:r>
      <w:r w:rsidR="002520CA" w:rsidRPr="008A50A4">
        <w:rPr>
          <w:color w:val="1F497D" w:themeColor="text2"/>
          <w:lang w:val="en-US"/>
        </w:rPr>
        <w:t>cope</w:t>
      </w:r>
      <w:bookmarkEnd w:id="72"/>
    </w:p>
    <w:p w14:paraId="5884926E" w14:textId="77777777" w:rsidR="008A50A4" w:rsidRDefault="008A50A4" w:rsidP="009C7C06">
      <w:pPr>
        <w:pStyle w:val="Listenabsatz"/>
        <w:numPr>
          <w:ilvl w:val="0"/>
          <w:numId w:val="12"/>
        </w:numPr>
        <w:ind w:left="567"/>
        <w:rPr>
          <w:lang w:val="en-US"/>
        </w:rPr>
      </w:pPr>
      <w:r>
        <w:rPr>
          <w:lang w:val="en-US"/>
        </w:rPr>
        <w:t>Payment procedures including payment procedures via private currencies alike bonus points</w:t>
      </w:r>
    </w:p>
    <w:p w14:paraId="70F2784D" w14:textId="77777777" w:rsidR="008A50A4" w:rsidRPr="004E23B7" w:rsidRDefault="008A50A4" w:rsidP="00336843">
      <w:pPr>
        <w:ind w:left="567"/>
        <w:rPr>
          <w:color w:val="000000" w:themeColor="text1"/>
          <w:lang w:val="en-US"/>
        </w:rPr>
      </w:pPr>
      <w:r>
        <w:rPr>
          <w:lang w:val="en-US"/>
        </w:rPr>
        <w:t xml:space="preserve">Information whether such payments are allowed can be included in the fare data, but the </w:t>
      </w:r>
      <w:r w:rsidRPr="004E23B7">
        <w:rPr>
          <w:color w:val="000000" w:themeColor="text1"/>
          <w:lang w:val="en-US"/>
        </w:rPr>
        <w:t>required service to handle such payments are not specified here.</w:t>
      </w:r>
    </w:p>
    <w:p w14:paraId="20FE02DB" w14:textId="1630DDC2" w:rsidR="00F76684" w:rsidRDefault="00F76684" w:rsidP="009C7C06">
      <w:pPr>
        <w:pStyle w:val="Listenabsatz"/>
        <w:numPr>
          <w:ilvl w:val="0"/>
          <w:numId w:val="12"/>
        </w:numPr>
        <w:ind w:left="567"/>
        <w:rPr>
          <w:color w:val="000000" w:themeColor="text1"/>
          <w:lang w:val="en-US"/>
        </w:rPr>
      </w:pPr>
      <w:r w:rsidRPr="004E23B7">
        <w:rPr>
          <w:color w:val="000000" w:themeColor="text1"/>
          <w:lang w:val="en-US"/>
        </w:rPr>
        <w:t>Validation of customer cards</w:t>
      </w:r>
    </w:p>
    <w:p w14:paraId="6BB82B33" w14:textId="71980606" w:rsidR="00EC0122" w:rsidRDefault="00EC0122" w:rsidP="009C7C06">
      <w:pPr>
        <w:pStyle w:val="Listenabsatz"/>
        <w:numPr>
          <w:ilvl w:val="0"/>
          <w:numId w:val="12"/>
        </w:numPr>
        <w:ind w:left="567"/>
        <w:rPr>
          <w:color w:val="000000" w:themeColor="text1"/>
          <w:lang w:val="en-US"/>
        </w:rPr>
      </w:pPr>
      <w:r>
        <w:rPr>
          <w:color w:val="000000" w:themeColor="text1"/>
          <w:lang w:val="en-US"/>
        </w:rPr>
        <w:t>Combination with non-rail related fares, e.g., flight</w:t>
      </w:r>
    </w:p>
    <w:p w14:paraId="702C0312" w14:textId="724382E7" w:rsidR="00EC0122" w:rsidRDefault="00EC0122" w:rsidP="009C7C06">
      <w:pPr>
        <w:pStyle w:val="Listenabsatz"/>
        <w:numPr>
          <w:ilvl w:val="0"/>
          <w:numId w:val="12"/>
        </w:numPr>
        <w:ind w:left="567"/>
        <w:rPr>
          <w:color w:val="000000" w:themeColor="text1"/>
          <w:lang w:val="en-US"/>
        </w:rPr>
      </w:pPr>
      <w:r>
        <w:rPr>
          <w:color w:val="000000" w:themeColor="text1"/>
          <w:lang w:val="en-US"/>
        </w:rPr>
        <w:t xml:space="preserve">Combination with </w:t>
      </w:r>
      <w:r w:rsidR="00025E72">
        <w:rPr>
          <w:color w:val="000000" w:themeColor="text1"/>
          <w:lang w:val="en-US"/>
        </w:rPr>
        <w:t>fares build on pay-per-use basis. e.g., scooters</w:t>
      </w:r>
    </w:p>
    <w:p w14:paraId="2301DD84" w14:textId="77777777" w:rsidR="00571EDB" w:rsidRPr="004E23B7" w:rsidRDefault="00571EDB" w:rsidP="00EC5471">
      <w:pPr>
        <w:pStyle w:val="Listenabsatz"/>
        <w:ind w:left="567"/>
        <w:rPr>
          <w:color w:val="000000" w:themeColor="text1"/>
          <w:lang w:val="en-US"/>
        </w:rPr>
      </w:pPr>
    </w:p>
    <w:p w14:paraId="432138F9" w14:textId="2A4893BC" w:rsidR="00ED0BF6" w:rsidRDefault="00ED0BF6">
      <w:pPr>
        <w:rPr>
          <w:color w:val="FF0000"/>
          <w:lang w:val="en-US"/>
        </w:rPr>
      </w:pPr>
      <w:r>
        <w:rPr>
          <w:color w:val="FF0000"/>
          <w:lang w:val="en-US"/>
        </w:rPr>
        <w:br w:type="page"/>
      </w:r>
    </w:p>
    <w:p w14:paraId="38936D1B" w14:textId="60F85E80" w:rsidR="0073079C" w:rsidRPr="00EC0122" w:rsidRDefault="00D67D69" w:rsidP="00013048">
      <w:pPr>
        <w:pStyle w:val="berschrift1"/>
        <w:rPr>
          <w:lang w:val="en-US"/>
        </w:rPr>
      </w:pPr>
      <w:bookmarkStart w:id="73" w:name="_Ref534206351"/>
      <w:bookmarkStart w:id="74" w:name="_Ref534206352"/>
      <w:bookmarkStart w:id="75" w:name="_Toc59531084"/>
      <w:r w:rsidRPr="00EC0122">
        <w:rPr>
          <w:lang w:val="en-US"/>
        </w:rPr>
        <w:lastRenderedPageBreak/>
        <w:t>Actors</w:t>
      </w:r>
      <w:bookmarkEnd w:id="73"/>
      <w:bookmarkEnd w:id="74"/>
      <w:r w:rsidR="00DE6B83" w:rsidRPr="00EC0122">
        <w:rPr>
          <w:lang w:val="en-US"/>
        </w:rPr>
        <w:t xml:space="preserve"> </w:t>
      </w:r>
      <w:r w:rsidR="0058375A" w:rsidRPr="00EC0122">
        <w:rPr>
          <w:lang w:val="en-US"/>
        </w:rPr>
        <w:t xml:space="preserve">/ Business </w:t>
      </w:r>
      <w:r w:rsidR="00DA5EF6" w:rsidRPr="00EC0122">
        <w:rPr>
          <w:lang w:val="en-US"/>
        </w:rPr>
        <w:t>C</w:t>
      </w:r>
      <w:r w:rsidR="0058375A" w:rsidRPr="00EC0122">
        <w:rPr>
          <w:lang w:val="en-US"/>
        </w:rPr>
        <w:t>apabilities</w:t>
      </w:r>
      <w:bookmarkEnd w:id="75"/>
    </w:p>
    <w:p w14:paraId="07FC3DEE" w14:textId="58A846B3" w:rsidR="0073079C" w:rsidRPr="005D66B7" w:rsidRDefault="0073079C" w:rsidP="005D66B7">
      <w:pPr>
        <w:rPr>
          <w:lang w:val="en-US"/>
        </w:rPr>
      </w:pPr>
      <w:r>
        <w:rPr>
          <w:lang w:val="en-US"/>
        </w:rPr>
        <w:t>Actors are defined according to the UML specification</w:t>
      </w:r>
      <w:r w:rsidR="005D66B7">
        <w:rPr>
          <w:lang w:val="en-US"/>
        </w:rPr>
        <w:t xml:space="preserve">. </w:t>
      </w:r>
      <w:r w:rsidRPr="00602BF5">
        <w:rPr>
          <w:lang w:val="en-GB"/>
        </w:rPr>
        <w:t>An Actor models a type of role played by an entity that interacts with the subject (e.g., by exchanging signals and data), but which is external to the subject.</w:t>
      </w:r>
    </w:p>
    <w:p w14:paraId="6E205E96" w14:textId="77777777" w:rsidR="004669B1" w:rsidRDefault="0073079C" w:rsidP="005D66B7">
      <w:pPr>
        <w:ind w:right="1"/>
        <w:jc w:val="both"/>
        <w:rPr>
          <w:b/>
          <w:lang w:val="en-GB"/>
        </w:rPr>
      </w:pPr>
      <w:r w:rsidRPr="00602BF5">
        <w:rPr>
          <w:lang w:val="en-GB"/>
        </w:rPr>
        <w:t>Actors may represent roles played by human users, external hardware, or other subjects</w:t>
      </w:r>
      <w:r w:rsidRPr="00602BF5">
        <w:rPr>
          <w:b/>
          <w:lang w:val="en-GB"/>
        </w:rPr>
        <w:t xml:space="preserve">. </w:t>
      </w:r>
    </w:p>
    <w:p w14:paraId="2A3DFB84" w14:textId="6CDB749B" w:rsidR="0073079C" w:rsidRPr="00602BF5" w:rsidRDefault="0073079C" w:rsidP="005D66B7">
      <w:pPr>
        <w:ind w:right="1"/>
        <w:jc w:val="both"/>
        <w:rPr>
          <w:lang w:val="en-US"/>
        </w:rPr>
      </w:pPr>
      <w:r w:rsidRPr="00602BF5">
        <w:rPr>
          <w:b/>
          <w:lang w:val="en-GB"/>
        </w:rPr>
        <w:t xml:space="preserve">Note that an actor does not necessarily represent a specific physical entity but merely a </w:t>
      </w:r>
      <w:r w:rsidR="00192F56" w:rsidRPr="00602BF5">
        <w:rPr>
          <w:b/>
          <w:lang w:val="en-GB"/>
        </w:rPr>
        <w:t>facet</w:t>
      </w:r>
      <w:r w:rsidRPr="00602BF5">
        <w:rPr>
          <w:b/>
          <w:lang w:val="en-GB"/>
        </w:rPr>
        <w:t xml:space="preserve"> (i.e., “role”) of some entity</w:t>
      </w:r>
      <w:r w:rsidRPr="00602BF5">
        <w:rPr>
          <w:lang w:val="en-GB"/>
        </w:rPr>
        <w:t xml:space="preserve"> that is relevant to the specification of its associated use cases. Thus, a single physical instance may play the role of several different actors and, conversely, a given actor may be played by multiple different instances.</w:t>
      </w:r>
    </w:p>
    <w:p w14:paraId="26E6CB66" w14:textId="0EDE3FC6" w:rsidR="00602BF5" w:rsidRDefault="00602BF5" w:rsidP="00D67D69">
      <w:pPr>
        <w:rPr>
          <w:lang w:val="en-US"/>
        </w:rPr>
      </w:pPr>
      <w:r>
        <w:rPr>
          <w:lang w:val="en-US"/>
        </w:rPr>
        <w:t xml:space="preserve">The following diagram shows the actors </w:t>
      </w:r>
      <w:r w:rsidR="007F7983">
        <w:rPr>
          <w:lang w:val="en-US"/>
        </w:rPr>
        <w:t xml:space="preserve">and principal use cases </w:t>
      </w:r>
      <w:r>
        <w:rPr>
          <w:lang w:val="en-US"/>
        </w:rPr>
        <w:t xml:space="preserve">involved in rail distribution and control. The </w:t>
      </w:r>
      <w:r w:rsidR="00797555">
        <w:rPr>
          <w:lang w:val="en-US"/>
        </w:rPr>
        <w:t xml:space="preserve">principal </w:t>
      </w:r>
      <w:r w:rsidR="007F7983">
        <w:rPr>
          <w:lang w:val="en-US"/>
        </w:rPr>
        <w:t xml:space="preserve">use case </w:t>
      </w:r>
      <w:r>
        <w:rPr>
          <w:lang w:val="en-US"/>
        </w:rPr>
        <w:t xml:space="preserve">relevant for this specification </w:t>
      </w:r>
      <w:r w:rsidR="00797555">
        <w:rPr>
          <w:lang w:val="en-US"/>
        </w:rPr>
        <w:t>is</w:t>
      </w:r>
      <w:r>
        <w:rPr>
          <w:lang w:val="en-US"/>
        </w:rPr>
        <w:t xml:space="preserve"> marked in yellow</w:t>
      </w:r>
      <w:r w:rsidR="00797555">
        <w:rPr>
          <w:lang w:val="en-US"/>
        </w:rPr>
        <w:t>.</w:t>
      </w:r>
      <w:r>
        <w:rPr>
          <w:lang w:val="en-US"/>
        </w:rPr>
        <w:t xml:space="preserve"> </w:t>
      </w:r>
    </w:p>
    <w:p w14:paraId="7F15D6BA" w14:textId="51AC8427" w:rsidR="00A234DB" w:rsidRDefault="00686FCD" w:rsidP="00A234DB">
      <w:pPr>
        <w:keepNext/>
      </w:pPr>
      <w:r>
        <w:rPr>
          <w:noProof/>
        </w:rPr>
        <w:drawing>
          <wp:inline distT="0" distB="0" distL="0" distR="0" wp14:anchorId="6256B6A4" wp14:editId="7532AFD9">
            <wp:extent cx="6141910" cy="4498109"/>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pic:nvPicPr>
                  <pic:blipFill>
                    <a:blip r:embed="rId33">
                      <a:extLst>
                        <a:ext uri="{28A0092B-C50C-407E-A947-70E740481C1C}">
                          <a14:useLocalDpi xmlns:a14="http://schemas.microsoft.com/office/drawing/2010/main" val="0"/>
                        </a:ext>
                      </a:extLst>
                    </a:blip>
                    <a:stretch>
                      <a:fillRect/>
                    </a:stretch>
                  </pic:blipFill>
                  <pic:spPr>
                    <a:xfrm>
                      <a:off x="0" y="0"/>
                      <a:ext cx="6141910" cy="4498109"/>
                    </a:xfrm>
                    <a:prstGeom prst="rect">
                      <a:avLst/>
                    </a:prstGeom>
                  </pic:spPr>
                </pic:pic>
              </a:graphicData>
            </a:graphic>
          </wp:inline>
        </w:drawing>
      </w:r>
    </w:p>
    <w:p w14:paraId="03DB9323" w14:textId="3BB31905" w:rsidR="00A234DB" w:rsidRDefault="00A234DB" w:rsidP="00A234DB">
      <w:pPr>
        <w:pStyle w:val="Beschriftung"/>
        <w:rPr>
          <w:lang w:val="en-US"/>
        </w:rPr>
      </w:pPr>
      <w:bookmarkStart w:id="76" w:name="_Toc58838876"/>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A330AB">
        <w:rPr>
          <w:noProof/>
          <w:lang w:val="en-US"/>
        </w:rPr>
        <w:t>1</w:t>
      </w:r>
      <w:r w:rsidR="00E01008">
        <w:rPr>
          <w:noProof/>
        </w:rPr>
        <w:fldChar w:fldCharType="end"/>
      </w:r>
      <w:r w:rsidRPr="00E01008">
        <w:rPr>
          <w:lang w:val="en-US"/>
        </w:rPr>
        <w:t xml:space="preserve"> Actor model</w:t>
      </w:r>
      <w:bookmarkEnd w:id="76"/>
    </w:p>
    <w:p w14:paraId="5C346ED2" w14:textId="14DE66AA" w:rsidR="005D66B7" w:rsidRDefault="001B3B11" w:rsidP="001B3B11">
      <w:pPr>
        <w:rPr>
          <w:lang w:val="en-US"/>
        </w:rPr>
      </w:pPr>
      <w:r>
        <w:rPr>
          <w:lang w:val="en-US"/>
        </w:rPr>
        <w:t xml:space="preserve">The fare data exchanged might already be the result of an allocation process between different </w:t>
      </w:r>
      <w:r w:rsidR="002D7BD9">
        <w:rPr>
          <w:lang w:val="en-US"/>
        </w:rPr>
        <w:t xml:space="preserve">local </w:t>
      </w:r>
      <w:r>
        <w:rPr>
          <w:lang w:val="en-US"/>
        </w:rPr>
        <w:t>carriers and local transport administrations.</w:t>
      </w:r>
      <w:r w:rsidR="002D7BD9">
        <w:rPr>
          <w:lang w:val="en-US"/>
        </w:rPr>
        <w:t xml:space="preserve"> </w:t>
      </w:r>
    </w:p>
    <w:p w14:paraId="33153910" w14:textId="77777777" w:rsidR="005D66B7" w:rsidRDefault="005D66B7">
      <w:pPr>
        <w:rPr>
          <w:lang w:val="en-US"/>
        </w:rPr>
      </w:pPr>
      <w:r>
        <w:rPr>
          <w:lang w:val="en-US"/>
        </w:rPr>
        <w:br w:type="page"/>
      </w:r>
    </w:p>
    <w:p w14:paraId="43A64394" w14:textId="4A6F663D" w:rsidR="00735530" w:rsidRDefault="00735530" w:rsidP="00735530">
      <w:pPr>
        <w:pStyle w:val="berschrift2"/>
        <w:ind w:right="1"/>
        <w:jc w:val="both"/>
        <w:rPr>
          <w:lang w:val="en-GB"/>
        </w:rPr>
      </w:pPr>
      <w:bookmarkStart w:id="77" w:name="_Toc400120554"/>
      <w:bookmarkStart w:id="78" w:name="_Toc421697006"/>
      <w:bookmarkStart w:id="79" w:name="_Toc59531085"/>
      <w:r w:rsidRPr="002249F7">
        <w:rPr>
          <w:lang w:val="en-GB"/>
        </w:rPr>
        <w:lastRenderedPageBreak/>
        <w:t>Actors</w:t>
      </w:r>
      <w:bookmarkEnd w:id="77"/>
      <w:bookmarkEnd w:id="78"/>
      <w:bookmarkEnd w:id="79"/>
    </w:p>
    <w:tbl>
      <w:tblPr>
        <w:tblStyle w:val="Gitternetztabelle4Akzent1"/>
        <w:tblW w:w="0" w:type="auto"/>
        <w:tblLook w:val="04A0" w:firstRow="1" w:lastRow="0" w:firstColumn="1" w:lastColumn="0" w:noHBand="0" w:noVBand="1"/>
      </w:tblPr>
      <w:tblGrid>
        <w:gridCol w:w="1266"/>
        <w:gridCol w:w="5377"/>
        <w:gridCol w:w="2419"/>
      </w:tblGrid>
      <w:tr w:rsidR="00A95A4F" w:rsidRPr="008D7C93" w14:paraId="69BE47E7" w14:textId="77777777" w:rsidTr="00B87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8431A96" w14:textId="2631EBB4" w:rsidR="00A95A4F" w:rsidRDefault="00BF29AA" w:rsidP="00A95A4F">
            <w:pPr>
              <w:rPr>
                <w:lang w:val="en-GB"/>
              </w:rPr>
            </w:pPr>
            <w:r>
              <w:rPr>
                <w:lang w:val="en-GB"/>
              </w:rPr>
              <w:t>Actor</w:t>
            </w:r>
          </w:p>
        </w:tc>
        <w:tc>
          <w:tcPr>
            <w:tcW w:w="5812" w:type="dxa"/>
          </w:tcPr>
          <w:p w14:paraId="615F9F11" w14:textId="6008DDBE" w:rsidR="00A95A4F" w:rsidRDefault="00BF29AA" w:rsidP="00A95A4F">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c>
          <w:tcPr>
            <w:tcW w:w="2551" w:type="dxa"/>
          </w:tcPr>
          <w:p w14:paraId="2C664052" w14:textId="116DC604" w:rsidR="00A95A4F" w:rsidRDefault="00BF29AA" w:rsidP="00A95A4F">
            <w:pPr>
              <w:cnfStyle w:val="100000000000" w:firstRow="1" w:lastRow="0" w:firstColumn="0" w:lastColumn="0" w:oddVBand="0" w:evenVBand="0" w:oddHBand="0" w:evenHBand="0" w:firstRowFirstColumn="0" w:firstRowLastColumn="0" w:lastRowFirstColumn="0" w:lastRowLastColumn="0"/>
              <w:rPr>
                <w:lang w:val="en-GB"/>
              </w:rPr>
            </w:pPr>
            <w:r w:rsidRPr="00BF29AA">
              <w:rPr>
                <w:lang w:val="en-GB"/>
              </w:rPr>
              <w:t>Motivation / Distinction to other roles</w:t>
            </w:r>
          </w:p>
        </w:tc>
      </w:tr>
      <w:tr w:rsidR="00A95A4F" w:rsidRPr="008D7C93" w14:paraId="5702259C"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3D95903" w14:textId="61FE0033" w:rsidR="00A95A4F" w:rsidRDefault="00A95A4F" w:rsidP="00A95A4F">
            <w:pPr>
              <w:rPr>
                <w:lang w:val="en-GB"/>
              </w:rPr>
            </w:pPr>
            <w:r>
              <w:rPr>
                <w:lang w:val="en-GB"/>
              </w:rPr>
              <w:t>Allocator</w:t>
            </w:r>
          </w:p>
        </w:tc>
        <w:tc>
          <w:tcPr>
            <w:tcW w:w="5812" w:type="dxa"/>
          </w:tcPr>
          <w:p w14:paraId="5B56D199" w14:textId="77777777" w:rsidR="00A95A4F" w:rsidRPr="007A6D47" w:rsidRDefault="00A95A4F" w:rsidP="005D66B7">
            <w:pPr>
              <w:ind w:right="1"/>
              <w:cnfStyle w:val="000000100000" w:firstRow="0" w:lastRow="0" w:firstColumn="0" w:lastColumn="0" w:oddVBand="0" w:evenVBand="0" w:oddHBand="1" w:evenHBand="0" w:firstRowFirstColumn="0" w:firstRowLastColumn="0" w:lastRowFirstColumn="0" w:lastRowLastColumn="0"/>
              <w:rPr>
                <w:lang w:val="en-GB"/>
              </w:rPr>
            </w:pPr>
            <w:r w:rsidRPr="007A6D47">
              <w:rPr>
                <w:lang w:val="en-GB"/>
              </w:rPr>
              <w:t xml:space="preserve">The </w:t>
            </w:r>
            <w:r>
              <w:rPr>
                <w:b/>
                <w:lang w:val="en-GB"/>
              </w:rPr>
              <w:t>allocator</w:t>
            </w:r>
            <w:r w:rsidRPr="007A6D47">
              <w:rPr>
                <w:lang w:val="en-GB"/>
              </w:rPr>
              <w:t xml:space="preserve"> manages the lifecycle of a product sold (the travel contract). He therefore needs to establish information exchange with the </w:t>
            </w:r>
            <w:r w:rsidRPr="007A6D47">
              <w:rPr>
                <w:b/>
                <w:lang w:val="en-GB"/>
              </w:rPr>
              <w:t>ticket vendor</w:t>
            </w:r>
            <w:r w:rsidRPr="007A6D47">
              <w:rPr>
                <w:lang w:val="en-GB"/>
              </w:rPr>
              <w:t xml:space="preserve">, </w:t>
            </w:r>
            <w:r w:rsidRPr="007A6D47">
              <w:rPr>
                <w:b/>
                <w:lang w:val="en-GB"/>
              </w:rPr>
              <w:t>carriers</w:t>
            </w:r>
            <w:r w:rsidRPr="007A6D47">
              <w:rPr>
                <w:lang w:val="en-GB"/>
              </w:rPr>
              <w:t xml:space="preserve"> and </w:t>
            </w:r>
            <w:r w:rsidRPr="007A6D47">
              <w:rPr>
                <w:b/>
                <w:lang w:val="en-GB"/>
              </w:rPr>
              <w:t>TCOs</w:t>
            </w:r>
            <w:r w:rsidRPr="007A6D47">
              <w:rPr>
                <w:lang w:val="en-GB"/>
              </w:rPr>
              <w:t xml:space="preserve"> involved.</w:t>
            </w:r>
          </w:p>
          <w:p w14:paraId="2CB3D17F" w14:textId="77777777" w:rsidR="00A95A4F" w:rsidRPr="007A6D47"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7A6D47">
              <w:rPr>
                <w:lang w:val="en-GB"/>
              </w:rPr>
              <w:t xml:space="preserve">The </w:t>
            </w:r>
            <w:r>
              <w:rPr>
                <w:b/>
                <w:lang w:val="en-GB"/>
              </w:rPr>
              <w:t>allocator</w:t>
            </w:r>
            <w:r w:rsidRPr="007A6D47">
              <w:rPr>
                <w:lang w:val="en-GB"/>
              </w:rPr>
              <w:t xml:space="preserve"> makes products available to the </w:t>
            </w:r>
            <w:r w:rsidRPr="007A6D47">
              <w:rPr>
                <w:b/>
                <w:lang w:val="en-GB"/>
              </w:rPr>
              <w:t>ticket vendor</w:t>
            </w:r>
            <w:r w:rsidRPr="007A6D47">
              <w:rPr>
                <w:lang w:val="en-GB"/>
              </w:rPr>
              <w:t xml:space="preserve">. </w:t>
            </w:r>
          </w:p>
          <w:p w14:paraId="0978B2BB" w14:textId="77777777" w:rsidR="00A95A4F"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7A6D47">
              <w:rPr>
                <w:lang w:val="en-GB"/>
              </w:rPr>
              <w:t xml:space="preserve">The </w:t>
            </w:r>
            <w:r>
              <w:rPr>
                <w:lang w:val="en-GB"/>
              </w:rPr>
              <w:t>allocator</w:t>
            </w:r>
            <w:r w:rsidRPr="007A6D47">
              <w:rPr>
                <w:lang w:val="en-GB"/>
              </w:rPr>
              <w:t xml:space="preserve"> </w:t>
            </w:r>
            <w:r>
              <w:rPr>
                <w:lang w:val="en-GB"/>
              </w:rPr>
              <w:t xml:space="preserve">could </w:t>
            </w:r>
            <w:r w:rsidRPr="007A6D47">
              <w:rPr>
                <w:lang w:val="en-GB"/>
              </w:rPr>
              <w:t xml:space="preserve">provide direct services to the </w:t>
            </w:r>
            <w:r w:rsidRPr="007A6D47">
              <w:rPr>
                <w:b/>
                <w:lang w:val="en-GB"/>
              </w:rPr>
              <w:t>passenger</w:t>
            </w:r>
            <w:r w:rsidRPr="007A6D47">
              <w:rPr>
                <w:lang w:val="en-GB"/>
              </w:rPr>
              <w:t xml:space="preserve"> to modify the ticket status (e.g. activate / check in on a ticket).</w:t>
            </w:r>
          </w:p>
          <w:p w14:paraId="766D6F3F" w14:textId="6AE3E46B" w:rsidR="00A95A4F"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The allocator combines fares defined by the carriers according to their rules.</w:t>
            </w:r>
          </w:p>
          <w:p w14:paraId="43BED3C8" w14:textId="665F087A" w:rsidR="005D66B7" w:rsidRDefault="005D66B7"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The allocator creates the ticket fulfilment data (e.g. pdf, pkpass, ...).</w:t>
            </w:r>
          </w:p>
          <w:p w14:paraId="66D515C5" w14:textId="77777777" w:rsidR="005D66B7" w:rsidRDefault="005D66B7"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p>
          <w:p w14:paraId="043897BE" w14:textId="17B12486" w:rsidR="00A95A4F" w:rsidRDefault="00A95A4F" w:rsidP="005D66B7">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5D66B7">
              <w:rPr>
                <w:u w:val="single"/>
                <w:lang w:val="en-GB"/>
              </w:rPr>
              <w:t>Note</w:t>
            </w:r>
            <w:r>
              <w:rPr>
                <w:lang w:val="en-GB"/>
              </w:rPr>
              <w:t xml:space="preserve">: </w:t>
            </w:r>
            <w:r w:rsidRPr="003B7227">
              <w:rPr>
                <w:lang w:val="en-GB"/>
              </w:rPr>
              <w:t>To avoid confusion due to usage differences (see the CIT term bank as well as the European TAP-TSI regulation), the terms “Issuer” and “Attributor” have been avoided in this IRS.</w:t>
            </w:r>
          </w:p>
        </w:tc>
        <w:tc>
          <w:tcPr>
            <w:tcW w:w="2551" w:type="dxa"/>
          </w:tcPr>
          <w:p w14:paraId="0A220ABA" w14:textId="6096D31D" w:rsidR="00A95A4F" w:rsidRDefault="00A95A4F" w:rsidP="00A95A4F">
            <w:pPr>
              <w:cnfStyle w:val="000000100000" w:firstRow="0" w:lastRow="0" w:firstColumn="0" w:lastColumn="0" w:oddVBand="0" w:evenVBand="0" w:oddHBand="1" w:evenHBand="0" w:firstRowFirstColumn="0" w:firstRowLastColumn="0" w:lastRowFirstColumn="0" w:lastRowLastColumn="0"/>
              <w:rPr>
                <w:lang w:val="en-GB"/>
              </w:rPr>
            </w:pPr>
            <w:r>
              <w:rPr>
                <w:lang w:val="en-GB"/>
              </w:rPr>
              <w:t>The allocator is introduced to separate the role of just selling tickets along a route (Ticket Vendor) from the role of creating the ticket content and providing it to vendors for sale.</w:t>
            </w:r>
          </w:p>
        </w:tc>
      </w:tr>
      <w:tr w:rsidR="00A95A4F" w:rsidRPr="008D7C93" w14:paraId="44155915" w14:textId="77777777" w:rsidTr="00B87809">
        <w:tc>
          <w:tcPr>
            <w:cnfStyle w:val="001000000000" w:firstRow="0" w:lastRow="0" w:firstColumn="1" w:lastColumn="0" w:oddVBand="0" w:evenVBand="0" w:oddHBand="0" w:evenHBand="0" w:firstRowFirstColumn="0" w:firstRowLastColumn="0" w:lastRowFirstColumn="0" w:lastRowLastColumn="0"/>
            <w:tcW w:w="1271" w:type="dxa"/>
          </w:tcPr>
          <w:p w14:paraId="65A2B15E" w14:textId="5F366903" w:rsidR="00A95A4F" w:rsidRDefault="00A95A4F" w:rsidP="00A95A4F">
            <w:pPr>
              <w:rPr>
                <w:lang w:val="en-GB"/>
              </w:rPr>
            </w:pPr>
            <w:bookmarkStart w:id="80" w:name="_Toc400120563"/>
            <w:bookmarkStart w:id="81" w:name="_Toc421697015"/>
            <w:r w:rsidRPr="002249F7">
              <w:rPr>
                <w:lang w:val="en-GB"/>
              </w:rPr>
              <w:t>Carrier</w:t>
            </w:r>
            <w:bookmarkEnd w:id="80"/>
            <w:bookmarkEnd w:id="81"/>
          </w:p>
        </w:tc>
        <w:tc>
          <w:tcPr>
            <w:tcW w:w="5812" w:type="dxa"/>
          </w:tcPr>
          <w:p w14:paraId="15B036EC" w14:textId="2CD80507" w:rsidR="00A95A4F" w:rsidRPr="007A6D47" w:rsidRDefault="00A95A4F" w:rsidP="005D66B7">
            <w:pPr>
              <w:ind w:right="1"/>
              <w:cnfStyle w:val="000000000000" w:firstRow="0" w:lastRow="0" w:firstColumn="0" w:lastColumn="0" w:oddVBand="0" w:evenVBand="0" w:oddHBand="0" w:evenHBand="0" w:firstRowFirstColumn="0" w:firstRowLastColumn="0" w:lastRowFirstColumn="0" w:lastRowLastColumn="0"/>
              <w:rPr>
                <w:lang w:val="en-GB"/>
              </w:rPr>
            </w:pPr>
            <w:r w:rsidRPr="007A6D47">
              <w:rPr>
                <w:lang w:val="en-GB"/>
              </w:rPr>
              <w:t xml:space="preserve">The </w:t>
            </w:r>
            <w:r w:rsidRPr="007A6D47">
              <w:rPr>
                <w:b/>
                <w:lang w:val="en-GB"/>
              </w:rPr>
              <w:t>carrier</w:t>
            </w:r>
            <w:r w:rsidRPr="007A6D47">
              <w:rPr>
                <w:lang w:val="en-GB"/>
              </w:rPr>
              <w:t xml:space="preserve"> </w:t>
            </w:r>
            <w:r>
              <w:rPr>
                <w:lang w:val="en-GB"/>
              </w:rPr>
              <w:t xml:space="preserve">it the owner of the fare- He </w:t>
            </w:r>
            <w:r w:rsidRPr="007A6D47">
              <w:rPr>
                <w:lang w:val="en-GB"/>
              </w:rPr>
              <w:t xml:space="preserve">provides the transport of the </w:t>
            </w:r>
            <w:r>
              <w:rPr>
                <w:b/>
                <w:lang w:val="en-GB"/>
              </w:rPr>
              <w:t>traveller himself or via a substitute carrier.</w:t>
            </w:r>
          </w:p>
          <w:p w14:paraId="2437C58A" w14:textId="7645B2A9" w:rsidR="00A95A4F" w:rsidRDefault="00A95A4F" w:rsidP="005D66B7">
            <w:pPr>
              <w:ind w:right="1"/>
              <w:cnfStyle w:val="000000000000" w:firstRow="0" w:lastRow="0" w:firstColumn="0" w:lastColumn="0" w:oddVBand="0" w:evenVBand="0" w:oddHBand="0" w:evenHBand="0" w:firstRowFirstColumn="0" w:firstRowLastColumn="0" w:lastRowFirstColumn="0" w:lastRowLastColumn="0"/>
              <w:rPr>
                <w:lang w:val="en-GB"/>
              </w:rPr>
            </w:pPr>
            <w:r w:rsidRPr="007A6D47">
              <w:rPr>
                <w:lang w:val="en-GB"/>
              </w:rPr>
              <w:t xml:space="preserve">The travel contract provided to the customer establishes a contract between the </w:t>
            </w:r>
            <w:r>
              <w:rPr>
                <w:lang w:val="en-GB"/>
              </w:rPr>
              <w:t>traveller</w:t>
            </w:r>
            <w:r w:rsidRPr="007A6D47">
              <w:rPr>
                <w:lang w:val="en-GB"/>
              </w:rPr>
              <w:t xml:space="preserve"> and each carrier</w:t>
            </w:r>
            <w:r>
              <w:rPr>
                <w:lang w:val="en-GB"/>
              </w:rPr>
              <w:t xml:space="preserve"> participating in the product.</w:t>
            </w:r>
          </w:p>
          <w:p w14:paraId="2D7B4216" w14:textId="0AA215C1" w:rsidR="00A95A4F" w:rsidRPr="007A6D47" w:rsidRDefault="00A95A4F" w:rsidP="005D66B7">
            <w:pPr>
              <w:ind w:right="1"/>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Carriers include </w:t>
            </w:r>
            <w:r w:rsidRPr="007A6D47">
              <w:rPr>
                <w:lang w:val="en-GB"/>
              </w:rPr>
              <w:t>Railway undertaking, B</w:t>
            </w:r>
            <w:r>
              <w:rPr>
                <w:lang w:val="en-GB"/>
              </w:rPr>
              <w:t>us companies, Maritime companies.</w:t>
            </w:r>
          </w:p>
        </w:tc>
        <w:tc>
          <w:tcPr>
            <w:tcW w:w="2551" w:type="dxa"/>
          </w:tcPr>
          <w:p w14:paraId="6CA2FEC9" w14:textId="77777777" w:rsidR="00A95A4F" w:rsidRDefault="00A95A4F" w:rsidP="00A95A4F">
            <w:pPr>
              <w:cnfStyle w:val="000000000000" w:firstRow="0" w:lastRow="0" w:firstColumn="0" w:lastColumn="0" w:oddVBand="0" w:evenVBand="0" w:oddHBand="0" w:evenHBand="0" w:firstRowFirstColumn="0" w:firstRowLastColumn="0" w:lastRowFirstColumn="0" w:lastRowLastColumn="0"/>
              <w:rPr>
                <w:lang w:val="en-GB"/>
              </w:rPr>
            </w:pPr>
          </w:p>
        </w:tc>
      </w:tr>
      <w:tr w:rsidR="00A95A4F" w:rsidRPr="008D7C93" w14:paraId="542315E4"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AD5940D" w14:textId="1BA50FCF" w:rsidR="00A95A4F" w:rsidRPr="002249F7" w:rsidRDefault="00A95A4F" w:rsidP="00A95A4F">
            <w:pPr>
              <w:rPr>
                <w:lang w:val="en-GB"/>
              </w:rPr>
            </w:pPr>
            <w:r>
              <w:rPr>
                <w:lang w:val="en-GB"/>
              </w:rPr>
              <w:t>Customer</w:t>
            </w:r>
          </w:p>
        </w:tc>
        <w:tc>
          <w:tcPr>
            <w:tcW w:w="5812" w:type="dxa"/>
          </w:tcPr>
          <w:p w14:paraId="6D4FF71B" w14:textId="77777777" w:rsidR="00A95A4F" w:rsidRPr="007A6D47" w:rsidRDefault="00A95A4F" w:rsidP="005D66B7">
            <w:pPr>
              <w:ind w:right="1"/>
              <w:cnfStyle w:val="000000100000" w:firstRow="0" w:lastRow="0" w:firstColumn="0" w:lastColumn="0" w:oddVBand="0" w:evenVBand="0" w:oddHBand="1" w:evenHBand="0" w:firstRowFirstColumn="0" w:firstRowLastColumn="0" w:lastRowFirstColumn="0" w:lastRowLastColumn="0"/>
              <w:rPr>
                <w:lang w:val="en-GB"/>
              </w:rPr>
            </w:pPr>
            <w:r>
              <w:rPr>
                <w:lang w:val="en-GB"/>
              </w:rPr>
              <w:t>Purchaser of a travel contract for one or more traveller.</w:t>
            </w:r>
          </w:p>
          <w:p w14:paraId="134605D5" w14:textId="77777777" w:rsidR="005D66B7" w:rsidRDefault="005D66B7" w:rsidP="005D66B7">
            <w:pPr>
              <w:ind w:right="1"/>
              <w:cnfStyle w:val="000000100000" w:firstRow="0" w:lastRow="0" w:firstColumn="0" w:lastColumn="0" w:oddVBand="0" w:evenVBand="0" w:oddHBand="1" w:evenHBand="0" w:firstRowFirstColumn="0" w:firstRowLastColumn="0" w:lastRowFirstColumn="0" w:lastRowLastColumn="0"/>
              <w:rPr>
                <w:b/>
                <w:lang w:val="en-GB"/>
              </w:rPr>
            </w:pPr>
          </w:p>
          <w:p w14:paraId="3E9D7271" w14:textId="01D2E91F" w:rsidR="00A95A4F" w:rsidRPr="007A6D47" w:rsidRDefault="00A95A4F" w:rsidP="005D66B7">
            <w:pPr>
              <w:ind w:right="1"/>
              <w:cnfStyle w:val="000000100000" w:firstRow="0" w:lastRow="0" w:firstColumn="0" w:lastColumn="0" w:oddVBand="0" w:evenVBand="0" w:oddHBand="1" w:evenHBand="0" w:firstRowFirstColumn="0" w:firstRowLastColumn="0" w:lastRowFirstColumn="0" w:lastRowLastColumn="0"/>
              <w:rPr>
                <w:lang w:val="en-GB"/>
              </w:rPr>
            </w:pPr>
            <w:r>
              <w:rPr>
                <w:b/>
                <w:lang w:val="en-GB"/>
              </w:rPr>
              <w:t xml:space="preserve">Note: </w:t>
            </w:r>
            <w:r w:rsidRPr="00000E18">
              <w:rPr>
                <w:lang w:val="en-GB"/>
              </w:rPr>
              <w:t xml:space="preserve">The </w:t>
            </w:r>
            <w:r>
              <w:rPr>
                <w:b/>
                <w:lang w:val="en-GB"/>
              </w:rPr>
              <w:t>c</w:t>
            </w:r>
            <w:r w:rsidRPr="007A6D47">
              <w:rPr>
                <w:b/>
                <w:lang w:val="en-GB"/>
              </w:rPr>
              <w:t>ustomer</w:t>
            </w:r>
            <w:r w:rsidRPr="007A6D47">
              <w:rPr>
                <w:lang w:val="en-GB"/>
              </w:rPr>
              <w:t xml:space="preserve"> is entitled to</w:t>
            </w:r>
            <w:r>
              <w:rPr>
                <w:lang w:val="en-GB"/>
              </w:rPr>
              <w:t xml:space="preserve"> receive refund</w:t>
            </w:r>
            <w:r w:rsidRPr="007A6D47">
              <w:rPr>
                <w:lang w:val="en-GB"/>
              </w:rPr>
              <w:t xml:space="preserve"> payments.</w:t>
            </w:r>
          </w:p>
        </w:tc>
        <w:tc>
          <w:tcPr>
            <w:tcW w:w="2551" w:type="dxa"/>
          </w:tcPr>
          <w:p w14:paraId="393C29F9" w14:textId="42E10DE5" w:rsidR="00A95A4F" w:rsidRDefault="00A95A4F" w:rsidP="00A95A4F">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w:t>
            </w:r>
            <w:r w:rsidRPr="00000E18">
              <w:rPr>
                <w:b/>
                <w:lang w:val="en-GB"/>
              </w:rPr>
              <w:t>customer</w:t>
            </w:r>
            <w:r>
              <w:rPr>
                <w:lang w:val="en-GB"/>
              </w:rPr>
              <w:t xml:space="preserve"> buys the ticket which represents the travel contract between one or more </w:t>
            </w:r>
            <w:r w:rsidRPr="00000E18">
              <w:rPr>
                <w:b/>
                <w:lang w:val="en-GB"/>
              </w:rPr>
              <w:t>travellers</w:t>
            </w:r>
            <w:r>
              <w:rPr>
                <w:lang w:val="en-GB"/>
              </w:rPr>
              <w:t xml:space="preserve"> and one or more </w:t>
            </w:r>
            <w:r w:rsidRPr="00000E18">
              <w:rPr>
                <w:b/>
                <w:lang w:val="en-GB"/>
              </w:rPr>
              <w:t>carriers</w:t>
            </w:r>
            <w:r>
              <w:rPr>
                <w:lang w:val="en-GB"/>
              </w:rPr>
              <w:t>.</w:t>
            </w:r>
          </w:p>
        </w:tc>
      </w:tr>
      <w:tr w:rsidR="00B87809" w14:paraId="0599538B" w14:textId="77777777" w:rsidTr="00B87809">
        <w:tc>
          <w:tcPr>
            <w:cnfStyle w:val="001000000000" w:firstRow="0" w:lastRow="0" w:firstColumn="1" w:lastColumn="0" w:oddVBand="0" w:evenVBand="0" w:oddHBand="0" w:evenHBand="0" w:firstRowFirstColumn="0" w:firstRowLastColumn="0" w:lastRowFirstColumn="0" w:lastRowLastColumn="0"/>
            <w:tcW w:w="1271" w:type="dxa"/>
          </w:tcPr>
          <w:p w14:paraId="6249BEA4" w14:textId="3F7EC799" w:rsidR="00B87809" w:rsidRDefault="00B87809" w:rsidP="00A95A4F">
            <w:pPr>
              <w:rPr>
                <w:lang w:val="en-GB"/>
              </w:rPr>
            </w:pPr>
            <w:r>
              <w:rPr>
                <w:lang w:val="en-GB"/>
              </w:rPr>
              <w:t>Distributor</w:t>
            </w:r>
          </w:p>
        </w:tc>
        <w:tc>
          <w:tcPr>
            <w:tcW w:w="5812" w:type="dxa"/>
          </w:tcPr>
          <w:p w14:paraId="0DC557D9" w14:textId="77777777" w:rsidR="00B87809" w:rsidRDefault="00B87809" w:rsidP="00B87809">
            <w:pPr>
              <w:ind w:right="1"/>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The </w:t>
            </w:r>
            <w:r w:rsidRPr="00797555">
              <w:rPr>
                <w:b/>
                <w:lang w:val="en-GB"/>
              </w:rPr>
              <w:t>ticket vendor</w:t>
            </w:r>
            <w:r>
              <w:rPr>
                <w:lang w:val="en-GB"/>
              </w:rPr>
              <w:t xml:space="preserve"> is the company selling the ticket provided and managed by the </w:t>
            </w:r>
            <w:r w:rsidRPr="00797555">
              <w:rPr>
                <w:b/>
                <w:lang w:val="en-GB"/>
              </w:rPr>
              <w:t>allocator</w:t>
            </w:r>
            <w:r>
              <w:rPr>
                <w:lang w:val="en-GB"/>
              </w:rPr>
              <w:t xml:space="preserve"> to the customer. </w:t>
            </w:r>
          </w:p>
          <w:p w14:paraId="42238A45" w14:textId="77777777" w:rsidR="00B87809" w:rsidRDefault="00B87809" w:rsidP="005D66B7">
            <w:pPr>
              <w:ind w:right="1"/>
              <w:cnfStyle w:val="000000000000" w:firstRow="0" w:lastRow="0" w:firstColumn="0" w:lastColumn="0" w:oddVBand="0" w:evenVBand="0" w:oddHBand="0" w:evenHBand="0" w:firstRowFirstColumn="0" w:firstRowLastColumn="0" w:lastRowFirstColumn="0" w:lastRowLastColumn="0"/>
              <w:rPr>
                <w:lang w:val="en-GB"/>
              </w:rPr>
            </w:pPr>
          </w:p>
        </w:tc>
        <w:tc>
          <w:tcPr>
            <w:tcW w:w="2551" w:type="dxa"/>
          </w:tcPr>
          <w:p w14:paraId="687C5A19" w14:textId="6103A6C9" w:rsidR="00B87809" w:rsidRDefault="00B87809" w:rsidP="00A95A4F">
            <w:pPr>
              <w:cnfStyle w:val="000000000000" w:firstRow="0" w:lastRow="0" w:firstColumn="0" w:lastColumn="0" w:oddVBand="0" w:evenVBand="0" w:oddHBand="0" w:evenHBand="0" w:firstRowFirstColumn="0" w:firstRowLastColumn="0" w:lastRowFirstColumn="0" w:lastRowLastColumn="0"/>
              <w:rPr>
                <w:lang w:val="en-GB"/>
              </w:rPr>
            </w:pPr>
            <w:r>
              <w:rPr>
                <w:lang w:val="en-GB"/>
              </w:rPr>
              <w:t>Alias: Ticket Vendor</w:t>
            </w:r>
          </w:p>
        </w:tc>
      </w:tr>
      <w:tr w:rsidR="00A95A4F" w:rsidRPr="008D7C93" w14:paraId="49FC9FC9"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951414D" w14:textId="218CE65C" w:rsidR="00A95A4F" w:rsidRDefault="00A95A4F" w:rsidP="00A95A4F">
            <w:pPr>
              <w:rPr>
                <w:lang w:val="en-GB"/>
              </w:rPr>
            </w:pPr>
            <w:r>
              <w:rPr>
                <w:lang w:val="en-GB"/>
              </w:rPr>
              <w:t>Fare Provider</w:t>
            </w:r>
          </w:p>
        </w:tc>
        <w:tc>
          <w:tcPr>
            <w:tcW w:w="5812" w:type="dxa"/>
          </w:tcPr>
          <w:p w14:paraId="0D42CA44" w14:textId="1CC866D1" w:rsidR="00A95A4F" w:rsidRPr="00BF29AA"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4E23B7">
              <w:rPr>
                <w:color w:val="000000" w:themeColor="text1"/>
                <w:lang w:val="en-GB"/>
              </w:rPr>
              <w:t>The fare provider manages fares on behalf of a carrier or a local transport authority.</w:t>
            </w:r>
          </w:p>
        </w:tc>
        <w:tc>
          <w:tcPr>
            <w:tcW w:w="2551" w:type="dxa"/>
          </w:tcPr>
          <w:p w14:paraId="56565B62" w14:textId="77777777" w:rsidR="00A95A4F" w:rsidRDefault="00A95A4F" w:rsidP="00A95A4F">
            <w:pPr>
              <w:cnfStyle w:val="000000100000" w:firstRow="0" w:lastRow="0" w:firstColumn="0" w:lastColumn="0" w:oddVBand="0" w:evenVBand="0" w:oddHBand="1" w:evenHBand="0" w:firstRowFirstColumn="0" w:firstRowLastColumn="0" w:lastRowFirstColumn="0" w:lastRowLastColumn="0"/>
              <w:rPr>
                <w:lang w:val="en-GB"/>
              </w:rPr>
            </w:pPr>
          </w:p>
        </w:tc>
      </w:tr>
      <w:tr w:rsidR="00A95A4F" w:rsidRPr="008D7C93" w14:paraId="78C104A5" w14:textId="77777777" w:rsidTr="00B87809">
        <w:tc>
          <w:tcPr>
            <w:cnfStyle w:val="001000000000" w:firstRow="0" w:lastRow="0" w:firstColumn="1" w:lastColumn="0" w:oddVBand="0" w:evenVBand="0" w:oddHBand="0" w:evenHBand="0" w:firstRowFirstColumn="0" w:firstRowLastColumn="0" w:lastRowFirstColumn="0" w:lastRowLastColumn="0"/>
            <w:tcW w:w="1271" w:type="dxa"/>
          </w:tcPr>
          <w:p w14:paraId="0C136306" w14:textId="6EA877AA" w:rsidR="00A95A4F" w:rsidRDefault="00BF29AA" w:rsidP="00A95A4F">
            <w:pPr>
              <w:rPr>
                <w:lang w:val="en-GB"/>
              </w:rPr>
            </w:pPr>
            <w:r w:rsidRPr="00BF29AA">
              <w:rPr>
                <w:lang w:val="en-GB"/>
              </w:rPr>
              <w:t>Local Transport Authority</w:t>
            </w:r>
          </w:p>
        </w:tc>
        <w:tc>
          <w:tcPr>
            <w:tcW w:w="5812" w:type="dxa"/>
          </w:tcPr>
          <w:p w14:paraId="4B5D761C" w14:textId="77777777" w:rsidR="00BF29AA" w:rsidRPr="00BF29AA" w:rsidRDefault="00BF29AA" w:rsidP="00BF29AA">
            <w:pPr>
              <w:ind w:right="1"/>
              <w:jc w:val="both"/>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BF29AA">
              <w:rPr>
                <w:color w:val="000000" w:themeColor="text1"/>
                <w:lang w:val="en-GB"/>
              </w:rPr>
              <w:t>The local transport authority organizes the local traffic within an area a behalf of the government or is itself a governmental organisation.</w:t>
            </w:r>
          </w:p>
          <w:p w14:paraId="5ECAA290" w14:textId="5B88EB35" w:rsidR="00A95A4F" w:rsidRPr="004E23B7" w:rsidRDefault="00BF29AA" w:rsidP="00BF29AA">
            <w:pPr>
              <w:ind w:right="1"/>
              <w:jc w:val="both"/>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BF29AA">
              <w:rPr>
                <w:color w:val="000000" w:themeColor="text1"/>
                <w:lang w:val="en-GB"/>
              </w:rPr>
              <w:t>It defines a fare structure for the local transport which all carriers included must apply.</w:t>
            </w:r>
          </w:p>
        </w:tc>
        <w:tc>
          <w:tcPr>
            <w:tcW w:w="2551" w:type="dxa"/>
          </w:tcPr>
          <w:p w14:paraId="1ECB4FCC" w14:textId="77777777" w:rsidR="00A95A4F" w:rsidRDefault="00A95A4F" w:rsidP="00A95A4F">
            <w:pPr>
              <w:cnfStyle w:val="000000000000" w:firstRow="0" w:lastRow="0" w:firstColumn="0" w:lastColumn="0" w:oddVBand="0" w:evenVBand="0" w:oddHBand="0" w:evenHBand="0" w:firstRowFirstColumn="0" w:firstRowLastColumn="0" w:lastRowFirstColumn="0" w:lastRowLastColumn="0"/>
              <w:rPr>
                <w:lang w:val="en-GB"/>
              </w:rPr>
            </w:pPr>
          </w:p>
        </w:tc>
      </w:tr>
      <w:tr w:rsidR="00A95A4F" w:rsidRPr="008D7C93" w14:paraId="0CD457FE"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EFC6234" w14:textId="226520BA" w:rsidR="00A95A4F" w:rsidRDefault="00A95A4F" w:rsidP="00A95A4F">
            <w:pPr>
              <w:rPr>
                <w:lang w:val="en-GB"/>
              </w:rPr>
            </w:pPr>
            <w:r>
              <w:rPr>
                <w:lang w:val="en-GB"/>
              </w:rPr>
              <w:t>Passenger</w:t>
            </w:r>
          </w:p>
        </w:tc>
        <w:tc>
          <w:tcPr>
            <w:tcW w:w="5812" w:type="dxa"/>
          </w:tcPr>
          <w:p w14:paraId="13504FAB" w14:textId="35186CFB" w:rsidR="00A95A4F" w:rsidRPr="004E23B7"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7A6D47">
              <w:rPr>
                <w:lang w:val="en-GB"/>
              </w:rPr>
              <w:t xml:space="preserve">Person who travels </w:t>
            </w:r>
            <w:r>
              <w:rPr>
                <w:lang w:val="en-GB"/>
              </w:rPr>
              <w:t>using a travel contract.</w:t>
            </w:r>
          </w:p>
        </w:tc>
        <w:tc>
          <w:tcPr>
            <w:tcW w:w="2551" w:type="dxa"/>
          </w:tcPr>
          <w:p w14:paraId="0B0D0062" w14:textId="0C1D5110" w:rsidR="00A95A4F" w:rsidRDefault="00A95A4F" w:rsidP="00A95A4F">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passenger and the customer can be to distinct person, e.g., if a mom buys a ticket for </w:t>
            </w:r>
            <w:r w:rsidR="00BF29AA">
              <w:rPr>
                <w:lang w:val="en-GB"/>
              </w:rPr>
              <w:t xml:space="preserve">her </w:t>
            </w:r>
            <w:r w:rsidR="00B87809">
              <w:rPr>
                <w:lang w:val="en-GB"/>
              </w:rPr>
              <w:t>daughter.</w:t>
            </w:r>
          </w:p>
        </w:tc>
      </w:tr>
      <w:tr w:rsidR="00D336F0" w:rsidRPr="00407374" w14:paraId="22913D64" w14:textId="77777777" w:rsidTr="00B87809">
        <w:tc>
          <w:tcPr>
            <w:cnfStyle w:val="001000000000" w:firstRow="0" w:lastRow="0" w:firstColumn="1" w:lastColumn="0" w:oddVBand="0" w:evenVBand="0" w:oddHBand="0" w:evenHBand="0" w:firstRowFirstColumn="0" w:firstRowLastColumn="0" w:lastRowFirstColumn="0" w:lastRowLastColumn="0"/>
            <w:tcW w:w="1271" w:type="dxa"/>
          </w:tcPr>
          <w:p w14:paraId="2ED5C241" w14:textId="479879DA" w:rsidR="00D336F0" w:rsidRDefault="00D336F0" w:rsidP="00D336F0">
            <w:pPr>
              <w:rPr>
                <w:lang w:val="en-GB"/>
              </w:rPr>
            </w:pPr>
            <w:r>
              <w:rPr>
                <w:lang w:val="en-GB"/>
              </w:rPr>
              <w:t>Ticket Controller</w:t>
            </w:r>
          </w:p>
        </w:tc>
        <w:tc>
          <w:tcPr>
            <w:tcW w:w="5812" w:type="dxa"/>
          </w:tcPr>
          <w:p w14:paraId="598A1127" w14:textId="3F8768E0" w:rsidR="00D336F0" w:rsidRPr="007A6D47" w:rsidRDefault="00D336F0" w:rsidP="00D336F0">
            <w:pPr>
              <w:ind w:right="1"/>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The</w:t>
            </w:r>
            <w:r w:rsidRPr="007A6D47">
              <w:rPr>
                <w:lang w:val="en-US"/>
              </w:rPr>
              <w:t xml:space="preserve"> Other means of ticket checking (e.g. </w:t>
            </w:r>
            <w:r>
              <w:rPr>
                <w:lang w:val="en-US"/>
              </w:rPr>
              <w:t>gates) will also be named TCOs.</w:t>
            </w:r>
          </w:p>
        </w:tc>
        <w:tc>
          <w:tcPr>
            <w:tcW w:w="2551" w:type="dxa"/>
          </w:tcPr>
          <w:p w14:paraId="20C0E155" w14:textId="7D73AA0A" w:rsidR="00D336F0" w:rsidRDefault="00D336F0" w:rsidP="00D336F0">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Alias: </w:t>
            </w:r>
            <w:r w:rsidRPr="00D336F0">
              <w:rPr>
                <w:b/>
                <w:bCs/>
                <w:lang w:val="en-GB"/>
              </w:rPr>
              <w:t>Train Agent</w:t>
            </w:r>
          </w:p>
        </w:tc>
      </w:tr>
      <w:tr w:rsidR="00D336F0" w14:paraId="24F75D62"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2BBAEFF" w14:textId="26D9A003" w:rsidR="00D336F0" w:rsidRDefault="00D336F0" w:rsidP="00D336F0">
            <w:pPr>
              <w:rPr>
                <w:lang w:val="en-GB"/>
              </w:rPr>
            </w:pPr>
            <w:r w:rsidRPr="002249F7">
              <w:rPr>
                <w:lang w:val="en-GB"/>
              </w:rPr>
              <w:lastRenderedPageBreak/>
              <w:t>Ticket Vendor</w:t>
            </w:r>
          </w:p>
        </w:tc>
        <w:tc>
          <w:tcPr>
            <w:tcW w:w="5812" w:type="dxa"/>
          </w:tcPr>
          <w:p w14:paraId="6537AF79" w14:textId="77777777" w:rsidR="00D336F0" w:rsidRDefault="00D336F0" w:rsidP="00D336F0">
            <w:pPr>
              <w:ind w:right="1"/>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w:t>
            </w:r>
            <w:r w:rsidRPr="00797555">
              <w:rPr>
                <w:b/>
                <w:lang w:val="en-GB"/>
              </w:rPr>
              <w:t>ticket vendor</w:t>
            </w:r>
            <w:r>
              <w:rPr>
                <w:lang w:val="en-GB"/>
              </w:rPr>
              <w:t xml:space="preserve"> is the company selling the ticket provided and managed by the </w:t>
            </w:r>
            <w:r w:rsidRPr="00797555">
              <w:rPr>
                <w:b/>
                <w:lang w:val="en-GB"/>
              </w:rPr>
              <w:t>allocator</w:t>
            </w:r>
            <w:r>
              <w:rPr>
                <w:lang w:val="en-GB"/>
              </w:rPr>
              <w:t xml:space="preserve"> to the customer. </w:t>
            </w:r>
          </w:p>
          <w:p w14:paraId="053548BA" w14:textId="2453A128" w:rsidR="00D336F0" w:rsidRDefault="00D336F0" w:rsidP="00D336F0">
            <w:pPr>
              <w:ind w:right="1"/>
              <w:cnfStyle w:val="000000100000" w:firstRow="0" w:lastRow="0" w:firstColumn="0" w:lastColumn="0" w:oddVBand="0" w:evenVBand="0" w:oddHBand="1" w:evenHBand="0" w:firstRowFirstColumn="0" w:firstRowLastColumn="0" w:lastRowFirstColumn="0" w:lastRowLastColumn="0"/>
              <w:rPr>
                <w:lang w:val="en-GB"/>
              </w:rPr>
            </w:pPr>
            <w:r>
              <w:rPr>
                <w:b/>
                <w:lang w:val="en-GB"/>
              </w:rPr>
              <w:t>The ticket vendor does not combine fare into one ticket.</w:t>
            </w:r>
          </w:p>
        </w:tc>
        <w:tc>
          <w:tcPr>
            <w:tcW w:w="2551" w:type="dxa"/>
          </w:tcPr>
          <w:p w14:paraId="6833C41C" w14:textId="015ADD04" w:rsidR="00D336F0" w:rsidRDefault="00D336F0" w:rsidP="00D336F0">
            <w:pPr>
              <w:cnfStyle w:val="000000100000" w:firstRow="0" w:lastRow="0" w:firstColumn="0" w:lastColumn="0" w:oddVBand="0" w:evenVBand="0" w:oddHBand="1" w:evenHBand="0" w:firstRowFirstColumn="0" w:firstRowLastColumn="0" w:lastRowFirstColumn="0" w:lastRowLastColumn="0"/>
              <w:rPr>
                <w:lang w:val="en-GB"/>
              </w:rPr>
            </w:pPr>
            <w:r w:rsidRPr="00B87809">
              <w:rPr>
                <w:bCs/>
                <w:lang w:val="en-GB"/>
              </w:rPr>
              <w:t>Alias</w:t>
            </w:r>
            <w:r>
              <w:rPr>
                <w:b/>
                <w:lang w:val="en-GB"/>
              </w:rPr>
              <w:t>: Distributor</w:t>
            </w:r>
          </w:p>
        </w:tc>
      </w:tr>
    </w:tbl>
    <w:p w14:paraId="2F4D5CAF" w14:textId="77777777" w:rsidR="00F711B8" w:rsidRDefault="00F711B8">
      <w:pPr>
        <w:rPr>
          <w:rFonts w:asciiTheme="majorHAnsi" w:eastAsiaTheme="majorEastAsia" w:hAnsiTheme="majorHAnsi" w:cstheme="majorBidi"/>
          <w:b/>
          <w:bCs/>
          <w:color w:val="4F81BD" w:themeColor="accent1"/>
          <w:sz w:val="26"/>
          <w:szCs w:val="26"/>
          <w:lang w:val="en-US"/>
        </w:rPr>
      </w:pPr>
      <w:r>
        <w:rPr>
          <w:lang w:val="en-US"/>
        </w:rPr>
        <w:br w:type="page"/>
      </w:r>
    </w:p>
    <w:p w14:paraId="36E1DDEA" w14:textId="7451157C" w:rsidR="00F711B8" w:rsidRDefault="00F711B8" w:rsidP="00993344">
      <w:pPr>
        <w:pStyle w:val="berschrift2"/>
        <w:rPr>
          <w:lang w:val="en-US"/>
        </w:rPr>
      </w:pPr>
      <w:bookmarkStart w:id="82" w:name="_Toc59531086"/>
      <w:r>
        <w:rPr>
          <w:lang w:val="en-US"/>
        </w:rPr>
        <w:lastRenderedPageBreak/>
        <w:t xml:space="preserve">Common </w:t>
      </w:r>
      <w:r w:rsidR="00CB218F">
        <w:rPr>
          <w:lang w:val="en-US"/>
        </w:rPr>
        <w:t>Business Capabilities</w:t>
      </w:r>
      <w:bookmarkEnd w:id="82"/>
    </w:p>
    <w:p w14:paraId="50F52035" w14:textId="6BB4438F" w:rsidR="00EE41D4" w:rsidRDefault="000C4D6D" w:rsidP="00EE41D4">
      <w:pPr>
        <w:pStyle w:val="berschrift3"/>
        <w:rPr>
          <w:lang w:val="en-US"/>
        </w:rPr>
      </w:pPr>
      <w:bookmarkStart w:id="83" w:name="_Toc59531087"/>
      <w:r>
        <w:rPr>
          <w:lang w:val="en-US"/>
        </w:rPr>
        <w:t>Powerful fare com</w:t>
      </w:r>
      <w:r w:rsidR="00EE41D4">
        <w:rPr>
          <w:lang w:val="en-US"/>
        </w:rPr>
        <w:t>b</w:t>
      </w:r>
      <w:r>
        <w:rPr>
          <w:lang w:val="en-US"/>
        </w:rPr>
        <w:t>ina</w:t>
      </w:r>
      <w:r w:rsidR="00EE41D4">
        <w:rPr>
          <w:lang w:val="en-US"/>
        </w:rPr>
        <w:t>tion</w:t>
      </w:r>
      <w:bookmarkEnd w:id="83"/>
    </w:p>
    <w:p w14:paraId="7010911D" w14:textId="65393B27" w:rsidR="00EE41D4" w:rsidRDefault="000C4D6D" w:rsidP="00690553">
      <w:pPr>
        <w:rPr>
          <w:lang w:val="en-US"/>
        </w:rPr>
      </w:pPr>
      <w:r>
        <w:rPr>
          <w:lang w:val="en-US"/>
        </w:rPr>
        <w:t>It m</w:t>
      </w:r>
      <w:r w:rsidR="004A7691">
        <w:rPr>
          <w:lang w:val="en-US"/>
        </w:rPr>
        <w:t>u</w:t>
      </w:r>
      <w:r>
        <w:rPr>
          <w:lang w:val="en-US"/>
        </w:rPr>
        <w:t>st be possible to combine fare according to existing fare co</w:t>
      </w:r>
      <w:r w:rsidR="004A7691">
        <w:rPr>
          <w:lang w:val="en-US"/>
        </w:rPr>
        <w:t>mbinations (e.g. NRT-style PRIFIS) as well as new fare combination models.</w:t>
      </w:r>
    </w:p>
    <w:p w14:paraId="453591BF" w14:textId="71F7ED19" w:rsidR="000C4D6D" w:rsidRDefault="000C4D6D" w:rsidP="004A7691">
      <w:pPr>
        <w:pStyle w:val="berschrift3"/>
        <w:rPr>
          <w:lang w:val="en-US"/>
        </w:rPr>
      </w:pPr>
      <w:bookmarkStart w:id="84" w:name="_Toc59531088"/>
      <w:r>
        <w:rPr>
          <w:lang w:val="en-US"/>
        </w:rPr>
        <w:t>Simple distribution</w:t>
      </w:r>
      <w:bookmarkEnd w:id="84"/>
    </w:p>
    <w:p w14:paraId="4F4FD3B7" w14:textId="2C421B54" w:rsidR="004A7691" w:rsidRPr="004A7691" w:rsidRDefault="004A7691" w:rsidP="004A7691">
      <w:pPr>
        <w:rPr>
          <w:lang w:val="en-US"/>
        </w:rPr>
      </w:pPr>
      <w:r>
        <w:rPr>
          <w:lang w:val="en-US"/>
        </w:rPr>
        <w:t>It must be easily possible to distribute existing and new products. Easily possible means two things: Firstly, for a customer it m</w:t>
      </w:r>
      <w:r w:rsidR="00DA46B7">
        <w:rPr>
          <w:lang w:val="en-US"/>
        </w:rPr>
        <w:t>u</w:t>
      </w:r>
      <w:r>
        <w:rPr>
          <w:lang w:val="en-US"/>
        </w:rPr>
        <w:t>st be easily possible to find and book and – if needed – refund a booking. Secondly, for the rail sector as a whole the complexity of distribution must be reduced to save costs both for development as well as distribution.</w:t>
      </w:r>
    </w:p>
    <w:p w14:paraId="55AF96D9" w14:textId="797D0D0C" w:rsidR="00CB218F" w:rsidRDefault="00CB218F" w:rsidP="00CB218F">
      <w:pPr>
        <w:pStyle w:val="berschrift2"/>
        <w:rPr>
          <w:lang w:val="en-US"/>
        </w:rPr>
      </w:pPr>
      <w:bookmarkStart w:id="85" w:name="_Toc59531089"/>
      <w:r>
        <w:rPr>
          <w:lang w:val="en-US"/>
        </w:rPr>
        <w:t>Business Capabilities</w:t>
      </w:r>
      <w:r w:rsidR="008565DF">
        <w:rPr>
          <w:lang w:val="en-US"/>
        </w:rPr>
        <w:t xml:space="preserve"> for Distribution</w:t>
      </w:r>
      <w:bookmarkEnd w:id="85"/>
    </w:p>
    <w:p w14:paraId="49B9EE44" w14:textId="0CF4EF0D" w:rsidR="00F711B8" w:rsidRDefault="009552B0" w:rsidP="001F37E2">
      <w:pPr>
        <w:pStyle w:val="berschrift3"/>
        <w:rPr>
          <w:lang w:val="en-US"/>
        </w:rPr>
      </w:pPr>
      <w:bookmarkStart w:id="86" w:name="_Toc59531090"/>
      <w:r>
        <w:rPr>
          <w:lang w:val="en-US"/>
        </w:rPr>
        <w:t>Lookup locatio</w:t>
      </w:r>
      <w:r w:rsidR="001F37E2">
        <w:rPr>
          <w:lang w:val="en-US"/>
        </w:rPr>
        <w:t>n</w:t>
      </w:r>
      <w:bookmarkEnd w:id="86"/>
    </w:p>
    <w:p w14:paraId="16EDDC25" w14:textId="3DA1C7AA" w:rsidR="001F37E2" w:rsidRPr="001F37E2" w:rsidRDefault="001F37E2" w:rsidP="001F37E2">
      <w:pPr>
        <w:rPr>
          <w:lang w:val="en-US"/>
        </w:rPr>
      </w:pPr>
      <w:r>
        <w:rPr>
          <w:lang w:val="en-US"/>
        </w:rPr>
        <w:t>In order to uniquely</w:t>
      </w:r>
      <w:r w:rsidR="00440B00">
        <w:rPr>
          <w:lang w:val="en-US"/>
        </w:rPr>
        <w:t xml:space="preserve"> identify a place of origin and destination a service to look up the unique code is needed. For railway stations this code is the UIC station code.</w:t>
      </w:r>
    </w:p>
    <w:p w14:paraId="1654EAD4" w14:textId="544C1F26" w:rsidR="009552B0" w:rsidRDefault="009552B0" w:rsidP="001F37E2">
      <w:pPr>
        <w:pStyle w:val="berschrift3"/>
        <w:rPr>
          <w:lang w:val="en-US"/>
        </w:rPr>
      </w:pPr>
      <w:bookmarkStart w:id="87" w:name="_Toc59531091"/>
      <w:r>
        <w:rPr>
          <w:lang w:val="en-US"/>
        </w:rPr>
        <w:t>Search trips</w:t>
      </w:r>
      <w:bookmarkEnd w:id="87"/>
    </w:p>
    <w:p w14:paraId="0753CF19" w14:textId="61AF592F" w:rsidR="001F37E2" w:rsidRDefault="001F37E2" w:rsidP="001F37E2">
      <w:pPr>
        <w:rPr>
          <w:lang w:val="en-US"/>
        </w:rPr>
      </w:pPr>
      <w:r>
        <w:rPr>
          <w:lang w:val="en-US"/>
        </w:rPr>
        <w:t>A service to lookup possible trips from origin to destination is needed</w:t>
      </w:r>
      <w:r w:rsidR="002D77E2">
        <w:rPr>
          <w:lang w:val="en-US"/>
        </w:rPr>
        <w:t>, especially as the most attractive offers are bound to trip.</w:t>
      </w:r>
    </w:p>
    <w:p w14:paraId="6D5D503E" w14:textId="01B34478" w:rsidR="00DC149B" w:rsidRDefault="00DC149B" w:rsidP="0019099F">
      <w:pPr>
        <w:pStyle w:val="berschrift3"/>
        <w:rPr>
          <w:lang w:val="en-US"/>
        </w:rPr>
      </w:pPr>
      <w:bookmarkStart w:id="88" w:name="_Toc59531092"/>
      <w:r>
        <w:rPr>
          <w:lang w:val="en-US"/>
        </w:rPr>
        <w:t>Find offers</w:t>
      </w:r>
      <w:bookmarkEnd w:id="88"/>
    </w:p>
    <w:p w14:paraId="6C39FA0E" w14:textId="128BD6A5" w:rsidR="00407374" w:rsidRDefault="0019099F" w:rsidP="00DC149B">
      <w:pPr>
        <w:rPr>
          <w:lang w:val="en-US"/>
        </w:rPr>
      </w:pPr>
      <w:r>
        <w:rPr>
          <w:lang w:val="en-US"/>
        </w:rPr>
        <w:t xml:space="preserve">For a given trip </w:t>
      </w:r>
      <w:r w:rsidR="008844C5">
        <w:rPr>
          <w:lang w:val="en-US"/>
        </w:rPr>
        <w:t xml:space="preserve">possible offers spanning the complete trip need to be calculated to the customer. An offer </w:t>
      </w:r>
      <w:r w:rsidR="007419D5">
        <w:rPr>
          <w:lang w:val="en-US"/>
        </w:rPr>
        <w:t xml:space="preserve">has an overall flexibility, an overall comfort class and a minimal price. An offer </w:t>
      </w:r>
      <w:r w:rsidR="008844C5">
        <w:rPr>
          <w:lang w:val="en-US"/>
        </w:rPr>
        <w:t>consists of admissions, reservations or ancillaries</w:t>
      </w:r>
      <w:r w:rsidR="007419D5">
        <w:rPr>
          <w:lang w:val="en-US"/>
        </w:rPr>
        <w:t>. Reservations or ancillaries can be included, optional or mandatory</w:t>
      </w:r>
      <w:r w:rsidR="00D67740">
        <w:rPr>
          <w:lang w:val="en-US"/>
        </w:rPr>
        <w:t>.</w:t>
      </w:r>
    </w:p>
    <w:p w14:paraId="4A92E08F" w14:textId="246D2D0C" w:rsidR="00D67740" w:rsidRDefault="006C345B" w:rsidP="00DC149B">
      <w:pPr>
        <w:rPr>
          <w:lang w:val="en-US"/>
        </w:rPr>
      </w:pPr>
      <w:r>
        <w:rPr>
          <w:lang w:val="en-US"/>
        </w:rPr>
        <w:t xml:space="preserve">The overall offer should be “homogenous”,  i.e. consisting of offers of the same service class. </w:t>
      </w:r>
      <w:r w:rsidR="00D67740">
        <w:rPr>
          <w:lang w:val="en-US"/>
        </w:rPr>
        <w:t xml:space="preserve">For </w:t>
      </w:r>
      <w:r>
        <w:rPr>
          <w:lang w:val="en-US"/>
        </w:rPr>
        <w:t>the Italian market, non-homogenous offers need to be supported.</w:t>
      </w:r>
    </w:p>
    <w:p w14:paraId="609CAA0D" w14:textId="41073403" w:rsidR="0019099F" w:rsidRDefault="0019099F" w:rsidP="00DC149B">
      <w:pPr>
        <w:rPr>
          <w:lang w:val="en-US"/>
        </w:rPr>
      </w:pPr>
      <w:r w:rsidRPr="0019099F">
        <w:rPr>
          <w:b/>
          <w:bCs/>
          <w:lang w:val="en-US"/>
        </w:rPr>
        <w:t>Scope</w:t>
      </w:r>
      <w:r>
        <w:rPr>
          <w:lang w:val="en-US"/>
        </w:rPr>
        <w:t>: Only trip-based offer search is defined in this version of the specification.</w:t>
      </w:r>
    </w:p>
    <w:p w14:paraId="4C632C82" w14:textId="35691275" w:rsidR="0019099F" w:rsidRDefault="0019099F" w:rsidP="00DC149B">
      <w:pPr>
        <w:rPr>
          <w:lang w:val="en-US"/>
        </w:rPr>
      </w:pPr>
      <w:r w:rsidRPr="0019099F">
        <w:rPr>
          <w:b/>
          <w:bCs/>
          <w:lang w:val="en-US"/>
        </w:rPr>
        <w:t>Scope</w:t>
      </w:r>
      <w:r>
        <w:rPr>
          <w:b/>
          <w:bCs/>
          <w:lang w:val="en-US"/>
        </w:rPr>
        <w:t>:</w:t>
      </w:r>
      <w:r>
        <w:rPr>
          <w:lang w:val="en-US"/>
        </w:rPr>
        <w:t xml:space="preserve"> The offer must span the complete trip in this version of the specification.</w:t>
      </w:r>
    </w:p>
    <w:p w14:paraId="0CBB5C87" w14:textId="7120F363" w:rsidR="0019099F" w:rsidRPr="0019099F" w:rsidRDefault="0019099F" w:rsidP="00DC149B">
      <w:pPr>
        <w:rPr>
          <w:lang w:val="en-US"/>
        </w:rPr>
      </w:pPr>
      <w:r w:rsidRPr="0019099F">
        <w:rPr>
          <w:b/>
          <w:bCs/>
          <w:lang w:val="en-US"/>
        </w:rPr>
        <w:t>Scope</w:t>
      </w:r>
      <w:r>
        <w:rPr>
          <w:lang w:val="en-US"/>
        </w:rPr>
        <w:t>: Support for round-trips will be add in the next version of the specification.</w:t>
      </w:r>
    </w:p>
    <w:p w14:paraId="4F9AB970" w14:textId="4B8170CC" w:rsidR="009552B0" w:rsidRDefault="009552B0" w:rsidP="00407374">
      <w:pPr>
        <w:pStyle w:val="berschrift3"/>
        <w:rPr>
          <w:lang w:val="en-US"/>
        </w:rPr>
      </w:pPr>
      <w:bookmarkStart w:id="89" w:name="_Toc59531093"/>
      <w:r>
        <w:rPr>
          <w:lang w:val="en-US"/>
        </w:rPr>
        <w:t>Pre</w:t>
      </w:r>
      <w:r w:rsidR="00DC149B">
        <w:rPr>
          <w:lang w:val="en-US"/>
        </w:rPr>
        <w:t>-</w:t>
      </w:r>
      <w:r>
        <w:rPr>
          <w:lang w:val="en-US"/>
        </w:rPr>
        <w:t xml:space="preserve">book </w:t>
      </w:r>
      <w:r w:rsidR="00B87809">
        <w:rPr>
          <w:lang w:val="en-US"/>
        </w:rPr>
        <w:t>offer</w:t>
      </w:r>
      <w:r>
        <w:rPr>
          <w:lang w:val="en-US"/>
        </w:rPr>
        <w:t>s</w:t>
      </w:r>
      <w:bookmarkEnd w:id="89"/>
    </w:p>
    <w:p w14:paraId="00DFFB73" w14:textId="671A0AC7" w:rsidR="00407374" w:rsidRDefault="00407374" w:rsidP="00407374">
      <w:pPr>
        <w:rPr>
          <w:lang w:val="en-US"/>
        </w:rPr>
      </w:pPr>
      <w:r>
        <w:rPr>
          <w:lang w:val="en-US"/>
        </w:rPr>
        <w:t>If a customer puts an offer into a basket on a distributor channel, it most be possible to retain this offer for a given time using a prebook service. In our design this service creates a booking in the created in the status “prebooked”. If the prebooked booking is not booked after a given time limit it well be freed which also includes freeing all eventual reservations on inventories.</w:t>
      </w:r>
    </w:p>
    <w:p w14:paraId="29C0561F" w14:textId="491B1AF8" w:rsidR="00407374" w:rsidRDefault="00407374" w:rsidP="00407374">
      <w:pPr>
        <w:pStyle w:val="berschrift3"/>
        <w:rPr>
          <w:lang w:val="en-US"/>
        </w:rPr>
      </w:pPr>
      <w:bookmarkStart w:id="90" w:name="_Toc59531094"/>
      <w:r>
        <w:rPr>
          <w:lang w:val="en-US"/>
        </w:rPr>
        <w:t>Book pre</w:t>
      </w:r>
      <w:r w:rsidR="005A3411">
        <w:rPr>
          <w:lang w:val="en-US"/>
        </w:rPr>
        <w:t>-</w:t>
      </w:r>
      <w:r>
        <w:rPr>
          <w:lang w:val="en-US"/>
        </w:rPr>
        <w:t>booked booking</w:t>
      </w:r>
      <w:bookmarkEnd w:id="90"/>
    </w:p>
    <w:p w14:paraId="1B6D8388" w14:textId="70967C11" w:rsidR="00407374" w:rsidRPr="00407374" w:rsidRDefault="00407374" w:rsidP="00407374">
      <w:pPr>
        <w:rPr>
          <w:lang w:val="en-US"/>
        </w:rPr>
      </w:pPr>
      <w:r>
        <w:rPr>
          <w:lang w:val="en-US"/>
        </w:rPr>
        <w:t xml:space="preserve">After </w:t>
      </w:r>
      <w:r w:rsidR="005A3411">
        <w:rPr>
          <w:lang w:val="en-US"/>
        </w:rPr>
        <w:t>the booking has been paid by the customer, he or she owns the booking and the booking is changed to “booked” by a booking service.</w:t>
      </w:r>
    </w:p>
    <w:p w14:paraId="62BD6303" w14:textId="607E3253" w:rsidR="009552B0" w:rsidRDefault="009552B0" w:rsidP="001F37E2">
      <w:pPr>
        <w:pStyle w:val="berschrift3"/>
        <w:rPr>
          <w:lang w:val="en-US"/>
        </w:rPr>
      </w:pPr>
      <w:bookmarkStart w:id="91" w:name="_Toc59531095"/>
      <w:r>
        <w:rPr>
          <w:lang w:val="en-US"/>
        </w:rPr>
        <w:t>Fulfill booking</w:t>
      </w:r>
      <w:bookmarkEnd w:id="91"/>
    </w:p>
    <w:p w14:paraId="37D6DD08" w14:textId="006E0636" w:rsidR="005A3411" w:rsidRDefault="00407374" w:rsidP="001F37E2">
      <w:pPr>
        <w:rPr>
          <w:lang w:val="en-US"/>
        </w:rPr>
      </w:pPr>
      <w:r>
        <w:rPr>
          <w:lang w:val="en-US"/>
        </w:rPr>
        <w:t>After the booking process</w:t>
      </w:r>
      <w:r w:rsidR="00FB3D0D">
        <w:rPr>
          <w:lang w:val="en-US"/>
        </w:rPr>
        <w:t xml:space="preserve"> the customer needs a set of documents to travel and to prove to a ticket control organization that he or she is eligible to travel. Therefore, a service to fulfill a booking in given form, e.g. a ticket is needed.</w:t>
      </w:r>
      <w:r w:rsidR="005A3411">
        <w:rPr>
          <w:lang w:val="en-US"/>
        </w:rPr>
        <w:t xml:space="preserve"> Internally, the state of the booking is changed to “fulfilled”.</w:t>
      </w:r>
    </w:p>
    <w:p w14:paraId="13F67938" w14:textId="3077A88F" w:rsidR="00634DAF" w:rsidRDefault="00634DAF" w:rsidP="001F37E2">
      <w:pPr>
        <w:rPr>
          <w:lang w:val="en-US"/>
        </w:rPr>
      </w:pPr>
      <w:r w:rsidRPr="000C4D6D">
        <w:rPr>
          <w:b/>
          <w:bCs/>
          <w:lang w:val="en-US"/>
        </w:rPr>
        <w:lastRenderedPageBreak/>
        <w:t>Scope</w:t>
      </w:r>
      <w:r>
        <w:rPr>
          <w:lang w:val="en-US"/>
        </w:rPr>
        <w:t xml:space="preserve">: </w:t>
      </w:r>
      <w:r w:rsidR="00535709">
        <w:rPr>
          <w:lang w:val="en-US"/>
        </w:rPr>
        <w:t>Only s</w:t>
      </w:r>
      <w:r w:rsidR="000C4D6D">
        <w:rPr>
          <w:lang w:val="en-US"/>
        </w:rPr>
        <w:t>upport for UIC PDF is mandatory in this version of the specification.</w:t>
      </w:r>
    </w:p>
    <w:p w14:paraId="798A30C4" w14:textId="4C7227B4" w:rsidR="0093013B" w:rsidRDefault="0093013B" w:rsidP="0093013B">
      <w:pPr>
        <w:pStyle w:val="berschrift3"/>
        <w:rPr>
          <w:lang w:val="en-US"/>
        </w:rPr>
      </w:pPr>
      <w:bookmarkStart w:id="92" w:name="_Toc59531096"/>
      <w:r>
        <w:rPr>
          <w:lang w:val="en-US"/>
        </w:rPr>
        <w:t>Get booking</w:t>
      </w:r>
      <w:bookmarkEnd w:id="92"/>
    </w:p>
    <w:p w14:paraId="0564A39E" w14:textId="75BE6B67" w:rsidR="00C97A17" w:rsidRPr="0093013B" w:rsidRDefault="0093013B" w:rsidP="0093013B">
      <w:pPr>
        <w:rPr>
          <w:lang w:val="en-US"/>
        </w:rPr>
      </w:pPr>
      <w:r>
        <w:rPr>
          <w:lang w:val="en-US"/>
        </w:rPr>
        <w:t xml:space="preserve">To get the booking of a customer a service is needed. Specially care needs to be taken </w:t>
      </w:r>
      <w:r w:rsidR="0019099F">
        <w:rPr>
          <w:lang w:val="en-US"/>
        </w:rPr>
        <w:t>into account that privacy regulations are respected.</w:t>
      </w:r>
    </w:p>
    <w:p w14:paraId="64D37EA6" w14:textId="204ABC9B" w:rsidR="001F37E2" w:rsidRDefault="001F37E2" w:rsidP="001F37E2">
      <w:pPr>
        <w:pStyle w:val="berschrift3"/>
        <w:rPr>
          <w:lang w:val="en-US"/>
        </w:rPr>
      </w:pPr>
      <w:bookmarkStart w:id="93" w:name="_Toc59531097"/>
      <w:r>
        <w:rPr>
          <w:lang w:val="en-US"/>
        </w:rPr>
        <w:t>Refund booking</w:t>
      </w:r>
      <w:bookmarkEnd w:id="93"/>
    </w:p>
    <w:p w14:paraId="56CF72B4" w14:textId="721FE3C6" w:rsidR="005A3411" w:rsidRDefault="005A3411" w:rsidP="001F37E2">
      <w:pPr>
        <w:rPr>
          <w:lang w:val="en-US"/>
        </w:rPr>
      </w:pPr>
      <w:r>
        <w:rPr>
          <w:lang w:val="en-US"/>
        </w:rPr>
        <w:t xml:space="preserve">If a customer wants to refund a booking a service to refund a booking is needed. The service calculates a refund offer including fees and amount returned which is offered to the customer. If he or she accepts the refund offer the </w:t>
      </w:r>
      <w:r w:rsidR="0093013B">
        <w:rPr>
          <w:lang w:val="en-US"/>
        </w:rPr>
        <w:t xml:space="preserve">refund offer can be booked. </w:t>
      </w:r>
      <w:r>
        <w:rPr>
          <w:lang w:val="en-US"/>
        </w:rPr>
        <w:t>Special refund reasons need to exist, which affect fees and amount returned.</w:t>
      </w:r>
      <w:r w:rsidR="0093013B">
        <w:rPr>
          <w:lang w:val="en-US"/>
        </w:rPr>
        <w:t xml:space="preserve"> Especially, if an agent or a machine makes a mistake a refund reason is needed to refund a booking with no penalties.</w:t>
      </w:r>
    </w:p>
    <w:p w14:paraId="1DA19C7C" w14:textId="01583F8D" w:rsidR="0093013B" w:rsidRDefault="0093013B" w:rsidP="001F37E2">
      <w:pPr>
        <w:rPr>
          <w:lang w:val="en-US"/>
        </w:rPr>
      </w:pPr>
      <w:r>
        <w:rPr>
          <w:lang w:val="en-US"/>
        </w:rPr>
        <w:t>By design, the refund process is modelled similarly to the offer/booking process.</w:t>
      </w:r>
    </w:p>
    <w:p w14:paraId="41CDA0F6" w14:textId="7C6BEA15" w:rsidR="005A3411" w:rsidRDefault="005A3411" w:rsidP="001F37E2">
      <w:pPr>
        <w:rPr>
          <w:lang w:val="en-US"/>
        </w:rPr>
      </w:pPr>
      <w:r w:rsidRPr="005A3411">
        <w:rPr>
          <w:b/>
          <w:bCs/>
          <w:lang w:val="en-US"/>
        </w:rPr>
        <w:t>Scope</w:t>
      </w:r>
      <w:r>
        <w:rPr>
          <w:lang w:val="en-US"/>
        </w:rPr>
        <w:t>: Only support for total refund is mandatory in this version of the specification.</w:t>
      </w:r>
    </w:p>
    <w:p w14:paraId="07FC0DE0" w14:textId="3797BC10" w:rsidR="008565DF" w:rsidRDefault="008565DF" w:rsidP="008565DF">
      <w:pPr>
        <w:pStyle w:val="berschrift3"/>
        <w:rPr>
          <w:lang w:val="en-US"/>
        </w:rPr>
      </w:pPr>
      <w:bookmarkStart w:id="94" w:name="_Toc59531098"/>
      <w:r>
        <w:rPr>
          <w:lang w:val="en-US"/>
        </w:rPr>
        <w:t>Exchange booking</w:t>
      </w:r>
      <w:bookmarkEnd w:id="94"/>
    </w:p>
    <w:p w14:paraId="207FF3CB" w14:textId="29B86382" w:rsidR="008565DF" w:rsidRDefault="007419D5" w:rsidP="008565DF">
      <w:pPr>
        <w:rPr>
          <w:lang w:val="en-US"/>
        </w:rPr>
      </w:pPr>
      <w:r>
        <w:rPr>
          <w:lang w:val="en-US"/>
        </w:rPr>
        <w:t>If a customer wants to exchange a booking a service to exchange is needed. Conceptually it takes the existing booking and a new trip and calculates an exchange-offer. This exchange-offer can be booked and fulfilled similarly to refund-offer.</w:t>
      </w:r>
    </w:p>
    <w:p w14:paraId="200A29CE" w14:textId="40B04CA0" w:rsidR="00634DAF" w:rsidRPr="00634DAF" w:rsidRDefault="00634DAF" w:rsidP="008565DF">
      <w:pPr>
        <w:rPr>
          <w:lang w:val="en-US"/>
        </w:rPr>
      </w:pPr>
      <w:r w:rsidRPr="00634DAF">
        <w:rPr>
          <w:b/>
          <w:bCs/>
          <w:lang w:val="en-US"/>
        </w:rPr>
        <w:t>Scope:</w:t>
      </w:r>
      <w:r>
        <w:rPr>
          <w:lang w:val="en-US"/>
        </w:rPr>
        <w:t xml:space="preserve"> This capability is optional to support in this version of the specification.</w:t>
      </w:r>
    </w:p>
    <w:p w14:paraId="0A247E23" w14:textId="49C5C9A1" w:rsidR="008565DF" w:rsidRDefault="00321AF9" w:rsidP="008565DF">
      <w:pPr>
        <w:pStyle w:val="berschrift3"/>
        <w:rPr>
          <w:lang w:val="en-US"/>
        </w:rPr>
      </w:pPr>
      <w:bookmarkStart w:id="95" w:name="_Toc59531099"/>
      <w:r>
        <w:rPr>
          <w:lang w:val="en-US"/>
        </w:rPr>
        <w:t>G</w:t>
      </w:r>
      <w:r w:rsidR="008565DF">
        <w:rPr>
          <w:lang w:val="en-US"/>
        </w:rPr>
        <w:t>raphical seat reservation</w:t>
      </w:r>
      <w:bookmarkEnd w:id="95"/>
    </w:p>
    <w:p w14:paraId="54D51A31" w14:textId="3FF7B1DE" w:rsidR="008565DF" w:rsidRDefault="007419D5" w:rsidP="008565DF">
      <w:pPr>
        <w:rPr>
          <w:lang w:val="en-US"/>
        </w:rPr>
      </w:pPr>
      <w:r>
        <w:rPr>
          <w:lang w:val="en-US"/>
        </w:rPr>
        <w:t xml:space="preserve">In order </w:t>
      </w:r>
      <w:r w:rsidR="000E23C5">
        <w:rPr>
          <w:lang w:val="en-US"/>
        </w:rPr>
        <w:t>to display the layout of a train to</w:t>
      </w:r>
      <w:r>
        <w:rPr>
          <w:lang w:val="en-US"/>
        </w:rPr>
        <w:t xml:space="preserve"> a customer</w:t>
      </w:r>
      <w:r w:rsidR="000E23C5">
        <w:rPr>
          <w:lang w:val="en-US"/>
        </w:rPr>
        <w:t xml:space="preserve"> a service to access </w:t>
      </w:r>
      <w:r w:rsidR="00552727">
        <w:rPr>
          <w:lang w:val="en-US"/>
        </w:rPr>
        <w:t xml:space="preserve">coach </w:t>
      </w:r>
      <w:r w:rsidR="000E23C5">
        <w:rPr>
          <w:lang w:val="en-US"/>
        </w:rPr>
        <w:t xml:space="preserve">layout </w:t>
      </w:r>
      <w:r w:rsidR="00552727">
        <w:rPr>
          <w:lang w:val="en-US"/>
        </w:rPr>
        <w:t xml:space="preserve">data and </w:t>
      </w:r>
      <w:r w:rsidR="00F27D71">
        <w:rPr>
          <w:lang w:val="en-US"/>
        </w:rPr>
        <w:t xml:space="preserve">availability pf places </w:t>
      </w:r>
      <w:r w:rsidR="000E23C5">
        <w:rPr>
          <w:lang w:val="en-US"/>
        </w:rPr>
        <w:t xml:space="preserve">is needed. </w:t>
      </w:r>
      <w:r>
        <w:rPr>
          <w:lang w:val="en-US"/>
        </w:rPr>
        <w:t xml:space="preserve">  </w:t>
      </w:r>
    </w:p>
    <w:p w14:paraId="5C4B2136" w14:textId="4ABC9BC2" w:rsidR="00634DAF" w:rsidRDefault="00634DAF" w:rsidP="008565DF">
      <w:pPr>
        <w:rPr>
          <w:lang w:val="en-US"/>
        </w:rPr>
      </w:pPr>
      <w:r w:rsidRPr="00634DAF">
        <w:rPr>
          <w:b/>
          <w:bCs/>
          <w:lang w:val="en-US"/>
        </w:rPr>
        <w:t>Scope</w:t>
      </w:r>
      <w:r>
        <w:rPr>
          <w:lang w:val="en-US"/>
        </w:rPr>
        <w:t>: This capability is optional to support in this version of the specification.</w:t>
      </w:r>
    </w:p>
    <w:p w14:paraId="4E8A09E6" w14:textId="40199FB8" w:rsidR="001F37E2" w:rsidRDefault="001F37E2" w:rsidP="001F37E2">
      <w:pPr>
        <w:pStyle w:val="berschrift3"/>
        <w:rPr>
          <w:lang w:val="en-US"/>
        </w:rPr>
      </w:pPr>
      <w:bookmarkStart w:id="96" w:name="_Toc59531100"/>
      <w:r>
        <w:rPr>
          <w:lang w:val="en-US"/>
        </w:rPr>
        <w:t>Edit passenger information</w:t>
      </w:r>
      <w:bookmarkEnd w:id="96"/>
    </w:p>
    <w:p w14:paraId="32112472" w14:textId="10AE818C" w:rsidR="001F37E2" w:rsidRPr="001F37E2" w:rsidRDefault="000E23C5" w:rsidP="001F37E2">
      <w:pPr>
        <w:rPr>
          <w:lang w:val="en-US"/>
        </w:rPr>
      </w:pPr>
      <w:r>
        <w:rPr>
          <w:lang w:val="en-US"/>
        </w:rPr>
        <w:t xml:space="preserve">To add or in special cases edit passenger information a service is provided. This service is explicitly designed to </w:t>
      </w:r>
      <w:r w:rsidR="00D336F0">
        <w:rPr>
          <w:lang w:val="en-US"/>
        </w:rPr>
        <w:t xml:space="preserve">be fully complaint to </w:t>
      </w:r>
      <w:r>
        <w:rPr>
          <w:lang w:val="en-US"/>
        </w:rPr>
        <w:t>G</w:t>
      </w:r>
      <w:r w:rsidR="00D336F0">
        <w:rPr>
          <w:lang w:val="en-US"/>
        </w:rPr>
        <w:t>D</w:t>
      </w:r>
      <w:r>
        <w:rPr>
          <w:lang w:val="en-US"/>
        </w:rPr>
        <w:t>PR</w:t>
      </w:r>
      <w:r w:rsidR="00D336F0">
        <w:rPr>
          <w:lang w:val="en-US"/>
        </w:rPr>
        <w:t xml:space="preserve"> regulation.</w:t>
      </w:r>
      <w:r>
        <w:rPr>
          <w:lang w:val="en-US"/>
        </w:rPr>
        <w:t xml:space="preserve"> </w:t>
      </w:r>
    </w:p>
    <w:p w14:paraId="0E4365E9" w14:textId="555D4347" w:rsidR="001F37E2" w:rsidRPr="001F37E2" w:rsidRDefault="001F37E2" w:rsidP="001F37E2">
      <w:pPr>
        <w:pStyle w:val="berschrift3"/>
        <w:rPr>
          <w:lang w:val="en-US"/>
        </w:rPr>
      </w:pPr>
      <w:bookmarkStart w:id="97" w:name="_Toc59531101"/>
      <w:r>
        <w:rPr>
          <w:lang w:val="en-US"/>
        </w:rPr>
        <w:t>Retrieve product information</w:t>
      </w:r>
      <w:bookmarkEnd w:id="97"/>
    </w:p>
    <w:p w14:paraId="19CA492F" w14:textId="5EAA93C7" w:rsidR="001F37E2" w:rsidRDefault="000E23C5" w:rsidP="00B87809">
      <w:pPr>
        <w:rPr>
          <w:lang w:val="en-US"/>
        </w:rPr>
      </w:pPr>
      <w:r>
        <w:rPr>
          <w:lang w:val="en-US"/>
        </w:rPr>
        <w:t>A service to access the attributes of a product such as detailed sales and after-sales is needed.</w:t>
      </w:r>
    </w:p>
    <w:p w14:paraId="683ED07A" w14:textId="3F71795B" w:rsidR="0043459D" w:rsidRPr="001F37E2" w:rsidRDefault="0043459D" w:rsidP="0043459D">
      <w:pPr>
        <w:pStyle w:val="berschrift3"/>
        <w:rPr>
          <w:lang w:val="en-US"/>
        </w:rPr>
      </w:pPr>
      <w:bookmarkStart w:id="98" w:name="_Toc59531102"/>
      <w:r>
        <w:rPr>
          <w:lang w:val="en-US"/>
        </w:rPr>
        <w:t>Retrieve stored personal data</w:t>
      </w:r>
      <w:bookmarkEnd w:id="98"/>
    </w:p>
    <w:p w14:paraId="7FBE8AC7" w14:textId="741C53EC" w:rsidR="0043459D" w:rsidRPr="00B87809" w:rsidRDefault="0043459D" w:rsidP="00B87809">
      <w:pPr>
        <w:rPr>
          <w:lang w:val="en-US"/>
        </w:rPr>
      </w:pPr>
      <w:r>
        <w:rPr>
          <w:lang w:val="en-US"/>
        </w:rPr>
        <w:t xml:space="preserve">A customer can request </w:t>
      </w:r>
      <w:r w:rsidR="00631325">
        <w:rPr>
          <w:lang w:val="en-US"/>
        </w:rPr>
        <w:t xml:space="preserve">information on the stored personal data. This includes also information on personal data passed on to allocators. The </w:t>
      </w:r>
      <w:r w:rsidR="00CE1A7D">
        <w:rPr>
          <w:lang w:val="en-US"/>
        </w:rPr>
        <w:t>booking data can be used to show the stored personal data.</w:t>
      </w:r>
    </w:p>
    <w:p w14:paraId="113C59E5" w14:textId="7EE90172" w:rsidR="002C03BF" w:rsidRDefault="006D351E" w:rsidP="00990312">
      <w:pPr>
        <w:pStyle w:val="berschrift2"/>
        <w:rPr>
          <w:lang w:val="en-US"/>
        </w:rPr>
      </w:pPr>
      <w:bookmarkStart w:id="99" w:name="_Toc59531103"/>
      <w:r>
        <w:rPr>
          <w:lang w:val="en-US"/>
        </w:rPr>
        <w:t>Business Capabilities</w:t>
      </w:r>
      <w:r w:rsidR="008565DF">
        <w:rPr>
          <w:lang w:val="en-US"/>
        </w:rPr>
        <w:t xml:space="preserve"> for Fare Allocation</w:t>
      </w:r>
      <w:bookmarkEnd w:id="99"/>
    </w:p>
    <w:p w14:paraId="547F6A98" w14:textId="77777777" w:rsidR="00A0308D" w:rsidRDefault="00A0308D" w:rsidP="00A0308D">
      <w:pPr>
        <w:pStyle w:val="berschrift3"/>
        <w:rPr>
          <w:lang w:val="en-US"/>
        </w:rPr>
      </w:pPr>
      <w:bookmarkStart w:id="100" w:name="_Toc59531104"/>
      <w:r>
        <w:rPr>
          <w:color w:val="365F91" w:themeColor="accent1" w:themeShade="BF"/>
          <w:lang w:val="en-US"/>
        </w:rPr>
        <w:t>Combine fares</w:t>
      </w:r>
      <w:bookmarkEnd w:id="100"/>
    </w:p>
    <w:p w14:paraId="3729272E" w14:textId="77777777" w:rsidR="00A0308D" w:rsidRDefault="00F76684" w:rsidP="002C03BF">
      <w:pPr>
        <w:rPr>
          <w:lang w:val="en-US"/>
        </w:rPr>
      </w:pPr>
      <w:r>
        <w:rPr>
          <w:lang w:val="en-US"/>
        </w:rPr>
        <w:t>The allocator combines fares from different carriers into one offer. The rules on how to combine fares are part of the fare data.</w:t>
      </w:r>
    </w:p>
    <w:p w14:paraId="2854E6A4" w14:textId="77777777" w:rsidR="00A0308D" w:rsidRDefault="00A0308D" w:rsidP="00A0308D">
      <w:pPr>
        <w:pStyle w:val="berschrift3"/>
        <w:rPr>
          <w:lang w:val="en-US"/>
        </w:rPr>
      </w:pPr>
      <w:bookmarkStart w:id="101" w:name="_Toc59531105"/>
      <w:r>
        <w:rPr>
          <w:color w:val="365F91" w:themeColor="accent1" w:themeShade="BF"/>
          <w:lang w:val="en-US"/>
        </w:rPr>
        <w:t>Service resource location / locate dynamic fares</w:t>
      </w:r>
      <w:bookmarkEnd w:id="101"/>
    </w:p>
    <w:p w14:paraId="5C20DE0B" w14:textId="77777777" w:rsidR="00F76684" w:rsidRDefault="00F76684">
      <w:pPr>
        <w:rPr>
          <w:lang w:val="en-US"/>
        </w:rPr>
      </w:pPr>
      <w:r>
        <w:rPr>
          <w:lang w:val="en-US"/>
        </w:rPr>
        <w:t>Dynamic fares must be requested online. The allocator needs to find the online resource where to request the offer and book. The fare data provide information on how to find the online service.</w:t>
      </w:r>
    </w:p>
    <w:p w14:paraId="1793ED49" w14:textId="77777777" w:rsidR="00A0308D" w:rsidRDefault="00A0308D" w:rsidP="00A0308D">
      <w:pPr>
        <w:pStyle w:val="berschrift3"/>
        <w:rPr>
          <w:lang w:val="en-US"/>
        </w:rPr>
      </w:pPr>
      <w:bookmarkStart w:id="102" w:name="_Toc59531106"/>
      <w:r>
        <w:rPr>
          <w:color w:val="365F91" w:themeColor="accent1" w:themeShade="BF"/>
          <w:lang w:val="en-US"/>
        </w:rPr>
        <w:lastRenderedPageBreak/>
        <w:t>Provide bulk fare data</w:t>
      </w:r>
      <w:bookmarkEnd w:id="102"/>
    </w:p>
    <w:p w14:paraId="2102B548" w14:textId="77777777" w:rsidR="00F76684" w:rsidRDefault="00F76684">
      <w:pPr>
        <w:rPr>
          <w:lang w:val="en-US"/>
        </w:rPr>
      </w:pPr>
      <w:r>
        <w:rPr>
          <w:lang w:val="en-US"/>
        </w:rPr>
        <w:t>The carrier provides bulk data on his static fares and additional data for locating online services to the allocators.</w:t>
      </w:r>
    </w:p>
    <w:p w14:paraId="656F9959" w14:textId="77777777" w:rsidR="00F76684" w:rsidRDefault="00F76684" w:rsidP="00F76684">
      <w:pPr>
        <w:pStyle w:val="berschrift3"/>
        <w:rPr>
          <w:lang w:val="en-US"/>
        </w:rPr>
      </w:pPr>
      <w:bookmarkStart w:id="103" w:name="_Toc59531107"/>
      <w:r>
        <w:rPr>
          <w:color w:val="365F91" w:themeColor="accent1" w:themeShade="BF"/>
          <w:lang w:val="en-US"/>
        </w:rPr>
        <w:t>Provide dynamic fare</w:t>
      </w:r>
      <w:bookmarkEnd w:id="103"/>
    </w:p>
    <w:p w14:paraId="055ADFD9" w14:textId="77777777" w:rsidR="00F76684" w:rsidRDefault="00F76684" w:rsidP="00F76684">
      <w:pPr>
        <w:rPr>
          <w:lang w:val="en-US"/>
        </w:rPr>
      </w:pPr>
      <w:r>
        <w:rPr>
          <w:lang w:val="en-US"/>
        </w:rPr>
        <w:t>The carrier provides an online service to retrieve dynamic fares.</w:t>
      </w:r>
    </w:p>
    <w:p w14:paraId="5F6A197F" w14:textId="77777777" w:rsidR="00A0308D" w:rsidRDefault="00A0308D" w:rsidP="00A0308D">
      <w:pPr>
        <w:pStyle w:val="berschrift3"/>
        <w:rPr>
          <w:lang w:val="en-US"/>
        </w:rPr>
      </w:pPr>
      <w:bookmarkStart w:id="104" w:name="_Toc59531108"/>
      <w:r>
        <w:rPr>
          <w:color w:val="365F91" w:themeColor="accent1" w:themeShade="BF"/>
          <w:lang w:val="en-US"/>
        </w:rPr>
        <w:t>Book offer</w:t>
      </w:r>
      <w:bookmarkEnd w:id="104"/>
    </w:p>
    <w:p w14:paraId="0460FDA6" w14:textId="0995FE58" w:rsidR="00A0308D" w:rsidRDefault="00F76684" w:rsidP="002C03BF">
      <w:pPr>
        <w:rPr>
          <w:lang w:val="en-US"/>
        </w:rPr>
      </w:pPr>
      <w:r>
        <w:rPr>
          <w:lang w:val="en-US"/>
        </w:rPr>
        <w:t>The carrier provides online services to book fares and cancel or exchange fares. These can be either as defined in the specification herein or via the interface defined in IRS 90918-1.</w:t>
      </w:r>
    </w:p>
    <w:p w14:paraId="08238E39" w14:textId="337D5EDA" w:rsidR="00634DAF" w:rsidRDefault="00634DAF" w:rsidP="00E77932">
      <w:pPr>
        <w:pStyle w:val="berschrift3"/>
        <w:rPr>
          <w:color w:val="365F91" w:themeColor="accent1" w:themeShade="BF"/>
          <w:lang w:val="en-US"/>
        </w:rPr>
      </w:pPr>
      <w:bookmarkStart w:id="105" w:name="_Toc59531109"/>
      <w:r>
        <w:rPr>
          <w:color w:val="365F91" w:themeColor="accent1" w:themeShade="BF"/>
          <w:lang w:val="en-US"/>
        </w:rPr>
        <w:t>Fulfillment</w:t>
      </w:r>
      <w:bookmarkEnd w:id="105"/>
    </w:p>
    <w:p w14:paraId="0937BC3E" w14:textId="7450FD9B" w:rsidR="00634DAF" w:rsidRPr="00634DAF" w:rsidRDefault="00634DAF" w:rsidP="00634DAF">
      <w:pPr>
        <w:rPr>
          <w:lang w:val="en-US"/>
        </w:rPr>
      </w:pPr>
      <w:r>
        <w:rPr>
          <w:lang w:val="en-US"/>
        </w:rPr>
        <w:t xml:space="preserve">All necessary information for an allocator to </w:t>
      </w:r>
      <w:r w:rsidR="00B11877">
        <w:rPr>
          <w:lang w:val="en-US"/>
        </w:rPr>
        <w:t>build a valid a ticket including necessary attributes and control elements most be included by the fare provider.</w:t>
      </w:r>
    </w:p>
    <w:p w14:paraId="211473B2" w14:textId="0EC72001" w:rsidR="00E77932" w:rsidRDefault="00E77932" w:rsidP="00E77932">
      <w:pPr>
        <w:pStyle w:val="berschrift3"/>
        <w:rPr>
          <w:lang w:val="en-US"/>
        </w:rPr>
      </w:pPr>
      <w:bookmarkStart w:id="106" w:name="_Toc59531110"/>
      <w:r>
        <w:rPr>
          <w:color w:val="365F91" w:themeColor="accent1" w:themeShade="BF"/>
          <w:lang w:val="en-US"/>
        </w:rPr>
        <w:t>Reservation</w:t>
      </w:r>
      <w:bookmarkEnd w:id="106"/>
    </w:p>
    <w:p w14:paraId="79D89BCE" w14:textId="3F2DDA52" w:rsidR="00E77932" w:rsidRDefault="00E77932" w:rsidP="002C03BF">
      <w:pPr>
        <w:rPr>
          <w:lang w:val="en-US"/>
        </w:rPr>
      </w:pPr>
      <w:r>
        <w:rPr>
          <w:lang w:val="en-US"/>
        </w:rPr>
        <w:t xml:space="preserve">Reservation has been included in the online services and the </w:t>
      </w:r>
      <w:r w:rsidR="00F711B8">
        <w:rPr>
          <w:lang w:val="en-US"/>
        </w:rPr>
        <w:t>inventory</w:t>
      </w:r>
      <w:r w:rsidR="00B87809">
        <w:rPr>
          <w:lang w:val="en-US"/>
        </w:rPr>
        <w:t xml:space="preserve"> resolution </w:t>
      </w:r>
      <w:r w:rsidR="009C49E5">
        <w:rPr>
          <w:lang w:val="en-US"/>
        </w:rPr>
        <w:t>data for</w:t>
      </w:r>
      <w:r w:rsidR="00F711B8">
        <w:rPr>
          <w:lang w:val="en-US"/>
        </w:rPr>
        <w:t xml:space="preserve"> fare or</w:t>
      </w:r>
      <w:r w:rsidR="009C49E5">
        <w:rPr>
          <w:lang w:val="en-US"/>
        </w:rPr>
        <w:t xml:space="preserve"> </w:t>
      </w:r>
      <w:r>
        <w:rPr>
          <w:lang w:val="en-US"/>
        </w:rPr>
        <w:t xml:space="preserve">reservation </w:t>
      </w:r>
      <w:r w:rsidR="009C49E5">
        <w:rPr>
          <w:lang w:val="en-US"/>
        </w:rPr>
        <w:t>are</w:t>
      </w:r>
      <w:r>
        <w:rPr>
          <w:lang w:val="en-US"/>
        </w:rPr>
        <w:t xml:space="preserve"> included </w:t>
      </w:r>
      <w:r w:rsidR="009C49E5">
        <w:rPr>
          <w:lang w:val="en-US"/>
        </w:rPr>
        <w:t>in the bulk data</w:t>
      </w:r>
      <w:r w:rsidR="00F711B8">
        <w:rPr>
          <w:lang w:val="en-US"/>
        </w:rPr>
        <w:t xml:space="preserve"> (--&gt; </w:t>
      </w:r>
      <w:r w:rsidR="00F711B8">
        <w:rPr>
          <w:lang w:val="en-US"/>
        </w:rPr>
        <w:fldChar w:fldCharType="begin"/>
      </w:r>
      <w:r w:rsidR="00F711B8">
        <w:rPr>
          <w:lang w:val="en-US"/>
        </w:rPr>
        <w:instrText xml:space="preserve"> REF _Ref15036219 \h </w:instrText>
      </w:r>
      <w:r w:rsidR="00F711B8">
        <w:rPr>
          <w:lang w:val="en-US"/>
        </w:rPr>
      </w:r>
      <w:r w:rsidR="00F711B8">
        <w:rPr>
          <w:lang w:val="en-US"/>
        </w:rPr>
        <w:fldChar w:fldCharType="separate"/>
      </w:r>
      <w:r w:rsidR="00A330AB">
        <w:rPr>
          <w:lang w:val="en-US"/>
        </w:rPr>
        <w:t>FareResourceLocation</w:t>
      </w:r>
      <w:r w:rsidR="00F711B8">
        <w:rPr>
          <w:lang w:val="en-US"/>
        </w:rPr>
        <w:fldChar w:fldCharType="end"/>
      </w:r>
      <w:r w:rsidR="00F711B8">
        <w:rPr>
          <w:lang w:val="en-US"/>
        </w:rPr>
        <w:t>)</w:t>
      </w:r>
      <w:r w:rsidR="009C49E5">
        <w:rPr>
          <w:lang w:val="en-US"/>
        </w:rPr>
        <w:t>.</w:t>
      </w:r>
    </w:p>
    <w:p w14:paraId="556AB2BC" w14:textId="43387DD2" w:rsidR="00E77932" w:rsidRDefault="00E77932" w:rsidP="00E77932">
      <w:pPr>
        <w:rPr>
          <w:lang w:val="en-US"/>
        </w:rPr>
      </w:pPr>
      <w:r>
        <w:rPr>
          <w:lang w:val="en-US"/>
        </w:rPr>
        <w:t xml:space="preserve">Option/Step 1: using </w:t>
      </w:r>
      <w:r w:rsidR="009C49E5">
        <w:rPr>
          <w:lang w:val="en-US"/>
        </w:rPr>
        <w:t>90</w:t>
      </w:r>
      <w:r>
        <w:rPr>
          <w:lang w:val="en-US"/>
        </w:rPr>
        <w:t>918-1 messages for reservation</w:t>
      </w:r>
    </w:p>
    <w:p w14:paraId="7957A8CA" w14:textId="5E17908E" w:rsidR="00E77932" w:rsidRPr="00B87809" w:rsidRDefault="00E77932" w:rsidP="009463D7">
      <w:pPr>
        <w:pStyle w:val="Listenabsatz"/>
        <w:numPr>
          <w:ilvl w:val="0"/>
          <w:numId w:val="25"/>
        </w:numPr>
        <w:rPr>
          <w:lang w:val="en-US"/>
        </w:rPr>
      </w:pPr>
      <w:r w:rsidRPr="00B87809">
        <w:rPr>
          <w:lang w:val="en-US"/>
        </w:rPr>
        <w:t xml:space="preserve">offer </w:t>
      </w:r>
      <w:r w:rsidR="007977E9" w:rsidRPr="00B87809">
        <w:rPr>
          <w:lang w:val="en-US"/>
        </w:rPr>
        <w:t>(90918-10 REST service)</w:t>
      </w:r>
      <w:r w:rsidRPr="00B87809">
        <w:rPr>
          <w:lang w:val="en-US"/>
        </w:rPr>
        <w:t xml:space="preserve"> </w:t>
      </w:r>
      <w:r w:rsidRPr="00B87809">
        <w:rPr>
          <w:rFonts w:ascii="Wingdings" w:eastAsia="Wingdings" w:hAnsi="Wingdings" w:cs="Wingdings"/>
          <w:lang w:val="en-US"/>
        </w:rPr>
        <w:t>à</w:t>
      </w:r>
      <w:r w:rsidRPr="00B87809">
        <w:rPr>
          <w:lang w:val="en-US"/>
        </w:rPr>
        <w:t xml:space="preserve"> parameters for </w:t>
      </w:r>
      <w:r w:rsidR="007977E9" w:rsidRPr="00B87809">
        <w:rPr>
          <w:lang w:val="en-US"/>
        </w:rPr>
        <w:t>90</w:t>
      </w:r>
      <w:r w:rsidRPr="00B87809">
        <w:rPr>
          <w:lang w:val="en-US"/>
        </w:rPr>
        <w:t xml:space="preserve">918-1 </w:t>
      </w:r>
      <w:r w:rsidR="007977E9" w:rsidRPr="00B87809">
        <w:rPr>
          <w:lang w:val="en-US"/>
        </w:rPr>
        <w:t xml:space="preserve">soap services </w:t>
      </w:r>
      <w:r w:rsidRPr="00B87809">
        <w:rPr>
          <w:lang w:val="en-US"/>
        </w:rPr>
        <w:t>are delivered</w:t>
      </w:r>
    </w:p>
    <w:p w14:paraId="32F34D10" w14:textId="0D2BA116" w:rsidR="00E77932" w:rsidRPr="00B87809" w:rsidRDefault="00E77932" w:rsidP="009463D7">
      <w:pPr>
        <w:pStyle w:val="Listenabsatz"/>
        <w:numPr>
          <w:ilvl w:val="0"/>
          <w:numId w:val="25"/>
        </w:numPr>
        <w:rPr>
          <w:lang w:val="en-US"/>
        </w:rPr>
      </w:pPr>
      <w:r w:rsidRPr="00B87809">
        <w:rPr>
          <w:lang w:val="en-US"/>
        </w:rPr>
        <w:t>reservation as-if (</w:t>
      </w:r>
      <w:r w:rsidR="007977E9" w:rsidRPr="00B87809">
        <w:rPr>
          <w:lang w:val="en-US"/>
        </w:rPr>
        <w:t>90918-1 soap service</w:t>
      </w:r>
      <w:r w:rsidRPr="00B87809">
        <w:rPr>
          <w:lang w:val="en-US"/>
        </w:rPr>
        <w:t>) / graphical place display (</w:t>
      </w:r>
      <w:r w:rsidR="007977E9" w:rsidRPr="00B87809">
        <w:rPr>
          <w:lang w:val="en-US"/>
        </w:rPr>
        <w:t>90918-1 soap service</w:t>
      </w:r>
      <w:r w:rsidRPr="00B87809">
        <w:rPr>
          <w:lang w:val="en-US"/>
        </w:rPr>
        <w:t>)</w:t>
      </w:r>
    </w:p>
    <w:p w14:paraId="3AE02612" w14:textId="1A043C06" w:rsidR="00E77932" w:rsidRPr="00B87809" w:rsidRDefault="00E77932" w:rsidP="009463D7">
      <w:pPr>
        <w:pStyle w:val="Listenabsatz"/>
        <w:numPr>
          <w:ilvl w:val="0"/>
          <w:numId w:val="25"/>
        </w:numPr>
        <w:rPr>
          <w:lang w:val="en-US"/>
        </w:rPr>
      </w:pPr>
      <w:r w:rsidRPr="00B87809">
        <w:rPr>
          <w:lang w:val="en-US"/>
        </w:rPr>
        <w:t>reservation (</w:t>
      </w:r>
      <w:r w:rsidR="007977E9" w:rsidRPr="00B87809">
        <w:rPr>
          <w:lang w:val="en-US"/>
        </w:rPr>
        <w:t>90918-1 soap service</w:t>
      </w:r>
      <w:r w:rsidRPr="00B87809">
        <w:rPr>
          <w:lang w:val="en-US"/>
        </w:rPr>
        <w:t>) / specific place reservation (</w:t>
      </w:r>
      <w:r w:rsidR="007977E9" w:rsidRPr="00B87809">
        <w:rPr>
          <w:lang w:val="en-US"/>
        </w:rPr>
        <w:t>90918-1 soap service</w:t>
      </w:r>
      <w:r w:rsidRPr="00B87809">
        <w:rPr>
          <w:lang w:val="en-US"/>
        </w:rPr>
        <w:t>)</w:t>
      </w:r>
    </w:p>
    <w:p w14:paraId="4421506A" w14:textId="577EDDF7" w:rsidR="00E77932" w:rsidRPr="00B87809" w:rsidRDefault="00E77932" w:rsidP="009463D7">
      <w:pPr>
        <w:pStyle w:val="Listenabsatz"/>
        <w:numPr>
          <w:ilvl w:val="0"/>
          <w:numId w:val="25"/>
        </w:numPr>
        <w:rPr>
          <w:lang w:val="en-US"/>
        </w:rPr>
      </w:pPr>
      <w:r w:rsidRPr="00B87809">
        <w:rPr>
          <w:lang w:val="en-US"/>
        </w:rPr>
        <w:t>prebooking NRT (</w:t>
      </w:r>
      <w:r w:rsidR="007977E9" w:rsidRPr="00B87809">
        <w:rPr>
          <w:lang w:val="en-US"/>
        </w:rPr>
        <w:t>90918-10 REST service</w:t>
      </w:r>
      <w:r w:rsidRPr="00B87809">
        <w:rPr>
          <w:lang w:val="en-US"/>
        </w:rPr>
        <w:t>)</w:t>
      </w:r>
    </w:p>
    <w:p w14:paraId="4D16BE1C" w14:textId="212048BB" w:rsidR="00E77932" w:rsidRPr="00B87809" w:rsidRDefault="00E77932" w:rsidP="009463D7">
      <w:pPr>
        <w:pStyle w:val="Listenabsatz"/>
        <w:numPr>
          <w:ilvl w:val="0"/>
          <w:numId w:val="25"/>
        </w:numPr>
        <w:rPr>
          <w:lang w:val="en-US"/>
        </w:rPr>
      </w:pPr>
      <w:r w:rsidRPr="00B87809">
        <w:rPr>
          <w:lang w:val="en-US"/>
        </w:rPr>
        <w:t>confirm booking NRT (</w:t>
      </w:r>
      <w:r w:rsidR="007977E9" w:rsidRPr="00B87809">
        <w:rPr>
          <w:lang w:val="en-US"/>
        </w:rPr>
        <w:t>90918-10 REST service</w:t>
      </w:r>
      <w:r w:rsidRPr="00B87809">
        <w:rPr>
          <w:lang w:val="en-US"/>
        </w:rPr>
        <w:t>)</w:t>
      </w:r>
    </w:p>
    <w:p w14:paraId="606BFA1E" w14:textId="3775AB07" w:rsidR="00E77932" w:rsidRDefault="00E77932" w:rsidP="00E77932">
      <w:pPr>
        <w:rPr>
          <w:u w:val="single"/>
          <w:lang w:val="en-US"/>
        </w:rPr>
      </w:pPr>
      <w:r>
        <w:rPr>
          <w:lang w:val="en-US"/>
        </w:rPr>
        <w:t xml:space="preserve">Option/Step 2: using REST services </w:t>
      </w:r>
      <w:r w:rsidR="009C49E5">
        <w:rPr>
          <w:lang w:val="en-US"/>
        </w:rPr>
        <w:t xml:space="preserve">90918-10 </w:t>
      </w:r>
      <w:r>
        <w:rPr>
          <w:lang w:val="en-US"/>
        </w:rPr>
        <w:t>for all</w:t>
      </w:r>
      <w:r w:rsidR="009C49E5">
        <w:rPr>
          <w:lang w:val="en-US"/>
        </w:rPr>
        <w:t xml:space="preserve"> services</w:t>
      </w:r>
    </w:p>
    <w:p w14:paraId="29674111" w14:textId="14B6D671" w:rsidR="00E77932" w:rsidRPr="00B87809" w:rsidRDefault="00E77932" w:rsidP="009463D7">
      <w:pPr>
        <w:pStyle w:val="Listenabsatz"/>
        <w:numPr>
          <w:ilvl w:val="0"/>
          <w:numId w:val="26"/>
        </w:numPr>
        <w:rPr>
          <w:lang w:val="en-US"/>
        </w:rPr>
      </w:pPr>
      <w:r w:rsidRPr="00B87809">
        <w:rPr>
          <w:lang w:val="en-US"/>
        </w:rPr>
        <w:t>offer (</w:t>
      </w:r>
      <w:r w:rsidR="007977E9" w:rsidRPr="00B87809">
        <w:rPr>
          <w:lang w:val="en-US"/>
        </w:rPr>
        <w:t>90918-10 REST service</w:t>
      </w:r>
      <w:r w:rsidRPr="00B87809">
        <w:rPr>
          <w:lang w:val="en-US"/>
        </w:rPr>
        <w:t xml:space="preserve">) </w:t>
      </w:r>
    </w:p>
    <w:p w14:paraId="7937FFCA" w14:textId="6E851548" w:rsidR="00E77932" w:rsidRPr="00B87809" w:rsidRDefault="00E77932" w:rsidP="009463D7">
      <w:pPr>
        <w:pStyle w:val="Listenabsatz"/>
        <w:numPr>
          <w:ilvl w:val="0"/>
          <w:numId w:val="26"/>
        </w:numPr>
        <w:rPr>
          <w:lang w:val="en-US"/>
        </w:rPr>
      </w:pPr>
      <w:r w:rsidRPr="00B87809">
        <w:rPr>
          <w:lang w:val="en-US"/>
        </w:rPr>
        <w:t>checkPreferences (</w:t>
      </w:r>
      <w:r w:rsidR="007977E9" w:rsidRPr="00B87809">
        <w:rPr>
          <w:lang w:val="en-US"/>
        </w:rPr>
        <w:t>90918-10 REST service</w:t>
      </w:r>
      <w:r w:rsidRPr="00B87809">
        <w:rPr>
          <w:lang w:val="en-US"/>
        </w:rPr>
        <w:t>) / graphical place display (</w:t>
      </w:r>
      <w:r w:rsidR="007977E9" w:rsidRPr="00B87809">
        <w:rPr>
          <w:lang w:val="en-US"/>
        </w:rPr>
        <w:t>90918-10 REST service</w:t>
      </w:r>
      <w:r w:rsidRPr="00B87809">
        <w:rPr>
          <w:lang w:val="en-US"/>
        </w:rPr>
        <w:t xml:space="preserve">)  </w:t>
      </w:r>
    </w:p>
    <w:p w14:paraId="745CE7AF" w14:textId="582A9CDA" w:rsidR="00E77932" w:rsidRPr="00B87809" w:rsidRDefault="00E77932" w:rsidP="009463D7">
      <w:pPr>
        <w:pStyle w:val="Listenabsatz"/>
        <w:numPr>
          <w:ilvl w:val="0"/>
          <w:numId w:val="26"/>
        </w:numPr>
        <w:rPr>
          <w:lang w:val="en-US"/>
        </w:rPr>
      </w:pPr>
      <w:r w:rsidRPr="00B87809">
        <w:rPr>
          <w:lang w:val="en-US"/>
        </w:rPr>
        <w:t>prebooking NRT / reservation</w:t>
      </w:r>
      <w:r w:rsidR="007977E9" w:rsidRPr="00B87809">
        <w:rPr>
          <w:lang w:val="en-US"/>
        </w:rPr>
        <w:t xml:space="preserve"> (90918-10 REST service)</w:t>
      </w:r>
    </w:p>
    <w:p w14:paraId="2B3115CB" w14:textId="686616A0" w:rsidR="00E77932" w:rsidRPr="00B87809" w:rsidRDefault="00E77932" w:rsidP="009463D7">
      <w:pPr>
        <w:pStyle w:val="Listenabsatz"/>
        <w:numPr>
          <w:ilvl w:val="0"/>
          <w:numId w:val="26"/>
        </w:numPr>
        <w:rPr>
          <w:lang w:val="en-US"/>
        </w:rPr>
      </w:pPr>
      <w:r w:rsidRPr="00B87809">
        <w:rPr>
          <w:lang w:val="en-US"/>
        </w:rPr>
        <w:t>confirmbooking reservation / NRT</w:t>
      </w:r>
      <w:r w:rsidR="007977E9" w:rsidRPr="00B87809">
        <w:rPr>
          <w:lang w:val="en-US"/>
        </w:rPr>
        <w:t xml:space="preserve"> (90918-10 REST service)</w:t>
      </w:r>
    </w:p>
    <w:p w14:paraId="7301AC59" w14:textId="77777777" w:rsidR="002B1F24" w:rsidRDefault="002B1F24" w:rsidP="002B1F24">
      <w:pPr>
        <w:pStyle w:val="berschrift3"/>
        <w:rPr>
          <w:lang w:val="en-US"/>
        </w:rPr>
      </w:pPr>
      <w:bookmarkStart w:id="107" w:name="_Toc59531111"/>
      <w:r>
        <w:rPr>
          <w:lang w:val="en-US"/>
        </w:rPr>
        <w:t>Get booking</w:t>
      </w:r>
      <w:bookmarkEnd w:id="107"/>
    </w:p>
    <w:p w14:paraId="223DC679" w14:textId="77777777" w:rsidR="002B1F24" w:rsidRPr="0093013B" w:rsidRDefault="002B1F24" w:rsidP="002B1F24">
      <w:pPr>
        <w:rPr>
          <w:lang w:val="en-US"/>
        </w:rPr>
      </w:pPr>
      <w:r>
        <w:rPr>
          <w:lang w:val="en-US"/>
        </w:rPr>
        <w:t>To get the booking of a customer a service is needed. Specially care needs to be taken into account that privacy regulations are respected.</w:t>
      </w:r>
    </w:p>
    <w:p w14:paraId="36F3D86A" w14:textId="77777777" w:rsidR="002B1F24" w:rsidRDefault="002B1F24" w:rsidP="002B1F24">
      <w:pPr>
        <w:pStyle w:val="berschrift3"/>
        <w:rPr>
          <w:lang w:val="en-US"/>
        </w:rPr>
      </w:pPr>
      <w:bookmarkStart w:id="108" w:name="_Toc59531112"/>
      <w:r>
        <w:rPr>
          <w:lang w:val="en-US"/>
        </w:rPr>
        <w:t>Refund booking</w:t>
      </w:r>
      <w:bookmarkEnd w:id="108"/>
    </w:p>
    <w:p w14:paraId="43C226C9" w14:textId="77777777" w:rsidR="002B1F24" w:rsidRDefault="002B1F24" w:rsidP="002B1F24">
      <w:pPr>
        <w:rPr>
          <w:lang w:val="en-US"/>
        </w:rPr>
      </w:pPr>
      <w:r>
        <w:rPr>
          <w:lang w:val="en-US"/>
        </w:rPr>
        <w:t>If a customer wants to refund a booking a service to refund a booking is needed. The service calculates a refund offer including fees and amount returned which is offered to the customer. If he or she accepts the refund offer the refund offer can be booked. Special refund reasons need to exist, which affect fees and amount returned. Especially, if an agent or a machine makes a mistake a refund reason is needed to refund a booking with no penalties.</w:t>
      </w:r>
    </w:p>
    <w:p w14:paraId="0A56C36A" w14:textId="77777777" w:rsidR="002B1F24" w:rsidRDefault="002B1F24" w:rsidP="002B1F24">
      <w:pPr>
        <w:rPr>
          <w:lang w:val="en-US"/>
        </w:rPr>
      </w:pPr>
      <w:r>
        <w:rPr>
          <w:lang w:val="en-US"/>
        </w:rPr>
        <w:t>By design, the refund process is modelled similarly to the offer/booking process.</w:t>
      </w:r>
    </w:p>
    <w:p w14:paraId="3D937D8B" w14:textId="77777777" w:rsidR="002B1F24" w:rsidRDefault="002B1F24" w:rsidP="002B1F24">
      <w:pPr>
        <w:rPr>
          <w:lang w:val="en-US"/>
        </w:rPr>
      </w:pPr>
      <w:r w:rsidRPr="005A3411">
        <w:rPr>
          <w:b/>
          <w:bCs/>
          <w:lang w:val="en-US"/>
        </w:rPr>
        <w:t>Scope</w:t>
      </w:r>
      <w:r>
        <w:rPr>
          <w:lang w:val="en-US"/>
        </w:rPr>
        <w:t>: Only support for total refund is mandatory in this version of the specification.</w:t>
      </w:r>
    </w:p>
    <w:p w14:paraId="5E4414A3" w14:textId="77777777" w:rsidR="002B1F24" w:rsidRDefault="002B1F24" w:rsidP="002B1F24">
      <w:pPr>
        <w:pStyle w:val="berschrift3"/>
        <w:rPr>
          <w:lang w:val="en-US"/>
        </w:rPr>
      </w:pPr>
      <w:bookmarkStart w:id="109" w:name="_Toc59531113"/>
      <w:r>
        <w:rPr>
          <w:lang w:val="en-US"/>
        </w:rPr>
        <w:lastRenderedPageBreak/>
        <w:t>Exchange booking</w:t>
      </w:r>
      <w:bookmarkEnd w:id="109"/>
    </w:p>
    <w:p w14:paraId="74D89491" w14:textId="77777777" w:rsidR="002B1F24" w:rsidRDefault="002B1F24" w:rsidP="002B1F24">
      <w:pPr>
        <w:rPr>
          <w:lang w:val="en-US"/>
        </w:rPr>
      </w:pPr>
      <w:r>
        <w:rPr>
          <w:lang w:val="en-US"/>
        </w:rPr>
        <w:t>If a customer wants to exchange a booking a service to exchange is needed. Conceptually it takes the existing booking and a new trip and calculates an exchange-offer. This exchange-offer can be booked and fulfilled similarly to refund-offer.</w:t>
      </w:r>
    </w:p>
    <w:p w14:paraId="33C87956" w14:textId="77777777" w:rsidR="002B1F24" w:rsidRPr="00634DAF" w:rsidRDefault="002B1F24" w:rsidP="002B1F24">
      <w:pPr>
        <w:rPr>
          <w:lang w:val="en-US"/>
        </w:rPr>
      </w:pPr>
      <w:r w:rsidRPr="00634DAF">
        <w:rPr>
          <w:b/>
          <w:bCs/>
          <w:lang w:val="en-US"/>
        </w:rPr>
        <w:t>Scope:</w:t>
      </w:r>
      <w:r>
        <w:rPr>
          <w:lang w:val="en-US"/>
        </w:rPr>
        <w:t xml:space="preserve"> This capability is optional to support in this version of the specification.</w:t>
      </w:r>
    </w:p>
    <w:p w14:paraId="594DD96E" w14:textId="596707E4" w:rsidR="00A0308D" w:rsidRDefault="00A0308D" w:rsidP="00A0308D">
      <w:pPr>
        <w:pStyle w:val="berschrift3"/>
        <w:rPr>
          <w:color w:val="365F91" w:themeColor="accent1" w:themeShade="BF"/>
          <w:lang w:val="en-US"/>
        </w:rPr>
      </w:pPr>
      <w:bookmarkStart w:id="110" w:name="_Toc59531114"/>
      <w:r>
        <w:rPr>
          <w:color w:val="365F91" w:themeColor="accent1" w:themeShade="BF"/>
          <w:lang w:val="en-US"/>
        </w:rPr>
        <w:t>Accounting</w:t>
      </w:r>
      <w:bookmarkEnd w:id="110"/>
    </w:p>
    <w:p w14:paraId="510766A4" w14:textId="77777777" w:rsidR="00F76684" w:rsidRPr="004E23B7" w:rsidRDefault="00F76684" w:rsidP="002C03BF">
      <w:pPr>
        <w:rPr>
          <w:color w:val="000000" w:themeColor="text1"/>
          <w:lang w:val="en-US"/>
        </w:rPr>
      </w:pPr>
      <w:r w:rsidRPr="004E23B7">
        <w:rPr>
          <w:color w:val="000000" w:themeColor="text1"/>
          <w:lang w:val="en-US"/>
        </w:rPr>
        <w:t>The specification of the accounting data is not part of this document, however some on the fare content defined in this specification must be included in the accounting data.</w:t>
      </w:r>
    </w:p>
    <w:p w14:paraId="340F1468" w14:textId="77777777" w:rsidR="00A0308D" w:rsidRPr="004E23B7" w:rsidRDefault="00A0308D" w:rsidP="002C03BF">
      <w:pPr>
        <w:rPr>
          <w:color w:val="000000" w:themeColor="text1"/>
          <w:lang w:val="en-US"/>
        </w:rPr>
      </w:pPr>
      <w:r w:rsidRPr="004E23B7">
        <w:rPr>
          <w:color w:val="000000" w:themeColor="text1"/>
          <w:lang w:val="en-US"/>
        </w:rPr>
        <w:t xml:space="preserve">The accounting data </w:t>
      </w:r>
      <w:r w:rsidR="00EE4E6F" w:rsidRPr="004E23B7">
        <w:rPr>
          <w:color w:val="000000" w:themeColor="text1"/>
          <w:lang w:val="en-US"/>
        </w:rPr>
        <w:t xml:space="preserve">of a booking </w:t>
      </w:r>
      <w:r w:rsidRPr="004E23B7">
        <w:rPr>
          <w:color w:val="000000" w:themeColor="text1"/>
          <w:lang w:val="en-US"/>
        </w:rPr>
        <w:t>should include:</w:t>
      </w:r>
    </w:p>
    <w:p w14:paraId="0707B631" w14:textId="77777777" w:rsidR="00031F42" w:rsidRDefault="00A0308D" w:rsidP="009C7C06">
      <w:pPr>
        <w:pStyle w:val="Listenabsatz"/>
        <w:numPr>
          <w:ilvl w:val="0"/>
          <w:numId w:val="12"/>
        </w:numPr>
        <w:ind w:left="567"/>
        <w:rPr>
          <w:color w:val="000000" w:themeColor="text1"/>
          <w:lang w:val="en-US"/>
        </w:rPr>
      </w:pPr>
      <w:r w:rsidRPr="004E23B7">
        <w:rPr>
          <w:color w:val="000000" w:themeColor="text1"/>
          <w:lang w:val="en-US"/>
        </w:rPr>
        <w:t>The identification of the</w:t>
      </w:r>
      <w:r w:rsidR="00EE4E6F" w:rsidRPr="004E23B7">
        <w:rPr>
          <w:color w:val="000000" w:themeColor="text1"/>
          <w:lang w:val="en-US"/>
        </w:rPr>
        <w:t xml:space="preserve"> entire</w:t>
      </w:r>
      <w:r w:rsidRPr="004E23B7">
        <w:rPr>
          <w:color w:val="000000" w:themeColor="text1"/>
          <w:lang w:val="en-US"/>
        </w:rPr>
        <w:t xml:space="preserve"> ticket sold</w:t>
      </w:r>
      <w:r w:rsidR="00EE4E6F" w:rsidRPr="004E23B7">
        <w:rPr>
          <w:color w:val="000000" w:themeColor="text1"/>
          <w:lang w:val="en-US"/>
        </w:rPr>
        <w:t xml:space="preserve"> (unique id within the context of the allocator for at least 2 years)</w:t>
      </w:r>
    </w:p>
    <w:p w14:paraId="3A9C6E8E" w14:textId="77777777" w:rsidR="00031F42" w:rsidRDefault="00EE4E6F" w:rsidP="009C7C06">
      <w:pPr>
        <w:pStyle w:val="Listenabsatz"/>
        <w:numPr>
          <w:ilvl w:val="0"/>
          <w:numId w:val="12"/>
        </w:numPr>
        <w:ind w:left="567"/>
        <w:rPr>
          <w:color w:val="000000" w:themeColor="text1"/>
          <w:lang w:val="en-US"/>
        </w:rPr>
      </w:pPr>
      <w:r w:rsidRPr="00031F42">
        <w:rPr>
          <w:color w:val="000000" w:themeColor="text1"/>
          <w:lang w:val="en-US"/>
        </w:rPr>
        <w:t>The booking id provided by the carriers in case of online fares (unique id within the context of the carrier for at least 2 years)</w:t>
      </w:r>
    </w:p>
    <w:p w14:paraId="2F843588" w14:textId="77777777" w:rsidR="00031F42" w:rsidRDefault="00A0308D" w:rsidP="009C7C06">
      <w:pPr>
        <w:pStyle w:val="Listenabsatz"/>
        <w:numPr>
          <w:ilvl w:val="0"/>
          <w:numId w:val="12"/>
        </w:numPr>
        <w:ind w:left="567"/>
        <w:rPr>
          <w:color w:val="000000" w:themeColor="text1"/>
          <w:lang w:val="en-US"/>
        </w:rPr>
      </w:pPr>
      <w:r w:rsidRPr="00031F42">
        <w:rPr>
          <w:color w:val="000000" w:themeColor="text1"/>
          <w:lang w:val="en-US"/>
        </w:rPr>
        <w:t>The identification of each fare included in the ticket</w:t>
      </w:r>
      <w:r w:rsidR="00EE4E6F" w:rsidRPr="00031F42">
        <w:rPr>
          <w:color w:val="000000" w:themeColor="text1"/>
          <w:lang w:val="en-US"/>
        </w:rPr>
        <w:t xml:space="preserve"> (unique id e.g. UUID)</w:t>
      </w:r>
    </w:p>
    <w:p w14:paraId="46DA6378" w14:textId="77777777" w:rsidR="00031F42" w:rsidRDefault="00EE4E6F" w:rsidP="009C7C06">
      <w:pPr>
        <w:pStyle w:val="Listenabsatz"/>
        <w:numPr>
          <w:ilvl w:val="0"/>
          <w:numId w:val="12"/>
        </w:numPr>
        <w:ind w:left="567"/>
        <w:rPr>
          <w:color w:val="000000" w:themeColor="text1"/>
          <w:lang w:val="en-US"/>
        </w:rPr>
      </w:pPr>
      <w:r w:rsidRPr="00031F42">
        <w:rPr>
          <w:color w:val="000000" w:themeColor="text1"/>
          <w:lang w:val="en-US"/>
        </w:rPr>
        <w:t>The identification of individual tickets of the allocator (unique id within the context of the allocator for at least 2 years)</w:t>
      </w:r>
    </w:p>
    <w:p w14:paraId="7183EF03" w14:textId="77777777" w:rsidR="00031F42" w:rsidRDefault="00EE4E6F" w:rsidP="009C7C06">
      <w:pPr>
        <w:pStyle w:val="Listenabsatz"/>
        <w:numPr>
          <w:ilvl w:val="0"/>
          <w:numId w:val="12"/>
        </w:numPr>
        <w:ind w:left="567"/>
        <w:rPr>
          <w:color w:val="000000" w:themeColor="text1"/>
          <w:lang w:val="en-US"/>
        </w:rPr>
      </w:pPr>
      <w:r w:rsidRPr="00031F42">
        <w:rPr>
          <w:color w:val="000000" w:themeColor="text1"/>
          <w:lang w:val="en-US"/>
        </w:rPr>
        <w:t>The identification of individual tickets of the carriers (unique id within the context of the carrier for at least 2 years)</w:t>
      </w:r>
    </w:p>
    <w:p w14:paraId="316048FE" w14:textId="77777777" w:rsidR="00031F42" w:rsidRDefault="00A0308D" w:rsidP="009C7C06">
      <w:pPr>
        <w:pStyle w:val="Listenabsatz"/>
        <w:numPr>
          <w:ilvl w:val="0"/>
          <w:numId w:val="12"/>
        </w:numPr>
        <w:ind w:left="567"/>
        <w:rPr>
          <w:color w:val="000000" w:themeColor="text1"/>
          <w:lang w:val="en-US"/>
        </w:rPr>
      </w:pPr>
      <w:r w:rsidRPr="00031F42">
        <w:rPr>
          <w:color w:val="000000" w:themeColor="text1"/>
          <w:lang w:val="en-US"/>
        </w:rPr>
        <w:t>The p</w:t>
      </w:r>
      <w:r w:rsidR="00EE4E6F" w:rsidRPr="00031F42">
        <w:rPr>
          <w:color w:val="000000" w:themeColor="text1"/>
          <w:lang w:val="en-US"/>
        </w:rPr>
        <w:t>r</w:t>
      </w:r>
      <w:r w:rsidRPr="00031F42">
        <w:rPr>
          <w:color w:val="000000" w:themeColor="text1"/>
          <w:lang w:val="en-US"/>
        </w:rPr>
        <w:t xml:space="preserve">ice for each </w:t>
      </w:r>
      <w:r w:rsidR="00EE4E6F" w:rsidRPr="00031F42">
        <w:rPr>
          <w:color w:val="000000" w:themeColor="text1"/>
          <w:lang w:val="en-US"/>
        </w:rPr>
        <w:t>fare</w:t>
      </w:r>
      <w:r w:rsidR="00105106" w:rsidRPr="00031F42">
        <w:rPr>
          <w:color w:val="000000" w:themeColor="text1"/>
          <w:lang w:val="en-US"/>
        </w:rPr>
        <w:t xml:space="preserve"> and carrier</w:t>
      </w:r>
      <w:r w:rsidR="00EE4E6F" w:rsidRPr="00031F42">
        <w:rPr>
          <w:color w:val="000000" w:themeColor="text1"/>
          <w:lang w:val="en-US"/>
        </w:rPr>
        <w:t xml:space="preserve"> included in the ticket</w:t>
      </w:r>
    </w:p>
    <w:p w14:paraId="6CCB43B2" w14:textId="09E8570D" w:rsidR="009645E3" w:rsidRPr="00031F42" w:rsidRDefault="009645E3" w:rsidP="009C7C06">
      <w:pPr>
        <w:pStyle w:val="Listenabsatz"/>
        <w:numPr>
          <w:ilvl w:val="0"/>
          <w:numId w:val="12"/>
        </w:numPr>
        <w:ind w:left="567"/>
        <w:rPr>
          <w:color w:val="000000" w:themeColor="text1"/>
          <w:lang w:val="en-US"/>
        </w:rPr>
      </w:pPr>
      <w:r w:rsidRPr="00031F42">
        <w:rPr>
          <w:color w:val="000000" w:themeColor="text1"/>
          <w:lang w:val="en-US"/>
        </w:rPr>
        <w:t>The VAT does not need to be included in the accounting data (to be verified in RCF-1)</w:t>
      </w:r>
    </w:p>
    <w:p w14:paraId="4CF107FD" w14:textId="0F051CA2" w:rsidR="00B43976" w:rsidRPr="004E23B7" w:rsidRDefault="009645E3" w:rsidP="00105106">
      <w:pPr>
        <w:rPr>
          <w:color w:val="000000" w:themeColor="text1"/>
          <w:lang w:val="en-US"/>
        </w:rPr>
      </w:pPr>
      <w:r w:rsidRPr="004E23B7">
        <w:rPr>
          <w:color w:val="000000" w:themeColor="text1"/>
          <w:lang w:val="en-US"/>
        </w:rPr>
        <w:t>When using the existing 301 data file structure the</w:t>
      </w:r>
      <w:r w:rsidR="00B43976" w:rsidRPr="004E23B7">
        <w:rPr>
          <w:color w:val="000000" w:themeColor="text1"/>
          <w:lang w:val="en-US"/>
        </w:rPr>
        <w:t xml:space="preserve"> ids </w:t>
      </w:r>
      <w:r w:rsidR="00192F56" w:rsidRPr="004E23B7">
        <w:rPr>
          <w:color w:val="000000" w:themeColor="text1"/>
          <w:lang w:val="en-US"/>
        </w:rPr>
        <w:t>cannot</w:t>
      </w:r>
      <w:r w:rsidR="00B43976" w:rsidRPr="004E23B7">
        <w:rPr>
          <w:color w:val="000000" w:themeColor="text1"/>
          <w:lang w:val="en-US"/>
        </w:rPr>
        <w:t xml:space="preserve"> be included. Until the accounting data structures have not been extended the following intermediate solution is included:</w:t>
      </w:r>
    </w:p>
    <w:p w14:paraId="55CC5D49" w14:textId="77777777" w:rsidR="00B43976" w:rsidRPr="004E23B7" w:rsidRDefault="00B43976" w:rsidP="00105106">
      <w:pPr>
        <w:rPr>
          <w:color w:val="000000" w:themeColor="text1"/>
          <w:lang w:val="en-US"/>
        </w:rPr>
      </w:pPr>
      <w:r w:rsidRPr="004E23B7">
        <w:rPr>
          <w:color w:val="000000" w:themeColor="text1"/>
          <w:lang w:val="en-US"/>
        </w:rPr>
        <w:t>For NRT fares distributed in the bulk data exchange:</w:t>
      </w:r>
    </w:p>
    <w:p w14:paraId="1C239456" w14:textId="60269D9D" w:rsidR="00B43976" w:rsidRPr="004E23B7" w:rsidRDefault="00B43976" w:rsidP="00105106">
      <w:pPr>
        <w:rPr>
          <w:color w:val="000000" w:themeColor="text1"/>
          <w:lang w:val="en-US"/>
        </w:rPr>
      </w:pPr>
      <w:r w:rsidRPr="004E23B7">
        <w:rPr>
          <w:color w:val="000000" w:themeColor="text1"/>
          <w:lang w:val="en-US"/>
        </w:rPr>
        <w:tab/>
        <w:t>A legacy</w:t>
      </w:r>
      <w:r w:rsidR="0058375A">
        <w:rPr>
          <w:color w:val="000000" w:themeColor="text1"/>
          <w:lang w:val="en-US"/>
        </w:rPr>
        <w:t xml:space="preserve"> a</w:t>
      </w:r>
      <w:r w:rsidRPr="004E23B7">
        <w:rPr>
          <w:color w:val="000000" w:themeColor="text1"/>
          <w:lang w:val="en-US"/>
        </w:rPr>
        <w:t>ccounting</w:t>
      </w:r>
      <w:r w:rsidR="0058375A">
        <w:rPr>
          <w:color w:val="000000" w:themeColor="text1"/>
          <w:lang w:val="en-US"/>
        </w:rPr>
        <w:t xml:space="preserve"> i</w:t>
      </w:r>
      <w:r w:rsidRPr="004E23B7">
        <w:rPr>
          <w:color w:val="000000" w:themeColor="text1"/>
          <w:lang w:val="en-US"/>
        </w:rPr>
        <w:t>dentifier is included in the fare element:</w:t>
      </w:r>
      <w:r w:rsidRPr="004E23B7">
        <w:rPr>
          <w:color w:val="000000" w:themeColor="text1"/>
          <w:lang w:val="en-US"/>
        </w:rPr>
        <w:tab/>
      </w:r>
      <w:r w:rsidRPr="004E23B7">
        <w:rPr>
          <w:color w:val="000000" w:themeColor="text1"/>
          <w:lang w:val="en-US"/>
        </w:rPr>
        <w:tab/>
      </w:r>
    </w:p>
    <w:p w14:paraId="1BFE606A" w14:textId="77777777" w:rsidR="00B43976" w:rsidRPr="004E23B7" w:rsidRDefault="00B43976" w:rsidP="009463D7">
      <w:pPr>
        <w:pStyle w:val="Listenabsatz"/>
        <w:numPr>
          <w:ilvl w:val="0"/>
          <w:numId w:val="28"/>
        </w:numPr>
        <w:rPr>
          <w:color w:val="000000" w:themeColor="text1"/>
          <w:lang w:val="en-US"/>
        </w:rPr>
      </w:pPr>
      <w:r w:rsidRPr="004E23B7">
        <w:rPr>
          <w:color w:val="000000" w:themeColor="text1"/>
          <w:lang w:val="en-US"/>
        </w:rPr>
        <w:t xml:space="preserve">seriesId: the last five digits of the index of a regionalValidity within the list of regional validities </w:t>
      </w:r>
    </w:p>
    <w:p w14:paraId="08C58CB1" w14:textId="174F008F" w:rsidR="00B43976" w:rsidRPr="004E23B7" w:rsidRDefault="00B43976" w:rsidP="009463D7">
      <w:pPr>
        <w:pStyle w:val="Listenabsatz"/>
        <w:numPr>
          <w:ilvl w:val="0"/>
          <w:numId w:val="28"/>
        </w:numPr>
        <w:rPr>
          <w:color w:val="000000" w:themeColor="text1"/>
          <w:lang w:val="en-US"/>
        </w:rPr>
      </w:pPr>
      <w:r w:rsidRPr="004E23B7">
        <w:rPr>
          <w:color w:val="000000" w:themeColor="text1"/>
          <w:lang w:val="en-US"/>
        </w:rPr>
        <w:t xml:space="preserve">addId: the remaining digits of the index of a regionalValidity within the list of regional validities </w:t>
      </w:r>
      <w:r w:rsidR="00D03177" w:rsidRPr="00D03177">
        <w:rPr>
          <w:lang w:val="en-US"/>
        </w:rPr>
        <w:t>(max. 2 digits)</w:t>
      </w:r>
    </w:p>
    <w:p w14:paraId="1DB30F09" w14:textId="77777777" w:rsidR="00B43976" w:rsidRPr="004E23B7" w:rsidRDefault="00B43976" w:rsidP="009463D7">
      <w:pPr>
        <w:pStyle w:val="Listenabsatz"/>
        <w:numPr>
          <w:ilvl w:val="0"/>
          <w:numId w:val="28"/>
        </w:numPr>
        <w:rPr>
          <w:color w:val="000000" w:themeColor="text1"/>
          <w:lang w:val="en-US"/>
        </w:rPr>
      </w:pPr>
      <w:r w:rsidRPr="004E23B7">
        <w:rPr>
          <w:color w:val="000000" w:themeColor="text1"/>
          <w:lang w:val="en-US"/>
        </w:rPr>
        <w:t>tariffId: the index of the fare Element in a list of all fare elements referencing the same regionalValidity</w:t>
      </w:r>
    </w:p>
    <w:p w14:paraId="3C3C56F6" w14:textId="44796FA5" w:rsidR="00B43976" w:rsidRDefault="00B43976" w:rsidP="00105106">
      <w:pPr>
        <w:rPr>
          <w:color w:val="FF0000"/>
          <w:lang w:val="en-US"/>
        </w:rPr>
      </w:pPr>
      <w:r w:rsidRPr="004E23B7">
        <w:rPr>
          <w:color w:val="000000" w:themeColor="text1"/>
          <w:lang w:val="en-US"/>
        </w:rPr>
        <w:t>Thereby it is possible to identify the fare element uniquely in the context of a fare data delivery.</w:t>
      </w:r>
    </w:p>
    <w:p w14:paraId="71E0EE4F" w14:textId="77777777" w:rsidR="00B43976" w:rsidRDefault="00B43976" w:rsidP="00B43976">
      <w:pPr>
        <w:keepNext/>
      </w:pPr>
      <w:r>
        <w:rPr>
          <w:noProof/>
        </w:rPr>
        <w:lastRenderedPageBreak/>
        <w:drawing>
          <wp:inline distT="0" distB="0" distL="0" distR="0" wp14:anchorId="6D71AF47" wp14:editId="08DEE55A">
            <wp:extent cx="4867975" cy="5467350"/>
            <wp:effectExtent l="19050" t="19050" r="27940" b="190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1959" cy="5483056"/>
                    </a:xfrm>
                    <a:prstGeom prst="rect">
                      <a:avLst/>
                    </a:prstGeom>
                    <a:ln>
                      <a:solidFill>
                        <a:schemeClr val="accent1"/>
                      </a:solidFill>
                    </a:ln>
                  </pic:spPr>
                </pic:pic>
              </a:graphicData>
            </a:graphic>
          </wp:inline>
        </w:drawing>
      </w:r>
    </w:p>
    <w:p w14:paraId="5D234FD3" w14:textId="712DDC42" w:rsidR="00B43976" w:rsidRPr="00B43976" w:rsidRDefault="00B43976" w:rsidP="00B43976">
      <w:pPr>
        <w:pStyle w:val="Beschriftung"/>
        <w:rPr>
          <w:color w:val="FF0000"/>
          <w:lang w:val="en-US"/>
        </w:rPr>
      </w:pPr>
      <w:bookmarkStart w:id="111" w:name="_Toc58838877"/>
      <w:r w:rsidRPr="00B43976">
        <w:rPr>
          <w:lang w:val="en-US"/>
        </w:rPr>
        <w:t xml:space="preserve">Figure </w:t>
      </w:r>
      <w:r>
        <w:fldChar w:fldCharType="begin"/>
      </w:r>
      <w:r w:rsidRPr="00B43976">
        <w:rPr>
          <w:lang w:val="en-US"/>
        </w:rPr>
        <w:instrText xml:space="preserve"> SEQ Figure \* ARABIC </w:instrText>
      </w:r>
      <w:r>
        <w:fldChar w:fldCharType="separate"/>
      </w:r>
      <w:r w:rsidR="00A330AB">
        <w:rPr>
          <w:noProof/>
          <w:lang w:val="en-US"/>
        </w:rPr>
        <w:t>2</w:t>
      </w:r>
      <w:r>
        <w:fldChar w:fldCharType="end"/>
      </w:r>
      <w:r w:rsidRPr="00B43976">
        <w:rPr>
          <w:lang w:val="en-US"/>
        </w:rPr>
        <w:t xml:space="preserve"> legacy accounting id in the fare element</w:t>
      </w:r>
      <w:bookmarkEnd w:id="111"/>
    </w:p>
    <w:p w14:paraId="2EBA26B3" w14:textId="2F7ED7A9" w:rsidR="00B43976" w:rsidRPr="0058375A" w:rsidRDefault="00B43976" w:rsidP="00105106">
      <w:pPr>
        <w:rPr>
          <w:lang w:val="en-US"/>
        </w:rPr>
      </w:pPr>
      <w:r w:rsidRPr="0058375A">
        <w:rPr>
          <w:lang w:val="en-US"/>
        </w:rPr>
        <w:t>Accounting data flow:</w:t>
      </w:r>
    </w:p>
    <w:p w14:paraId="04C948D1" w14:textId="77777777" w:rsidR="00031F42" w:rsidRDefault="00B43976" w:rsidP="009463D7">
      <w:pPr>
        <w:pStyle w:val="Listenabsatz"/>
        <w:numPr>
          <w:ilvl w:val="0"/>
          <w:numId w:val="29"/>
        </w:numPr>
        <w:rPr>
          <w:lang w:val="en-US"/>
        </w:rPr>
      </w:pPr>
      <w:r w:rsidRPr="0058375A">
        <w:rPr>
          <w:lang w:val="en-US"/>
        </w:rPr>
        <w:t>In case of NRT fares used from a bulk data exchange:</w:t>
      </w:r>
      <w:r w:rsidR="00031F42">
        <w:rPr>
          <w:lang w:val="en-US"/>
        </w:rPr>
        <w:t xml:space="preserve"> </w:t>
      </w:r>
    </w:p>
    <w:p w14:paraId="4F843FCD" w14:textId="0A62A10E" w:rsidR="00B43976" w:rsidRPr="00031F42" w:rsidRDefault="00B43976" w:rsidP="00031F42">
      <w:pPr>
        <w:pStyle w:val="Listenabsatz"/>
        <w:rPr>
          <w:lang w:val="en-US"/>
        </w:rPr>
      </w:pPr>
      <w:r w:rsidRPr="00031F42">
        <w:rPr>
          <w:lang w:val="en-US"/>
        </w:rPr>
        <w:t>The allocator is responsible for the accounting. The data structure for NRT is used.</w:t>
      </w:r>
    </w:p>
    <w:p w14:paraId="16DE7C08" w14:textId="77777777" w:rsidR="00031F42" w:rsidRDefault="00B43976" w:rsidP="009463D7">
      <w:pPr>
        <w:pStyle w:val="Listenabsatz"/>
        <w:numPr>
          <w:ilvl w:val="0"/>
          <w:numId w:val="29"/>
        </w:numPr>
        <w:rPr>
          <w:lang w:val="en-US"/>
        </w:rPr>
      </w:pPr>
      <w:r w:rsidRPr="00031F42">
        <w:rPr>
          <w:lang w:val="en-US"/>
        </w:rPr>
        <w:t>In case of fares (IRT or NRT) used with an online booking service:</w:t>
      </w:r>
      <w:r w:rsidR="00031F42">
        <w:rPr>
          <w:lang w:val="en-US"/>
        </w:rPr>
        <w:t xml:space="preserve"> </w:t>
      </w:r>
    </w:p>
    <w:p w14:paraId="4BBA06A4" w14:textId="38FB2C47" w:rsidR="00B43976" w:rsidRPr="00031F42" w:rsidRDefault="00B43976" w:rsidP="00031F42">
      <w:pPr>
        <w:pStyle w:val="Listenabsatz"/>
        <w:rPr>
          <w:lang w:val="en-US"/>
        </w:rPr>
      </w:pPr>
      <w:r w:rsidRPr="00031F42">
        <w:rPr>
          <w:lang w:val="en-US"/>
        </w:rPr>
        <w:t>The carrier is responsible for the accounting. The data structure for IRT is used.</w:t>
      </w:r>
    </w:p>
    <w:p w14:paraId="4BB665AA" w14:textId="77777777" w:rsidR="00B43976" w:rsidRPr="0058375A" w:rsidRDefault="00B43976" w:rsidP="009463D7">
      <w:pPr>
        <w:pStyle w:val="Listenabsatz"/>
        <w:numPr>
          <w:ilvl w:val="0"/>
          <w:numId w:val="29"/>
        </w:numPr>
        <w:rPr>
          <w:lang w:val="en-US"/>
        </w:rPr>
      </w:pPr>
      <w:r w:rsidRPr="0058375A">
        <w:rPr>
          <w:lang w:val="en-US"/>
        </w:rPr>
        <w:t>In case of fares (IRT or NRT) used with an online booking service but with carrier fees defined by the allocator:</w:t>
      </w:r>
    </w:p>
    <w:p w14:paraId="291D4242" w14:textId="05556009" w:rsidR="00A0308D" w:rsidRDefault="00B43976" w:rsidP="002C03BF">
      <w:pPr>
        <w:rPr>
          <w:lang w:val="en-US"/>
        </w:rPr>
      </w:pPr>
      <w:r w:rsidRPr="0058375A">
        <w:rPr>
          <w:lang w:val="en-US"/>
        </w:rPr>
        <w:t>The carrier is responsible for the accounting. The data structure for IRT is used. The allocator will inform the carrier on the applied fees in the cancellation confirmation.</w:t>
      </w:r>
    </w:p>
    <w:p w14:paraId="7750FA59" w14:textId="77777777" w:rsidR="00F27D71" w:rsidRDefault="00F27D71" w:rsidP="00F27D71">
      <w:pPr>
        <w:pStyle w:val="berschrift3"/>
        <w:rPr>
          <w:lang w:val="en-US"/>
        </w:rPr>
      </w:pPr>
      <w:bookmarkStart w:id="112" w:name="_Toc59531115"/>
      <w:r>
        <w:rPr>
          <w:lang w:val="en-US"/>
        </w:rPr>
        <w:t>Graphical seat reservation</w:t>
      </w:r>
      <w:bookmarkEnd w:id="112"/>
    </w:p>
    <w:p w14:paraId="78A10DC8" w14:textId="77777777" w:rsidR="00F27D71" w:rsidRDefault="00F27D71" w:rsidP="00F27D71">
      <w:pPr>
        <w:rPr>
          <w:lang w:val="en-US"/>
        </w:rPr>
      </w:pPr>
      <w:r>
        <w:rPr>
          <w:lang w:val="en-US"/>
        </w:rPr>
        <w:t xml:space="preserve">In order to display the layout of a train to a customer a service to access coach layout data and availability pf places is needed.   </w:t>
      </w:r>
    </w:p>
    <w:p w14:paraId="559AAFC2" w14:textId="77777777" w:rsidR="00F27D71" w:rsidRDefault="00F27D71" w:rsidP="00F27D71">
      <w:pPr>
        <w:rPr>
          <w:lang w:val="en-US"/>
        </w:rPr>
      </w:pPr>
      <w:r w:rsidRPr="00634DAF">
        <w:rPr>
          <w:b/>
          <w:bCs/>
          <w:lang w:val="en-US"/>
        </w:rPr>
        <w:t>Scope</w:t>
      </w:r>
      <w:r>
        <w:rPr>
          <w:lang w:val="en-US"/>
        </w:rPr>
        <w:t>: This capability is optional to support in this version of the specification.</w:t>
      </w:r>
    </w:p>
    <w:p w14:paraId="2A559A4B" w14:textId="77777777" w:rsidR="00F27D71" w:rsidRDefault="00F27D71" w:rsidP="00F27D71">
      <w:pPr>
        <w:pStyle w:val="berschrift3"/>
        <w:rPr>
          <w:lang w:val="en-US"/>
        </w:rPr>
      </w:pPr>
      <w:bookmarkStart w:id="113" w:name="_Toc59531116"/>
      <w:r>
        <w:rPr>
          <w:lang w:val="en-US"/>
        </w:rPr>
        <w:lastRenderedPageBreak/>
        <w:t>Edit passenger information</w:t>
      </w:r>
      <w:bookmarkEnd w:id="113"/>
    </w:p>
    <w:p w14:paraId="310CE98B" w14:textId="77777777" w:rsidR="00F27D71" w:rsidRPr="001F37E2" w:rsidRDefault="00F27D71" w:rsidP="00F27D71">
      <w:pPr>
        <w:rPr>
          <w:lang w:val="en-US"/>
        </w:rPr>
      </w:pPr>
      <w:r>
        <w:rPr>
          <w:lang w:val="en-US"/>
        </w:rPr>
        <w:t xml:space="preserve">To add or in special cases edit passenger information a service is provided. This service is explicitly designed to be fully complaint to GDPR regulation. </w:t>
      </w:r>
    </w:p>
    <w:p w14:paraId="473DF782" w14:textId="77777777" w:rsidR="00CE1A7D" w:rsidRPr="001F37E2" w:rsidRDefault="00CE1A7D" w:rsidP="00CE1A7D">
      <w:pPr>
        <w:pStyle w:val="berschrift3"/>
        <w:rPr>
          <w:lang w:val="en-US"/>
        </w:rPr>
      </w:pPr>
      <w:bookmarkStart w:id="114" w:name="_Toc59531117"/>
      <w:r>
        <w:rPr>
          <w:lang w:val="en-US"/>
        </w:rPr>
        <w:t>Retrieve stored personal data</w:t>
      </w:r>
      <w:bookmarkEnd w:id="114"/>
    </w:p>
    <w:p w14:paraId="2F4D0C19" w14:textId="64B93DEC" w:rsidR="00CE1A7D" w:rsidRPr="00B87809" w:rsidRDefault="00CE1A7D" w:rsidP="00CE1A7D">
      <w:pPr>
        <w:rPr>
          <w:lang w:val="en-US"/>
        </w:rPr>
      </w:pPr>
      <w:r>
        <w:rPr>
          <w:lang w:val="en-US"/>
        </w:rPr>
        <w:t>A customer can request information on the stored personal data. This includes also information on personal data passed on to fare providers / carriers. The booking data can be used to show the stored personal data.</w:t>
      </w:r>
    </w:p>
    <w:p w14:paraId="3B656BC7" w14:textId="7CF92BD1" w:rsidR="00255CAD" w:rsidRDefault="00434CFB" w:rsidP="00617576">
      <w:pPr>
        <w:pStyle w:val="berschrift1"/>
        <w:rPr>
          <w:lang w:val="en-US"/>
        </w:rPr>
      </w:pPr>
      <w:bookmarkStart w:id="115" w:name="_Toc59531118"/>
      <w:r>
        <w:rPr>
          <w:lang w:val="en-US"/>
        </w:rPr>
        <w:t xml:space="preserve">Common </w:t>
      </w:r>
      <w:r w:rsidR="00825B2B">
        <w:rPr>
          <w:lang w:val="en-US"/>
        </w:rPr>
        <w:t>D</w:t>
      </w:r>
      <w:r w:rsidR="007F02AD" w:rsidRPr="00415991">
        <w:rPr>
          <w:lang w:val="en-US"/>
        </w:rPr>
        <w:t xml:space="preserve">ata </w:t>
      </w:r>
      <w:r w:rsidR="00D2371D">
        <w:rPr>
          <w:lang w:val="en-US"/>
        </w:rPr>
        <w:t>S</w:t>
      </w:r>
      <w:r w:rsidR="007F02AD" w:rsidRPr="00415991">
        <w:rPr>
          <w:lang w:val="en-US"/>
        </w:rPr>
        <w:t>tructures</w:t>
      </w:r>
      <w:r w:rsidR="004E5F00">
        <w:rPr>
          <w:lang w:val="en-US"/>
        </w:rPr>
        <w:t xml:space="preserve"> in Offline and Online Mode</w:t>
      </w:r>
      <w:bookmarkEnd w:id="115"/>
    </w:p>
    <w:p w14:paraId="2791FF53" w14:textId="77777777" w:rsidR="00E77F15" w:rsidRPr="001A4274" w:rsidRDefault="00E77F15" w:rsidP="002A057F">
      <w:pPr>
        <w:rPr>
          <w:lang w:val="en-US"/>
        </w:rPr>
      </w:pPr>
      <w:r w:rsidRPr="001A4274">
        <w:rPr>
          <w:lang w:val="en-US"/>
        </w:rPr>
        <w:t xml:space="preserve">The following chapters contain the detailed description of data structures used to describe fares. </w:t>
      </w:r>
    </w:p>
    <w:p w14:paraId="26FCEA5F" w14:textId="7B42A4C6" w:rsidR="00E77F15" w:rsidRPr="001A4274" w:rsidRDefault="00E77F15" w:rsidP="002A057F">
      <w:pPr>
        <w:rPr>
          <w:lang w:val="en-US"/>
        </w:rPr>
      </w:pPr>
      <w:r w:rsidRPr="001A4274">
        <w:rPr>
          <w:lang w:val="en-US"/>
        </w:rPr>
        <w:t>The data structure definitions are used in the bulk data exchange and the online services. The requirements listed in chapter</w:t>
      </w:r>
      <w:r w:rsidR="00B80DDA">
        <w:rPr>
          <w:lang w:val="en-US"/>
        </w:rPr>
        <w:t xml:space="preserve"> “Requirements”</w:t>
      </w:r>
      <w:r w:rsidR="00022674">
        <w:rPr>
          <w:lang w:val="en-US"/>
        </w:rPr>
        <w:t xml:space="preserve"> </w:t>
      </w:r>
      <w:r w:rsidRPr="001A4274">
        <w:rPr>
          <w:lang w:val="en-US"/>
        </w:rPr>
        <w:t xml:space="preserve">reference the data structures that implement the requirement. </w:t>
      </w:r>
    </w:p>
    <w:p w14:paraId="3EEE8A27" w14:textId="60F20F6F" w:rsidR="00A513A8" w:rsidRDefault="00A513A8" w:rsidP="007C4F92">
      <w:pPr>
        <w:pStyle w:val="berschrift2"/>
        <w:rPr>
          <w:lang w:val="en-US"/>
        </w:rPr>
      </w:pPr>
      <w:bookmarkStart w:id="116" w:name="_Toc59531119"/>
      <w:r>
        <w:rPr>
          <w:lang w:val="en-US"/>
        </w:rPr>
        <w:t>General</w:t>
      </w:r>
      <w:bookmarkEnd w:id="116"/>
    </w:p>
    <w:p w14:paraId="41470066" w14:textId="6D4D9756" w:rsidR="00825B2B" w:rsidRPr="00825B2B" w:rsidRDefault="00C2433D" w:rsidP="00825B2B">
      <w:pPr>
        <w:rPr>
          <w:lang w:val="en-US"/>
        </w:rPr>
      </w:pPr>
      <w:r>
        <w:rPr>
          <w:lang w:val="en-US"/>
        </w:rPr>
        <w:t>The following general data types shall be used:</w:t>
      </w:r>
    </w:p>
    <w:p w14:paraId="7B0EB9FB" w14:textId="054E1D55" w:rsidR="00031F42" w:rsidRDefault="005F2BA7" w:rsidP="009463D7">
      <w:pPr>
        <w:pStyle w:val="Listenabsatz"/>
        <w:numPr>
          <w:ilvl w:val="0"/>
          <w:numId w:val="38"/>
        </w:numPr>
        <w:rPr>
          <w:lang w:val="en-GB"/>
        </w:rPr>
      </w:pPr>
      <w:r w:rsidRPr="00031F42">
        <w:rPr>
          <w:lang w:val="en-GB"/>
        </w:rPr>
        <w:t>DateTime Formats:</w:t>
      </w:r>
      <w:bookmarkStart w:id="117" w:name="_Ref16850802"/>
      <w:r w:rsidR="00DA5EF6" w:rsidRPr="00031F42">
        <w:rPr>
          <w:lang w:val="en-GB"/>
        </w:rPr>
        <w:t xml:space="preserve"> </w:t>
      </w:r>
      <w:r w:rsidR="00825B2B" w:rsidRPr="00031F42">
        <w:rPr>
          <w:lang w:val="en-GB"/>
        </w:rPr>
        <w:t xml:space="preserve"> </w:t>
      </w:r>
      <w:r w:rsidR="00A513A8" w:rsidRPr="00031F42">
        <w:rPr>
          <w:lang w:val="en-GB"/>
        </w:rPr>
        <w:t>Date time values must be encoded according to  </w:t>
      </w:r>
      <w:hyperlink r:id="rId35" w:anchor="section-5.6" w:history="1">
        <w:r w:rsidR="00A513A8" w:rsidRPr="00031F42">
          <w:rPr>
            <w:lang w:val="en-GB"/>
          </w:rPr>
          <w:t>RFC 3339, section 5.6</w:t>
        </w:r>
      </w:hyperlink>
      <w:r w:rsidRPr="00031F42">
        <w:rPr>
          <w:lang w:val="en-GB"/>
        </w:rPr>
        <w:t>.</w:t>
      </w:r>
    </w:p>
    <w:p w14:paraId="135B61DF" w14:textId="77777777" w:rsidR="00031F42" w:rsidRDefault="006A7C98" w:rsidP="009463D7">
      <w:pPr>
        <w:pStyle w:val="Listenabsatz"/>
        <w:numPr>
          <w:ilvl w:val="0"/>
          <w:numId w:val="38"/>
        </w:numPr>
        <w:rPr>
          <w:lang w:val="en-GB"/>
        </w:rPr>
      </w:pPr>
      <w:r w:rsidRPr="00031F42">
        <w:rPr>
          <w:lang w:val="en-GB"/>
        </w:rPr>
        <w:t>Station Codes:</w:t>
      </w:r>
      <w:r w:rsidR="00DA5EF6" w:rsidRPr="00031F42">
        <w:rPr>
          <w:lang w:val="en-GB"/>
        </w:rPr>
        <w:t xml:space="preserve"> </w:t>
      </w:r>
      <w:r w:rsidR="00825B2B" w:rsidRPr="00031F42">
        <w:rPr>
          <w:lang w:val="en-GB"/>
        </w:rPr>
        <w:t xml:space="preserve"> </w:t>
      </w:r>
      <w:r w:rsidRPr="00031F42">
        <w:rPr>
          <w:lang w:val="en-GB"/>
        </w:rPr>
        <w:t>Station codes must be taken from the MERITS code list.</w:t>
      </w:r>
    </w:p>
    <w:p w14:paraId="5C206DCD" w14:textId="13382E1C" w:rsidR="00A513A8" w:rsidRDefault="003760FE" w:rsidP="009463D7">
      <w:pPr>
        <w:pStyle w:val="Listenabsatz"/>
        <w:numPr>
          <w:ilvl w:val="0"/>
          <w:numId w:val="38"/>
        </w:numPr>
        <w:rPr>
          <w:lang w:val="en-GB"/>
        </w:rPr>
      </w:pPr>
      <w:r w:rsidRPr="00031F42">
        <w:rPr>
          <w:lang w:val="en-GB"/>
        </w:rPr>
        <w:t>Station Names:</w:t>
      </w:r>
      <w:r w:rsidR="00825B2B" w:rsidRPr="00031F42">
        <w:rPr>
          <w:lang w:val="en-GB"/>
        </w:rPr>
        <w:t xml:space="preserve"> </w:t>
      </w:r>
      <w:r w:rsidRPr="00031F42">
        <w:rPr>
          <w:lang w:val="en-GB"/>
        </w:rPr>
        <w:t xml:space="preserve">Station names </w:t>
      </w:r>
      <w:r w:rsidR="00D03177" w:rsidRPr="00031F42">
        <w:rPr>
          <w:lang w:val="en-GB"/>
        </w:rPr>
        <w:t>should</w:t>
      </w:r>
      <w:r w:rsidRPr="00031F42">
        <w:rPr>
          <w:lang w:val="en-GB"/>
        </w:rPr>
        <w:t xml:space="preserve"> not include</w:t>
      </w:r>
      <w:r w:rsidR="00D03177" w:rsidRPr="00031F42">
        <w:rPr>
          <w:lang w:val="en-GB"/>
        </w:rPr>
        <w:t xml:space="preserve"> </w:t>
      </w:r>
      <w:r w:rsidRPr="00031F42">
        <w:rPr>
          <w:lang w:val="en-GB"/>
        </w:rPr>
        <w:t>”/”,”*”. These characters are used to define routes and alternative routes in route descriptions.</w:t>
      </w:r>
    </w:p>
    <w:p w14:paraId="3BFABA07" w14:textId="74E49BAA" w:rsidR="00784078" w:rsidRPr="008C2AEA" w:rsidRDefault="00784078" w:rsidP="008C2AEA">
      <w:pPr>
        <w:pStyle w:val="berschrift2"/>
        <w:rPr>
          <w:lang w:val="en-US"/>
        </w:rPr>
      </w:pPr>
      <w:bookmarkStart w:id="118" w:name="_Toc59531120"/>
      <w:r w:rsidRPr="008C2AEA">
        <w:rPr>
          <w:lang w:val="en-US"/>
        </w:rPr>
        <w:t>Versioning</w:t>
      </w:r>
      <w:bookmarkEnd w:id="118"/>
    </w:p>
    <w:p w14:paraId="7A1806A6" w14:textId="2DB5D9D1" w:rsidR="00784078" w:rsidRDefault="00784078" w:rsidP="0021485E">
      <w:pPr>
        <w:pStyle w:val="Listenabsatz"/>
        <w:rPr>
          <w:lang w:val="en-GB"/>
        </w:rPr>
      </w:pPr>
    </w:p>
    <w:p w14:paraId="34720569" w14:textId="5F1F214C" w:rsidR="008C2AEA" w:rsidRDefault="009E59EF" w:rsidP="009E59EF">
      <w:pPr>
        <w:rPr>
          <w:lang w:val="en-GB"/>
        </w:rPr>
      </w:pPr>
      <w:r>
        <w:rPr>
          <w:lang w:val="en-GB"/>
        </w:rPr>
        <w:t xml:space="preserve">The specification (open api specification and schema files for offline data) are published as mayor versions in case they are not interoperable. Minor versions </w:t>
      </w:r>
      <w:r w:rsidR="00FF77A4">
        <w:rPr>
          <w:lang w:val="en-GB"/>
        </w:rPr>
        <w:t>will include interoperable changes on the data structure which also includes providing additional data elements that are optional. Implementers must be able to ignore additional elements.</w:t>
      </w:r>
    </w:p>
    <w:p w14:paraId="484D3ABF" w14:textId="298EF268" w:rsidR="00DF2F86" w:rsidRDefault="00DF2F86" w:rsidP="009E59EF">
      <w:pPr>
        <w:rPr>
          <w:lang w:val="en-GB"/>
        </w:rPr>
      </w:pPr>
      <w:r>
        <w:rPr>
          <w:lang w:val="en-GB"/>
        </w:rPr>
        <w:t>Minor minor versions will include additional documentation only.</w:t>
      </w:r>
    </w:p>
    <w:p w14:paraId="54ABB529" w14:textId="77777777" w:rsidR="007845AF" w:rsidRDefault="007845AF" w:rsidP="009E59EF">
      <w:pPr>
        <w:rPr>
          <w:lang w:val="en-GB"/>
        </w:rPr>
      </w:pPr>
    </w:p>
    <w:p w14:paraId="2BF555CC" w14:textId="12F824E2" w:rsidR="00CE491E" w:rsidRDefault="00CE491E" w:rsidP="00CE491E">
      <w:pPr>
        <w:pStyle w:val="berschrift2"/>
        <w:rPr>
          <w:lang w:val="en-US"/>
        </w:rPr>
      </w:pPr>
      <w:bookmarkStart w:id="119" w:name="_Toc59531121"/>
      <w:r>
        <w:rPr>
          <w:lang w:val="en-US"/>
        </w:rPr>
        <w:t>Indication of personal data</w:t>
      </w:r>
      <w:bookmarkEnd w:id="119"/>
    </w:p>
    <w:p w14:paraId="2F139613" w14:textId="77777777" w:rsidR="00CE491E" w:rsidRDefault="00CE491E" w:rsidP="00CE491E">
      <w:pPr>
        <w:rPr>
          <w:lang w:val="en-US"/>
        </w:rPr>
      </w:pPr>
    </w:p>
    <w:p w14:paraId="168AE730" w14:textId="066836E5" w:rsidR="00CE491E" w:rsidRDefault="00FC6503" w:rsidP="00CE491E">
      <w:pPr>
        <w:rPr>
          <w:lang w:val="en-US"/>
        </w:rPr>
      </w:pPr>
      <w:r>
        <w:rPr>
          <w:lang w:val="en-US"/>
        </w:rPr>
        <w:t xml:space="preserve">Within the online part the required personal data are indicated </w:t>
      </w:r>
      <w:r w:rsidR="00795089">
        <w:rPr>
          <w:lang w:val="en-US"/>
        </w:rPr>
        <w:t xml:space="preserve">. The general grammar to indicate required data is used. </w:t>
      </w:r>
    </w:p>
    <w:p w14:paraId="531C7F84" w14:textId="77777777" w:rsidR="001A1C2C" w:rsidRDefault="001A1C2C" w:rsidP="00CE491E">
      <w:pPr>
        <w:rPr>
          <w:lang w:val="en-US"/>
        </w:rPr>
      </w:pPr>
    </w:p>
    <w:p w14:paraId="5CBA92A3" w14:textId="51D605C7" w:rsidR="001A1C2C" w:rsidRDefault="001A1C2C" w:rsidP="00F82627">
      <w:pPr>
        <w:pStyle w:val="berschrift2"/>
        <w:rPr>
          <w:lang w:val="en-US"/>
        </w:rPr>
      </w:pPr>
      <w:bookmarkStart w:id="120" w:name="_Toc59531122"/>
      <w:r>
        <w:rPr>
          <w:lang w:val="en-US"/>
        </w:rPr>
        <w:t>Indication of required data</w:t>
      </w:r>
      <w:bookmarkEnd w:id="120"/>
    </w:p>
    <w:p w14:paraId="21AD311E" w14:textId="77777777" w:rsidR="00F82627" w:rsidRDefault="00F82627" w:rsidP="00F82627">
      <w:pPr>
        <w:rPr>
          <w:lang w:val="en-US"/>
        </w:rPr>
      </w:pPr>
    </w:p>
    <w:p w14:paraId="60191C0E" w14:textId="04934322" w:rsidR="00F82627" w:rsidRDefault="00F82627" w:rsidP="00F82627">
      <w:pPr>
        <w:rPr>
          <w:lang w:val="en-US"/>
        </w:rPr>
      </w:pPr>
      <w:r>
        <w:rPr>
          <w:lang w:val="en-US"/>
        </w:rPr>
        <w:t xml:space="preserve">Required data are indicated </w:t>
      </w:r>
      <w:r w:rsidR="00192C10">
        <w:rPr>
          <w:lang w:val="en-US"/>
        </w:rPr>
        <w:t>in a structured way using the following language:</w:t>
      </w:r>
    </w:p>
    <w:p w14:paraId="63C49AB3" w14:textId="57365001" w:rsidR="00192C10" w:rsidRDefault="009B3EF2" w:rsidP="00F82627">
      <w:pPr>
        <w:rPr>
          <w:lang w:val="en-US"/>
        </w:rPr>
      </w:pPr>
      <w:r>
        <w:rPr>
          <w:lang w:val="en-US"/>
        </w:rPr>
        <w:lastRenderedPageBreak/>
        <w:t>Data elements are indicate</w:t>
      </w:r>
      <w:r w:rsidR="00374D79">
        <w:rPr>
          <w:lang w:val="en-US"/>
        </w:rPr>
        <w:t>d</w:t>
      </w:r>
      <w:r>
        <w:rPr>
          <w:lang w:val="en-US"/>
        </w:rPr>
        <w:t xml:space="preserve"> by thei</w:t>
      </w:r>
      <w:r w:rsidR="003F1501">
        <w:rPr>
          <w:lang w:val="en-US"/>
        </w:rPr>
        <w:t>r</w:t>
      </w:r>
      <w:r>
        <w:rPr>
          <w:lang w:val="en-US"/>
        </w:rPr>
        <w:t xml:space="preserve"> path to the resource separated by dots:</w:t>
      </w:r>
    </w:p>
    <w:p w14:paraId="38426535" w14:textId="1D7008B1" w:rsidR="009B3EF2" w:rsidRPr="009B3EF2" w:rsidRDefault="009B3EF2" w:rsidP="009B3EF2">
      <w:pPr>
        <w:pStyle w:val="Listenabsatz"/>
        <w:numPr>
          <w:ilvl w:val="0"/>
          <w:numId w:val="29"/>
        </w:numPr>
        <w:rPr>
          <w:rFonts w:ascii="Courier" w:eastAsia="Times New Roman" w:hAnsi="Courier" w:cs="Courier New"/>
          <w:color w:val="172B4D"/>
          <w:sz w:val="20"/>
          <w:szCs w:val="20"/>
          <w:lang w:val="en-US" w:eastAsia="de-DE"/>
        </w:rPr>
      </w:pPr>
      <w:r w:rsidRPr="009B3EF2">
        <w:rPr>
          <w:lang w:val="en-US"/>
        </w:rPr>
        <w:t>p</w:t>
      </w:r>
      <w:r w:rsidRPr="009B3EF2">
        <w:rPr>
          <w:rFonts w:ascii="Courier" w:eastAsia="Times New Roman" w:hAnsi="Courier" w:cs="Courier New"/>
          <w:color w:val="172B4D"/>
          <w:sz w:val="20"/>
          <w:szCs w:val="20"/>
          <w:lang w:val="en-US" w:eastAsia="de-DE"/>
        </w:rPr>
        <w:t xml:space="preserve">assenger.gender </w:t>
      </w:r>
    </w:p>
    <w:p w14:paraId="56DE3794" w14:textId="77777777" w:rsidR="009B3EF2" w:rsidRPr="009B3EF2" w:rsidRDefault="009B3EF2" w:rsidP="009B3EF2">
      <w:pPr>
        <w:pStyle w:val="Listenabsatz"/>
        <w:numPr>
          <w:ilvl w:val="0"/>
          <w:numId w:val="29"/>
        </w:numPr>
        <w:rPr>
          <w:rFonts w:ascii="Courier" w:eastAsia="Times New Roman" w:hAnsi="Courier" w:cs="Courier New"/>
          <w:color w:val="172B4D"/>
          <w:sz w:val="20"/>
          <w:szCs w:val="20"/>
          <w:lang w:val="en-US" w:eastAsia="de-DE"/>
        </w:rPr>
      </w:pPr>
      <w:r w:rsidRPr="009B3EF2">
        <w:rPr>
          <w:rFonts w:ascii="Courier" w:eastAsia="Times New Roman" w:hAnsi="Courier" w:cs="Courier New"/>
          <w:color w:val="172B4D"/>
          <w:sz w:val="20"/>
          <w:szCs w:val="20"/>
          <w:lang w:val="en-US" w:eastAsia="de-DE"/>
        </w:rPr>
        <w:t>passenger.email</w:t>
      </w:r>
    </w:p>
    <w:p w14:paraId="2C9DDAD0" w14:textId="5C8E36EE" w:rsidR="009B3EF2" w:rsidRDefault="009B3EF2" w:rsidP="009B3EF2">
      <w:pPr>
        <w:pStyle w:val="Listenabsatz"/>
        <w:numPr>
          <w:ilvl w:val="0"/>
          <w:numId w:val="29"/>
        </w:numPr>
        <w:rPr>
          <w:rFonts w:ascii="Courier" w:eastAsia="Times New Roman" w:hAnsi="Courier" w:cs="Courier New"/>
          <w:color w:val="172B4D"/>
          <w:sz w:val="20"/>
          <w:szCs w:val="20"/>
          <w:lang w:val="en-US" w:eastAsia="de-DE"/>
        </w:rPr>
      </w:pPr>
      <w:r w:rsidRPr="009B3EF2">
        <w:rPr>
          <w:rFonts w:ascii="Courier" w:eastAsia="Times New Roman" w:hAnsi="Courier" w:cs="Courier New"/>
          <w:color w:val="172B4D"/>
          <w:sz w:val="20"/>
          <w:szCs w:val="20"/>
          <w:lang w:val="en-US" w:eastAsia="de-DE"/>
        </w:rPr>
        <w:t>passenger.phoneNumber</w:t>
      </w:r>
    </w:p>
    <w:p w14:paraId="5016FAED" w14:textId="5ED5ECB4" w:rsidR="009B3EF2" w:rsidRPr="009B3EF2" w:rsidRDefault="009B3EF2" w:rsidP="009B3EF2">
      <w:pPr>
        <w:pStyle w:val="Listenabsatz"/>
        <w:numPr>
          <w:ilvl w:val="0"/>
          <w:numId w:val="29"/>
        </w:numPr>
        <w:rPr>
          <w:rFonts w:ascii="Courier" w:eastAsia="Times New Roman" w:hAnsi="Courier" w:cs="Courier New"/>
          <w:color w:val="172B4D"/>
          <w:sz w:val="20"/>
          <w:szCs w:val="20"/>
          <w:lang w:val="en-US" w:eastAsia="de-DE"/>
        </w:rPr>
      </w:pPr>
      <w:r>
        <w:rPr>
          <w:rFonts w:ascii="Courier" w:eastAsia="Times New Roman" w:hAnsi="Courier" w:cs="Courier New"/>
          <w:color w:val="172B4D"/>
          <w:sz w:val="20"/>
          <w:szCs w:val="20"/>
          <w:lang w:val="en-US" w:eastAsia="de-DE"/>
        </w:rPr>
        <w:t>…</w:t>
      </w:r>
    </w:p>
    <w:p w14:paraId="5ADDDE6F" w14:textId="5060CE0F" w:rsidR="009B3EF2" w:rsidRDefault="009B3EF2" w:rsidP="009B3EF2">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 xml:space="preserve">The </w:t>
      </w:r>
      <w:r w:rsidR="00374D79">
        <w:rPr>
          <w:rFonts w:ascii="Segoe UI" w:eastAsia="Times New Roman" w:hAnsi="Segoe UI" w:cs="Segoe UI"/>
          <w:color w:val="172B4D"/>
          <w:sz w:val="21"/>
          <w:szCs w:val="21"/>
          <w:lang w:val="en-US" w:eastAsia="de-DE"/>
        </w:rPr>
        <w:t xml:space="preserve">required </w:t>
      </w:r>
      <w:r>
        <w:rPr>
          <w:rFonts w:ascii="Segoe UI" w:eastAsia="Times New Roman" w:hAnsi="Segoe UI" w:cs="Segoe UI"/>
          <w:color w:val="172B4D"/>
          <w:sz w:val="21"/>
          <w:szCs w:val="21"/>
          <w:lang w:val="en-US" w:eastAsia="de-DE"/>
        </w:rPr>
        <w:t xml:space="preserve">data elements can be </w:t>
      </w:r>
      <w:r w:rsidR="00374D79">
        <w:rPr>
          <w:rFonts w:ascii="Segoe UI" w:eastAsia="Times New Roman" w:hAnsi="Segoe UI" w:cs="Segoe UI"/>
          <w:color w:val="172B4D"/>
          <w:sz w:val="21"/>
          <w:szCs w:val="21"/>
          <w:lang w:val="en-US" w:eastAsia="de-DE"/>
        </w:rPr>
        <w:t>combined using the logical operators:</w:t>
      </w:r>
    </w:p>
    <w:p w14:paraId="71B28EF3" w14:textId="20B32265" w:rsidR="00374D79" w:rsidRPr="00374D79" w:rsidRDefault="00374D79" w:rsidP="00374D79">
      <w:pPr>
        <w:pStyle w:val="Listenabsatz"/>
        <w:numPr>
          <w:ilvl w:val="0"/>
          <w:numId w:val="92"/>
        </w:num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sidRPr="00374D79">
        <w:rPr>
          <w:rFonts w:ascii="Segoe UI" w:eastAsia="Times New Roman" w:hAnsi="Segoe UI" w:cs="Segoe UI"/>
          <w:color w:val="172B4D"/>
          <w:sz w:val="21"/>
          <w:szCs w:val="21"/>
          <w:lang w:val="en-US" w:eastAsia="de-DE"/>
        </w:rPr>
        <w:t>AND</w:t>
      </w:r>
    </w:p>
    <w:p w14:paraId="1E1E2962" w14:textId="35C41441" w:rsidR="00374D79" w:rsidRPr="00374D79" w:rsidRDefault="00374D79" w:rsidP="00374D79">
      <w:pPr>
        <w:pStyle w:val="Listenabsatz"/>
        <w:numPr>
          <w:ilvl w:val="0"/>
          <w:numId w:val="92"/>
        </w:num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sidRPr="00374D79">
        <w:rPr>
          <w:rFonts w:ascii="Segoe UI" w:eastAsia="Times New Roman" w:hAnsi="Segoe UI" w:cs="Segoe UI"/>
          <w:color w:val="172B4D"/>
          <w:sz w:val="21"/>
          <w:szCs w:val="21"/>
          <w:lang w:val="en-US" w:eastAsia="de-DE"/>
        </w:rPr>
        <w:t>OR</w:t>
      </w:r>
    </w:p>
    <w:p w14:paraId="64E72E4F" w14:textId="0E2332D8" w:rsidR="009B3EF2" w:rsidRDefault="00374D79" w:rsidP="009B3EF2">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 xml:space="preserve">Brackets </w:t>
      </w:r>
      <w:r w:rsidR="00BE6A86">
        <w:rPr>
          <w:rFonts w:ascii="Segoe UI" w:eastAsia="Times New Roman" w:hAnsi="Segoe UI" w:cs="Segoe UI"/>
          <w:color w:val="172B4D"/>
          <w:sz w:val="21"/>
          <w:szCs w:val="21"/>
          <w:lang w:val="en-US" w:eastAsia="de-DE"/>
        </w:rPr>
        <w:t xml:space="preserve"> “(“ and “)” </w:t>
      </w:r>
      <w:r>
        <w:rPr>
          <w:rFonts w:ascii="Segoe UI" w:eastAsia="Times New Roman" w:hAnsi="Segoe UI" w:cs="Segoe UI"/>
          <w:color w:val="172B4D"/>
          <w:sz w:val="21"/>
          <w:szCs w:val="21"/>
          <w:lang w:val="en-US" w:eastAsia="de-DE"/>
        </w:rPr>
        <w:t>can be used</w:t>
      </w:r>
      <w:r w:rsidR="00BE6A86">
        <w:rPr>
          <w:rFonts w:ascii="Segoe UI" w:eastAsia="Times New Roman" w:hAnsi="Segoe UI" w:cs="Segoe UI"/>
          <w:color w:val="172B4D"/>
          <w:sz w:val="21"/>
          <w:szCs w:val="21"/>
          <w:lang w:val="en-US" w:eastAsia="de-DE"/>
        </w:rPr>
        <w:t xml:space="preserve"> in the standard way as for logical expressions</w:t>
      </w:r>
    </w:p>
    <w:p w14:paraId="21FFA167" w14:textId="77777777" w:rsidR="007845AF" w:rsidRPr="00F82627" w:rsidRDefault="007845AF" w:rsidP="007845AF">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 xml:space="preserve">Example: </w:t>
      </w:r>
      <w:r w:rsidRPr="00F82627">
        <w:rPr>
          <w:rFonts w:ascii="Courier" w:eastAsia="Times New Roman" w:hAnsi="Courier" w:cs="Courier New"/>
          <w:color w:val="172B4D"/>
          <w:sz w:val="20"/>
          <w:szCs w:val="20"/>
          <w:lang w:val="en-US" w:eastAsia="de-DE"/>
        </w:rPr>
        <w:t>passenger.gender AND (passenger.email OR passenger.phoneNumber)</w:t>
      </w:r>
      <w:r w:rsidRPr="00F82627">
        <w:rPr>
          <w:rFonts w:ascii="Segoe UI" w:eastAsia="Times New Roman" w:hAnsi="Segoe UI" w:cs="Segoe UI"/>
          <w:color w:val="172B4D"/>
          <w:sz w:val="21"/>
          <w:szCs w:val="21"/>
          <w:lang w:val="en-US" w:eastAsia="de-DE"/>
        </w:rPr>
        <w:t> </w:t>
      </w:r>
    </w:p>
    <w:p w14:paraId="11740421" w14:textId="77777777" w:rsidR="00BE6A86" w:rsidRDefault="00BE6A86" w:rsidP="009B3EF2">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p>
    <w:p w14:paraId="114394DE" w14:textId="2190F4FE" w:rsidR="00BE6A86" w:rsidRDefault="00BE6A86" w:rsidP="009B3EF2">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Keywords can be used for specific topic:</w:t>
      </w:r>
    </w:p>
    <w:p w14:paraId="74B8D1CB" w14:textId="48687F29" w:rsidR="00BE6A86" w:rsidRDefault="00814113" w:rsidP="007845AF">
      <w:pPr>
        <w:pStyle w:val="Listenabsatz"/>
        <w:numPr>
          <w:ilvl w:val="0"/>
          <w:numId w:val="93"/>
        </w:num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sidRPr="007845AF">
        <w:rPr>
          <w:rFonts w:ascii="Segoe UI" w:eastAsia="Times New Roman" w:hAnsi="Segoe UI" w:cs="Segoe UI"/>
          <w:color w:val="172B4D"/>
          <w:sz w:val="21"/>
          <w:szCs w:val="21"/>
          <w:lang w:val="en-US" w:eastAsia="de-DE"/>
        </w:rPr>
        <w:t>TICKETHOLDER</w:t>
      </w:r>
    </w:p>
    <w:tbl>
      <w:tblPr>
        <w:tblStyle w:val="Gitternetztabelle4Akzent1"/>
        <w:tblW w:w="0" w:type="auto"/>
        <w:tblLook w:val="04A0" w:firstRow="1" w:lastRow="0" w:firstColumn="1" w:lastColumn="0" w:noHBand="0" w:noVBand="1"/>
      </w:tblPr>
      <w:tblGrid>
        <w:gridCol w:w="3020"/>
        <w:gridCol w:w="3021"/>
        <w:gridCol w:w="3021"/>
      </w:tblGrid>
      <w:tr w:rsidR="007845AF" w14:paraId="05DCE235" w14:textId="77777777" w:rsidTr="007306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251D3F5" w14:textId="2761459B"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Keyword</w:t>
            </w:r>
          </w:p>
        </w:tc>
        <w:tc>
          <w:tcPr>
            <w:tcW w:w="3021" w:type="dxa"/>
          </w:tcPr>
          <w:p w14:paraId="683D1EAA" w14:textId="6FAEEA5F" w:rsidR="007845AF" w:rsidRDefault="007845AF" w:rsidP="007845A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Meaning</w:t>
            </w:r>
          </w:p>
        </w:tc>
        <w:tc>
          <w:tcPr>
            <w:tcW w:w="3021" w:type="dxa"/>
          </w:tcPr>
          <w:p w14:paraId="0BCE5699" w14:textId="0DBDC280" w:rsidR="007845AF" w:rsidRDefault="007845AF" w:rsidP="007845A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example</w:t>
            </w:r>
          </w:p>
        </w:tc>
      </w:tr>
      <w:tr w:rsidR="007845AF" w:rsidRPr="007844AE" w14:paraId="2F28C871" w14:textId="77777777" w:rsidTr="00730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5DECEB1" w14:textId="2343D845"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TICKETHOLDER</w:t>
            </w:r>
          </w:p>
        </w:tc>
        <w:tc>
          <w:tcPr>
            <w:tcW w:w="3021" w:type="dxa"/>
          </w:tcPr>
          <w:p w14:paraId="4FAC220F" w14:textId="4F1ED29B" w:rsidR="007845AF" w:rsidRDefault="007845AF" w:rsidP="007845A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The data element is required for the ticket holder only</w:t>
            </w:r>
          </w:p>
        </w:tc>
        <w:tc>
          <w:tcPr>
            <w:tcW w:w="3021" w:type="dxa"/>
          </w:tcPr>
          <w:p w14:paraId="571D1561" w14:textId="77777777" w:rsidR="007845AF" w:rsidRDefault="007845AF" w:rsidP="007845A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ourier" w:eastAsia="Times New Roman" w:hAnsi="Courier" w:cs="Courier New"/>
                <w:color w:val="172B4D"/>
                <w:sz w:val="20"/>
                <w:szCs w:val="20"/>
                <w:lang w:val="en-US" w:eastAsia="de-DE"/>
              </w:rPr>
            </w:pPr>
            <w:r w:rsidRPr="00F82627">
              <w:rPr>
                <w:rFonts w:ascii="Courier" w:eastAsia="Times New Roman" w:hAnsi="Courier" w:cs="Courier New"/>
                <w:color w:val="172B4D"/>
                <w:sz w:val="20"/>
                <w:szCs w:val="20"/>
                <w:lang w:val="en-US" w:eastAsia="de-DE"/>
              </w:rPr>
              <w:t>passenger.email</w:t>
            </w:r>
            <w:r>
              <w:rPr>
                <w:rFonts w:ascii="Courier" w:eastAsia="Times New Roman" w:hAnsi="Courier" w:cs="Courier New"/>
                <w:color w:val="172B4D"/>
                <w:sz w:val="20"/>
                <w:szCs w:val="20"/>
                <w:lang w:val="en-US" w:eastAsia="de-DE"/>
              </w:rPr>
              <w:t xml:space="preserve"> AND TICKETHOLDER</w:t>
            </w:r>
          </w:p>
          <w:p w14:paraId="19A37769" w14:textId="59B059DD" w:rsidR="007845AF" w:rsidRDefault="007845AF" w:rsidP="007845A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72B4D"/>
                <w:sz w:val="21"/>
                <w:szCs w:val="21"/>
                <w:lang w:val="en-US" w:eastAsia="de-DE"/>
              </w:rPr>
            </w:pPr>
            <w:r>
              <w:rPr>
                <w:rFonts w:ascii="Courier" w:eastAsia="Times New Roman" w:hAnsi="Courier" w:cs="Courier New"/>
                <w:color w:val="172B4D"/>
                <w:sz w:val="20"/>
                <w:szCs w:val="20"/>
                <w:lang w:val="en-US" w:eastAsia="de-DE"/>
              </w:rPr>
              <w:t>The passenger e-mail is required for the ticket holder only</w:t>
            </w:r>
          </w:p>
        </w:tc>
      </w:tr>
      <w:tr w:rsidR="007845AF" w:rsidRPr="007844AE" w14:paraId="569C685E" w14:textId="77777777" w:rsidTr="007306A0">
        <w:tc>
          <w:tcPr>
            <w:cnfStyle w:val="001000000000" w:firstRow="0" w:lastRow="0" w:firstColumn="1" w:lastColumn="0" w:oddVBand="0" w:evenVBand="0" w:oddHBand="0" w:evenHBand="0" w:firstRowFirstColumn="0" w:firstRowLastColumn="0" w:lastRowFirstColumn="0" w:lastRowLastColumn="0"/>
            <w:tcW w:w="3020" w:type="dxa"/>
          </w:tcPr>
          <w:p w14:paraId="4A9E73F6" w14:textId="77777777"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p>
        </w:tc>
        <w:tc>
          <w:tcPr>
            <w:tcW w:w="3021" w:type="dxa"/>
          </w:tcPr>
          <w:p w14:paraId="3BD38733" w14:textId="77777777" w:rsidR="007845AF" w:rsidRDefault="007845AF" w:rsidP="007845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72B4D"/>
                <w:sz w:val="21"/>
                <w:szCs w:val="21"/>
                <w:lang w:val="en-US" w:eastAsia="de-DE"/>
              </w:rPr>
            </w:pPr>
          </w:p>
        </w:tc>
        <w:tc>
          <w:tcPr>
            <w:tcW w:w="3021" w:type="dxa"/>
          </w:tcPr>
          <w:p w14:paraId="3CF67968" w14:textId="77777777" w:rsidR="007845AF" w:rsidRDefault="007845AF" w:rsidP="007845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72B4D"/>
                <w:sz w:val="21"/>
                <w:szCs w:val="21"/>
                <w:lang w:val="en-US" w:eastAsia="de-DE"/>
              </w:rPr>
            </w:pPr>
          </w:p>
        </w:tc>
      </w:tr>
    </w:tbl>
    <w:p w14:paraId="0CC735CF" w14:textId="77777777" w:rsidR="00F82627" w:rsidRPr="00CE491E" w:rsidRDefault="00F82627" w:rsidP="00CE491E">
      <w:pPr>
        <w:rPr>
          <w:lang w:val="en-US"/>
        </w:rPr>
      </w:pPr>
    </w:p>
    <w:p w14:paraId="46FE7C5A" w14:textId="77777777" w:rsidR="00CE491E" w:rsidRDefault="00CE491E" w:rsidP="0021485E">
      <w:pPr>
        <w:pStyle w:val="Listenabsatz"/>
        <w:rPr>
          <w:lang w:val="en-GB"/>
        </w:rPr>
      </w:pPr>
    </w:p>
    <w:p w14:paraId="7CE0631E" w14:textId="18C8122B" w:rsidR="007C4F92" w:rsidRPr="0021485E" w:rsidRDefault="007C4F92" w:rsidP="0021485E">
      <w:pPr>
        <w:pStyle w:val="berschrift2"/>
        <w:rPr>
          <w:lang w:val="en-US"/>
        </w:rPr>
      </w:pPr>
      <w:bookmarkStart w:id="121" w:name="_Toc59531123"/>
      <w:r>
        <w:rPr>
          <w:lang w:val="en-US"/>
        </w:rPr>
        <w:t>Detailed data structures</w:t>
      </w:r>
      <w:bookmarkEnd w:id="121"/>
    </w:p>
    <w:p w14:paraId="47756C3F" w14:textId="584FDED5" w:rsidR="00E863D4" w:rsidRDefault="00E863D4" w:rsidP="00E863D4">
      <w:pPr>
        <w:rPr>
          <w:lang w:val="en-GB"/>
        </w:rPr>
      </w:pPr>
    </w:p>
    <w:p w14:paraId="0B248380" w14:textId="20F1BD6F" w:rsidR="0021485E" w:rsidRDefault="0021485E" w:rsidP="00E863D4">
      <w:pPr>
        <w:rPr>
          <w:lang w:val="en-GB"/>
        </w:rPr>
      </w:pPr>
      <w:r>
        <w:rPr>
          <w:lang w:val="en-GB"/>
        </w:rPr>
        <w:t xml:space="preserve">The </w:t>
      </w:r>
      <w:r w:rsidR="00784078">
        <w:rPr>
          <w:lang w:val="en-GB"/>
        </w:rPr>
        <w:t>data structures to be used are defined in the schema and open api specification files. This section serves as additional documentation only.</w:t>
      </w:r>
    </w:p>
    <w:p w14:paraId="1110BB80" w14:textId="77777777" w:rsidR="00784078" w:rsidRPr="00E863D4" w:rsidRDefault="00784078" w:rsidP="00E863D4">
      <w:pPr>
        <w:rPr>
          <w:lang w:val="en-GB"/>
        </w:rPr>
      </w:pPr>
    </w:p>
    <w:p w14:paraId="6321301B" w14:textId="77777777" w:rsidR="00F13AB6" w:rsidRPr="00415991" w:rsidRDefault="00F13AB6" w:rsidP="002A057F">
      <w:pPr>
        <w:pStyle w:val="berschrift3"/>
        <w:rPr>
          <w:lang w:val="en-US"/>
        </w:rPr>
      </w:pPr>
      <w:bookmarkStart w:id="122" w:name="_Ref34920828"/>
      <w:bookmarkStart w:id="123" w:name="_Toc59531124"/>
      <w:r>
        <w:rPr>
          <w:lang w:val="en-US"/>
        </w:rPr>
        <w:t>After</w:t>
      </w:r>
      <w:r w:rsidR="003A6B50">
        <w:rPr>
          <w:lang w:val="en-US"/>
        </w:rPr>
        <w:t>S</w:t>
      </w:r>
      <w:r>
        <w:rPr>
          <w:lang w:val="en-US"/>
        </w:rPr>
        <w:t>ales</w:t>
      </w:r>
      <w:r w:rsidR="003A6B50">
        <w:rPr>
          <w:lang w:val="en-US"/>
        </w:rPr>
        <w:t>Rules</w:t>
      </w:r>
      <w:bookmarkEnd w:id="117"/>
      <w:bookmarkEnd w:id="122"/>
      <w:bookmarkEnd w:id="123"/>
    </w:p>
    <w:p w14:paraId="1A2417B1" w14:textId="77777777" w:rsidR="00AD5DF2" w:rsidRPr="00192F56" w:rsidRDefault="00AD5DF2" w:rsidP="002A057F">
      <w:pPr>
        <w:rPr>
          <w:lang w:val="en-GB"/>
        </w:rPr>
      </w:pPr>
      <w:r w:rsidRPr="00192F56">
        <w:rPr>
          <w:lang w:val="en-GB"/>
        </w:rPr>
        <w:t>After sales conditions define fees to be taken in case of an after sales transaction on behalf of a customer. The after sales transactions considered are:</w:t>
      </w:r>
    </w:p>
    <w:p w14:paraId="75ADA123" w14:textId="27DFE895" w:rsidR="00AD5DF2" w:rsidRPr="00192F56" w:rsidRDefault="00AD5DF2" w:rsidP="009C7C06">
      <w:pPr>
        <w:pStyle w:val="Listenabsatz"/>
        <w:numPr>
          <w:ilvl w:val="0"/>
          <w:numId w:val="12"/>
        </w:numPr>
        <w:ind w:left="709"/>
        <w:rPr>
          <w:lang w:val="en-GB"/>
        </w:rPr>
      </w:pPr>
      <w:r w:rsidRPr="00192F56">
        <w:rPr>
          <w:lang w:val="en-GB"/>
        </w:rPr>
        <w:t xml:space="preserve">Cancellation (= </w:t>
      </w:r>
      <w:r w:rsidR="009C49E5" w:rsidRPr="00192F56">
        <w:rPr>
          <w:lang w:val="en-GB"/>
        </w:rPr>
        <w:t>Refund)</w:t>
      </w:r>
      <w:r w:rsidRPr="00192F56">
        <w:rPr>
          <w:lang w:val="en-GB"/>
        </w:rPr>
        <w:t xml:space="preserve"> </w:t>
      </w:r>
    </w:p>
    <w:p w14:paraId="210BB2A1" w14:textId="77777777" w:rsidR="00AD5DF2" w:rsidRPr="00192F56" w:rsidRDefault="00AD5DF2" w:rsidP="009C7C06">
      <w:pPr>
        <w:pStyle w:val="Listenabsatz"/>
        <w:numPr>
          <w:ilvl w:val="0"/>
          <w:numId w:val="12"/>
        </w:numPr>
        <w:ind w:left="709"/>
        <w:rPr>
          <w:lang w:val="en-GB"/>
        </w:rPr>
      </w:pPr>
      <w:r w:rsidRPr="00192F56">
        <w:rPr>
          <w:lang w:val="en-GB"/>
        </w:rPr>
        <w:t>Exchange with a new fare of the same carrier</w:t>
      </w:r>
    </w:p>
    <w:p w14:paraId="58D08827" w14:textId="77777777" w:rsidR="00AD5DF2" w:rsidRPr="00192F56" w:rsidRDefault="00AD5DF2" w:rsidP="009C7C06">
      <w:pPr>
        <w:pStyle w:val="Listenabsatz"/>
        <w:numPr>
          <w:ilvl w:val="0"/>
          <w:numId w:val="12"/>
        </w:numPr>
        <w:ind w:left="709"/>
        <w:rPr>
          <w:lang w:val="en-GB"/>
        </w:rPr>
      </w:pPr>
      <w:r w:rsidRPr="00192F56">
        <w:rPr>
          <w:lang w:val="en-GB"/>
        </w:rPr>
        <w:t>Exchange with a new fare of another carrier</w:t>
      </w:r>
    </w:p>
    <w:p w14:paraId="53042CD0" w14:textId="77777777" w:rsidR="00AD5DF2" w:rsidRPr="00192F56" w:rsidRDefault="00AD5DF2" w:rsidP="009C7C06">
      <w:pPr>
        <w:pStyle w:val="Listenabsatz"/>
        <w:numPr>
          <w:ilvl w:val="0"/>
          <w:numId w:val="12"/>
        </w:numPr>
        <w:ind w:left="709"/>
        <w:rPr>
          <w:lang w:val="en-GB"/>
        </w:rPr>
      </w:pPr>
      <w:r w:rsidRPr="00192F56">
        <w:rPr>
          <w:lang w:val="en-GB"/>
        </w:rPr>
        <w:t>Upgrade</w:t>
      </w:r>
    </w:p>
    <w:p w14:paraId="62380FF0" w14:textId="548DAD12" w:rsidR="00A95442" w:rsidRPr="00B31E86" w:rsidRDefault="00A95442" w:rsidP="007F789E">
      <w:pPr>
        <w:rPr>
          <w:b/>
          <w:color w:val="4F81BD" w:themeColor="accent1"/>
          <w:lang w:val="de-CH"/>
        </w:rPr>
      </w:pPr>
      <w:r w:rsidRPr="00E17EAB">
        <w:rPr>
          <w:b/>
          <w:color w:val="4F81BD" w:themeColor="accent1"/>
          <w:lang w:val="de-CH"/>
        </w:rPr>
        <w:t xml:space="preserve">See code list:  </w:t>
      </w:r>
      <w:r w:rsidR="00B31E86">
        <w:rPr>
          <w:b/>
          <w:color w:val="4F81BD" w:themeColor="accent1"/>
          <w:lang w:val="de-CH"/>
        </w:rPr>
        <w:fldChar w:fldCharType="begin"/>
      </w:r>
      <w:r w:rsidR="00B31E86">
        <w:rPr>
          <w:b/>
          <w:color w:val="4F81BD" w:themeColor="accent1"/>
          <w:lang w:val="de-CH"/>
        </w:rPr>
        <w:instrText xml:space="preserve"> REF _Ref58838094 \h  \* MERGEFORMAT </w:instrText>
      </w:r>
      <w:r w:rsidR="00B31E86">
        <w:rPr>
          <w:b/>
          <w:color w:val="4F81BD" w:themeColor="accent1"/>
          <w:lang w:val="de-CH"/>
        </w:rPr>
      </w:r>
      <w:r w:rsidR="00B31E86">
        <w:rPr>
          <w:b/>
          <w:color w:val="4F81BD" w:themeColor="accent1"/>
          <w:lang w:val="de-CH"/>
        </w:rPr>
        <w:fldChar w:fldCharType="separate"/>
      </w:r>
      <w:r w:rsidR="00A330AB" w:rsidRPr="00A330AB">
        <w:rPr>
          <w:b/>
          <w:color w:val="4F81BD" w:themeColor="accent1"/>
          <w:lang w:val="de-CH"/>
        </w:rPr>
        <w:t>TransactionType</w:t>
      </w:r>
      <w:r w:rsidR="00B31E86">
        <w:rPr>
          <w:b/>
          <w:color w:val="4F81BD" w:themeColor="accent1"/>
          <w:lang w:val="de-CH"/>
        </w:rPr>
        <w:fldChar w:fldCharType="end"/>
      </w:r>
    </w:p>
    <w:p w14:paraId="1BC84501" w14:textId="615B43B1" w:rsidR="00AD5DF2" w:rsidRPr="00192F56" w:rsidRDefault="00AD5DF2" w:rsidP="002A057F">
      <w:pPr>
        <w:rPr>
          <w:lang w:val="en-GB"/>
        </w:rPr>
      </w:pPr>
      <w:r w:rsidRPr="00192F56">
        <w:rPr>
          <w:lang w:val="en-GB"/>
        </w:rPr>
        <w:lastRenderedPageBreak/>
        <w:t xml:space="preserve">The after sales rules might include rules for a delayed payment to avoid fraud. This might depend in the type of </w:t>
      </w:r>
      <w:r w:rsidR="009C49E5" w:rsidRPr="00192F56">
        <w:rPr>
          <w:lang w:val="en-GB"/>
        </w:rPr>
        <w:t>fulfilment</w:t>
      </w:r>
      <w:r w:rsidRPr="00192F56">
        <w:rPr>
          <w:lang w:val="en-GB"/>
        </w:rPr>
        <w:t>. (e.g. no cash refund on electronically payed tickets, no refund unless ticket control data have been received, …).</w:t>
      </w:r>
    </w:p>
    <w:p w14:paraId="6D0BF088" w14:textId="77777777" w:rsidR="00AD5DF2" w:rsidRPr="00192F56" w:rsidRDefault="00AD5DF2" w:rsidP="002A057F">
      <w:pPr>
        <w:rPr>
          <w:lang w:val="en-GB"/>
        </w:rPr>
      </w:pPr>
      <w:r w:rsidRPr="00192F56">
        <w:rPr>
          <w:lang w:val="en-GB"/>
        </w:rPr>
        <w:t xml:space="preserve">The refund fee can be claimed by the carrier. </w:t>
      </w:r>
    </w:p>
    <w:p w14:paraId="66E11A85" w14:textId="77777777" w:rsidR="00AD5DF2" w:rsidRPr="00192F56" w:rsidRDefault="00AD5DF2" w:rsidP="002A057F">
      <w:pPr>
        <w:rPr>
          <w:lang w:val="en-GB"/>
        </w:rPr>
      </w:pPr>
      <w:r w:rsidRPr="00192F56">
        <w:rPr>
          <w:lang w:val="en-GB"/>
        </w:rPr>
        <w:t>The after sales rules bundle a set of after sales conditions under an id that can be referenced by a fare.</w:t>
      </w:r>
    </w:p>
    <w:p w14:paraId="64C35906" w14:textId="77777777" w:rsidR="00AD5DF2" w:rsidRPr="00192F56" w:rsidRDefault="00AD5DF2" w:rsidP="002A057F">
      <w:pPr>
        <w:rPr>
          <w:lang w:val="en-GB"/>
        </w:rPr>
      </w:pPr>
      <w:r w:rsidRPr="00192F56">
        <w:rPr>
          <w:lang w:val="en-GB"/>
        </w:rPr>
        <w:t xml:space="preserve">An after sales condition applies for a set of after sales transactions </w:t>
      </w:r>
      <w:r w:rsidR="006A15D6" w:rsidRPr="00192F56">
        <w:rPr>
          <w:lang w:val="en-GB"/>
        </w:rPr>
        <w:t>and specified:</w:t>
      </w:r>
    </w:p>
    <w:p w14:paraId="353B2CEC" w14:textId="77777777" w:rsidR="006A15D6" w:rsidRPr="00192F56" w:rsidRDefault="006A15D6" w:rsidP="009C7C06">
      <w:pPr>
        <w:pStyle w:val="Listenabsatz"/>
        <w:numPr>
          <w:ilvl w:val="0"/>
          <w:numId w:val="12"/>
        </w:numPr>
        <w:ind w:left="709"/>
        <w:rPr>
          <w:lang w:val="en-GB"/>
        </w:rPr>
      </w:pPr>
      <w:r w:rsidRPr="00192F56">
        <w:rPr>
          <w:lang w:val="en-GB"/>
        </w:rPr>
        <w:t>the fee to be applied</w:t>
      </w:r>
    </w:p>
    <w:p w14:paraId="3A37293C" w14:textId="77777777" w:rsidR="006A15D6" w:rsidRPr="00192F56" w:rsidRDefault="006A15D6" w:rsidP="009C7C06">
      <w:pPr>
        <w:pStyle w:val="Listenabsatz"/>
        <w:numPr>
          <w:ilvl w:val="0"/>
          <w:numId w:val="12"/>
        </w:numPr>
        <w:ind w:left="709"/>
        <w:rPr>
          <w:lang w:val="en-GB"/>
        </w:rPr>
      </w:pPr>
      <w:r w:rsidRPr="00192F56">
        <w:rPr>
          <w:lang w:val="en-GB"/>
        </w:rPr>
        <w:t>the time when the fee needs to be applied</w:t>
      </w:r>
    </w:p>
    <w:p w14:paraId="7135B1EB" w14:textId="77777777" w:rsidR="006A15D6" w:rsidRPr="00192F56" w:rsidRDefault="006A15D6" w:rsidP="009C7C06">
      <w:pPr>
        <w:pStyle w:val="Listenabsatz"/>
        <w:numPr>
          <w:ilvl w:val="0"/>
          <w:numId w:val="12"/>
        </w:numPr>
        <w:ind w:left="709"/>
        <w:rPr>
          <w:lang w:val="en-GB"/>
        </w:rPr>
      </w:pPr>
      <w:r w:rsidRPr="00192F56">
        <w:rPr>
          <w:lang w:val="en-GB"/>
        </w:rPr>
        <w:t>whether the fee needs to be given to the carrier or can be kept by the allocator</w:t>
      </w:r>
    </w:p>
    <w:p w14:paraId="33F77D62" w14:textId="77777777" w:rsidR="00AD5DF2" w:rsidRPr="00192F56" w:rsidRDefault="006A15D6" w:rsidP="002A057F">
      <w:pPr>
        <w:rPr>
          <w:lang w:val="en-GB"/>
        </w:rPr>
      </w:pPr>
      <w:r w:rsidRPr="00192F56">
        <w:rPr>
          <w:lang w:val="en-GB"/>
        </w:rPr>
        <w:t>The</w:t>
      </w:r>
      <w:r w:rsidR="000671FC" w:rsidRPr="00192F56">
        <w:rPr>
          <w:lang w:val="en-GB"/>
        </w:rPr>
        <w:t xml:space="preserve"> data </w:t>
      </w:r>
      <w:r w:rsidRPr="00192F56">
        <w:rPr>
          <w:lang w:val="en-GB"/>
        </w:rPr>
        <w:t xml:space="preserve">include the amount to be refunded. The amount is given to avoid any calculations </w:t>
      </w:r>
      <w:r w:rsidR="00C452FD" w:rsidRPr="00192F56">
        <w:rPr>
          <w:lang w:val="en-GB"/>
        </w:rPr>
        <w:t>with complex rules (percentage + minimum / maximum value) at the allocator side.:</w:t>
      </w:r>
    </w:p>
    <w:p w14:paraId="3891D991" w14:textId="77777777" w:rsidR="006A15D6" w:rsidRPr="00192F56" w:rsidRDefault="006A15D6" w:rsidP="009463D7">
      <w:pPr>
        <w:pStyle w:val="Listenabsatz"/>
        <w:numPr>
          <w:ilvl w:val="0"/>
          <w:numId w:val="22"/>
        </w:numPr>
        <w:ind w:left="709"/>
        <w:rPr>
          <w:lang w:val="en-GB"/>
        </w:rPr>
      </w:pPr>
      <w:r w:rsidRPr="00192F56">
        <w:rPr>
          <w:lang w:val="en-GB"/>
        </w:rPr>
        <w:t>The value and currency to be applied</w:t>
      </w:r>
    </w:p>
    <w:p w14:paraId="4E5455A9" w14:textId="77777777" w:rsidR="006A15D6" w:rsidRPr="00192F56" w:rsidRDefault="006A15D6" w:rsidP="009463D7">
      <w:pPr>
        <w:pStyle w:val="Listenabsatz"/>
        <w:numPr>
          <w:ilvl w:val="0"/>
          <w:numId w:val="22"/>
        </w:numPr>
        <w:ind w:left="709"/>
        <w:rPr>
          <w:lang w:val="en-GB"/>
        </w:rPr>
      </w:pPr>
      <w:r w:rsidRPr="00192F56">
        <w:rPr>
          <w:lang w:val="en-GB"/>
        </w:rPr>
        <w:t xml:space="preserve">A percentage for customer information. Due to rounding errors a calculated percentage could result in strange numbers (e.g. 9.99% instead of 10%) </w:t>
      </w:r>
    </w:p>
    <w:p w14:paraId="4E9A3C7D" w14:textId="3C951504" w:rsidR="006A15D6" w:rsidRPr="00013048" w:rsidRDefault="006A15D6" w:rsidP="009463D7">
      <w:pPr>
        <w:pStyle w:val="Listenabsatz"/>
        <w:numPr>
          <w:ilvl w:val="0"/>
          <w:numId w:val="22"/>
        </w:numPr>
        <w:ind w:left="709"/>
        <w:rPr>
          <w:lang w:val="en-GB"/>
        </w:rPr>
      </w:pPr>
      <w:r w:rsidRPr="00192F56">
        <w:rPr>
          <w:lang w:val="en-GB"/>
        </w:rPr>
        <w:t>The unit on which the value is calculated (</w:t>
      </w:r>
      <w:r w:rsidR="009C49E5" w:rsidRPr="00192F56">
        <w:rPr>
          <w:lang w:val="en-GB"/>
        </w:rPr>
        <w:t>travellers</w:t>
      </w:r>
      <w:r w:rsidRPr="00192F56">
        <w:rPr>
          <w:lang w:val="en-GB"/>
        </w:rPr>
        <w:t xml:space="preserve"> or bookings)</w:t>
      </w:r>
    </w:p>
    <w:p w14:paraId="0E0F6573" w14:textId="77777777" w:rsidR="006A15D6" w:rsidRPr="00192F56" w:rsidRDefault="006A15D6" w:rsidP="002A057F">
      <w:pPr>
        <w:rPr>
          <w:lang w:val="en-GB"/>
        </w:rPr>
      </w:pPr>
      <w:r w:rsidRPr="00192F56">
        <w:rPr>
          <w:lang w:val="en-GB"/>
        </w:rPr>
        <w:t>The time when the fee needs to be applied is defined by:</w:t>
      </w:r>
    </w:p>
    <w:p w14:paraId="7FB39EAD" w14:textId="77777777" w:rsidR="006A15D6" w:rsidRPr="00192F56" w:rsidRDefault="006A15D6" w:rsidP="009463D7">
      <w:pPr>
        <w:pStyle w:val="Listenabsatz"/>
        <w:numPr>
          <w:ilvl w:val="0"/>
          <w:numId w:val="23"/>
        </w:numPr>
        <w:ind w:left="709"/>
        <w:rPr>
          <w:lang w:val="en-GB"/>
        </w:rPr>
      </w:pPr>
      <w:r w:rsidRPr="00192F56">
        <w:rPr>
          <w:lang w:val="en-GB"/>
        </w:rPr>
        <w:t>The time unit (hours, minutes, ...)</w:t>
      </w:r>
    </w:p>
    <w:p w14:paraId="28DB5201" w14:textId="77777777" w:rsidR="006A15D6" w:rsidRPr="00192F56" w:rsidRDefault="006A15D6" w:rsidP="009463D7">
      <w:pPr>
        <w:pStyle w:val="Listenabsatz"/>
        <w:numPr>
          <w:ilvl w:val="0"/>
          <w:numId w:val="23"/>
        </w:numPr>
        <w:ind w:left="709"/>
        <w:rPr>
          <w:lang w:val="en-GB"/>
        </w:rPr>
      </w:pPr>
      <w:r w:rsidRPr="00192F56">
        <w:rPr>
          <w:lang w:val="en-GB"/>
        </w:rPr>
        <w:t>The time difference value</w:t>
      </w:r>
    </w:p>
    <w:p w14:paraId="00E5AD49" w14:textId="7F641AFE" w:rsidR="006A15D6" w:rsidRPr="00192F56" w:rsidRDefault="006A15D6" w:rsidP="009463D7">
      <w:pPr>
        <w:pStyle w:val="Listenabsatz"/>
        <w:numPr>
          <w:ilvl w:val="0"/>
          <w:numId w:val="23"/>
        </w:numPr>
        <w:ind w:left="709"/>
        <w:rPr>
          <w:lang w:val="en-GB"/>
        </w:rPr>
      </w:pPr>
      <w:r w:rsidRPr="00192F56">
        <w:rPr>
          <w:lang w:val="en-GB"/>
        </w:rPr>
        <w:t xml:space="preserve">The time reference (before </w:t>
      </w:r>
      <w:r w:rsidR="009C49E5" w:rsidRPr="00192F56">
        <w:rPr>
          <w:lang w:val="en-GB"/>
        </w:rPr>
        <w:t>departure…</w:t>
      </w:r>
      <w:r w:rsidRPr="00192F56">
        <w:rPr>
          <w:lang w:val="en-GB"/>
        </w:rPr>
        <w:t>)</w:t>
      </w:r>
    </w:p>
    <w:p w14:paraId="0134C01A" w14:textId="77777777" w:rsidR="00A330AB" w:rsidRPr="00A330AB" w:rsidRDefault="00A95442" w:rsidP="00A330AB">
      <w:pPr>
        <w:keepNext/>
        <w:keepLines/>
        <w:rPr>
          <w:lang w:val="en-US"/>
        </w:rPr>
      </w:pPr>
      <w:r w:rsidRPr="00490256">
        <w:rPr>
          <w:lang w:val="en-GB"/>
        </w:rPr>
        <w:t xml:space="preserve">See code lists:  </w:t>
      </w:r>
      <w:r w:rsidR="007508DD" w:rsidRPr="00A95442">
        <w:rPr>
          <w:b/>
          <w:color w:val="4F81BD" w:themeColor="accent1"/>
          <w:lang w:val="en-US"/>
        </w:rPr>
        <w:fldChar w:fldCharType="begin"/>
      </w:r>
      <w:r w:rsidR="007508DD" w:rsidRPr="00A95442">
        <w:rPr>
          <w:b/>
          <w:color w:val="4F81BD" w:themeColor="accent1"/>
          <w:lang w:val="en-US"/>
        </w:rPr>
        <w:instrText xml:space="preserve"> REF _Ref29370580 \h </w:instrText>
      </w:r>
      <w:r w:rsidR="007508DD">
        <w:rPr>
          <w:b/>
          <w:color w:val="4F81BD" w:themeColor="accent1"/>
          <w:lang w:val="en-US"/>
        </w:rPr>
        <w:instrText xml:space="preserve"> \* MERGEFORMAT </w:instrText>
      </w:r>
      <w:r w:rsidR="007508DD" w:rsidRPr="00A95442">
        <w:rPr>
          <w:b/>
          <w:color w:val="4F81BD" w:themeColor="accent1"/>
          <w:lang w:val="en-US"/>
        </w:rPr>
      </w:r>
      <w:r w:rsidR="007508DD" w:rsidRPr="00A95442">
        <w:rPr>
          <w:b/>
          <w:color w:val="4F81BD" w:themeColor="accent1"/>
          <w:lang w:val="en-US"/>
        </w:rPr>
        <w:fldChar w:fldCharType="separate"/>
      </w:r>
      <w:r w:rsidR="00A330AB" w:rsidRPr="00A330AB">
        <w:rPr>
          <w:b/>
          <w:color w:val="4F81BD" w:themeColor="accent1"/>
          <w:lang w:val="en-US"/>
        </w:rPr>
        <w:br w:type="page"/>
      </w:r>
    </w:p>
    <w:p w14:paraId="0635707C" w14:textId="71F3A64E" w:rsidR="00A95442" w:rsidRDefault="00A330AB" w:rsidP="00490256">
      <w:pPr>
        <w:keepNext/>
        <w:keepLines/>
        <w:rPr>
          <w:b/>
          <w:color w:val="4F81BD" w:themeColor="accent1"/>
          <w:lang w:val="en-US"/>
        </w:rPr>
      </w:pPr>
      <w:r>
        <w:rPr>
          <w:lang w:val="en-US"/>
        </w:rPr>
        <w:lastRenderedPageBreak/>
        <w:t>TimeReference</w:t>
      </w:r>
      <w:r w:rsidR="007508DD" w:rsidRPr="00A95442">
        <w:rPr>
          <w:b/>
          <w:color w:val="4F81BD" w:themeColor="accent1"/>
          <w:lang w:val="en-US"/>
        </w:rPr>
        <w:fldChar w:fldCharType="end"/>
      </w:r>
      <w:r w:rsidR="007508DD">
        <w:rPr>
          <w:b/>
          <w:color w:val="4F81BD" w:themeColor="accent1"/>
          <w:lang w:val="en-US"/>
        </w:rPr>
        <w:t xml:space="preserve"> , </w:t>
      </w:r>
      <w:r w:rsidR="007508DD">
        <w:rPr>
          <w:b/>
          <w:color w:val="4F81BD" w:themeColor="accent1"/>
          <w:lang w:val="en-US"/>
        </w:rPr>
        <w:fldChar w:fldCharType="begin"/>
      </w:r>
      <w:r w:rsidR="007508DD">
        <w:rPr>
          <w:b/>
          <w:color w:val="4F81BD" w:themeColor="accent1"/>
          <w:lang w:val="en-US"/>
        </w:rPr>
        <w:instrText xml:space="preserve"> REF _Ref29370708 \h  \* MERGEFORMAT </w:instrText>
      </w:r>
      <w:r w:rsidR="007508DD">
        <w:rPr>
          <w:b/>
          <w:color w:val="4F81BD" w:themeColor="accent1"/>
          <w:lang w:val="en-US"/>
        </w:rPr>
      </w:r>
      <w:r w:rsidR="007508DD">
        <w:rPr>
          <w:b/>
          <w:color w:val="4F81BD" w:themeColor="accent1"/>
          <w:lang w:val="en-US"/>
        </w:rPr>
        <w:fldChar w:fldCharType="separate"/>
      </w:r>
      <w:r w:rsidRPr="00A330AB">
        <w:rPr>
          <w:b/>
          <w:color w:val="4F81BD" w:themeColor="accent1"/>
          <w:lang w:val="en-US"/>
        </w:rPr>
        <w:t>TimeUnit</w:t>
      </w:r>
      <w:r w:rsidR="007508DD">
        <w:rPr>
          <w:b/>
          <w:color w:val="4F81BD" w:themeColor="accent1"/>
          <w:lang w:val="en-US"/>
        </w:rPr>
        <w:fldChar w:fldCharType="end"/>
      </w:r>
    </w:p>
    <w:p w14:paraId="13FDA0E7" w14:textId="77777777" w:rsidR="00AD5DF2" w:rsidRPr="00192F56" w:rsidRDefault="00AD5DF2" w:rsidP="002A057F">
      <w:pPr>
        <w:rPr>
          <w:lang w:val="en-GB"/>
        </w:rPr>
      </w:pPr>
      <w:r w:rsidRPr="00192F56">
        <w:rPr>
          <w:lang w:val="en-GB"/>
        </w:rPr>
        <w:t xml:space="preserve">An after sales fee is applied from a time </w:t>
      </w:r>
      <w:r w:rsidR="006A15D6" w:rsidRPr="00192F56">
        <w:rPr>
          <w:lang w:val="en-GB"/>
        </w:rPr>
        <w:t>before departure, after sale,..)</w:t>
      </w:r>
    </w:p>
    <w:p w14:paraId="52CBAA68" w14:textId="3276E4CF" w:rsidR="00D61BB9" w:rsidRDefault="001B0870" w:rsidP="001B0870">
      <w:pPr>
        <w:keepNext/>
        <w:jc w:val="center"/>
      </w:pPr>
      <w:r>
        <w:rPr>
          <w:rFonts w:ascii="Segoe UI" w:hAnsi="Segoe UI" w:cs="Segoe UI"/>
          <w:noProof/>
          <w:sz w:val="24"/>
          <w:szCs w:val="24"/>
        </w:rPr>
        <w:drawing>
          <wp:inline distT="0" distB="0" distL="0" distR="0" wp14:anchorId="6F96A705" wp14:editId="51095973">
            <wp:extent cx="3867150" cy="7058025"/>
            <wp:effectExtent l="19050" t="19050" r="19050" b="285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150" cy="7058025"/>
                    </a:xfrm>
                    <a:prstGeom prst="rect">
                      <a:avLst/>
                    </a:prstGeom>
                    <a:noFill/>
                    <a:ln>
                      <a:solidFill>
                        <a:schemeClr val="accent1"/>
                      </a:solidFill>
                    </a:ln>
                  </pic:spPr>
                </pic:pic>
              </a:graphicData>
            </a:graphic>
          </wp:inline>
        </w:drawing>
      </w:r>
    </w:p>
    <w:p w14:paraId="6A553E3E" w14:textId="33CD23A5" w:rsidR="003855FE" w:rsidRDefault="00D61BB9" w:rsidP="001B0870">
      <w:pPr>
        <w:pStyle w:val="Beschriftung"/>
        <w:jc w:val="center"/>
        <w:rPr>
          <w:lang w:val="en-US"/>
        </w:rPr>
      </w:pPr>
      <w:bookmarkStart w:id="124" w:name="_Toc58838878"/>
      <w:r w:rsidRPr="00D61BB9">
        <w:rPr>
          <w:lang w:val="en-US"/>
        </w:rPr>
        <w:t xml:space="preserve">Figure </w:t>
      </w:r>
      <w:r>
        <w:fldChar w:fldCharType="begin"/>
      </w:r>
      <w:r w:rsidRPr="00D61BB9">
        <w:rPr>
          <w:lang w:val="en-US"/>
        </w:rPr>
        <w:instrText xml:space="preserve"> SEQ Figure \* ARABIC </w:instrText>
      </w:r>
      <w:r>
        <w:fldChar w:fldCharType="separate"/>
      </w:r>
      <w:r w:rsidR="00A330AB">
        <w:rPr>
          <w:noProof/>
          <w:lang w:val="en-US"/>
        </w:rPr>
        <w:t>3</w:t>
      </w:r>
      <w:r>
        <w:fldChar w:fldCharType="end"/>
      </w:r>
      <w:r w:rsidRPr="00D61BB9">
        <w:rPr>
          <w:lang w:val="en-US"/>
        </w:rPr>
        <w:t xml:space="preserve"> after sales rule data structure</w:t>
      </w:r>
      <w:bookmarkEnd w:id="124"/>
    </w:p>
    <w:p w14:paraId="5DF37643" w14:textId="77777777" w:rsidR="001B0870" w:rsidRPr="001B0870" w:rsidRDefault="001B0870" w:rsidP="001B0870">
      <w:pPr>
        <w:rPr>
          <w:lang w:val="en-US"/>
        </w:rPr>
      </w:pPr>
    </w:p>
    <w:p w14:paraId="6341CC9A" w14:textId="77777777" w:rsidR="00664C25" w:rsidRDefault="00664C25" w:rsidP="002A057F">
      <w:pPr>
        <w:rPr>
          <w:lang w:val="en-US"/>
        </w:rPr>
      </w:pPr>
      <w:r>
        <w:rPr>
          <w:lang w:val="en-US"/>
        </w:rPr>
        <w:t xml:space="preserve">In case multiple rules apply to the same after sales transaction the </w:t>
      </w:r>
      <w:r w:rsidR="003D420C">
        <w:rPr>
          <w:lang w:val="en-US"/>
        </w:rPr>
        <w:t>rule with the closest time in the future must be applied.</w:t>
      </w:r>
    </w:p>
    <w:tbl>
      <w:tblPr>
        <w:tblStyle w:val="Tabellenraster"/>
        <w:tblW w:w="0" w:type="auto"/>
        <w:tblLook w:val="04A0" w:firstRow="1" w:lastRow="0" w:firstColumn="1" w:lastColumn="0" w:noHBand="0" w:noVBand="1"/>
      </w:tblPr>
      <w:tblGrid>
        <w:gridCol w:w="3742"/>
        <w:gridCol w:w="5320"/>
      </w:tblGrid>
      <w:tr w:rsidR="00EE01FF" w:rsidRPr="00990312" w14:paraId="72BFE16B" w14:textId="77777777" w:rsidTr="00EE01FF">
        <w:tc>
          <w:tcPr>
            <w:tcW w:w="9062" w:type="dxa"/>
            <w:gridSpan w:val="2"/>
            <w:shd w:val="clear" w:color="auto" w:fill="EEECE1" w:themeFill="background2"/>
          </w:tcPr>
          <w:p w14:paraId="3CB47A2D" w14:textId="7D0BB973" w:rsidR="00EE01FF" w:rsidRPr="00990312" w:rsidRDefault="00EE01FF" w:rsidP="002A057F">
            <w:pPr>
              <w:spacing w:after="200" w:line="276" w:lineRule="auto"/>
              <w:rPr>
                <w:lang w:val="en-US"/>
              </w:rPr>
            </w:pPr>
            <w:r w:rsidRPr="00990312">
              <w:rPr>
                <w:b/>
                <w:lang w:val="en-US"/>
              </w:rPr>
              <w:lastRenderedPageBreak/>
              <w:t>Data constraints</w:t>
            </w:r>
          </w:p>
        </w:tc>
      </w:tr>
      <w:tr w:rsidR="00990312" w:rsidRPr="007844AE" w14:paraId="469486AF" w14:textId="77777777" w:rsidTr="00990312">
        <w:tc>
          <w:tcPr>
            <w:tcW w:w="3742" w:type="dxa"/>
          </w:tcPr>
          <w:p w14:paraId="4637B43E" w14:textId="4D68CE23" w:rsidR="00EE01FF" w:rsidRPr="00990312" w:rsidRDefault="00EE01FF" w:rsidP="002A057F">
            <w:pPr>
              <w:spacing w:after="200" w:line="276" w:lineRule="auto"/>
              <w:rPr>
                <w:lang w:val="en-US"/>
              </w:rPr>
            </w:pPr>
            <w:r w:rsidRPr="00990312">
              <w:rPr>
                <w:lang w:val="en-US"/>
              </w:rPr>
              <w:t>fee/feeRef</w:t>
            </w:r>
          </w:p>
        </w:tc>
        <w:tc>
          <w:tcPr>
            <w:tcW w:w="5320" w:type="dxa"/>
          </w:tcPr>
          <w:p w14:paraId="14D6D1FE" w14:textId="77777777" w:rsidR="00EE01FF" w:rsidRPr="00990312" w:rsidRDefault="00EE01FF" w:rsidP="002A057F">
            <w:pPr>
              <w:spacing w:after="200" w:line="276" w:lineRule="auto"/>
              <w:rPr>
                <w:lang w:val="en-US"/>
              </w:rPr>
            </w:pPr>
            <w:r w:rsidRPr="00990312">
              <w:rPr>
                <w:lang w:val="en-US"/>
              </w:rPr>
              <w:t>In online services a fee is included directly, in bulk data exchange a fee must be included in the list of prices and referenced by an id</w:t>
            </w:r>
            <w:r w:rsidR="00830A16" w:rsidRPr="00990312">
              <w:rPr>
                <w:lang w:val="en-US"/>
              </w:rPr>
              <w:t>.</w:t>
            </w:r>
          </w:p>
          <w:p w14:paraId="620A776D" w14:textId="10E7DE9A" w:rsidR="00830A16" w:rsidRPr="00990312" w:rsidRDefault="00830A16" w:rsidP="002A057F">
            <w:pPr>
              <w:spacing w:after="200" w:line="276" w:lineRule="auto"/>
              <w:rPr>
                <w:lang w:val="en-US"/>
              </w:rPr>
            </w:pPr>
            <w:r w:rsidRPr="00990312">
              <w:rPr>
                <w:lang w:val="en-US"/>
              </w:rPr>
              <w:t>The fee provided must include the currency EUR if not agreed bilaterally otherwise.</w:t>
            </w:r>
          </w:p>
        </w:tc>
      </w:tr>
      <w:tr w:rsidR="00990312" w:rsidRPr="007844AE" w14:paraId="7FECEC3A" w14:textId="77777777" w:rsidTr="00990312">
        <w:tc>
          <w:tcPr>
            <w:tcW w:w="3742" w:type="dxa"/>
          </w:tcPr>
          <w:p w14:paraId="4AFFCB9A" w14:textId="7C90215E" w:rsidR="00EE01FF" w:rsidRPr="00990312" w:rsidRDefault="00EE01FF" w:rsidP="002A057F">
            <w:pPr>
              <w:spacing w:after="200" w:line="276" w:lineRule="auto"/>
              <w:rPr>
                <w:lang w:val="en-US"/>
              </w:rPr>
            </w:pPr>
            <w:r w:rsidRPr="00990312">
              <w:rPr>
                <w:lang w:val="en-US"/>
              </w:rPr>
              <w:t>applicationTime/applicationTimeStamp</w:t>
            </w:r>
          </w:p>
        </w:tc>
        <w:tc>
          <w:tcPr>
            <w:tcW w:w="5320" w:type="dxa"/>
          </w:tcPr>
          <w:p w14:paraId="0BD7BC61" w14:textId="77777777" w:rsidR="00EE01FF" w:rsidRPr="00990312" w:rsidRDefault="00EE01FF" w:rsidP="002A057F">
            <w:pPr>
              <w:spacing w:after="200" w:line="276" w:lineRule="auto"/>
              <w:rPr>
                <w:lang w:val="en-US"/>
              </w:rPr>
            </w:pPr>
            <w:r w:rsidRPr="00990312">
              <w:rPr>
                <w:lang w:val="en-US"/>
              </w:rPr>
              <w:t>An application time stamp can be used in online services only.</w:t>
            </w:r>
          </w:p>
          <w:p w14:paraId="5232BF97" w14:textId="2BE051B3" w:rsidR="00EE01FF" w:rsidRPr="00990312" w:rsidRDefault="00EE01FF" w:rsidP="002A057F">
            <w:pPr>
              <w:spacing w:after="200" w:line="276" w:lineRule="auto"/>
              <w:rPr>
                <w:lang w:val="en-US"/>
              </w:rPr>
            </w:pPr>
            <w:r w:rsidRPr="00990312">
              <w:rPr>
                <w:lang w:val="en-US"/>
              </w:rPr>
              <w:t>If an application time stamp is provided the allocation Time as relative time must not be included.</w:t>
            </w:r>
          </w:p>
        </w:tc>
      </w:tr>
    </w:tbl>
    <w:p w14:paraId="1BC20700" w14:textId="62AAD62F" w:rsidR="005B7203" w:rsidRPr="00415991" w:rsidRDefault="005B7203" w:rsidP="002A057F">
      <w:pPr>
        <w:pStyle w:val="berschrift3"/>
        <w:rPr>
          <w:lang w:val="en-US"/>
        </w:rPr>
      </w:pPr>
      <w:bookmarkStart w:id="125" w:name="_Ref15038385"/>
      <w:bookmarkStart w:id="126" w:name="_Toc59531125"/>
      <w:r>
        <w:rPr>
          <w:lang w:val="en-US"/>
        </w:rPr>
        <w:t>Calendar</w:t>
      </w:r>
      <w:bookmarkEnd w:id="125"/>
      <w:bookmarkEnd w:id="126"/>
    </w:p>
    <w:p w14:paraId="149CE253" w14:textId="6C0C45FC" w:rsidR="00F81AD5" w:rsidRDefault="00F81AD5" w:rsidP="002A057F">
      <w:pPr>
        <w:jc w:val="both"/>
        <w:rPr>
          <w:lang w:val="en-US"/>
        </w:rPr>
      </w:pPr>
      <w:r>
        <w:rPr>
          <w:lang w:val="en-US"/>
        </w:rPr>
        <w:t xml:space="preserve">A calendar is referenced by </w:t>
      </w:r>
      <w:r w:rsidR="00192F56">
        <w:rPr>
          <w:lang w:val="en-US"/>
        </w:rPr>
        <w:t>a</w:t>
      </w:r>
      <w:r>
        <w:rPr>
          <w:lang w:val="en-US"/>
        </w:rPr>
        <w:t xml:space="preserve"> unique id which can be referenced from other data structures linked to the fare.</w:t>
      </w:r>
    </w:p>
    <w:p w14:paraId="4E0D2055" w14:textId="77777777" w:rsidR="00F81AD5" w:rsidRDefault="00F81AD5" w:rsidP="002A057F">
      <w:pPr>
        <w:jc w:val="both"/>
        <w:rPr>
          <w:lang w:val="en-US"/>
        </w:rPr>
      </w:pPr>
      <w:r>
        <w:rPr>
          <w:lang w:val="en-US"/>
        </w:rPr>
        <w:t>A Calendar defines a list of days between two dates. If the dates are not provided in UTC the offset to UTC must be provided additionally.</w:t>
      </w:r>
    </w:p>
    <w:p w14:paraId="1A49AFA3" w14:textId="06C3FC14" w:rsidR="00886A46" w:rsidRDefault="00C71DC6" w:rsidP="00C71DC6">
      <w:pPr>
        <w:keepNext/>
        <w:jc w:val="center"/>
      </w:pPr>
      <w:r>
        <w:rPr>
          <w:rFonts w:ascii="Segoe UI" w:hAnsi="Segoe UI" w:cs="Segoe UI"/>
          <w:noProof/>
          <w:sz w:val="24"/>
          <w:szCs w:val="24"/>
        </w:rPr>
        <w:lastRenderedPageBreak/>
        <w:drawing>
          <wp:inline distT="0" distB="0" distL="0" distR="0" wp14:anchorId="6D54459E" wp14:editId="6E37D042">
            <wp:extent cx="3590925" cy="5781675"/>
            <wp:effectExtent l="19050" t="19050" r="28575" b="285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0925" cy="5781675"/>
                    </a:xfrm>
                    <a:prstGeom prst="rect">
                      <a:avLst/>
                    </a:prstGeom>
                    <a:noFill/>
                    <a:ln>
                      <a:solidFill>
                        <a:schemeClr val="accent1"/>
                      </a:solidFill>
                    </a:ln>
                  </pic:spPr>
                </pic:pic>
              </a:graphicData>
            </a:graphic>
          </wp:inline>
        </w:drawing>
      </w:r>
    </w:p>
    <w:p w14:paraId="17E3BF62" w14:textId="40A244E1" w:rsidR="00535D05" w:rsidRDefault="00886A46" w:rsidP="00C71DC6">
      <w:pPr>
        <w:pStyle w:val="Beschriftung"/>
        <w:jc w:val="center"/>
        <w:rPr>
          <w:lang w:val="en-US"/>
        </w:rPr>
      </w:pPr>
      <w:bookmarkStart w:id="127" w:name="_Toc58838879"/>
      <w:r w:rsidRPr="00A234DB">
        <w:rPr>
          <w:lang w:val="en-US"/>
        </w:rPr>
        <w:t xml:space="preserve">Figure </w:t>
      </w:r>
      <w:r>
        <w:fldChar w:fldCharType="begin"/>
      </w:r>
      <w:r w:rsidRPr="00A234DB">
        <w:rPr>
          <w:lang w:val="en-US"/>
        </w:rPr>
        <w:instrText xml:space="preserve"> SEQ Figure \* ARABIC </w:instrText>
      </w:r>
      <w:r>
        <w:fldChar w:fldCharType="separate"/>
      </w:r>
      <w:r w:rsidR="00A330AB">
        <w:rPr>
          <w:noProof/>
          <w:lang w:val="en-US"/>
        </w:rPr>
        <w:t>4</w:t>
      </w:r>
      <w:r>
        <w:fldChar w:fldCharType="end"/>
      </w:r>
      <w:r w:rsidRPr="00A234DB">
        <w:rPr>
          <w:lang w:val="en-US"/>
        </w:rPr>
        <w:t xml:space="preserve"> Calendar data structure</w:t>
      </w:r>
      <w:bookmarkEnd w:id="127"/>
    </w:p>
    <w:p w14:paraId="49D109B6" w14:textId="77777777" w:rsidR="00784078" w:rsidRPr="00784078" w:rsidRDefault="00784078" w:rsidP="00784078">
      <w:pPr>
        <w:rPr>
          <w:lang w:val="en-US"/>
        </w:rPr>
      </w:pPr>
    </w:p>
    <w:tbl>
      <w:tblPr>
        <w:tblStyle w:val="Tabellenraster"/>
        <w:tblW w:w="0" w:type="auto"/>
        <w:tblLook w:val="04A0" w:firstRow="1" w:lastRow="0" w:firstColumn="1" w:lastColumn="0" w:noHBand="0" w:noVBand="1"/>
      </w:tblPr>
      <w:tblGrid>
        <w:gridCol w:w="3114"/>
        <w:gridCol w:w="5948"/>
      </w:tblGrid>
      <w:tr w:rsidR="00830A16" w:rsidRPr="00990312" w14:paraId="59AD9C3A" w14:textId="77777777" w:rsidTr="00FD01DA">
        <w:tc>
          <w:tcPr>
            <w:tcW w:w="9062" w:type="dxa"/>
            <w:gridSpan w:val="2"/>
            <w:shd w:val="clear" w:color="auto" w:fill="EEECE1" w:themeFill="background2"/>
          </w:tcPr>
          <w:p w14:paraId="0A362171" w14:textId="77777777" w:rsidR="00830A16" w:rsidRPr="00990312" w:rsidRDefault="00830A16" w:rsidP="002A057F">
            <w:pPr>
              <w:spacing w:after="200" w:line="276" w:lineRule="auto"/>
              <w:rPr>
                <w:lang w:val="en-US"/>
              </w:rPr>
            </w:pPr>
            <w:r w:rsidRPr="00990312">
              <w:rPr>
                <w:b/>
                <w:lang w:val="en-US"/>
              </w:rPr>
              <w:t>Data constraints</w:t>
            </w:r>
          </w:p>
        </w:tc>
      </w:tr>
      <w:tr w:rsidR="00830A16" w:rsidRPr="00990312" w14:paraId="6B00B88C" w14:textId="77777777" w:rsidTr="00FD01DA">
        <w:tc>
          <w:tcPr>
            <w:tcW w:w="3114" w:type="dxa"/>
          </w:tcPr>
          <w:p w14:paraId="744F5567" w14:textId="3E8080A3" w:rsidR="00830A16" w:rsidRPr="00990312" w:rsidRDefault="00830A16" w:rsidP="002A057F">
            <w:pPr>
              <w:spacing w:after="200" w:line="276" w:lineRule="auto"/>
              <w:rPr>
                <w:lang w:val="en-US"/>
              </w:rPr>
            </w:pPr>
            <w:r w:rsidRPr="00990312">
              <w:rPr>
                <w:lang w:val="en-US"/>
              </w:rPr>
              <w:t>fromDate/untilDate</w:t>
            </w:r>
          </w:p>
        </w:tc>
        <w:tc>
          <w:tcPr>
            <w:tcW w:w="5948" w:type="dxa"/>
          </w:tcPr>
          <w:p w14:paraId="6055B837" w14:textId="0F500FDA" w:rsidR="00830A16" w:rsidRPr="00990312" w:rsidRDefault="00830A16" w:rsidP="002A057F">
            <w:pPr>
              <w:spacing w:after="200" w:line="276" w:lineRule="auto"/>
              <w:rPr>
                <w:lang w:val="en-US"/>
              </w:rPr>
            </w:pPr>
            <w:r w:rsidRPr="00990312">
              <w:rPr>
                <w:lang w:val="en-US"/>
              </w:rPr>
              <w:t>fromDate and untilDate must be provided.</w:t>
            </w:r>
          </w:p>
          <w:p w14:paraId="7A5A0863" w14:textId="309144D9" w:rsidR="00830A16" w:rsidRPr="00990312" w:rsidRDefault="00830A16" w:rsidP="002A057F">
            <w:pPr>
              <w:spacing w:after="200" w:line="276" w:lineRule="auto"/>
              <w:rPr>
                <w:lang w:val="en-US"/>
              </w:rPr>
            </w:pPr>
            <w:r w:rsidRPr="00990312">
              <w:rPr>
                <w:lang w:val="en-US"/>
              </w:rPr>
              <w:t>fromDate &lt;= untilDate</w:t>
            </w:r>
          </w:p>
        </w:tc>
      </w:tr>
      <w:tr w:rsidR="00830A16" w:rsidRPr="00990312" w14:paraId="287A2E05" w14:textId="77777777" w:rsidTr="00FD01DA">
        <w:tc>
          <w:tcPr>
            <w:tcW w:w="3114" w:type="dxa"/>
          </w:tcPr>
          <w:p w14:paraId="15B4B2FF" w14:textId="42161BC1" w:rsidR="00830A16" w:rsidRPr="00990312" w:rsidRDefault="00830A16" w:rsidP="002A057F">
            <w:pPr>
              <w:spacing w:after="200" w:line="276" w:lineRule="auto"/>
              <w:rPr>
                <w:lang w:val="en-US"/>
              </w:rPr>
            </w:pPr>
            <w:r w:rsidRPr="00990312">
              <w:rPr>
                <w:lang w:val="en-US"/>
              </w:rPr>
              <w:t>dates</w:t>
            </w:r>
          </w:p>
        </w:tc>
        <w:tc>
          <w:tcPr>
            <w:tcW w:w="5948" w:type="dxa"/>
          </w:tcPr>
          <w:p w14:paraId="4BDAEB1A" w14:textId="388BF394" w:rsidR="00830A16" w:rsidRPr="00990312" w:rsidRDefault="00830A16" w:rsidP="002A057F">
            <w:pPr>
              <w:spacing w:after="200" w:line="276" w:lineRule="auto"/>
              <w:rPr>
                <w:lang w:val="en-US"/>
              </w:rPr>
            </w:pPr>
            <w:r w:rsidRPr="00990312">
              <w:rPr>
                <w:lang w:val="en-US"/>
              </w:rPr>
              <w:t>fromDate &lt;= date &lt;= untilDate</w:t>
            </w:r>
          </w:p>
        </w:tc>
      </w:tr>
    </w:tbl>
    <w:p w14:paraId="2F2976C4" w14:textId="2698098E" w:rsidR="00A93D5C" w:rsidRDefault="00A93D5C" w:rsidP="002A057F">
      <w:pPr>
        <w:rPr>
          <w:rFonts w:asciiTheme="majorHAnsi" w:eastAsiaTheme="majorEastAsia" w:hAnsiTheme="majorHAnsi" w:cstheme="majorBidi"/>
          <w:b/>
          <w:bCs/>
          <w:color w:val="4F81BD" w:themeColor="accent1"/>
          <w:sz w:val="26"/>
          <w:szCs w:val="26"/>
          <w:lang w:val="en-US"/>
        </w:rPr>
      </w:pPr>
    </w:p>
    <w:p w14:paraId="31B34FA6" w14:textId="77777777" w:rsidR="00A93D5C" w:rsidRDefault="00A93D5C" w:rsidP="002A057F">
      <w:pPr>
        <w:rPr>
          <w:rFonts w:asciiTheme="majorHAnsi" w:eastAsiaTheme="majorEastAsia" w:hAnsiTheme="majorHAnsi" w:cstheme="majorBidi"/>
          <w:b/>
          <w:bCs/>
          <w:color w:val="4F81BD" w:themeColor="accent1"/>
          <w:sz w:val="26"/>
          <w:szCs w:val="26"/>
          <w:lang w:val="en-US"/>
        </w:rPr>
      </w:pPr>
      <w:r>
        <w:rPr>
          <w:rFonts w:asciiTheme="majorHAnsi" w:eastAsiaTheme="majorEastAsia" w:hAnsiTheme="majorHAnsi" w:cstheme="majorBidi"/>
          <w:b/>
          <w:bCs/>
          <w:color w:val="4F81BD" w:themeColor="accent1"/>
          <w:sz w:val="26"/>
          <w:szCs w:val="26"/>
          <w:lang w:val="en-US"/>
        </w:rPr>
        <w:br w:type="page"/>
      </w:r>
    </w:p>
    <w:p w14:paraId="64BE1145" w14:textId="77777777" w:rsidR="009A6310" w:rsidRDefault="009A6310" w:rsidP="002A057F">
      <w:pPr>
        <w:pStyle w:val="berschrift3"/>
        <w:rPr>
          <w:lang w:val="en-US"/>
        </w:rPr>
      </w:pPr>
      <w:bookmarkStart w:id="128" w:name="_Ref23937096"/>
      <w:bookmarkStart w:id="129" w:name="_Toc59531126"/>
      <w:r>
        <w:rPr>
          <w:lang w:val="en-US"/>
        </w:rPr>
        <w:lastRenderedPageBreak/>
        <w:t>CarrierConstraint</w:t>
      </w:r>
      <w:bookmarkEnd w:id="128"/>
      <w:bookmarkEnd w:id="129"/>
    </w:p>
    <w:p w14:paraId="031EE9EF" w14:textId="77777777" w:rsidR="00D36764" w:rsidRDefault="00D36764" w:rsidP="002A057F">
      <w:pPr>
        <w:rPr>
          <w:lang w:val="en-US"/>
        </w:rPr>
      </w:pPr>
      <w:r>
        <w:rPr>
          <w:lang w:val="en-US"/>
        </w:rPr>
        <w:t>The carrier constraint can be referenced by a fare via the id.</w:t>
      </w:r>
    </w:p>
    <w:p w14:paraId="54012733" w14:textId="77777777" w:rsidR="00D36764" w:rsidRDefault="00D36764" w:rsidP="002A057F">
      <w:pPr>
        <w:rPr>
          <w:lang w:val="en-US"/>
        </w:rPr>
      </w:pPr>
      <w:r>
        <w:rPr>
          <w:lang w:val="en-US"/>
        </w:rPr>
        <w:t xml:space="preserve">Carrier constraint limits an open fare </w:t>
      </w:r>
      <w:r w:rsidR="00C171AD">
        <w:rPr>
          <w:lang w:val="en-US"/>
        </w:rPr>
        <w:t xml:space="preserve">- </w:t>
      </w:r>
      <w:r>
        <w:rPr>
          <w:lang w:val="en-US"/>
        </w:rPr>
        <w:t>not linked to a train</w:t>
      </w:r>
      <w:r w:rsidR="00C171AD">
        <w:rPr>
          <w:lang w:val="en-US"/>
        </w:rPr>
        <w:t xml:space="preserve"> -</w:t>
      </w:r>
      <w:r>
        <w:rPr>
          <w:lang w:val="en-US"/>
        </w:rPr>
        <w:t xml:space="preserve"> to some carriers. The carriers can be specified </w:t>
      </w:r>
      <w:r w:rsidR="005F436F">
        <w:rPr>
          <w:lang w:val="en-US"/>
        </w:rPr>
        <w:t xml:space="preserve">either </w:t>
      </w:r>
      <w:r>
        <w:rPr>
          <w:lang w:val="en-US"/>
        </w:rPr>
        <w:t xml:space="preserve">as exclusion </w:t>
      </w:r>
      <w:r w:rsidR="005F436F">
        <w:rPr>
          <w:lang w:val="en-US"/>
        </w:rPr>
        <w:t xml:space="preserve">list </w:t>
      </w:r>
      <w:r>
        <w:rPr>
          <w:lang w:val="en-US"/>
        </w:rPr>
        <w:t>or alternatively as inclusion list.</w:t>
      </w:r>
    </w:p>
    <w:p w14:paraId="7B7E871D" w14:textId="77777777" w:rsidR="000C63E4" w:rsidRDefault="005F436F" w:rsidP="002A057F">
      <w:pPr>
        <w:rPr>
          <w:lang w:val="en-US"/>
        </w:rPr>
      </w:pPr>
      <w:r>
        <w:rPr>
          <w:lang w:val="en-US"/>
        </w:rPr>
        <w:t>Carriers are specified by their Company code (RICS code).</w:t>
      </w:r>
    </w:p>
    <w:p w14:paraId="038E182C" w14:textId="77777777" w:rsidR="000C5B55" w:rsidRDefault="00C171AD" w:rsidP="002A057F">
      <w:pPr>
        <w:rPr>
          <w:lang w:val="en-US"/>
        </w:rPr>
      </w:pPr>
      <w:r>
        <w:rPr>
          <w:lang w:val="en-US"/>
        </w:rPr>
        <w:t>The included / excluded carriers are also part of the FCB barcode (IRS 90918-4) content and the ticket control data (IRS 90918-9).</w:t>
      </w:r>
    </w:p>
    <w:p w14:paraId="0019F660" w14:textId="23EC1CF7" w:rsidR="008E0667" w:rsidRDefault="008E0667" w:rsidP="002A057F">
      <w:pPr>
        <w:rPr>
          <w:lang w:val="en-US"/>
        </w:rPr>
      </w:pPr>
      <w:r>
        <w:rPr>
          <w:lang w:val="en-US"/>
        </w:rPr>
        <w:t>The offline data structure includes an additional id to reference the constraint within a fare data delivery.</w:t>
      </w:r>
    </w:p>
    <w:p w14:paraId="77134157" w14:textId="77777777" w:rsidR="00F370FD" w:rsidRDefault="00F370FD" w:rsidP="002A057F">
      <w:pPr>
        <w:rPr>
          <w:lang w:val="en-US"/>
        </w:rPr>
      </w:pPr>
    </w:p>
    <w:p w14:paraId="256E9A29" w14:textId="7C493B6A" w:rsidR="00D36764" w:rsidRPr="008939B0" w:rsidRDefault="009A6310" w:rsidP="00F370FD">
      <w:pPr>
        <w:jc w:val="center"/>
        <w:rPr>
          <w:lang w:val="en-US"/>
        </w:rPr>
      </w:pPr>
      <w:r>
        <w:rPr>
          <w:noProof/>
          <w:lang w:val="en-US"/>
        </w:rPr>
        <w:drawing>
          <wp:inline distT="0" distB="0" distL="0" distR="0" wp14:anchorId="69E27B43" wp14:editId="207943A0">
            <wp:extent cx="5537971" cy="4797499"/>
            <wp:effectExtent l="19050" t="19050" r="24765" b="222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rrierconstraint.png"/>
                    <pic:cNvPicPr/>
                  </pic:nvPicPr>
                  <pic:blipFill>
                    <a:blip r:embed="rId38">
                      <a:extLst>
                        <a:ext uri="{28A0092B-C50C-407E-A947-70E740481C1C}">
                          <a14:useLocalDpi xmlns:a14="http://schemas.microsoft.com/office/drawing/2010/main" val="0"/>
                        </a:ext>
                      </a:extLst>
                    </a:blip>
                    <a:stretch>
                      <a:fillRect/>
                    </a:stretch>
                  </pic:blipFill>
                  <pic:spPr>
                    <a:xfrm>
                      <a:off x="0" y="0"/>
                      <a:ext cx="5544762" cy="4803382"/>
                    </a:xfrm>
                    <a:prstGeom prst="rect">
                      <a:avLst/>
                    </a:prstGeom>
                    <a:ln>
                      <a:solidFill>
                        <a:schemeClr val="accent1"/>
                      </a:solidFill>
                    </a:ln>
                  </pic:spPr>
                </pic:pic>
              </a:graphicData>
            </a:graphic>
          </wp:inline>
        </w:drawing>
      </w:r>
    </w:p>
    <w:p w14:paraId="1F1CE2B9" w14:textId="41DC0FCE" w:rsidR="00C52BE4" w:rsidRDefault="00D36764" w:rsidP="00F370FD">
      <w:pPr>
        <w:pStyle w:val="Beschriftung"/>
        <w:jc w:val="center"/>
        <w:rPr>
          <w:lang w:val="en-US"/>
        </w:rPr>
      </w:pPr>
      <w:bookmarkStart w:id="130" w:name="_Toc58838880"/>
      <w:r w:rsidRPr="00C171AD">
        <w:rPr>
          <w:lang w:val="en-US"/>
        </w:rPr>
        <w:t xml:space="preserve">Figure </w:t>
      </w:r>
      <w:r>
        <w:fldChar w:fldCharType="begin"/>
      </w:r>
      <w:r w:rsidRPr="00C171AD">
        <w:rPr>
          <w:lang w:val="en-US"/>
        </w:rPr>
        <w:instrText xml:space="preserve"> SEQ Figure \* ARABIC </w:instrText>
      </w:r>
      <w:r>
        <w:fldChar w:fldCharType="separate"/>
      </w:r>
      <w:r w:rsidR="00A330AB">
        <w:rPr>
          <w:noProof/>
          <w:lang w:val="en-US"/>
        </w:rPr>
        <w:t>5</w:t>
      </w:r>
      <w:r>
        <w:fldChar w:fldCharType="end"/>
      </w:r>
      <w:r w:rsidRPr="00C171AD">
        <w:rPr>
          <w:lang w:val="en-US"/>
        </w:rPr>
        <w:t xml:space="preserve"> carrier constraint data structure</w:t>
      </w:r>
      <w:r w:rsidR="00F370FD">
        <w:rPr>
          <w:lang w:val="en-US"/>
        </w:rPr>
        <w:t xml:space="preserve"> (offline)</w:t>
      </w:r>
      <w:bookmarkEnd w:id="130"/>
    </w:p>
    <w:p w14:paraId="30996FF2" w14:textId="77777777" w:rsidR="00C52BE4" w:rsidRDefault="00C52BE4">
      <w:pPr>
        <w:rPr>
          <w:i/>
          <w:iCs/>
          <w:color w:val="1F497D" w:themeColor="text2"/>
          <w:sz w:val="18"/>
          <w:szCs w:val="18"/>
          <w:lang w:val="en-US"/>
        </w:rPr>
      </w:pPr>
      <w:r>
        <w:rPr>
          <w:lang w:val="en-US"/>
        </w:rPr>
        <w:br w:type="page"/>
      </w:r>
    </w:p>
    <w:p w14:paraId="19CFAC9A" w14:textId="77777777" w:rsidR="009A6310" w:rsidRPr="009A6310" w:rsidRDefault="009A6310" w:rsidP="00F370FD">
      <w:pPr>
        <w:pStyle w:val="Beschriftung"/>
        <w:jc w:val="center"/>
        <w:rPr>
          <w:lang w:val="en-US"/>
        </w:rPr>
      </w:pPr>
    </w:p>
    <w:tbl>
      <w:tblPr>
        <w:tblStyle w:val="Tabellenraster"/>
        <w:tblW w:w="0" w:type="auto"/>
        <w:tblLook w:val="04A0" w:firstRow="1" w:lastRow="0" w:firstColumn="1" w:lastColumn="0" w:noHBand="0" w:noVBand="1"/>
      </w:tblPr>
      <w:tblGrid>
        <w:gridCol w:w="3269"/>
        <w:gridCol w:w="5793"/>
      </w:tblGrid>
      <w:tr w:rsidR="00830A16" w:rsidRPr="00990312" w14:paraId="2CADC10E" w14:textId="77777777" w:rsidTr="00FD01DA">
        <w:tc>
          <w:tcPr>
            <w:tcW w:w="9062" w:type="dxa"/>
            <w:gridSpan w:val="2"/>
            <w:shd w:val="clear" w:color="auto" w:fill="EEECE1" w:themeFill="background2"/>
          </w:tcPr>
          <w:p w14:paraId="51650CED" w14:textId="77777777" w:rsidR="00830A16" w:rsidRPr="00990312" w:rsidRDefault="00830A16" w:rsidP="002A057F">
            <w:pPr>
              <w:spacing w:after="200" w:line="276" w:lineRule="auto"/>
              <w:rPr>
                <w:lang w:val="en-US"/>
              </w:rPr>
            </w:pPr>
            <w:r w:rsidRPr="00990312">
              <w:rPr>
                <w:b/>
                <w:lang w:val="en-US"/>
              </w:rPr>
              <w:t>Data constraints</w:t>
            </w:r>
          </w:p>
        </w:tc>
      </w:tr>
      <w:tr w:rsidR="00830A16" w:rsidRPr="00990312" w14:paraId="2BA897B2" w14:textId="77777777" w:rsidTr="00830A16">
        <w:tc>
          <w:tcPr>
            <w:tcW w:w="3269" w:type="dxa"/>
          </w:tcPr>
          <w:p w14:paraId="20D41193" w14:textId="28131935" w:rsidR="00830A16" w:rsidRPr="00990312" w:rsidRDefault="00830A16" w:rsidP="002A057F">
            <w:pPr>
              <w:spacing w:after="200" w:line="276" w:lineRule="auto"/>
              <w:rPr>
                <w:lang w:val="en-US"/>
              </w:rPr>
            </w:pPr>
            <w:r w:rsidRPr="00990312">
              <w:rPr>
                <w:lang w:val="en-US"/>
              </w:rPr>
              <w:t>includedCarriers/excludedCarriers</w:t>
            </w:r>
          </w:p>
        </w:tc>
        <w:tc>
          <w:tcPr>
            <w:tcW w:w="5793" w:type="dxa"/>
          </w:tcPr>
          <w:p w14:paraId="28F7208D" w14:textId="6D6B71DE" w:rsidR="00830A16" w:rsidRPr="00990312" w:rsidRDefault="00830A16" w:rsidP="002A057F">
            <w:pPr>
              <w:spacing w:after="200" w:line="276" w:lineRule="auto"/>
              <w:rPr>
                <w:lang w:val="en-US"/>
              </w:rPr>
            </w:pPr>
            <w:r w:rsidRPr="00990312">
              <w:rPr>
                <w:lang w:val="en-US"/>
              </w:rPr>
              <w:t>Either a list of included or a list of excluded carriers must be provided. It is not allowed to provide both lists.</w:t>
            </w:r>
          </w:p>
        </w:tc>
      </w:tr>
    </w:tbl>
    <w:p w14:paraId="3444E07E" w14:textId="4F9F8946" w:rsidR="00830A16" w:rsidRDefault="00830A16" w:rsidP="002A057F">
      <w:pPr>
        <w:rPr>
          <w:rFonts w:asciiTheme="majorHAnsi" w:eastAsiaTheme="majorEastAsia" w:hAnsiTheme="majorHAnsi" w:cstheme="majorBidi"/>
          <w:b/>
          <w:bCs/>
          <w:color w:val="4F81BD" w:themeColor="accent1"/>
          <w:lang w:val="en-US"/>
        </w:rPr>
      </w:pPr>
    </w:p>
    <w:p w14:paraId="5C1D02EE" w14:textId="77777777" w:rsidR="00825357" w:rsidRPr="00415991" w:rsidRDefault="00825357" w:rsidP="002A057F">
      <w:pPr>
        <w:pStyle w:val="berschrift3"/>
        <w:rPr>
          <w:lang w:val="en-US"/>
        </w:rPr>
      </w:pPr>
      <w:bookmarkStart w:id="131" w:name="_Ref23946348"/>
      <w:bookmarkStart w:id="132" w:name="_Ref23946715"/>
      <w:bookmarkStart w:id="133" w:name="_Toc59531127"/>
      <w:r>
        <w:rPr>
          <w:lang w:val="en-US"/>
        </w:rPr>
        <w:t>ConnectionPoint</w:t>
      </w:r>
      <w:bookmarkEnd w:id="131"/>
      <w:bookmarkEnd w:id="132"/>
      <w:bookmarkEnd w:id="133"/>
    </w:p>
    <w:p w14:paraId="69D32A2E" w14:textId="77777777" w:rsidR="00C171AD" w:rsidRDefault="00825357" w:rsidP="002A057F">
      <w:pPr>
        <w:rPr>
          <w:lang w:val="en-US"/>
        </w:rPr>
      </w:pPr>
      <w:r w:rsidRPr="00825357">
        <w:rPr>
          <w:lang w:val="en-US"/>
        </w:rPr>
        <w:t xml:space="preserve">A </w:t>
      </w:r>
      <w:r w:rsidR="00C171AD">
        <w:rPr>
          <w:lang w:val="en-US"/>
        </w:rPr>
        <w:t xml:space="preserve">connection point defines a point where </w:t>
      </w:r>
      <w:r w:rsidRPr="00825357">
        <w:rPr>
          <w:lang w:val="en-US"/>
        </w:rPr>
        <w:t xml:space="preserve">two </w:t>
      </w:r>
      <w:r>
        <w:rPr>
          <w:lang w:val="en-US"/>
        </w:rPr>
        <w:t>regional validities</w:t>
      </w:r>
      <w:r w:rsidRPr="00825357">
        <w:rPr>
          <w:lang w:val="en-US"/>
        </w:rPr>
        <w:t xml:space="preserve"> </w:t>
      </w:r>
      <w:r w:rsidR="00C171AD">
        <w:rPr>
          <w:lang w:val="en-US"/>
        </w:rPr>
        <w:t xml:space="preserve">of different carriers </w:t>
      </w:r>
      <w:r w:rsidRPr="00825357">
        <w:rPr>
          <w:lang w:val="en-US"/>
        </w:rPr>
        <w:t>can be connected</w:t>
      </w:r>
      <w:r w:rsidR="00C171AD">
        <w:rPr>
          <w:lang w:val="en-US"/>
        </w:rPr>
        <w:t>.</w:t>
      </w:r>
      <w:r w:rsidR="005B2A20">
        <w:rPr>
          <w:lang w:val="en-US"/>
        </w:rPr>
        <w:t xml:space="preserve"> </w:t>
      </w:r>
      <w:r w:rsidR="00C171AD">
        <w:rPr>
          <w:lang w:val="en-US"/>
        </w:rPr>
        <w:t xml:space="preserve">A connection point is </w:t>
      </w:r>
      <w:r w:rsidR="005B2A20">
        <w:rPr>
          <w:lang w:val="en-US"/>
        </w:rPr>
        <w:t>implemented</w:t>
      </w:r>
      <w:r w:rsidR="00C171AD">
        <w:rPr>
          <w:lang w:val="en-US"/>
        </w:rPr>
        <w:t xml:space="preserve"> as </w:t>
      </w:r>
      <w:r w:rsidR="005B2A20">
        <w:rPr>
          <w:lang w:val="en-US"/>
        </w:rPr>
        <w:t>the</w:t>
      </w:r>
      <w:r w:rsidR="00C171AD">
        <w:rPr>
          <w:lang w:val="en-US"/>
        </w:rPr>
        <w:t xml:space="preserve"> list of stations</w:t>
      </w:r>
      <w:r w:rsidR="005B2A20">
        <w:rPr>
          <w:lang w:val="en-US"/>
        </w:rPr>
        <w:t xml:space="preserve"> which hit connects</w:t>
      </w:r>
      <w:r w:rsidR="00C171AD">
        <w:rPr>
          <w:lang w:val="en-US"/>
        </w:rPr>
        <w:t xml:space="preserve">. </w:t>
      </w:r>
    </w:p>
    <w:p w14:paraId="6506038C" w14:textId="77777777" w:rsidR="00C171AD" w:rsidRPr="00DE792F" w:rsidRDefault="00C171AD" w:rsidP="002A057F">
      <w:pPr>
        <w:pStyle w:val="Listenabsatz"/>
        <w:ind w:left="1416"/>
        <w:rPr>
          <w:lang w:val="en-US"/>
        </w:rPr>
      </w:pPr>
    </w:p>
    <w:p w14:paraId="32C2EDB9" w14:textId="77777777" w:rsidR="00C171AD" w:rsidRPr="00577623" w:rsidRDefault="00C171AD" w:rsidP="002A057F">
      <w:pPr>
        <w:rPr>
          <w:lang w:val="en-US"/>
        </w:rPr>
      </w:pPr>
      <w:r w:rsidRPr="00577623">
        <w:rPr>
          <w:lang w:val="en-US"/>
        </w:rPr>
        <w:t>In case a route ends at a real station the connection point includes the real station.</w:t>
      </w:r>
    </w:p>
    <w:p w14:paraId="7B26A034" w14:textId="77777777" w:rsidR="00C171AD" w:rsidRPr="00031F42" w:rsidRDefault="00C171AD" w:rsidP="00031F42">
      <w:pPr>
        <w:rPr>
          <w:lang w:val="en-US"/>
        </w:rPr>
      </w:pPr>
    </w:p>
    <w:p w14:paraId="13DCEE78" w14:textId="605B2D2E" w:rsidR="00C171AD" w:rsidRPr="00DE792F" w:rsidRDefault="00C171AD" w:rsidP="002A057F">
      <w:pPr>
        <w:pStyle w:val="Listenabsatz"/>
        <w:ind w:left="1416"/>
      </w:pPr>
      <w:r w:rsidRPr="00DE792F">
        <w:object w:dxaOrig="4681" w:dyaOrig="1201" w14:anchorId="785EF508">
          <v:shape id="_x0000_i1046" type="#_x0000_t75" style="width:237.3pt;height:58.25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Visio.Drawing.15" ShapeID="_x0000_i1046" DrawAspect="Content" ObjectID="_1670143687" r:id="rId40"/>
        </w:object>
      </w:r>
    </w:p>
    <w:p w14:paraId="1DB52393" w14:textId="6BB2DDFC" w:rsidR="00C171AD" w:rsidRPr="00DE792F" w:rsidRDefault="00C171AD" w:rsidP="00031F42"/>
    <w:p w14:paraId="4A5AAC31" w14:textId="25C5C46A" w:rsidR="00C171AD" w:rsidRDefault="00C171AD" w:rsidP="002A057F">
      <w:pPr>
        <w:rPr>
          <w:lang w:val="en-US"/>
        </w:rPr>
      </w:pPr>
      <w:r w:rsidRPr="00F1385A">
        <w:rPr>
          <w:lang w:val="en-US"/>
        </w:rPr>
        <w:t xml:space="preserve">In case the combination is not at a real station an indication is needed to define the allowed combinations. This could be done by listing the next stations of other carriers which would </w:t>
      </w:r>
      <w:r w:rsidR="00192F56" w:rsidRPr="00F1385A">
        <w:rPr>
          <w:lang w:val="en-US"/>
        </w:rPr>
        <w:t>allow</w:t>
      </w:r>
      <w:r w:rsidRPr="00F1385A">
        <w:rPr>
          <w:lang w:val="en-US"/>
        </w:rPr>
        <w:t xml:space="preserve"> a combination. Combinations would be allowed if the combination points of two routes share </w:t>
      </w:r>
      <w:r w:rsidR="00F1385A">
        <w:rPr>
          <w:lang w:val="en-US"/>
        </w:rPr>
        <w:t>two</w:t>
      </w:r>
      <w:r w:rsidRPr="00F1385A">
        <w:rPr>
          <w:lang w:val="en-US"/>
        </w:rPr>
        <w:t xml:space="preserve"> common station</w:t>
      </w:r>
      <w:r w:rsidR="00F1385A">
        <w:rPr>
          <w:lang w:val="en-US"/>
        </w:rPr>
        <w:t>s</w:t>
      </w:r>
      <w:r w:rsidRPr="00F1385A">
        <w:rPr>
          <w:lang w:val="en-US"/>
        </w:rPr>
        <w:t>.</w:t>
      </w:r>
    </w:p>
    <w:p w14:paraId="2F0CE8DB" w14:textId="77777777" w:rsidR="000C63E4" w:rsidRPr="00F1385A" w:rsidRDefault="000C63E4" w:rsidP="002A057F">
      <w:pPr>
        <w:rPr>
          <w:lang w:val="en-US"/>
        </w:rPr>
      </w:pPr>
    </w:p>
    <w:p w14:paraId="138CC0E6" w14:textId="77777777" w:rsidR="00C171AD" w:rsidRPr="00DE792F" w:rsidRDefault="00C171AD" w:rsidP="002A057F">
      <w:pPr>
        <w:ind w:left="1416"/>
        <w:rPr>
          <w:lang w:val="en-US"/>
        </w:rPr>
      </w:pPr>
      <w:r w:rsidRPr="00DE792F">
        <w:object w:dxaOrig="7066" w:dyaOrig="2356" w14:anchorId="6DEB1FE0">
          <v:shape id="_x0000_i1047" type="#_x0000_t75" style="width:272.95pt;height:93.9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Visio.Drawing.15" ShapeID="_x0000_i1047" DrawAspect="Content" ObjectID="_1670143688" r:id="rId42"/>
        </w:object>
      </w:r>
    </w:p>
    <w:p w14:paraId="0187448B" w14:textId="1D4DE4F0" w:rsidR="00C171AD" w:rsidRDefault="00C171AD" w:rsidP="002A057F">
      <w:pPr>
        <w:rPr>
          <w:lang w:val="en-US"/>
        </w:rPr>
      </w:pPr>
      <w:r w:rsidRPr="00DE792F">
        <w:rPr>
          <w:lang w:val="en-US"/>
        </w:rPr>
        <w:t>This would also work with multiple stations.</w:t>
      </w:r>
    </w:p>
    <w:p w14:paraId="50549AB0" w14:textId="77777777" w:rsidR="000C63E4" w:rsidRPr="00DE792F" w:rsidRDefault="000C63E4" w:rsidP="002A057F">
      <w:pPr>
        <w:rPr>
          <w:lang w:val="en-US"/>
        </w:rPr>
      </w:pPr>
    </w:p>
    <w:p w14:paraId="3E03436C" w14:textId="77777777" w:rsidR="00C171AD" w:rsidRDefault="00C171AD" w:rsidP="002A057F">
      <w:pPr>
        <w:ind w:left="1416"/>
      </w:pPr>
      <w:r>
        <w:object w:dxaOrig="8401" w:dyaOrig="3571" w14:anchorId="7032CAD6">
          <v:shape id="_x0000_i1048" type="#_x0000_t75" style="width:316.15pt;height:136.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Visio.Drawing.15" ShapeID="_x0000_i1048" DrawAspect="Content" ObjectID="_1670143689" r:id="rId44"/>
        </w:object>
      </w:r>
    </w:p>
    <w:p w14:paraId="1E3E5C41" w14:textId="77777777" w:rsidR="00C171AD" w:rsidRDefault="00C171AD" w:rsidP="002A057F">
      <w:pPr>
        <w:rPr>
          <w:lang w:val="en-US"/>
        </w:rPr>
      </w:pPr>
    </w:p>
    <w:p w14:paraId="5F33865D" w14:textId="30BECEA5" w:rsidR="00842149" w:rsidRDefault="00842149" w:rsidP="00031F42">
      <w:pPr>
        <w:pStyle w:val="Listenabsatz"/>
        <w:ind w:left="0"/>
        <w:rPr>
          <w:lang w:val="en-US"/>
        </w:rPr>
      </w:pPr>
      <w:r w:rsidRPr="001A4274">
        <w:rPr>
          <w:lang w:val="en-US"/>
        </w:rPr>
        <w:t xml:space="preserve">Connection points will include a border point code to support existing implementations where the border point code is compared with the </w:t>
      </w:r>
      <w:r w:rsidR="00D55CAB">
        <w:rPr>
          <w:lang w:val="en-US"/>
        </w:rPr>
        <w:t>timetable</w:t>
      </w:r>
      <w:r w:rsidRPr="001A4274">
        <w:rPr>
          <w:lang w:val="en-US"/>
        </w:rPr>
        <w:t xml:space="preserve"> data. As in principle every station can become a connection point (e.g. all stops from Aachen to Brussels are connection points from DB to SNCB) implementations based on border point codes cannot cover all connections.</w:t>
      </w:r>
    </w:p>
    <w:p w14:paraId="3B51151C" w14:textId="77777777" w:rsidR="00031F42" w:rsidRPr="00031F42" w:rsidRDefault="00031F42" w:rsidP="00031F42">
      <w:pPr>
        <w:pStyle w:val="Listenabsatz"/>
        <w:ind w:left="0"/>
        <w:rPr>
          <w:lang w:val="en-US"/>
        </w:rPr>
      </w:pPr>
    </w:p>
    <w:p w14:paraId="56B6924C" w14:textId="5F7AE6FE" w:rsidR="00842149" w:rsidRPr="001A4274" w:rsidRDefault="00842149" w:rsidP="002A057F">
      <w:pPr>
        <w:pStyle w:val="Listenabsatz"/>
        <w:ind w:left="0"/>
        <w:rPr>
          <w:lang w:val="en-US"/>
        </w:rPr>
      </w:pPr>
      <w:r w:rsidRPr="001A4274">
        <w:rPr>
          <w:lang w:val="en-US"/>
        </w:rPr>
        <w:t xml:space="preserve">As on both sides of a connection multiple small stations could be connected and not all of them might be in the </w:t>
      </w:r>
      <w:r w:rsidR="00D55CAB">
        <w:rPr>
          <w:lang w:val="en-US"/>
        </w:rPr>
        <w:t>timetable</w:t>
      </w:r>
      <w:r w:rsidRPr="001A4274">
        <w:rPr>
          <w:lang w:val="en-US"/>
        </w:rPr>
        <w:t xml:space="preserve"> of a train the connections point should allow to connect sets of stations.</w:t>
      </w:r>
    </w:p>
    <w:p w14:paraId="033024D4" w14:textId="690186DF" w:rsidR="00795328" w:rsidRPr="005E5EEC" w:rsidRDefault="00795328" w:rsidP="005E5EEC">
      <w:pPr>
        <w:rPr>
          <w:lang w:val="en-US"/>
        </w:rPr>
      </w:pPr>
    </w:p>
    <w:p w14:paraId="22ACE9C7" w14:textId="7CDA0995" w:rsidR="00830A16" w:rsidRPr="00990312" w:rsidRDefault="00830A16" w:rsidP="009463D7">
      <w:pPr>
        <w:pStyle w:val="Listenabsatz"/>
        <w:numPr>
          <w:ilvl w:val="0"/>
          <w:numId w:val="30"/>
        </w:numPr>
        <w:ind w:left="426"/>
        <w:rPr>
          <w:lang w:val="en-US"/>
        </w:rPr>
      </w:pPr>
      <w:r w:rsidRPr="00990312">
        <w:rPr>
          <w:lang w:val="en-US"/>
        </w:rPr>
        <w:t>Two fares can be connected in case their connection points share a common station in the provided station sets</w:t>
      </w:r>
      <w:r w:rsidR="009C1C17" w:rsidRPr="00990312">
        <w:rPr>
          <w:lang w:val="en-US"/>
        </w:rPr>
        <w:t xml:space="preserve"> if only one set is provided by a connection point</w:t>
      </w:r>
      <w:r w:rsidRPr="00990312">
        <w:rPr>
          <w:lang w:val="en-US"/>
        </w:rPr>
        <w:t>.</w:t>
      </w:r>
    </w:p>
    <w:p w14:paraId="53AE9030" w14:textId="4D0EA596" w:rsidR="009C1C17" w:rsidRDefault="009C1C17" w:rsidP="009463D7">
      <w:pPr>
        <w:pStyle w:val="Listenabsatz"/>
        <w:numPr>
          <w:ilvl w:val="0"/>
          <w:numId w:val="30"/>
        </w:numPr>
        <w:rPr>
          <w:lang w:val="en-US"/>
        </w:rPr>
      </w:pPr>
      <w:r w:rsidRPr="00990312">
        <w:rPr>
          <w:lang w:val="en-US"/>
        </w:rPr>
        <w:t xml:space="preserve">Two fares can be connected in case their connection points share a common station in two </w:t>
      </w:r>
      <w:r w:rsidR="00031F42">
        <w:rPr>
          <w:lang w:val="en-US"/>
        </w:rPr>
        <w:t>i</w:t>
      </w:r>
      <w:r w:rsidRPr="00990312">
        <w:rPr>
          <w:lang w:val="en-US"/>
        </w:rPr>
        <w:t>f the provided station sets of each connection point.</w:t>
      </w:r>
    </w:p>
    <w:p w14:paraId="13C38BA9" w14:textId="77777777" w:rsidR="00031F42" w:rsidRPr="00A93D5C" w:rsidRDefault="00031F42" w:rsidP="00031F42">
      <w:pPr>
        <w:pStyle w:val="Listenabsatz"/>
        <w:ind w:left="1428"/>
        <w:rPr>
          <w:lang w:val="en-US"/>
        </w:rPr>
      </w:pPr>
    </w:p>
    <w:p w14:paraId="61482959" w14:textId="77777777" w:rsidR="009C1C17" w:rsidRDefault="009C1C17" w:rsidP="00031F42">
      <w:pPr>
        <w:keepNext/>
      </w:pPr>
      <w:r>
        <w:rPr>
          <w:noProof/>
        </w:rPr>
        <w:drawing>
          <wp:inline distT="0" distB="0" distL="0" distR="0" wp14:anchorId="5D04EF70" wp14:editId="0D6DD723">
            <wp:extent cx="6087317" cy="2298848"/>
            <wp:effectExtent l="19050" t="19050" r="27940" b="2540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95465" cy="2301925"/>
                    </a:xfrm>
                    <a:prstGeom prst="rect">
                      <a:avLst/>
                    </a:prstGeom>
                    <a:ln>
                      <a:solidFill>
                        <a:schemeClr val="accent1"/>
                      </a:solidFill>
                    </a:ln>
                  </pic:spPr>
                </pic:pic>
              </a:graphicData>
            </a:graphic>
          </wp:inline>
        </w:drawing>
      </w:r>
    </w:p>
    <w:p w14:paraId="693BF369" w14:textId="2A9E4065" w:rsidR="009C1C17" w:rsidRPr="009C1C17" w:rsidRDefault="009C1C17" w:rsidP="00184AE6">
      <w:pPr>
        <w:pStyle w:val="Beschriftung"/>
        <w:rPr>
          <w:color w:val="FF0000"/>
          <w:lang w:val="en-US"/>
        </w:rPr>
      </w:pPr>
      <w:bookmarkStart w:id="134" w:name="_Toc58838881"/>
      <w:r w:rsidRPr="009C1C17">
        <w:rPr>
          <w:lang w:val="en-US"/>
        </w:rPr>
        <w:t xml:space="preserve">Figure </w:t>
      </w:r>
      <w:r>
        <w:fldChar w:fldCharType="begin"/>
      </w:r>
      <w:r w:rsidRPr="009C1C17">
        <w:rPr>
          <w:lang w:val="en-US"/>
        </w:rPr>
        <w:instrText xml:space="preserve"> SEQ Figure \* ARABIC </w:instrText>
      </w:r>
      <w:r>
        <w:fldChar w:fldCharType="separate"/>
      </w:r>
      <w:r w:rsidR="00A330AB">
        <w:rPr>
          <w:noProof/>
          <w:lang w:val="en-US"/>
        </w:rPr>
        <w:t>6</w:t>
      </w:r>
      <w:r>
        <w:fldChar w:fldCharType="end"/>
      </w:r>
      <w:r w:rsidRPr="009C1C17">
        <w:rPr>
          <w:lang w:val="en-US"/>
        </w:rPr>
        <w:t xml:space="preserve"> connection poi</w:t>
      </w:r>
      <w:r>
        <w:rPr>
          <w:lang w:val="en-US"/>
        </w:rPr>
        <w:t>n</w:t>
      </w:r>
      <w:r w:rsidRPr="009C1C17">
        <w:rPr>
          <w:lang w:val="en-US"/>
        </w:rPr>
        <w:t>ts - simple case 1</w:t>
      </w:r>
      <w:bookmarkEnd w:id="134"/>
    </w:p>
    <w:p w14:paraId="5CBF8376" w14:textId="77777777" w:rsidR="009C1C17" w:rsidRDefault="009C1C17" w:rsidP="002A057F">
      <w:pPr>
        <w:pStyle w:val="Listenabsatz"/>
        <w:keepNext/>
        <w:ind w:left="0"/>
      </w:pPr>
      <w:r>
        <w:rPr>
          <w:noProof/>
        </w:rPr>
        <w:lastRenderedPageBreak/>
        <w:drawing>
          <wp:inline distT="0" distB="0" distL="0" distR="0" wp14:anchorId="3BA7CF44" wp14:editId="24FC1AE0">
            <wp:extent cx="5709682" cy="2671694"/>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09682" cy="2671694"/>
                    </a:xfrm>
                    <a:prstGeom prst="rect">
                      <a:avLst/>
                    </a:prstGeom>
                  </pic:spPr>
                </pic:pic>
              </a:graphicData>
            </a:graphic>
          </wp:inline>
        </w:drawing>
      </w:r>
    </w:p>
    <w:p w14:paraId="04ED5DBC" w14:textId="47F6E3C0" w:rsidR="009C1C17" w:rsidRDefault="009C1C17" w:rsidP="00184AE6">
      <w:pPr>
        <w:pStyle w:val="Beschriftung"/>
        <w:rPr>
          <w:lang w:val="en-US"/>
        </w:rPr>
      </w:pPr>
      <w:bookmarkStart w:id="135" w:name="_Toc58838882"/>
      <w:r w:rsidRPr="009C1C17">
        <w:rPr>
          <w:lang w:val="en-US"/>
        </w:rPr>
        <w:t xml:space="preserve">Figure </w:t>
      </w:r>
      <w:r>
        <w:fldChar w:fldCharType="begin"/>
      </w:r>
      <w:r w:rsidRPr="009C1C17">
        <w:rPr>
          <w:lang w:val="en-US"/>
        </w:rPr>
        <w:instrText xml:space="preserve"> SEQ Figure \* ARABIC </w:instrText>
      </w:r>
      <w:r>
        <w:fldChar w:fldCharType="separate"/>
      </w:r>
      <w:r w:rsidR="00A330AB">
        <w:rPr>
          <w:noProof/>
          <w:lang w:val="en-US"/>
        </w:rPr>
        <w:t>7</w:t>
      </w:r>
      <w:r>
        <w:fldChar w:fldCharType="end"/>
      </w:r>
      <w:r w:rsidRPr="009C1C17">
        <w:rPr>
          <w:lang w:val="en-US"/>
        </w:rPr>
        <w:t xml:space="preserve"> connection points - complex case 2</w:t>
      </w:r>
      <w:bookmarkEnd w:id="135"/>
    </w:p>
    <w:p w14:paraId="4D4534D4" w14:textId="77777777" w:rsidR="00CC16CD" w:rsidRDefault="00CC16CD" w:rsidP="00CC16CD">
      <w:pPr>
        <w:rPr>
          <w:lang w:val="en-US"/>
        </w:rPr>
      </w:pPr>
    </w:p>
    <w:p w14:paraId="27E464FE" w14:textId="369016A0" w:rsidR="00CC16CD" w:rsidRPr="00CC16CD" w:rsidRDefault="00CC16CD" w:rsidP="00CC16CD">
      <w:pPr>
        <w:rPr>
          <w:lang w:val="en-US"/>
        </w:rPr>
      </w:pPr>
      <w:r>
        <w:rPr>
          <w:lang w:val="en-US"/>
        </w:rPr>
        <w:t>The online data stru</w:t>
      </w:r>
      <w:r w:rsidR="00CD765D">
        <w:rPr>
          <w:lang w:val="en-US"/>
        </w:rPr>
        <w:t>cture does not include the id</w:t>
      </w:r>
      <w:r w:rsidR="00D56ABE">
        <w:rPr>
          <w:lang w:val="en-US"/>
        </w:rPr>
        <w:t xml:space="preserve"> and the legacy code. </w:t>
      </w:r>
    </w:p>
    <w:p w14:paraId="5BB4DA93" w14:textId="77777777" w:rsidR="00C171AD" w:rsidRDefault="00842149" w:rsidP="002A057F">
      <w:pPr>
        <w:keepNext/>
      </w:pPr>
      <w:r>
        <w:rPr>
          <w:noProof/>
        </w:rPr>
        <w:drawing>
          <wp:inline distT="0" distB="0" distL="0" distR="0" wp14:anchorId="679C5453" wp14:editId="735BD33C">
            <wp:extent cx="5760720" cy="3549650"/>
            <wp:effectExtent l="19050" t="19050" r="11430" b="1270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549650"/>
                    </a:xfrm>
                    <a:prstGeom prst="rect">
                      <a:avLst/>
                    </a:prstGeom>
                    <a:ln>
                      <a:solidFill>
                        <a:schemeClr val="accent1"/>
                      </a:solidFill>
                    </a:ln>
                  </pic:spPr>
                </pic:pic>
              </a:graphicData>
            </a:graphic>
          </wp:inline>
        </w:drawing>
      </w:r>
    </w:p>
    <w:p w14:paraId="443219E9" w14:textId="49E42219" w:rsidR="00825357" w:rsidRDefault="00C171AD" w:rsidP="002A057F">
      <w:pPr>
        <w:pStyle w:val="Beschriftung"/>
        <w:rPr>
          <w:lang w:val="en-US"/>
        </w:rPr>
      </w:pPr>
      <w:bookmarkStart w:id="136" w:name="_Toc58838883"/>
      <w:r w:rsidRPr="00A234DB">
        <w:rPr>
          <w:lang w:val="en-US"/>
        </w:rPr>
        <w:t xml:space="preserve">Figure </w:t>
      </w:r>
      <w:r>
        <w:fldChar w:fldCharType="begin"/>
      </w:r>
      <w:r w:rsidRPr="00A234DB">
        <w:rPr>
          <w:lang w:val="en-US"/>
        </w:rPr>
        <w:instrText xml:space="preserve"> SEQ Figure \* ARABIC </w:instrText>
      </w:r>
      <w:r>
        <w:fldChar w:fldCharType="separate"/>
      </w:r>
      <w:r w:rsidR="00A330AB">
        <w:rPr>
          <w:noProof/>
          <w:lang w:val="en-US"/>
        </w:rPr>
        <w:t>8</w:t>
      </w:r>
      <w:r>
        <w:fldChar w:fldCharType="end"/>
      </w:r>
      <w:r w:rsidRPr="00A234DB">
        <w:rPr>
          <w:lang w:val="en-US"/>
        </w:rPr>
        <w:t xml:space="preserve"> ConnectionPoint data structure</w:t>
      </w:r>
      <w:r w:rsidR="00C52BE4">
        <w:rPr>
          <w:lang w:val="en-US"/>
        </w:rPr>
        <w:t xml:space="preserve"> offline</w:t>
      </w:r>
      <w:bookmarkEnd w:id="136"/>
    </w:p>
    <w:p w14:paraId="23A50CE3" w14:textId="0DEC1751" w:rsidR="00CD765D" w:rsidRDefault="00CD765D">
      <w:pPr>
        <w:rPr>
          <w:lang w:val="en-US"/>
        </w:rPr>
      </w:pPr>
      <w:r>
        <w:rPr>
          <w:lang w:val="en-US"/>
        </w:rPr>
        <w:br w:type="page"/>
      </w:r>
    </w:p>
    <w:p w14:paraId="35473067" w14:textId="77777777" w:rsidR="00CD765D" w:rsidRPr="00CD765D" w:rsidRDefault="00CD765D" w:rsidP="00CD765D">
      <w:pPr>
        <w:rPr>
          <w:lang w:val="en-US"/>
        </w:rPr>
      </w:pPr>
    </w:p>
    <w:tbl>
      <w:tblPr>
        <w:tblStyle w:val="Tabellenraster"/>
        <w:tblW w:w="0" w:type="auto"/>
        <w:tblLook w:val="04A0" w:firstRow="1" w:lastRow="0" w:firstColumn="1" w:lastColumn="0" w:noHBand="0" w:noVBand="1"/>
      </w:tblPr>
      <w:tblGrid>
        <w:gridCol w:w="3114"/>
        <w:gridCol w:w="5948"/>
      </w:tblGrid>
      <w:tr w:rsidR="00830A16" w:rsidRPr="00990312" w14:paraId="171C62B6" w14:textId="77777777" w:rsidTr="00FD01DA">
        <w:tc>
          <w:tcPr>
            <w:tcW w:w="9062" w:type="dxa"/>
            <w:gridSpan w:val="2"/>
            <w:shd w:val="clear" w:color="auto" w:fill="EEECE1" w:themeFill="background2"/>
          </w:tcPr>
          <w:p w14:paraId="7CA9BF4A" w14:textId="77777777" w:rsidR="00830A16" w:rsidRPr="00990312" w:rsidRDefault="00830A16" w:rsidP="002A057F">
            <w:pPr>
              <w:spacing w:after="200" w:line="276" w:lineRule="auto"/>
              <w:rPr>
                <w:lang w:val="en-US"/>
              </w:rPr>
            </w:pPr>
            <w:r w:rsidRPr="00990312">
              <w:rPr>
                <w:b/>
                <w:lang w:val="en-US"/>
              </w:rPr>
              <w:t>Data constraints</w:t>
            </w:r>
          </w:p>
        </w:tc>
      </w:tr>
      <w:tr w:rsidR="00830A16" w:rsidRPr="007844AE" w14:paraId="1A8378A9" w14:textId="77777777" w:rsidTr="00031F42">
        <w:trPr>
          <w:trHeight w:val="1413"/>
        </w:trPr>
        <w:tc>
          <w:tcPr>
            <w:tcW w:w="3114" w:type="dxa"/>
          </w:tcPr>
          <w:p w14:paraId="37039817" w14:textId="39F96396" w:rsidR="00830A16" w:rsidRPr="00990312" w:rsidRDefault="009C1C17" w:rsidP="002A057F">
            <w:pPr>
              <w:spacing w:after="200" w:line="276" w:lineRule="auto"/>
              <w:rPr>
                <w:lang w:val="en-US"/>
              </w:rPr>
            </w:pPr>
            <w:r w:rsidRPr="00990312">
              <w:rPr>
                <w:lang w:val="en-US"/>
              </w:rPr>
              <w:t>stationSets</w:t>
            </w:r>
          </w:p>
        </w:tc>
        <w:tc>
          <w:tcPr>
            <w:tcW w:w="5948" w:type="dxa"/>
          </w:tcPr>
          <w:p w14:paraId="3DA3C014" w14:textId="77777777" w:rsidR="00830A16" w:rsidRPr="00990312" w:rsidRDefault="009C1C17" w:rsidP="002A057F">
            <w:pPr>
              <w:spacing w:after="200" w:line="276" w:lineRule="auto"/>
              <w:rPr>
                <w:lang w:val="en-US"/>
              </w:rPr>
            </w:pPr>
            <w:r w:rsidRPr="00990312">
              <w:rPr>
                <w:lang w:val="en-US"/>
              </w:rPr>
              <w:t>At least one set with one station must be provided in case the fare border is a real station.</w:t>
            </w:r>
          </w:p>
          <w:p w14:paraId="1FEE7822" w14:textId="67031FBB" w:rsidR="009C1C17" w:rsidRPr="00990312" w:rsidRDefault="009C1C17" w:rsidP="002A057F">
            <w:pPr>
              <w:spacing w:after="200" w:line="276" w:lineRule="auto"/>
              <w:rPr>
                <w:lang w:val="en-US"/>
              </w:rPr>
            </w:pPr>
            <w:r w:rsidRPr="00990312">
              <w:rPr>
                <w:lang w:val="en-US"/>
              </w:rPr>
              <w:t>Two station sets must be provided in case the fare border is inbetween two real st</w:t>
            </w:r>
            <w:r w:rsidR="00615967" w:rsidRPr="00990312">
              <w:rPr>
                <w:lang w:val="en-US"/>
              </w:rPr>
              <w:t>a</w:t>
            </w:r>
            <w:r w:rsidRPr="00990312">
              <w:rPr>
                <w:lang w:val="en-US"/>
              </w:rPr>
              <w:t xml:space="preserve">tions. </w:t>
            </w:r>
          </w:p>
        </w:tc>
      </w:tr>
      <w:tr w:rsidR="009C1C17" w:rsidRPr="00990312" w14:paraId="400DF286" w14:textId="77777777" w:rsidTr="00FD01DA">
        <w:tc>
          <w:tcPr>
            <w:tcW w:w="3114" w:type="dxa"/>
          </w:tcPr>
          <w:p w14:paraId="414D8FA4" w14:textId="69A6F918" w:rsidR="009C1C17" w:rsidRPr="00990312" w:rsidRDefault="00615967" w:rsidP="002A057F">
            <w:pPr>
              <w:rPr>
                <w:lang w:val="en-US"/>
              </w:rPr>
            </w:pPr>
            <w:r w:rsidRPr="00990312">
              <w:rPr>
                <w:lang w:val="en-US"/>
              </w:rPr>
              <w:t>legacyBorderPointCode</w:t>
            </w:r>
          </w:p>
        </w:tc>
        <w:tc>
          <w:tcPr>
            <w:tcW w:w="5948" w:type="dxa"/>
          </w:tcPr>
          <w:p w14:paraId="578C6510" w14:textId="45F34568" w:rsidR="00615967" w:rsidRPr="00990312" w:rsidRDefault="00615967" w:rsidP="002A057F">
            <w:pPr>
              <w:rPr>
                <w:lang w:val="en-US"/>
              </w:rPr>
            </w:pPr>
            <w:r w:rsidRPr="00990312">
              <w:rPr>
                <w:lang w:val="en-US"/>
              </w:rPr>
              <w:t>The legacy border point code must be provided for the time being. New implementations should not use the border point code.</w:t>
            </w:r>
          </w:p>
        </w:tc>
      </w:tr>
    </w:tbl>
    <w:p w14:paraId="41173ED3" w14:textId="1FBEE240" w:rsidR="000C63E4" w:rsidRDefault="000C63E4" w:rsidP="002A057F">
      <w:pPr>
        <w:rPr>
          <w:rFonts w:asciiTheme="majorHAnsi" w:eastAsiaTheme="majorEastAsia" w:hAnsiTheme="majorHAnsi" w:cstheme="majorBidi"/>
          <w:b/>
          <w:bCs/>
          <w:color w:val="4F81BD" w:themeColor="accent1"/>
          <w:sz w:val="26"/>
          <w:szCs w:val="26"/>
          <w:lang w:val="en-US"/>
        </w:rPr>
      </w:pPr>
    </w:p>
    <w:p w14:paraId="78FA707D" w14:textId="77777777" w:rsidR="000C63E4" w:rsidRDefault="000C63E4" w:rsidP="002A057F">
      <w:pPr>
        <w:rPr>
          <w:rFonts w:asciiTheme="majorHAnsi" w:eastAsiaTheme="majorEastAsia" w:hAnsiTheme="majorHAnsi" w:cstheme="majorBidi"/>
          <w:b/>
          <w:bCs/>
          <w:color w:val="4F81BD" w:themeColor="accent1"/>
          <w:sz w:val="26"/>
          <w:szCs w:val="26"/>
          <w:lang w:val="en-US"/>
        </w:rPr>
      </w:pPr>
      <w:r>
        <w:rPr>
          <w:rFonts w:asciiTheme="majorHAnsi" w:eastAsiaTheme="majorEastAsia" w:hAnsiTheme="majorHAnsi" w:cstheme="majorBidi"/>
          <w:b/>
          <w:bCs/>
          <w:color w:val="4F81BD" w:themeColor="accent1"/>
          <w:sz w:val="26"/>
          <w:szCs w:val="26"/>
          <w:lang w:val="en-US"/>
        </w:rPr>
        <w:br w:type="page"/>
      </w:r>
    </w:p>
    <w:p w14:paraId="33D1EDDC" w14:textId="33805B88" w:rsidR="00535D05" w:rsidRPr="00415991" w:rsidRDefault="00535D05" w:rsidP="002A057F">
      <w:pPr>
        <w:pStyle w:val="berschrift3"/>
        <w:rPr>
          <w:lang w:val="en-US"/>
        </w:rPr>
      </w:pPr>
      <w:bookmarkStart w:id="137" w:name="_Ref15035677"/>
      <w:bookmarkStart w:id="138" w:name="_Ref15035687"/>
      <w:bookmarkStart w:id="139" w:name="_Ref32575582"/>
      <w:bookmarkStart w:id="140" w:name="_Toc59531128"/>
      <w:r>
        <w:rPr>
          <w:lang w:val="en-US"/>
        </w:rPr>
        <w:lastRenderedPageBreak/>
        <w:t>Fare</w:t>
      </w:r>
      <w:bookmarkEnd w:id="137"/>
      <w:bookmarkEnd w:id="138"/>
      <w:bookmarkEnd w:id="139"/>
      <w:bookmarkEnd w:id="140"/>
    </w:p>
    <w:p w14:paraId="438A9014" w14:textId="175D5B32" w:rsidR="00825357" w:rsidRDefault="00825357" w:rsidP="002A057F">
      <w:pPr>
        <w:rPr>
          <w:lang w:val="en-US"/>
        </w:rPr>
      </w:pPr>
      <w:r>
        <w:rPr>
          <w:lang w:val="en-US"/>
        </w:rPr>
        <w:t>An elementary fare to create an offer linking all constraints to one price.</w:t>
      </w:r>
    </w:p>
    <w:tbl>
      <w:tblPr>
        <w:tblStyle w:val="Tabellenraster"/>
        <w:tblW w:w="0" w:type="auto"/>
        <w:tblLook w:val="04A0" w:firstRow="1" w:lastRow="0" w:firstColumn="1" w:lastColumn="0" w:noHBand="0" w:noVBand="1"/>
      </w:tblPr>
      <w:tblGrid>
        <w:gridCol w:w="4531"/>
        <w:gridCol w:w="4531"/>
      </w:tblGrid>
      <w:tr w:rsidR="00495C69" w:rsidRPr="00990312" w14:paraId="105E02F6" w14:textId="77777777" w:rsidTr="00FD01DA">
        <w:tc>
          <w:tcPr>
            <w:tcW w:w="9062" w:type="dxa"/>
            <w:gridSpan w:val="2"/>
            <w:shd w:val="clear" w:color="auto" w:fill="EEECE1" w:themeFill="background2"/>
          </w:tcPr>
          <w:p w14:paraId="3CD9F377" w14:textId="7FDCC235" w:rsidR="00495C69" w:rsidRPr="00990312" w:rsidRDefault="00495C69" w:rsidP="002A057F">
            <w:pPr>
              <w:spacing w:after="200" w:line="276" w:lineRule="auto"/>
              <w:rPr>
                <w:lang w:val="en-US"/>
              </w:rPr>
            </w:pPr>
            <w:r w:rsidRPr="00990312">
              <w:rPr>
                <w:b/>
                <w:lang w:val="en-US"/>
              </w:rPr>
              <w:t>Data elements</w:t>
            </w:r>
          </w:p>
        </w:tc>
      </w:tr>
      <w:tr w:rsidR="006A7C98" w:rsidRPr="00990312" w14:paraId="621ED70D" w14:textId="77777777" w:rsidTr="006A7C98">
        <w:tc>
          <w:tcPr>
            <w:tcW w:w="4531" w:type="dxa"/>
          </w:tcPr>
          <w:p w14:paraId="0D738FDE" w14:textId="027FF3AE" w:rsidR="006A7C98" w:rsidRPr="00990312" w:rsidRDefault="006A7C98" w:rsidP="002A057F">
            <w:pPr>
              <w:rPr>
                <w:lang w:val="en-US"/>
              </w:rPr>
            </w:pPr>
            <w:r w:rsidRPr="00990312">
              <w:rPr>
                <w:lang w:val="en-US"/>
              </w:rPr>
              <w:t>fareType</w:t>
            </w:r>
          </w:p>
        </w:tc>
        <w:tc>
          <w:tcPr>
            <w:tcW w:w="4531" w:type="dxa"/>
          </w:tcPr>
          <w:p w14:paraId="256300B5" w14:textId="69752F9F" w:rsidR="006A7C98" w:rsidRPr="00990312" w:rsidRDefault="006A7C98" w:rsidP="002A057F">
            <w:pPr>
              <w:rPr>
                <w:lang w:val="en-US"/>
              </w:rPr>
            </w:pPr>
            <w:r w:rsidRPr="00990312">
              <w:rPr>
                <w:lang w:val="en-US"/>
              </w:rPr>
              <w:t>NRT, IRT, Anxilliaries , Reservations</w:t>
            </w:r>
          </w:p>
        </w:tc>
      </w:tr>
      <w:tr w:rsidR="006A7C98" w:rsidRPr="00990312" w14:paraId="5BA26E18" w14:textId="77777777" w:rsidTr="006A7C98">
        <w:tc>
          <w:tcPr>
            <w:tcW w:w="4531" w:type="dxa"/>
          </w:tcPr>
          <w:p w14:paraId="542CE982" w14:textId="54F61579" w:rsidR="006A7C98" w:rsidRPr="00990312" w:rsidRDefault="006A7C98" w:rsidP="002A057F">
            <w:pPr>
              <w:rPr>
                <w:lang w:val="en-US"/>
              </w:rPr>
            </w:pPr>
            <w:r w:rsidRPr="00990312">
              <w:rPr>
                <w:lang w:val="en-US"/>
              </w:rPr>
              <w:t>name</w:t>
            </w:r>
          </w:p>
        </w:tc>
        <w:tc>
          <w:tcPr>
            <w:tcW w:w="4531" w:type="dxa"/>
          </w:tcPr>
          <w:p w14:paraId="5A070D9F" w14:textId="266905A0" w:rsidR="006A7C98" w:rsidRPr="00990312" w:rsidRDefault="006A7C98" w:rsidP="002A057F">
            <w:pPr>
              <w:rPr>
                <w:lang w:val="en-US"/>
              </w:rPr>
            </w:pPr>
            <w:r w:rsidRPr="00990312">
              <w:rPr>
                <w:lang w:val="en-US"/>
              </w:rPr>
              <w:t>Name of the fare</w:t>
            </w:r>
          </w:p>
        </w:tc>
      </w:tr>
      <w:tr w:rsidR="006A7C98" w:rsidRPr="007844AE" w14:paraId="133EE0E4" w14:textId="77777777" w:rsidTr="006A7C98">
        <w:tc>
          <w:tcPr>
            <w:tcW w:w="4531" w:type="dxa"/>
          </w:tcPr>
          <w:p w14:paraId="18AF0C1B" w14:textId="77777777" w:rsidR="006A7C98" w:rsidRPr="00990312" w:rsidRDefault="006A7C98" w:rsidP="002A057F">
            <w:pPr>
              <w:rPr>
                <w:lang w:val="en-US"/>
              </w:rPr>
            </w:pPr>
            <w:r w:rsidRPr="00990312">
              <w:rPr>
                <w:lang w:val="en-US"/>
              </w:rPr>
              <w:t>fareDetailDescription</w:t>
            </w:r>
          </w:p>
          <w:p w14:paraId="016666B0" w14:textId="77777777" w:rsidR="006A7C98" w:rsidRPr="00990312" w:rsidRDefault="006A7C98" w:rsidP="002A057F">
            <w:pPr>
              <w:rPr>
                <w:lang w:val="en-US"/>
              </w:rPr>
            </w:pPr>
          </w:p>
        </w:tc>
        <w:tc>
          <w:tcPr>
            <w:tcW w:w="4531" w:type="dxa"/>
          </w:tcPr>
          <w:p w14:paraId="0E7020D5" w14:textId="77777777" w:rsidR="006A7C98" w:rsidRPr="00990312" w:rsidRDefault="006A7C98" w:rsidP="002A057F">
            <w:pPr>
              <w:rPr>
                <w:lang w:val="en-US"/>
              </w:rPr>
            </w:pPr>
            <w:r w:rsidRPr="00990312">
              <w:rPr>
                <w:lang w:val="en-US"/>
              </w:rPr>
              <w:t>Additional explanation on the fare (e.g. on included fees like Diabolo or Venice fee)</w:t>
            </w:r>
          </w:p>
          <w:p w14:paraId="507E2ADB" w14:textId="77777777" w:rsidR="006A7C98" w:rsidRPr="00990312" w:rsidRDefault="006A7C98" w:rsidP="002A057F">
            <w:pPr>
              <w:rPr>
                <w:lang w:val="en-US"/>
              </w:rPr>
            </w:pPr>
          </w:p>
        </w:tc>
      </w:tr>
      <w:tr w:rsidR="006A7C98" w:rsidRPr="007844AE" w14:paraId="143E8614" w14:textId="77777777" w:rsidTr="006A7C98">
        <w:tc>
          <w:tcPr>
            <w:tcW w:w="4531" w:type="dxa"/>
          </w:tcPr>
          <w:p w14:paraId="6E4634C9" w14:textId="1ADF055A" w:rsidR="006A7C98" w:rsidRPr="00990312" w:rsidRDefault="00955784" w:rsidP="002A057F">
            <w:pPr>
              <w:rPr>
                <w:lang w:val="en-US"/>
              </w:rPr>
            </w:pPr>
            <w:r w:rsidRPr="00990312">
              <w:rPr>
                <w:lang w:val="en-US"/>
              </w:rPr>
              <w:t>p</w:t>
            </w:r>
            <w:r w:rsidR="006A7C98" w:rsidRPr="00990312">
              <w:rPr>
                <w:lang w:val="en-US"/>
              </w:rPr>
              <w:t>rice</w:t>
            </w:r>
          </w:p>
        </w:tc>
        <w:tc>
          <w:tcPr>
            <w:tcW w:w="4531" w:type="dxa"/>
          </w:tcPr>
          <w:p w14:paraId="777B3C30" w14:textId="77777777" w:rsidR="006A7C98" w:rsidRPr="00990312" w:rsidRDefault="006A7C98" w:rsidP="002A057F">
            <w:pPr>
              <w:rPr>
                <w:lang w:val="en-US"/>
              </w:rPr>
            </w:pPr>
            <w:r w:rsidRPr="00990312">
              <w:rPr>
                <w:lang w:val="en-US"/>
              </w:rPr>
              <w:t>Price with currency EUR must be provided if not otherwise agreed bilaterally.</w:t>
            </w:r>
          </w:p>
          <w:p w14:paraId="1663F86F" w14:textId="28AFB338" w:rsidR="006A7C98" w:rsidRPr="00990312" w:rsidRDefault="006A7C98" w:rsidP="002A057F">
            <w:pPr>
              <w:rPr>
                <w:lang w:val="en-US"/>
              </w:rPr>
            </w:pPr>
          </w:p>
        </w:tc>
      </w:tr>
      <w:tr w:rsidR="006A7C98" w:rsidRPr="007844AE" w14:paraId="0CEA88E5" w14:textId="77777777" w:rsidTr="006A7C98">
        <w:tc>
          <w:tcPr>
            <w:tcW w:w="4531" w:type="dxa"/>
          </w:tcPr>
          <w:p w14:paraId="279F74EE" w14:textId="4DDE38D6" w:rsidR="006A7C98" w:rsidRPr="00990312" w:rsidRDefault="006A7C98" w:rsidP="002A057F">
            <w:pPr>
              <w:rPr>
                <w:lang w:val="en-US"/>
              </w:rPr>
            </w:pPr>
            <w:r w:rsidRPr="00990312">
              <w:rPr>
                <w:lang w:val="en-US"/>
              </w:rPr>
              <w:t>regionalConstraint</w:t>
            </w:r>
          </w:p>
        </w:tc>
        <w:tc>
          <w:tcPr>
            <w:tcW w:w="4531" w:type="dxa"/>
          </w:tcPr>
          <w:p w14:paraId="2B5592B9" w14:textId="27F6A38E" w:rsidR="006A7C98" w:rsidRPr="00990312" w:rsidRDefault="006A7C98" w:rsidP="002A057F">
            <w:pPr>
              <w:rPr>
                <w:lang w:val="en-US"/>
              </w:rPr>
            </w:pPr>
            <w:r w:rsidRPr="00990312">
              <w:rPr>
                <w:lang w:val="en-US"/>
              </w:rPr>
              <w:t xml:space="preserve">Definition of the regiuonal validity of the fare and the </w:t>
            </w:r>
            <w:r w:rsidR="00955784" w:rsidRPr="00990312">
              <w:rPr>
                <w:lang w:val="en-US"/>
              </w:rPr>
              <w:t>geographical combination rules (connection points)</w:t>
            </w:r>
          </w:p>
        </w:tc>
      </w:tr>
      <w:tr w:rsidR="006A7C98" w:rsidRPr="007844AE" w14:paraId="3ABCB364" w14:textId="77777777" w:rsidTr="006A7C98">
        <w:tc>
          <w:tcPr>
            <w:tcW w:w="4531" w:type="dxa"/>
          </w:tcPr>
          <w:p w14:paraId="5A154EBC" w14:textId="759FA7A8" w:rsidR="006A7C98" w:rsidRPr="00990312" w:rsidRDefault="00955784" w:rsidP="002A057F">
            <w:pPr>
              <w:rPr>
                <w:lang w:val="en-US"/>
              </w:rPr>
            </w:pPr>
            <w:r w:rsidRPr="00990312">
              <w:rPr>
                <w:lang w:val="en-US"/>
              </w:rPr>
              <w:t>serviceConstraint</w:t>
            </w:r>
          </w:p>
        </w:tc>
        <w:tc>
          <w:tcPr>
            <w:tcW w:w="4531" w:type="dxa"/>
          </w:tcPr>
          <w:p w14:paraId="7E7A73E2" w14:textId="0A02297F" w:rsidR="006A7C98" w:rsidRPr="00990312" w:rsidRDefault="00955784" w:rsidP="002A057F">
            <w:pPr>
              <w:rPr>
                <w:lang w:val="en-US"/>
              </w:rPr>
            </w:pPr>
            <w:r w:rsidRPr="00990312">
              <w:rPr>
                <w:lang w:val="en-US"/>
              </w:rPr>
              <w:t>Restrictions of the service allowed to be used</w:t>
            </w:r>
          </w:p>
        </w:tc>
      </w:tr>
      <w:tr w:rsidR="00955784" w:rsidRPr="007844AE" w14:paraId="17212888" w14:textId="77777777" w:rsidTr="006A7C98">
        <w:tc>
          <w:tcPr>
            <w:tcW w:w="4531" w:type="dxa"/>
          </w:tcPr>
          <w:p w14:paraId="7A7F3531" w14:textId="1E402E56" w:rsidR="00955784" w:rsidRPr="00990312" w:rsidRDefault="00955784" w:rsidP="002A057F">
            <w:pPr>
              <w:rPr>
                <w:lang w:val="en-US"/>
              </w:rPr>
            </w:pPr>
            <w:r w:rsidRPr="00990312">
              <w:rPr>
                <w:lang w:val="en-US"/>
              </w:rPr>
              <w:t>carrierConstraint</w:t>
            </w:r>
          </w:p>
        </w:tc>
        <w:tc>
          <w:tcPr>
            <w:tcW w:w="4531" w:type="dxa"/>
          </w:tcPr>
          <w:p w14:paraId="7D28891D" w14:textId="1B50C14E" w:rsidR="00955784" w:rsidRPr="00990312" w:rsidRDefault="00955784" w:rsidP="002A057F">
            <w:pPr>
              <w:rPr>
                <w:lang w:val="en-US"/>
              </w:rPr>
            </w:pPr>
            <w:r w:rsidRPr="00990312">
              <w:rPr>
                <w:lang w:val="en-US"/>
              </w:rPr>
              <w:t>Restriction on the carriers that can be used with the fare.</w:t>
            </w:r>
          </w:p>
        </w:tc>
      </w:tr>
      <w:tr w:rsidR="00955784" w:rsidRPr="007844AE" w14:paraId="1492867C" w14:textId="77777777" w:rsidTr="006A7C98">
        <w:tc>
          <w:tcPr>
            <w:tcW w:w="4531" w:type="dxa"/>
          </w:tcPr>
          <w:p w14:paraId="57F905F9" w14:textId="30285FDC" w:rsidR="00955784" w:rsidRPr="00990312" w:rsidRDefault="00955784" w:rsidP="002A057F">
            <w:pPr>
              <w:rPr>
                <w:lang w:val="en-US"/>
              </w:rPr>
            </w:pPr>
            <w:r w:rsidRPr="00990312">
              <w:rPr>
                <w:lang w:val="en-US"/>
              </w:rPr>
              <w:t>serviceClass</w:t>
            </w:r>
          </w:p>
        </w:tc>
        <w:tc>
          <w:tcPr>
            <w:tcW w:w="4531" w:type="dxa"/>
          </w:tcPr>
          <w:p w14:paraId="0766FA07" w14:textId="67064C57" w:rsidR="00955784" w:rsidRPr="00990312" w:rsidRDefault="00955784" w:rsidP="002A057F">
            <w:pPr>
              <w:rPr>
                <w:lang w:val="en-US"/>
              </w:rPr>
            </w:pPr>
            <w:r w:rsidRPr="00990312">
              <w:rPr>
                <w:lang w:val="en-US"/>
              </w:rPr>
              <w:t xml:space="preserve">Class the </w:t>
            </w:r>
            <w:r w:rsidR="00EB15AC">
              <w:rPr>
                <w:lang w:val="en-US"/>
              </w:rPr>
              <w:t>passenger</w:t>
            </w:r>
            <w:r w:rsidRPr="00990312">
              <w:rPr>
                <w:lang w:val="en-US"/>
              </w:rPr>
              <w:t xml:space="preserve"> can use</w:t>
            </w:r>
          </w:p>
        </w:tc>
      </w:tr>
      <w:tr w:rsidR="00955784" w:rsidRPr="007844AE" w14:paraId="4B80F2A9" w14:textId="77777777" w:rsidTr="006A7C98">
        <w:tc>
          <w:tcPr>
            <w:tcW w:w="4531" w:type="dxa"/>
          </w:tcPr>
          <w:p w14:paraId="240FDDCB" w14:textId="3AE81A54" w:rsidR="00955784" w:rsidRPr="00990312" w:rsidRDefault="00955784" w:rsidP="002A057F">
            <w:pPr>
              <w:rPr>
                <w:lang w:val="en-US"/>
              </w:rPr>
            </w:pPr>
            <w:r w:rsidRPr="00990312">
              <w:rPr>
                <w:lang w:val="en-US"/>
              </w:rPr>
              <w:t>serviceLevel</w:t>
            </w:r>
          </w:p>
        </w:tc>
        <w:tc>
          <w:tcPr>
            <w:tcW w:w="4531" w:type="dxa"/>
          </w:tcPr>
          <w:p w14:paraId="0FBC727E" w14:textId="0A955AF5" w:rsidR="00955784" w:rsidRPr="00990312" w:rsidRDefault="00955784" w:rsidP="002A057F">
            <w:pPr>
              <w:rPr>
                <w:lang w:val="en-US"/>
              </w:rPr>
            </w:pPr>
            <w:r w:rsidRPr="00990312">
              <w:rPr>
                <w:lang w:val="en-US"/>
              </w:rPr>
              <w:t xml:space="preserve">Mode detailed category of places the </w:t>
            </w:r>
            <w:r w:rsidR="00EB15AC">
              <w:rPr>
                <w:lang w:val="en-US"/>
              </w:rPr>
              <w:t>passenger</w:t>
            </w:r>
            <w:r w:rsidRPr="00990312">
              <w:rPr>
                <w:lang w:val="en-US"/>
              </w:rPr>
              <w:t xml:space="preserve"> can use.</w:t>
            </w:r>
          </w:p>
        </w:tc>
      </w:tr>
      <w:tr w:rsidR="00955784" w:rsidRPr="007844AE" w14:paraId="254651A2" w14:textId="77777777" w:rsidTr="006A7C98">
        <w:tc>
          <w:tcPr>
            <w:tcW w:w="4531" w:type="dxa"/>
          </w:tcPr>
          <w:p w14:paraId="00DCE563" w14:textId="31D178D0" w:rsidR="00955784" w:rsidRPr="00990312" w:rsidRDefault="00955784" w:rsidP="002A057F">
            <w:pPr>
              <w:rPr>
                <w:lang w:val="en-US"/>
              </w:rPr>
            </w:pPr>
            <w:r w:rsidRPr="00990312">
              <w:rPr>
                <w:lang w:val="en-US"/>
              </w:rPr>
              <w:t>passengerConstraint</w:t>
            </w:r>
          </w:p>
        </w:tc>
        <w:tc>
          <w:tcPr>
            <w:tcW w:w="4531" w:type="dxa"/>
          </w:tcPr>
          <w:p w14:paraId="3558A889" w14:textId="55E551C6" w:rsidR="00955784" w:rsidRPr="00990312" w:rsidRDefault="00955784" w:rsidP="002A057F">
            <w:pPr>
              <w:rPr>
                <w:lang w:val="en-US"/>
              </w:rPr>
            </w:pPr>
            <w:r w:rsidRPr="00990312">
              <w:rPr>
                <w:lang w:val="en-US"/>
              </w:rPr>
              <w:t xml:space="preserve">Rules and restrictions on the passenger types allowed to use the fare and rules on combining passengers. </w:t>
            </w:r>
          </w:p>
        </w:tc>
      </w:tr>
      <w:tr w:rsidR="00955784" w:rsidRPr="007844AE" w14:paraId="150E365B" w14:textId="77777777" w:rsidTr="006A7C98">
        <w:tc>
          <w:tcPr>
            <w:tcW w:w="4531" w:type="dxa"/>
          </w:tcPr>
          <w:p w14:paraId="5BFD3EBF" w14:textId="3CAC1E69" w:rsidR="00955784" w:rsidRPr="00990312" w:rsidRDefault="00955784" w:rsidP="002A057F">
            <w:pPr>
              <w:rPr>
                <w:lang w:val="en-US"/>
              </w:rPr>
            </w:pPr>
            <w:r w:rsidRPr="00990312">
              <w:rPr>
                <w:lang w:val="en-US"/>
              </w:rPr>
              <w:t>afterSalesRules</w:t>
            </w:r>
          </w:p>
        </w:tc>
        <w:tc>
          <w:tcPr>
            <w:tcW w:w="4531" w:type="dxa"/>
          </w:tcPr>
          <w:p w14:paraId="1D5D0825" w14:textId="50B4653D" w:rsidR="00955784" w:rsidRPr="00990312" w:rsidRDefault="00955784" w:rsidP="002A057F">
            <w:pPr>
              <w:rPr>
                <w:lang w:val="en-US"/>
              </w:rPr>
            </w:pPr>
            <w:r w:rsidRPr="00990312">
              <w:rPr>
                <w:lang w:val="en-US"/>
              </w:rPr>
              <w:t>After sales rules for the fare. In case the allocator is responsible for the aftersales rules this is almost empty.</w:t>
            </w:r>
          </w:p>
        </w:tc>
      </w:tr>
      <w:tr w:rsidR="00955784" w:rsidRPr="007844AE" w14:paraId="10C7F5DB" w14:textId="77777777" w:rsidTr="006A7C98">
        <w:tc>
          <w:tcPr>
            <w:tcW w:w="4531" w:type="dxa"/>
          </w:tcPr>
          <w:p w14:paraId="2F36FACB" w14:textId="250D1C3D" w:rsidR="00955784" w:rsidRPr="00990312" w:rsidRDefault="00955784" w:rsidP="002A057F">
            <w:pPr>
              <w:rPr>
                <w:lang w:val="en-US"/>
              </w:rPr>
            </w:pPr>
            <w:r w:rsidRPr="00990312">
              <w:rPr>
                <w:lang w:val="en-US"/>
              </w:rPr>
              <w:t>combinationConstraint</w:t>
            </w:r>
          </w:p>
        </w:tc>
        <w:tc>
          <w:tcPr>
            <w:tcW w:w="4531" w:type="dxa"/>
          </w:tcPr>
          <w:p w14:paraId="6B3FFC89" w14:textId="4C911FE7" w:rsidR="00955784" w:rsidRPr="00990312" w:rsidRDefault="00955784" w:rsidP="002A057F">
            <w:pPr>
              <w:rPr>
                <w:lang w:val="en-US"/>
              </w:rPr>
            </w:pPr>
            <w:r w:rsidRPr="00990312">
              <w:rPr>
                <w:lang w:val="en-US"/>
              </w:rPr>
              <w:t>Rules on the model of combination of this fare with fares of other carriers.</w:t>
            </w:r>
          </w:p>
        </w:tc>
      </w:tr>
      <w:tr w:rsidR="00955784" w:rsidRPr="007844AE" w14:paraId="3803E9F9" w14:textId="77777777" w:rsidTr="006A7C98">
        <w:tc>
          <w:tcPr>
            <w:tcW w:w="4531" w:type="dxa"/>
          </w:tcPr>
          <w:p w14:paraId="4BB19961" w14:textId="0473C0DC" w:rsidR="00955784" w:rsidRPr="00990312" w:rsidRDefault="000A5851" w:rsidP="002A057F">
            <w:pPr>
              <w:rPr>
                <w:lang w:val="en-US"/>
              </w:rPr>
            </w:pPr>
            <w:r w:rsidRPr="00990312">
              <w:rPr>
                <w:lang w:val="en-US"/>
              </w:rPr>
              <w:t>fulfilment</w:t>
            </w:r>
            <w:r w:rsidR="00955784" w:rsidRPr="00990312">
              <w:rPr>
                <w:lang w:val="en-US"/>
              </w:rPr>
              <w:t>Constraint</w:t>
            </w:r>
          </w:p>
        </w:tc>
        <w:tc>
          <w:tcPr>
            <w:tcW w:w="4531" w:type="dxa"/>
          </w:tcPr>
          <w:p w14:paraId="7755F77A" w14:textId="75274031" w:rsidR="00955784" w:rsidRPr="00990312" w:rsidRDefault="00955784" w:rsidP="002A057F">
            <w:pPr>
              <w:rPr>
                <w:lang w:val="en-US"/>
              </w:rPr>
            </w:pPr>
            <w:r w:rsidRPr="00990312">
              <w:rPr>
                <w:lang w:val="en-US"/>
              </w:rPr>
              <w:t xml:space="preserve">Restrictions and requirements on the </w:t>
            </w:r>
            <w:r w:rsidR="000A5851" w:rsidRPr="00990312">
              <w:rPr>
                <w:lang w:val="en-US"/>
              </w:rPr>
              <w:t>fulfilment</w:t>
            </w:r>
            <w:r w:rsidRPr="00990312">
              <w:rPr>
                <w:lang w:val="en-US"/>
              </w:rPr>
              <w:t xml:space="preserve"> and security to be applied by the allocator.</w:t>
            </w:r>
          </w:p>
        </w:tc>
      </w:tr>
      <w:tr w:rsidR="00955784" w:rsidRPr="007844AE" w14:paraId="30DB4EBF" w14:textId="77777777" w:rsidTr="006A7C98">
        <w:tc>
          <w:tcPr>
            <w:tcW w:w="4531" w:type="dxa"/>
          </w:tcPr>
          <w:p w14:paraId="089F059B" w14:textId="721B84FA" w:rsidR="00955784" w:rsidRPr="00990312" w:rsidRDefault="00955784" w:rsidP="002A057F">
            <w:pPr>
              <w:rPr>
                <w:lang w:val="en-US"/>
              </w:rPr>
            </w:pPr>
            <w:r w:rsidRPr="00990312">
              <w:rPr>
                <w:lang w:val="en-US"/>
              </w:rPr>
              <w:t>reductionConstraint</w:t>
            </w:r>
          </w:p>
        </w:tc>
        <w:tc>
          <w:tcPr>
            <w:tcW w:w="4531" w:type="dxa"/>
          </w:tcPr>
          <w:p w14:paraId="57A6B0D9" w14:textId="6FAE9267" w:rsidR="00955784" w:rsidRPr="00990312" w:rsidRDefault="00955784" w:rsidP="002A057F">
            <w:pPr>
              <w:rPr>
                <w:lang w:val="en-US"/>
              </w:rPr>
            </w:pPr>
            <w:r w:rsidRPr="00990312">
              <w:rPr>
                <w:lang w:val="en-US"/>
              </w:rPr>
              <w:t>Rules on reduction cards necessary to apply the fare.</w:t>
            </w:r>
          </w:p>
        </w:tc>
      </w:tr>
      <w:tr w:rsidR="00955784" w:rsidRPr="007844AE" w14:paraId="61DAF6E6" w14:textId="77777777" w:rsidTr="006A7C98">
        <w:tc>
          <w:tcPr>
            <w:tcW w:w="4531" w:type="dxa"/>
          </w:tcPr>
          <w:p w14:paraId="1DE01116" w14:textId="7DA46F90" w:rsidR="00955784" w:rsidRPr="00990312" w:rsidRDefault="00955784" w:rsidP="002A057F">
            <w:pPr>
              <w:rPr>
                <w:lang w:val="en-US"/>
              </w:rPr>
            </w:pPr>
            <w:r w:rsidRPr="00990312">
              <w:rPr>
                <w:lang w:val="en-US"/>
              </w:rPr>
              <w:t>reservationParameter</w:t>
            </w:r>
          </w:p>
        </w:tc>
        <w:tc>
          <w:tcPr>
            <w:tcW w:w="4531" w:type="dxa"/>
          </w:tcPr>
          <w:p w14:paraId="37FC371C" w14:textId="1DCCE0CD" w:rsidR="00955784" w:rsidRPr="00990312" w:rsidRDefault="00955784" w:rsidP="002A057F">
            <w:pPr>
              <w:rPr>
                <w:lang w:val="en-US"/>
              </w:rPr>
            </w:pPr>
            <w:r w:rsidRPr="00990312">
              <w:rPr>
                <w:lang w:val="en-US"/>
              </w:rPr>
              <w:t>Information on parameters for reservation via the 90918-1 interface and reservation options.</w:t>
            </w:r>
          </w:p>
        </w:tc>
      </w:tr>
      <w:tr w:rsidR="005E3DDD" w:rsidRPr="007844AE" w14:paraId="60F31573" w14:textId="77777777" w:rsidTr="006A7C98">
        <w:tc>
          <w:tcPr>
            <w:tcW w:w="4531" w:type="dxa"/>
          </w:tcPr>
          <w:p w14:paraId="31C358B7" w14:textId="6BDE7F49" w:rsidR="005E3DDD" w:rsidRPr="00990312" w:rsidRDefault="003F17FA" w:rsidP="002A057F">
            <w:pPr>
              <w:rPr>
                <w:lang w:val="en-US"/>
              </w:rPr>
            </w:pPr>
            <w:r>
              <w:rPr>
                <w:lang w:val="en-US"/>
              </w:rPr>
              <w:t>regulatoryConditions</w:t>
            </w:r>
          </w:p>
        </w:tc>
        <w:tc>
          <w:tcPr>
            <w:tcW w:w="4531" w:type="dxa"/>
          </w:tcPr>
          <w:p w14:paraId="2E2F2033" w14:textId="0669CB77" w:rsidR="005E3DDD" w:rsidRPr="00990312" w:rsidRDefault="003F17FA" w:rsidP="002A057F">
            <w:pPr>
              <w:rPr>
                <w:lang w:val="en-US"/>
              </w:rPr>
            </w:pPr>
            <w:r>
              <w:rPr>
                <w:lang w:val="en-US"/>
              </w:rPr>
              <w:t xml:space="preserve">Legal regimes to be applied to the </w:t>
            </w:r>
            <w:r w:rsidR="00B67D3E">
              <w:rPr>
                <w:lang w:val="en-US"/>
              </w:rPr>
              <w:t>fate (e.g. COTIV, SMPS regulations)</w:t>
            </w:r>
          </w:p>
        </w:tc>
      </w:tr>
      <w:tr w:rsidR="00955784" w:rsidRPr="007844AE" w14:paraId="2E4FBA8B" w14:textId="77777777" w:rsidTr="006A7C98">
        <w:tc>
          <w:tcPr>
            <w:tcW w:w="4531" w:type="dxa"/>
          </w:tcPr>
          <w:p w14:paraId="71DBB508" w14:textId="2A99BA19" w:rsidR="00955784" w:rsidRPr="00990312" w:rsidRDefault="00955784" w:rsidP="002A057F">
            <w:pPr>
              <w:rPr>
                <w:lang w:val="en-US"/>
              </w:rPr>
            </w:pPr>
            <w:r w:rsidRPr="00990312">
              <w:rPr>
                <w:lang w:val="en-US"/>
              </w:rPr>
              <w:t>personalDataConstraint</w:t>
            </w:r>
          </w:p>
        </w:tc>
        <w:tc>
          <w:tcPr>
            <w:tcW w:w="4531" w:type="dxa"/>
          </w:tcPr>
          <w:p w14:paraId="14BCE952" w14:textId="2440F989" w:rsidR="00955784" w:rsidRPr="00990312" w:rsidRDefault="00955784" w:rsidP="002A057F">
            <w:pPr>
              <w:rPr>
                <w:lang w:val="en-US"/>
              </w:rPr>
            </w:pPr>
            <w:r w:rsidRPr="00990312">
              <w:rPr>
                <w:lang w:val="en-US"/>
              </w:rPr>
              <w:t>Rules on the personal data to be provided in a booking</w:t>
            </w:r>
          </w:p>
        </w:tc>
      </w:tr>
      <w:tr w:rsidR="00955784" w:rsidRPr="007844AE" w14:paraId="5847B865" w14:textId="77777777" w:rsidTr="006A7C98">
        <w:tc>
          <w:tcPr>
            <w:tcW w:w="4531" w:type="dxa"/>
          </w:tcPr>
          <w:p w14:paraId="769F49BF" w14:textId="53040750" w:rsidR="00955784" w:rsidRPr="00990312" w:rsidRDefault="00955784" w:rsidP="002A057F">
            <w:pPr>
              <w:rPr>
                <w:lang w:val="en-US"/>
              </w:rPr>
            </w:pPr>
            <w:r w:rsidRPr="00990312">
              <w:rPr>
                <w:lang w:val="en-US"/>
              </w:rPr>
              <w:t>legacyAccountingIdentifier</w:t>
            </w:r>
          </w:p>
        </w:tc>
        <w:tc>
          <w:tcPr>
            <w:tcW w:w="4531" w:type="dxa"/>
          </w:tcPr>
          <w:p w14:paraId="57DD1A53" w14:textId="6EBFDD20" w:rsidR="00955784" w:rsidRPr="00990312" w:rsidRDefault="00955784" w:rsidP="002A057F">
            <w:pPr>
              <w:rPr>
                <w:lang w:val="en-US"/>
              </w:rPr>
            </w:pPr>
            <w:r w:rsidRPr="00990312">
              <w:rPr>
                <w:lang w:val="en-US"/>
              </w:rPr>
              <w:t>Data to be included in the current IRS 30301 accounting data format.</w:t>
            </w:r>
          </w:p>
        </w:tc>
      </w:tr>
      <w:tr w:rsidR="00955784" w:rsidRPr="007844AE" w14:paraId="0C376C4D" w14:textId="77777777" w:rsidTr="006A7C98">
        <w:tc>
          <w:tcPr>
            <w:tcW w:w="4531" w:type="dxa"/>
          </w:tcPr>
          <w:p w14:paraId="137FEB1D" w14:textId="2225D7EF" w:rsidR="00955784" w:rsidRPr="00990312" w:rsidRDefault="00955784" w:rsidP="002A057F">
            <w:pPr>
              <w:rPr>
                <w:lang w:val="en-US"/>
              </w:rPr>
            </w:pPr>
            <w:r w:rsidRPr="00990312">
              <w:rPr>
                <w:lang w:val="en-US"/>
              </w:rPr>
              <w:t>salesAvailabilityConstraint</w:t>
            </w:r>
          </w:p>
        </w:tc>
        <w:tc>
          <w:tcPr>
            <w:tcW w:w="4531" w:type="dxa"/>
          </w:tcPr>
          <w:p w14:paraId="2D6B6611" w14:textId="26F4517F" w:rsidR="00955784" w:rsidRPr="00990312" w:rsidRDefault="00955784" w:rsidP="002A057F">
            <w:pPr>
              <w:rPr>
                <w:lang w:val="en-US"/>
              </w:rPr>
            </w:pPr>
            <w:r w:rsidRPr="00990312">
              <w:rPr>
                <w:lang w:val="en-US"/>
              </w:rPr>
              <w:t>Rules on the allowed sates dates for the fare.</w:t>
            </w:r>
          </w:p>
        </w:tc>
      </w:tr>
      <w:tr w:rsidR="00955784" w:rsidRPr="007844AE" w14:paraId="2B1C8F2A" w14:textId="77777777" w:rsidTr="006A7C98">
        <w:tc>
          <w:tcPr>
            <w:tcW w:w="4531" w:type="dxa"/>
          </w:tcPr>
          <w:p w14:paraId="1C37F051" w14:textId="2B114C2A" w:rsidR="00955784" w:rsidRPr="00990312" w:rsidRDefault="00955784" w:rsidP="002A057F">
            <w:pPr>
              <w:rPr>
                <w:lang w:val="en-US"/>
              </w:rPr>
            </w:pPr>
            <w:r w:rsidRPr="00990312">
              <w:rPr>
                <w:lang w:val="en-US"/>
              </w:rPr>
              <w:t>travelValidityConstraint</w:t>
            </w:r>
          </w:p>
        </w:tc>
        <w:tc>
          <w:tcPr>
            <w:tcW w:w="4531" w:type="dxa"/>
          </w:tcPr>
          <w:p w14:paraId="290B21CD" w14:textId="1B41368D" w:rsidR="00955784" w:rsidRPr="00990312" w:rsidRDefault="00955784" w:rsidP="002A057F">
            <w:pPr>
              <w:rPr>
                <w:lang w:val="en-US"/>
              </w:rPr>
            </w:pPr>
            <w:r w:rsidRPr="00990312">
              <w:rPr>
                <w:lang w:val="en-US"/>
              </w:rPr>
              <w:t>Rules on the validity for travel of this fare.</w:t>
            </w:r>
          </w:p>
        </w:tc>
      </w:tr>
      <w:tr w:rsidR="00B261B1" w:rsidRPr="007844AE" w14:paraId="167C8066" w14:textId="77777777" w:rsidTr="006A7C98">
        <w:tc>
          <w:tcPr>
            <w:tcW w:w="4531" w:type="dxa"/>
          </w:tcPr>
          <w:p w14:paraId="280CF79A" w14:textId="2466DA23" w:rsidR="00B261B1" w:rsidRPr="00990312" w:rsidRDefault="00B261B1" w:rsidP="002A057F">
            <w:pPr>
              <w:rPr>
                <w:lang w:val="en-US"/>
              </w:rPr>
            </w:pPr>
            <w:r w:rsidRPr="00990312">
              <w:rPr>
                <w:lang w:val="en-US"/>
              </w:rPr>
              <w:t>legacyConversion</w:t>
            </w:r>
          </w:p>
        </w:tc>
        <w:tc>
          <w:tcPr>
            <w:tcW w:w="4531" w:type="dxa"/>
          </w:tcPr>
          <w:p w14:paraId="0F4904DC" w14:textId="3BEFBC27" w:rsidR="00B261B1" w:rsidRPr="00990312" w:rsidRDefault="00B261B1" w:rsidP="002A057F">
            <w:pPr>
              <w:rPr>
                <w:lang w:val="en-US"/>
              </w:rPr>
            </w:pPr>
            <w:r w:rsidRPr="00990312">
              <w:rPr>
                <w:lang w:val="en-US"/>
              </w:rPr>
              <w:t>Defines whether this fare is allowed to be converted to the old 108.1 data structure and used according to the old rules.</w:t>
            </w:r>
          </w:p>
          <w:p w14:paraId="2851873A" w14:textId="10B96829" w:rsidR="00B261B1" w:rsidRPr="00990312" w:rsidRDefault="00B261B1" w:rsidP="009463D7">
            <w:pPr>
              <w:pStyle w:val="Listenabsatz"/>
              <w:numPr>
                <w:ilvl w:val="0"/>
                <w:numId w:val="31"/>
              </w:numPr>
              <w:rPr>
                <w:lang w:val="en-US"/>
              </w:rPr>
            </w:pPr>
            <w:r w:rsidRPr="00990312">
              <w:rPr>
                <w:lang w:val="en-US"/>
              </w:rPr>
              <w:t>YES</w:t>
            </w:r>
          </w:p>
          <w:p w14:paraId="33DD9415" w14:textId="04353435" w:rsidR="00B261B1" w:rsidRPr="00990312" w:rsidRDefault="00B261B1" w:rsidP="009463D7">
            <w:pPr>
              <w:pStyle w:val="Listenabsatz"/>
              <w:numPr>
                <w:ilvl w:val="0"/>
                <w:numId w:val="31"/>
              </w:numPr>
              <w:rPr>
                <w:lang w:val="en-US"/>
              </w:rPr>
            </w:pPr>
            <w:r w:rsidRPr="00990312">
              <w:rPr>
                <w:lang w:val="en-US"/>
              </w:rPr>
              <w:t>NO</w:t>
            </w:r>
          </w:p>
          <w:p w14:paraId="08207CBF" w14:textId="289C0813" w:rsidR="00B261B1" w:rsidRPr="00990312" w:rsidRDefault="00B261B1" w:rsidP="009463D7">
            <w:pPr>
              <w:pStyle w:val="Listenabsatz"/>
              <w:numPr>
                <w:ilvl w:val="0"/>
                <w:numId w:val="31"/>
              </w:numPr>
              <w:rPr>
                <w:lang w:val="en-US"/>
              </w:rPr>
            </w:pPr>
            <w:r w:rsidRPr="00990312">
              <w:rPr>
                <w:lang w:val="en-US"/>
              </w:rPr>
              <w:t>ONLY – this fare is provided for conversion only</w:t>
            </w:r>
          </w:p>
          <w:p w14:paraId="148391C9" w14:textId="7F4C2C6E" w:rsidR="00B261B1" w:rsidRPr="00990312" w:rsidRDefault="00B261B1" w:rsidP="002A057F">
            <w:pPr>
              <w:rPr>
                <w:lang w:val="en-US"/>
              </w:rPr>
            </w:pPr>
          </w:p>
        </w:tc>
      </w:tr>
    </w:tbl>
    <w:p w14:paraId="3D1AFAD0" w14:textId="78EC36CE" w:rsidR="00A234DB" w:rsidRDefault="001D53A9" w:rsidP="005E3DDD">
      <w:pPr>
        <w:keepNext/>
        <w:jc w:val="center"/>
      </w:pPr>
      <w:r>
        <w:rPr>
          <w:noProof/>
        </w:rPr>
        <w:lastRenderedPageBreak/>
        <w:drawing>
          <wp:inline distT="0" distB="0" distL="0" distR="0" wp14:anchorId="5ED90C50" wp14:editId="3F283C42">
            <wp:extent cx="2187028" cy="8372475"/>
            <wp:effectExtent l="19050" t="19050" r="22860" b="9525"/>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fareelement.png"/>
                    <pic:cNvPicPr/>
                  </pic:nvPicPr>
                  <pic:blipFill>
                    <a:blip r:embed="rId48">
                      <a:extLst>
                        <a:ext uri="{28A0092B-C50C-407E-A947-70E740481C1C}">
                          <a14:useLocalDpi xmlns:a14="http://schemas.microsoft.com/office/drawing/2010/main" val="0"/>
                        </a:ext>
                      </a:extLst>
                    </a:blip>
                    <a:stretch>
                      <a:fillRect/>
                    </a:stretch>
                  </pic:blipFill>
                  <pic:spPr>
                    <a:xfrm>
                      <a:off x="0" y="0"/>
                      <a:ext cx="2213464" cy="8473679"/>
                    </a:xfrm>
                    <a:prstGeom prst="rect">
                      <a:avLst/>
                    </a:prstGeom>
                    <a:ln>
                      <a:solidFill>
                        <a:schemeClr val="accent1"/>
                      </a:solidFill>
                    </a:ln>
                  </pic:spPr>
                </pic:pic>
              </a:graphicData>
            </a:graphic>
          </wp:inline>
        </w:drawing>
      </w:r>
    </w:p>
    <w:p w14:paraId="4F14DA8C" w14:textId="355428CB" w:rsidR="00A234DB" w:rsidRPr="00A234DB" w:rsidRDefault="00A234DB" w:rsidP="005E3DDD">
      <w:pPr>
        <w:pStyle w:val="Beschriftung"/>
        <w:jc w:val="center"/>
        <w:rPr>
          <w:lang w:val="en-US"/>
        </w:rPr>
      </w:pPr>
      <w:bookmarkStart w:id="141" w:name="_Toc58838884"/>
      <w:r w:rsidRPr="00A234DB">
        <w:rPr>
          <w:lang w:val="en-US"/>
        </w:rPr>
        <w:t xml:space="preserve">Figure </w:t>
      </w:r>
      <w:r>
        <w:fldChar w:fldCharType="begin"/>
      </w:r>
      <w:r w:rsidRPr="00A234DB">
        <w:rPr>
          <w:lang w:val="en-US"/>
        </w:rPr>
        <w:instrText xml:space="preserve"> SEQ Figure \* ARABIC </w:instrText>
      </w:r>
      <w:r>
        <w:fldChar w:fldCharType="separate"/>
      </w:r>
      <w:r w:rsidR="00A330AB">
        <w:rPr>
          <w:noProof/>
          <w:lang w:val="en-US"/>
        </w:rPr>
        <w:t>9</w:t>
      </w:r>
      <w:r>
        <w:fldChar w:fldCharType="end"/>
      </w:r>
      <w:r w:rsidRPr="00A234DB">
        <w:rPr>
          <w:lang w:val="en-US"/>
        </w:rPr>
        <w:t xml:space="preserve"> Fare element data structure</w:t>
      </w:r>
      <w:r w:rsidR="005E3DDD">
        <w:rPr>
          <w:lang w:val="en-US"/>
        </w:rPr>
        <w:t xml:space="preserve"> (offline)</w:t>
      </w:r>
      <w:bookmarkEnd w:id="141"/>
    </w:p>
    <w:p w14:paraId="52920EC6" w14:textId="3B52207C" w:rsidR="00990312" w:rsidRDefault="00990312" w:rsidP="002A057F">
      <w:pPr>
        <w:rPr>
          <w:lang w:val="en-US"/>
        </w:rPr>
      </w:pPr>
      <w:r>
        <w:rPr>
          <w:lang w:val="en-US"/>
        </w:rPr>
        <w:br w:type="page"/>
      </w:r>
    </w:p>
    <w:tbl>
      <w:tblPr>
        <w:tblStyle w:val="Tabellenraster"/>
        <w:tblW w:w="0" w:type="auto"/>
        <w:tblLook w:val="04A0" w:firstRow="1" w:lastRow="0" w:firstColumn="1" w:lastColumn="0" w:noHBand="0" w:noVBand="1"/>
      </w:tblPr>
      <w:tblGrid>
        <w:gridCol w:w="3114"/>
        <w:gridCol w:w="5948"/>
      </w:tblGrid>
      <w:tr w:rsidR="006A7C98" w:rsidRPr="00990312" w14:paraId="77D2A446" w14:textId="77777777" w:rsidTr="00FD01DA">
        <w:tc>
          <w:tcPr>
            <w:tcW w:w="9062" w:type="dxa"/>
            <w:gridSpan w:val="2"/>
            <w:shd w:val="clear" w:color="auto" w:fill="EEECE1" w:themeFill="background2"/>
          </w:tcPr>
          <w:p w14:paraId="07D7AB48" w14:textId="77777777" w:rsidR="006A7C98" w:rsidRPr="00990312" w:rsidRDefault="006A7C98" w:rsidP="002A057F">
            <w:pPr>
              <w:spacing w:after="200" w:line="276" w:lineRule="auto"/>
              <w:rPr>
                <w:lang w:val="en-US"/>
              </w:rPr>
            </w:pPr>
            <w:r w:rsidRPr="00990312">
              <w:rPr>
                <w:b/>
                <w:lang w:val="en-US"/>
              </w:rPr>
              <w:lastRenderedPageBreak/>
              <w:t>Data constraints</w:t>
            </w:r>
          </w:p>
        </w:tc>
      </w:tr>
      <w:tr w:rsidR="006A7C98" w:rsidRPr="007844AE" w14:paraId="69A12C97" w14:textId="77777777" w:rsidTr="00FD01DA">
        <w:tc>
          <w:tcPr>
            <w:tcW w:w="3114" w:type="dxa"/>
          </w:tcPr>
          <w:p w14:paraId="66F4F755" w14:textId="0BCFD370" w:rsidR="006A7C98" w:rsidRPr="00990312" w:rsidRDefault="00495C69" w:rsidP="002A057F">
            <w:pPr>
              <w:spacing w:after="200" w:line="276" w:lineRule="auto"/>
              <w:rPr>
                <w:lang w:val="en-US"/>
              </w:rPr>
            </w:pPr>
            <w:r w:rsidRPr="00990312">
              <w:rPr>
                <w:lang w:val="en-US"/>
              </w:rPr>
              <w:t>price</w:t>
            </w:r>
          </w:p>
        </w:tc>
        <w:tc>
          <w:tcPr>
            <w:tcW w:w="5948" w:type="dxa"/>
          </w:tcPr>
          <w:p w14:paraId="3996CF72" w14:textId="718E89CC" w:rsidR="006A7C98" w:rsidRPr="00990312" w:rsidRDefault="00495C69" w:rsidP="002A057F">
            <w:pPr>
              <w:spacing w:after="200" w:line="276" w:lineRule="auto"/>
              <w:rPr>
                <w:lang w:val="en-US"/>
              </w:rPr>
            </w:pPr>
            <w:r w:rsidRPr="00990312">
              <w:rPr>
                <w:lang w:val="en-US"/>
              </w:rPr>
              <w:t>A price must be provided for all offline fares including those where the price is zero.</w:t>
            </w:r>
          </w:p>
        </w:tc>
      </w:tr>
      <w:tr w:rsidR="006A7C98" w:rsidRPr="007844AE" w14:paraId="44FD85B0" w14:textId="77777777" w:rsidTr="00FD01DA">
        <w:tc>
          <w:tcPr>
            <w:tcW w:w="3114" w:type="dxa"/>
          </w:tcPr>
          <w:p w14:paraId="67389770" w14:textId="7A44C8AE" w:rsidR="006A7C98" w:rsidRPr="00990312" w:rsidRDefault="00495C69" w:rsidP="002A057F">
            <w:pPr>
              <w:rPr>
                <w:lang w:val="en-US"/>
              </w:rPr>
            </w:pPr>
            <w:r w:rsidRPr="00990312">
              <w:rPr>
                <w:lang w:val="en-US"/>
              </w:rPr>
              <w:t>legacyAccountingIdentifier</w:t>
            </w:r>
          </w:p>
        </w:tc>
        <w:tc>
          <w:tcPr>
            <w:tcW w:w="5948" w:type="dxa"/>
          </w:tcPr>
          <w:p w14:paraId="57CBEADA" w14:textId="40375DA1" w:rsidR="006A7C98" w:rsidRPr="00990312" w:rsidRDefault="00495C69" w:rsidP="002A057F">
            <w:pPr>
              <w:rPr>
                <w:lang w:val="en-US"/>
              </w:rPr>
            </w:pPr>
            <w:r w:rsidRPr="00990312">
              <w:rPr>
                <w:lang w:val="en-US"/>
              </w:rPr>
              <w:t>In case 30301 in the current version is used to accounting these data must be provided for offline fares</w:t>
            </w:r>
          </w:p>
        </w:tc>
      </w:tr>
      <w:tr w:rsidR="00495C69" w:rsidRPr="007844AE" w14:paraId="6CA693B6" w14:textId="77777777" w:rsidTr="00FD01DA">
        <w:tc>
          <w:tcPr>
            <w:tcW w:w="3114" w:type="dxa"/>
          </w:tcPr>
          <w:p w14:paraId="5985A491" w14:textId="7CB49B96" w:rsidR="00495C69" w:rsidRPr="00990312" w:rsidRDefault="00495C69" w:rsidP="002A057F">
            <w:pPr>
              <w:rPr>
                <w:lang w:val="en-US"/>
              </w:rPr>
            </w:pPr>
            <w:r w:rsidRPr="00990312">
              <w:rPr>
                <w:lang w:val="en-US"/>
              </w:rPr>
              <w:t>serviceClass</w:t>
            </w:r>
          </w:p>
        </w:tc>
        <w:tc>
          <w:tcPr>
            <w:tcW w:w="5948" w:type="dxa"/>
          </w:tcPr>
          <w:p w14:paraId="7707431C" w14:textId="7C0C1BE4" w:rsidR="00495C69" w:rsidRPr="00990312" w:rsidRDefault="00495C69" w:rsidP="002A057F">
            <w:pPr>
              <w:rPr>
                <w:lang w:val="en-US"/>
              </w:rPr>
            </w:pPr>
            <w:r w:rsidRPr="00990312">
              <w:rPr>
                <w:lang w:val="en-US"/>
              </w:rPr>
              <w:t>Must be provided for offline fares</w:t>
            </w:r>
          </w:p>
        </w:tc>
      </w:tr>
      <w:tr w:rsidR="00495C69" w:rsidRPr="007844AE" w14:paraId="1A1C1D26" w14:textId="77777777" w:rsidTr="00FD01DA">
        <w:tc>
          <w:tcPr>
            <w:tcW w:w="3114" w:type="dxa"/>
          </w:tcPr>
          <w:p w14:paraId="0F8D741A" w14:textId="0BF32A7C" w:rsidR="00495C69" w:rsidRPr="00990312" w:rsidRDefault="00495C69" w:rsidP="002A057F">
            <w:pPr>
              <w:rPr>
                <w:lang w:val="en-US"/>
              </w:rPr>
            </w:pPr>
            <w:r w:rsidRPr="00990312">
              <w:rPr>
                <w:lang w:val="en-US"/>
              </w:rPr>
              <w:t>combinationConstraint</w:t>
            </w:r>
          </w:p>
        </w:tc>
        <w:tc>
          <w:tcPr>
            <w:tcW w:w="5948" w:type="dxa"/>
          </w:tcPr>
          <w:p w14:paraId="40ABCE74" w14:textId="4C7FD34F" w:rsidR="00495C69" w:rsidRPr="00990312" w:rsidRDefault="00495C69" w:rsidP="002A057F">
            <w:pPr>
              <w:rPr>
                <w:lang w:val="en-US"/>
              </w:rPr>
            </w:pPr>
            <w:r w:rsidRPr="00990312">
              <w:rPr>
                <w:lang w:val="en-US"/>
              </w:rPr>
              <w:t>Must be provided for offline fares</w:t>
            </w:r>
          </w:p>
        </w:tc>
      </w:tr>
      <w:tr w:rsidR="00495C69" w:rsidRPr="007844AE" w14:paraId="1DC6F8D4" w14:textId="77777777" w:rsidTr="00FD01DA">
        <w:tc>
          <w:tcPr>
            <w:tcW w:w="3114" w:type="dxa"/>
          </w:tcPr>
          <w:p w14:paraId="06542DFA" w14:textId="0F84C2E4" w:rsidR="00495C69" w:rsidRPr="00990312" w:rsidRDefault="00495C69" w:rsidP="002A057F">
            <w:pPr>
              <w:rPr>
                <w:lang w:val="en-US"/>
              </w:rPr>
            </w:pPr>
            <w:r w:rsidRPr="00990312">
              <w:rPr>
                <w:lang w:val="en-US"/>
              </w:rPr>
              <w:t>travelValidityConstraint</w:t>
            </w:r>
          </w:p>
        </w:tc>
        <w:tc>
          <w:tcPr>
            <w:tcW w:w="5948" w:type="dxa"/>
          </w:tcPr>
          <w:p w14:paraId="66747C07" w14:textId="7560566F" w:rsidR="00495C69" w:rsidRPr="00990312" w:rsidRDefault="00495C69" w:rsidP="002A057F">
            <w:pPr>
              <w:rPr>
                <w:lang w:val="en-US"/>
              </w:rPr>
            </w:pPr>
            <w:r w:rsidRPr="00990312">
              <w:rPr>
                <w:lang w:val="en-US"/>
              </w:rPr>
              <w:t>Must be provided for offline fares</w:t>
            </w:r>
          </w:p>
        </w:tc>
      </w:tr>
      <w:tr w:rsidR="00495C69" w:rsidRPr="007844AE" w14:paraId="24F7269F" w14:textId="77777777" w:rsidTr="00FD01DA">
        <w:tc>
          <w:tcPr>
            <w:tcW w:w="3114" w:type="dxa"/>
          </w:tcPr>
          <w:p w14:paraId="6FC513AC" w14:textId="6A368454" w:rsidR="00495C69" w:rsidRPr="00990312" w:rsidRDefault="00495C69" w:rsidP="002A057F">
            <w:pPr>
              <w:rPr>
                <w:lang w:val="en-US"/>
              </w:rPr>
            </w:pPr>
            <w:r w:rsidRPr="00990312">
              <w:rPr>
                <w:lang w:val="en-US"/>
              </w:rPr>
              <w:t>SalesAvailabilityConstraint</w:t>
            </w:r>
          </w:p>
        </w:tc>
        <w:tc>
          <w:tcPr>
            <w:tcW w:w="5948" w:type="dxa"/>
          </w:tcPr>
          <w:p w14:paraId="76909D80" w14:textId="74CA8C29" w:rsidR="00495C69" w:rsidRPr="00990312" w:rsidRDefault="00495C69" w:rsidP="002A057F">
            <w:pPr>
              <w:rPr>
                <w:lang w:val="en-US"/>
              </w:rPr>
            </w:pPr>
            <w:r w:rsidRPr="00990312">
              <w:rPr>
                <w:lang w:val="en-US"/>
              </w:rPr>
              <w:t>Must be provided for offline fares</w:t>
            </w:r>
          </w:p>
        </w:tc>
      </w:tr>
    </w:tbl>
    <w:p w14:paraId="13E9B529" w14:textId="1D084663" w:rsidR="00495C69" w:rsidRDefault="00495C69" w:rsidP="002A057F">
      <w:pPr>
        <w:rPr>
          <w:lang w:val="en-US"/>
        </w:rPr>
      </w:pPr>
    </w:p>
    <w:p w14:paraId="209F1728" w14:textId="77777777" w:rsidR="00CA6752" w:rsidRPr="00415991" w:rsidRDefault="00CA6752" w:rsidP="002A057F">
      <w:pPr>
        <w:pStyle w:val="berschrift3"/>
        <w:rPr>
          <w:lang w:val="en-US"/>
        </w:rPr>
      </w:pPr>
      <w:bookmarkStart w:id="142" w:name="_Ref16856749"/>
      <w:bookmarkStart w:id="143" w:name="_Toc59531129"/>
      <w:r>
        <w:rPr>
          <w:lang w:val="en-US"/>
        </w:rPr>
        <w:t>FareCombinationConstraint</w:t>
      </w:r>
      <w:bookmarkEnd w:id="142"/>
      <w:bookmarkEnd w:id="143"/>
    </w:p>
    <w:p w14:paraId="71C8D027" w14:textId="77777777" w:rsidR="007D4539" w:rsidRDefault="00E86EE5" w:rsidP="002A057F">
      <w:pPr>
        <w:rPr>
          <w:lang w:val="en-US"/>
        </w:rPr>
      </w:pPr>
      <w:r>
        <w:rPr>
          <w:lang w:val="en-US"/>
        </w:rPr>
        <w:t>The fare combination constraint defines the rules of combining fares from different carriers. It provides a list of combination models the allocator can choose of.</w:t>
      </w:r>
    </w:p>
    <w:tbl>
      <w:tblPr>
        <w:tblStyle w:val="Tabellenraster"/>
        <w:tblW w:w="0" w:type="auto"/>
        <w:tblLook w:val="04A0" w:firstRow="1" w:lastRow="0" w:firstColumn="1" w:lastColumn="0" w:noHBand="0" w:noVBand="1"/>
      </w:tblPr>
      <w:tblGrid>
        <w:gridCol w:w="2595"/>
        <w:gridCol w:w="6467"/>
      </w:tblGrid>
      <w:tr w:rsidR="00E86EE5" w14:paraId="519E8482" w14:textId="77777777" w:rsidTr="00990312">
        <w:tc>
          <w:tcPr>
            <w:tcW w:w="2595" w:type="dxa"/>
          </w:tcPr>
          <w:p w14:paraId="05169813" w14:textId="77777777" w:rsidR="00E86EE5" w:rsidRDefault="00E86EE5" w:rsidP="002A057F">
            <w:pPr>
              <w:rPr>
                <w:lang w:val="en-US"/>
              </w:rPr>
            </w:pPr>
            <w:r>
              <w:rPr>
                <w:lang w:val="en-US"/>
              </w:rPr>
              <w:t>Content</w:t>
            </w:r>
          </w:p>
        </w:tc>
        <w:tc>
          <w:tcPr>
            <w:tcW w:w="6467" w:type="dxa"/>
          </w:tcPr>
          <w:p w14:paraId="4ED4B7DD" w14:textId="77777777" w:rsidR="00E86EE5" w:rsidRDefault="00E86EE5" w:rsidP="002A057F">
            <w:pPr>
              <w:rPr>
                <w:lang w:val="en-US"/>
              </w:rPr>
            </w:pPr>
            <w:r>
              <w:rPr>
                <w:lang w:val="en-US"/>
              </w:rPr>
              <w:t>Description</w:t>
            </w:r>
          </w:p>
        </w:tc>
      </w:tr>
      <w:tr w:rsidR="00E86EE5" w:rsidRPr="007844AE" w14:paraId="18BF2A45" w14:textId="77777777" w:rsidTr="00990312">
        <w:tc>
          <w:tcPr>
            <w:tcW w:w="2595" w:type="dxa"/>
          </w:tcPr>
          <w:p w14:paraId="494E464B" w14:textId="77777777" w:rsidR="00E86EE5" w:rsidRDefault="00E86EE5" w:rsidP="002A057F">
            <w:pPr>
              <w:rPr>
                <w:lang w:val="en-US"/>
              </w:rPr>
            </w:pPr>
            <w:r>
              <w:rPr>
                <w:lang w:val="en-US"/>
              </w:rPr>
              <w:t>model</w:t>
            </w:r>
          </w:p>
        </w:tc>
        <w:tc>
          <w:tcPr>
            <w:tcW w:w="6467" w:type="dxa"/>
          </w:tcPr>
          <w:p w14:paraId="5AEB87A2" w14:textId="77777777" w:rsidR="00E86EE5" w:rsidRDefault="00E86EE5" w:rsidP="002A057F">
            <w:pPr>
              <w:rPr>
                <w:lang w:val="en-US"/>
              </w:rPr>
            </w:pPr>
            <w:r>
              <w:rPr>
                <w:lang w:val="en-US"/>
              </w:rPr>
              <w:t>Code of the combination model applied</w:t>
            </w:r>
          </w:p>
        </w:tc>
      </w:tr>
      <w:tr w:rsidR="00E86EE5" w14:paraId="3C446A5B" w14:textId="77777777" w:rsidTr="00990312">
        <w:tc>
          <w:tcPr>
            <w:tcW w:w="2595" w:type="dxa"/>
          </w:tcPr>
          <w:p w14:paraId="78C5596D" w14:textId="77777777" w:rsidR="00E86EE5" w:rsidRDefault="00E86EE5" w:rsidP="002A057F">
            <w:pPr>
              <w:rPr>
                <w:lang w:val="en-US"/>
              </w:rPr>
            </w:pPr>
            <w:r>
              <w:rPr>
                <w:lang w:val="en-US"/>
              </w:rPr>
              <w:t>combinableCarriers</w:t>
            </w:r>
          </w:p>
        </w:tc>
        <w:tc>
          <w:tcPr>
            <w:tcW w:w="6467" w:type="dxa"/>
          </w:tcPr>
          <w:p w14:paraId="4604ABED" w14:textId="17A30327" w:rsidR="00E86EE5" w:rsidRDefault="00E86EE5" w:rsidP="002A057F">
            <w:pPr>
              <w:rPr>
                <w:lang w:val="en-US"/>
              </w:rPr>
            </w:pPr>
            <w:r>
              <w:rPr>
                <w:lang w:val="en-US"/>
              </w:rPr>
              <w:t xml:space="preserve">List of carriers </w:t>
            </w:r>
            <w:r w:rsidRPr="003D5BD1">
              <w:rPr>
                <w:lang w:val="en-US"/>
              </w:rPr>
              <w:t xml:space="preserve">that </w:t>
            </w:r>
            <w:r w:rsidR="00192F56" w:rsidRPr="003D5BD1">
              <w:rPr>
                <w:lang w:val="en-US"/>
              </w:rPr>
              <w:t>can</w:t>
            </w:r>
            <w:r w:rsidRPr="003D5BD1">
              <w:rPr>
                <w:lang w:val="en-US"/>
              </w:rPr>
              <w:t xml:space="preserve"> be combined with this fare. </w:t>
            </w:r>
            <w:r w:rsidRPr="003D5BD1">
              <w:rPr>
                <w:b/>
                <w:lang w:val="en-US"/>
              </w:rPr>
              <w:t xml:space="preserve">If </w:t>
            </w:r>
            <w:r w:rsidR="00192F56" w:rsidRPr="003D5BD1">
              <w:rPr>
                <w:b/>
                <w:lang w:val="en-US"/>
              </w:rPr>
              <w:t>empty,</w:t>
            </w:r>
            <w:r w:rsidRPr="003D5BD1">
              <w:rPr>
                <w:b/>
                <w:lang w:val="en-US"/>
              </w:rPr>
              <w:t xml:space="preserve"> there is no restriction in combining different carriers.</w:t>
            </w:r>
            <w:r w:rsidR="003D5BD1" w:rsidRPr="003D5BD1">
              <w:rPr>
                <w:b/>
                <w:lang w:val="en-US"/>
              </w:rPr>
              <w:t xml:space="preserve"> </w:t>
            </w:r>
            <w:r w:rsidR="003D5BD1" w:rsidRPr="003D5BD1">
              <w:rPr>
                <w:lang w:val="en-US"/>
              </w:rPr>
              <w:t>Carriers are listed by their RICS company codes.</w:t>
            </w:r>
          </w:p>
        </w:tc>
      </w:tr>
      <w:tr w:rsidR="00E86EE5" w:rsidRPr="007844AE" w14:paraId="0D017A01" w14:textId="77777777" w:rsidTr="00990312">
        <w:tc>
          <w:tcPr>
            <w:tcW w:w="2595" w:type="dxa"/>
          </w:tcPr>
          <w:p w14:paraId="27B0F4EF" w14:textId="77777777" w:rsidR="00E86EE5" w:rsidRDefault="003D5BD1" w:rsidP="002A057F">
            <w:pPr>
              <w:rPr>
                <w:lang w:val="en-US"/>
              </w:rPr>
            </w:pPr>
            <w:r>
              <w:rPr>
                <w:lang w:val="en-US"/>
              </w:rPr>
              <w:t>onlyWhenCombined</w:t>
            </w:r>
          </w:p>
        </w:tc>
        <w:tc>
          <w:tcPr>
            <w:tcW w:w="6467" w:type="dxa"/>
          </w:tcPr>
          <w:p w14:paraId="4AB1406D" w14:textId="5A057F97" w:rsidR="00E86EE5" w:rsidRDefault="003D5BD1" w:rsidP="002A057F">
            <w:pPr>
              <w:rPr>
                <w:lang w:val="en-US"/>
              </w:rPr>
            </w:pPr>
            <w:r>
              <w:rPr>
                <w:lang w:val="en-US"/>
              </w:rPr>
              <w:t xml:space="preserve">Indicates that this fare </w:t>
            </w:r>
            <w:r w:rsidR="00192F56">
              <w:rPr>
                <w:lang w:val="en-US"/>
              </w:rPr>
              <w:t>can</w:t>
            </w:r>
            <w:r>
              <w:rPr>
                <w:lang w:val="en-US"/>
              </w:rPr>
              <w:t xml:space="preserve"> be used only if it is combined with another fare of another carrier.</w:t>
            </w:r>
          </w:p>
        </w:tc>
      </w:tr>
      <w:tr w:rsidR="003D5BD1" w:rsidRPr="007844AE" w14:paraId="209C1561" w14:textId="77777777" w:rsidTr="00990312">
        <w:tc>
          <w:tcPr>
            <w:tcW w:w="2595" w:type="dxa"/>
          </w:tcPr>
          <w:p w14:paraId="0CB23B21" w14:textId="77777777" w:rsidR="003D5BD1" w:rsidRDefault="003D5BD1" w:rsidP="002A057F">
            <w:pPr>
              <w:rPr>
                <w:lang w:val="en-US"/>
              </w:rPr>
            </w:pPr>
            <w:r>
              <w:rPr>
                <w:lang w:val="en-US"/>
              </w:rPr>
              <w:t>referenceCluster</w:t>
            </w:r>
          </w:p>
        </w:tc>
        <w:tc>
          <w:tcPr>
            <w:tcW w:w="6467" w:type="dxa"/>
          </w:tcPr>
          <w:p w14:paraId="2C930E65" w14:textId="77777777" w:rsidR="003D5BD1" w:rsidRDefault="003D5BD1" w:rsidP="002A057F">
            <w:pPr>
              <w:rPr>
                <w:lang w:val="en-US"/>
              </w:rPr>
            </w:pPr>
            <w:r>
              <w:rPr>
                <w:lang w:val="en-US"/>
              </w:rPr>
              <w:t>Cluster within the clustering model to which this fare belongs</w:t>
            </w:r>
          </w:p>
        </w:tc>
      </w:tr>
      <w:tr w:rsidR="003D5BD1" w:rsidRPr="007844AE" w14:paraId="0B1FBFF7" w14:textId="77777777" w:rsidTr="00990312">
        <w:tc>
          <w:tcPr>
            <w:tcW w:w="2595" w:type="dxa"/>
          </w:tcPr>
          <w:p w14:paraId="1EECF82B" w14:textId="77777777" w:rsidR="003D5BD1" w:rsidRDefault="003D5BD1" w:rsidP="002A057F">
            <w:pPr>
              <w:rPr>
                <w:lang w:val="en-US"/>
              </w:rPr>
            </w:pPr>
            <w:r>
              <w:rPr>
                <w:lang w:val="en-US"/>
              </w:rPr>
              <w:t>allowedClusters</w:t>
            </w:r>
          </w:p>
        </w:tc>
        <w:tc>
          <w:tcPr>
            <w:tcW w:w="6467" w:type="dxa"/>
          </w:tcPr>
          <w:p w14:paraId="03F93981" w14:textId="3B906C70" w:rsidR="003D5BD1" w:rsidRDefault="003D5BD1" w:rsidP="002A057F">
            <w:pPr>
              <w:rPr>
                <w:lang w:val="en-US"/>
              </w:rPr>
            </w:pPr>
            <w:r>
              <w:rPr>
                <w:lang w:val="en-US"/>
              </w:rPr>
              <w:t xml:space="preserve">List of clusters with which this fare </w:t>
            </w:r>
            <w:r w:rsidR="00192F56">
              <w:rPr>
                <w:lang w:val="en-US"/>
              </w:rPr>
              <w:t>can</w:t>
            </w:r>
            <w:r>
              <w:rPr>
                <w:lang w:val="en-US"/>
              </w:rPr>
              <w:t xml:space="preserve"> be combined</w:t>
            </w:r>
          </w:p>
        </w:tc>
      </w:tr>
      <w:tr w:rsidR="003D5BD1" w:rsidRPr="007844AE" w14:paraId="6FDBDD65" w14:textId="77777777" w:rsidTr="00990312">
        <w:tc>
          <w:tcPr>
            <w:tcW w:w="2595" w:type="dxa"/>
          </w:tcPr>
          <w:p w14:paraId="5C141FC0" w14:textId="77777777" w:rsidR="003D5BD1" w:rsidRDefault="003D5BD1" w:rsidP="002A057F">
            <w:pPr>
              <w:rPr>
                <w:lang w:val="en-US"/>
              </w:rPr>
            </w:pPr>
            <w:r>
              <w:rPr>
                <w:lang w:val="en-US"/>
              </w:rPr>
              <w:t>allowedAllocators</w:t>
            </w:r>
          </w:p>
        </w:tc>
        <w:tc>
          <w:tcPr>
            <w:tcW w:w="6467" w:type="dxa"/>
          </w:tcPr>
          <w:p w14:paraId="2B9F1C04" w14:textId="77777777" w:rsidR="003D5BD1" w:rsidRDefault="003D5BD1" w:rsidP="002A057F">
            <w:pPr>
              <w:rPr>
                <w:lang w:val="en-US"/>
              </w:rPr>
            </w:pPr>
            <w:r>
              <w:rPr>
                <w:lang w:val="en-US"/>
              </w:rPr>
              <w:t xml:space="preserve">List of allocators which </w:t>
            </w:r>
            <w:r w:rsidR="00192F56">
              <w:rPr>
                <w:lang w:val="en-US"/>
              </w:rPr>
              <w:t>can</w:t>
            </w:r>
            <w:r>
              <w:rPr>
                <w:lang w:val="en-US"/>
              </w:rPr>
              <w:t xml:space="preserve"> combine this fare. </w:t>
            </w:r>
            <w:r w:rsidRPr="003D5BD1">
              <w:rPr>
                <w:lang w:val="en-US"/>
              </w:rPr>
              <w:t xml:space="preserve">. . </w:t>
            </w:r>
            <w:r w:rsidRPr="003D5BD1">
              <w:rPr>
                <w:b/>
                <w:lang w:val="en-US"/>
              </w:rPr>
              <w:t xml:space="preserve">If </w:t>
            </w:r>
            <w:r w:rsidR="00192F56" w:rsidRPr="003D5BD1">
              <w:rPr>
                <w:b/>
                <w:lang w:val="en-US"/>
              </w:rPr>
              <w:t>empty,</w:t>
            </w:r>
            <w:r w:rsidRPr="003D5BD1">
              <w:rPr>
                <w:b/>
                <w:lang w:val="en-US"/>
              </w:rPr>
              <w:t xml:space="preserve"> there is no restriction in combining different carriers. </w:t>
            </w:r>
            <w:r w:rsidRPr="003D5BD1">
              <w:rPr>
                <w:lang w:val="en-US"/>
              </w:rPr>
              <w:t>Carriers are listed by their RICS company codes.</w:t>
            </w:r>
          </w:p>
          <w:p w14:paraId="06D17283" w14:textId="77777777" w:rsidR="006310A2" w:rsidRDefault="006310A2" w:rsidP="002A057F">
            <w:pPr>
              <w:rPr>
                <w:lang w:val="en-US"/>
              </w:rPr>
            </w:pPr>
          </w:p>
          <w:p w14:paraId="0B12EB5C" w14:textId="310B5E7F" w:rsidR="006310A2" w:rsidRDefault="006310A2" w:rsidP="002A057F">
            <w:pPr>
              <w:rPr>
                <w:lang w:val="en-US"/>
              </w:rPr>
            </w:pPr>
            <w:r>
              <w:rPr>
                <w:lang w:val="en-US"/>
              </w:rPr>
              <w:t>Allowed allocators is not present in the online data.</w:t>
            </w:r>
          </w:p>
        </w:tc>
      </w:tr>
      <w:tr w:rsidR="003D5BD1" w:rsidRPr="00EB15AC" w14:paraId="11D23AE4" w14:textId="77777777" w:rsidTr="00990312">
        <w:tc>
          <w:tcPr>
            <w:tcW w:w="2595" w:type="dxa"/>
          </w:tcPr>
          <w:p w14:paraId="60C955A3" w14:textId="77777777" w:rsidR="003D5BD1" w:rsidRDefault="003D5BD1" w:rsidP="002A057F">
            <w:pPr>
              <w:rPr>
                <w:lang w:val="en-US"/>
              </w:rPr>
            </w:pPr>
            <w:r>
              <w:rPr>
                <w:lang w:val="en-US"/>
              </w:rPr>
              <w:t>allowedCommonContracts</w:t>
            </w:r>
          </w:p>
        </w:tc>
        <w:tc>
          <w:tcPr>
            <w:tcW w:w="6467" w:type="dxa"/>
          </w:tcPr>
          <w:p w14:paraId="26E7486D" w14:textId="28E61AAB" w:rsidR="003D5BD1" w:rsidRDefault="003D5BD1" w:rsidP="002A057F">
            <w:pPr>
              <w:rPr>
                <w:lang w:val="en-US"/>
              </w:rPr>
            </w:pPr>
            <w:r>
              <w:rPr>
                <w:lang w:val="en-US"/>
              </w:rPr>
              <w:t xml:space="preserve">List of Carriers </w:t>
            </w:r>
            <w:r w:rsidR="00192F56">
              <w:rPr>
                <w:lang w:val="en-US"/>
              </w:rPr>
              <w:t>with</w:t>
            </w:r>
            <w:r>
              <w:rPr>
                <w:lang w:val="en-US"/>
              </w:rPr>
              <w:t xml:space="preserve"> which the allocator </w:t>
            </w:r>
            <w:r w:rsidR="00192F56">
              <w:rPr>
                <w:lang w:val="en-US"/>
              </w:rPr>
              <w:t>can</w:t>
            </w:r>
            <w:r>
              <w:rPr>
                <w:lang w:val="en-US"/>
              </w:rPr>
              <w:t xml:space="preserve"> for a common contract. </w:t>
            </w:r>
            <w:r w:rsidRPr="003D5BD1">
              <w:rPr>
                <w:b/>
                <w:lang w:val="en-US"/>
              </w:rPr>
              <w:t xml:space="preserve">If </w:t>
            </w:r>
            <w:r w:rsidR="00192F56" w:rsidRPr="003D5BD1">
              <w:rPr>
                <w:b/>
                <w:lang w:val="en-US"/>
              </w:rPr>
              <w:t>empty,</w:t>
            </w:r>
            <w:r w:rsidRPr="003D5BD1">
              <w:rPr>
                <w:b/>
                <w:lang w:val="en-US"/>
              </w:rPr>
              <w:t xml:space="preserve"> there is no restriction in </w:t>
            </w:r>
            <w:r>
              <w:rPr>
                <w:b/>
                <w:lang w:val="en-US"/>
              </w:rPr>
              <w:t xml:space="preserve">indicating common contracts to the </w:t>
            </w:r>
            <w:r w:rsidR="00EB15AC">
              <w:rPr>
                <w:b/>
                <w:lang w:val="en-US"/>
              </w:rPr>
              <w:t>passenger</w:t>
            </w:r>
            <w:r>
              <w:rPr>
                <w:b/>
                <w:lang w:val="en-US"/>
              </w:rPr>
              <w:t xml:space="preserve"> except for the SEPARATE_CONTRACT model.</w:t>
            </w:r>
            <w:r w:rsidRPr="003D5BD1">
              <w:rPr>
                <w:b/>
                <w:lang w:val="en-US"/>
              </w:rPr>
              <w:t xml:space="preserve"> </w:t>
            </w:r>
            <w:r w:rsidRPr="003D5BD1">
              <w:rPr>
                <w:lang w:val="en-US"/>
              </w:rPr>
              <w:t>Carriers are listed by their RICS company codes.</w:t>
            </w:r>
            <w:r>
              <w:rPr>
                <w:lang w:val="en-US"/>
              </w:rPr>
              <w:t xml:space="preserve"> </w:t>
            </w:r>
          </w:p>
        </w:tc>
      </w:tr>
    </w:tbl>
    <w:p w14:paraId="4FDDE1EE" w14:textId="0E31486C" w:rsidR="001B12B9" w:rsidRDefault="001B12B9" w:rsidP="002A057F">
      <w:pPr>
        <w:rPr>
          <w:lang w:val="en-US"/>
        </w:rPr>
      </w:pPr>
    </w:p>
    <w:p w14:paraId="13B40C5D" w14:textId="3C90FC21" w:rsidR="001B12B9" w:rsidRDefault="001B12B9" w:rsidP="001B12B9">
      <w:pPr>
        <w:jc w:val="center"/>
        <w:rPr>
          <w:lang w:val="en-US"/>
        </w:rPr>
      </w:pPr>
      <w:r>
        <w:rPr>
          <w:rFonts w:ascii="Segoe UI" w:hAnsi="Segoe UI" w:cs="Segoe UI"/>
          <w:noProof/>
          <w:sz w:val="24"/>
          <w:szCs w:val="24"/>
        </w:rPr>
        <w:drawing>
          <wp:inline distT="0" distB="0" distL="0" distR="0" wp14:anchorId="7D4AF6F1" wp14:editId="49C3E526">
            <wp:extent cx="4295775" cy="1819275"/>
            <wp:effectExtent l="19050" t="19050" r="28575" b="285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5775" cy="1819275"/>
                    </a:xfrm>
                    <a:prstGeom prst="rect">
                      <a:avLst/>
                    </a:prstGeom>
                    <a:noFill/>
                    <a:ln>
                      <a:solidFill>
                        <a:schemeClr val="tx1"/>
                      </a:solidFill>
                    </a:ln>
                  </pic:spPr>
                </pic:pic>
              </a:graphicData>
            </a:graphic>
          </wp:inline>
        </w:drawing>
      </w:r>
    </w:p>
    <w:p w14:paraId="7F142D22" w14:textId="2D3C142D" w:rsidR="001B12B9" w:rsidRDefault="001B12B9" w:rsidP="001B12B9">
      <w:pPr>
        <w:pStyle w:val="Beschriftung"/>
        <w:jc w:val="center"/>
        <w:rPr>
          <w:lang w:val="en-US"/>
        </w:rPr>
      </w:pPr>
      <w:bookmarkStart w:id="144" w:name="_Toc58838885"/>
      <w:r w:rsidRPr="00E86EE5">
        <w:rPr>
          <w:lang w:val="en-US"/>
        </w:rPr>
        <w:t xml:space="preserve">Figure </w:t>
      </w:r>
      <w:r>
        <w:fldChar w:fldCharType="begin"/>
      </w:r>
      <w:r w:rsidRPr="00E86EE5">
        <w:rPr>
          <w:lang w:val="en-US"/>
        </w:rPr>
        <w:instrText xml:space="preserve"> SEQ Figure \* ARABIC </w:instrText>
      </w:r>
      <w:r>
        <w:fldChar w:fldCharType="separate"/>
      </w:r>
      <w:r w:rsidR="00A330AB">
        <w:rPr>
          <w:noProof/>
          <w:lang w:val="en-US"/>
        </w:rPr>
        <w:t>10</w:t>
      </w:r>
      <w:r>
        <w:fldChar w:fldCharType="end"/>
      </w:r>
      <w:r w:rsidRPr="00E86EE5">
        <w:rPr>
          <w:lang w:val="en-US"/>
        </w:rPr>
        <w:t xml:space="preserve"> fare combination constraint data structure</w:t>
      </w:r>
      <w:bookmarkEnd w:id="144"/>
    </w:p>
    <w:p w14:paraId="2125422D" w14:textId="77777777" w:rsidR="001B12B9" w:rsidRDefault="001B12B9" w:rsidP="001B12B9">
      <w:pPr>
        <w:jc w:val="center"/>
        <w:rPr>
          <w:lang w:val="en-US"/>
        </w:rPr>
      </w:pPr>
    </w:p>
    <w:p w14:paraId="4210A3E7" w14:textId="68A7927E" w:rsidR="00E86EE5" w:rsidRDefault="00621046" w:rsidP="00621046">
      <w:pPr>
        <w:keepNext/>
        <w:jc w:val="center"/>
      </w:pPr>
      <w:r>
        <w:rPr>
          <w:rFonts w:ascii="Segoe UI" w:hAnsi="Segoe UI" w:cs="Segoe UI"/>
          <w:noProof/>
          <w:sz w:val="24"/>
          <w:szCs w:val="24"/>
        </w:rPr>
        <w:lastRenderedPageBreak/>
        <w:drawing>
          <wp:inline distT="0" distB="0" distL="0" distR="0" wp14:anchorId="5A5A2082" wp14:editId="170D9B7F">
            <wp:extent cx="4438650" cy="7534275"/>
            <wp:effectExtent l="19050" t="19050" r="19050" b="285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38650" cy="7534275"/>
                    </a:xfrm>
                    <a:prstGeom prst="rect">
                      <a:avLst/>
                    </a:prstGeom>
                    <a:noFill/>
                    <a:ln>
                      <a:solidFill>
                        <a:schemeClr val="tx1"/>
                      </a:solidFill>
                    </a:ln>
                  </pic:spPr>
                </pic:pic>
              </a:graphicData>
            </a:graphic>
          </wp:inline>
        </w:drawing>
      </w:r>
    </w:p>
    <w:p w14:paraId="136C9C7A" w14:textId="3451FD26" w:rsidR="00E86EE5" w:rsidRDefault="00E86EE5" w:rsidP="00621046">
      <w:pPr>
        <w:pStyle w:val="Beschriftung"/>
        <w:jc w:val="center"/>
        <w:rPr>
          <w:lang w:val="en-US"/>
        </w:rPr>
      </w:pPr>
      <w:bookmarkStart w:id="145" w:name="_Toc58838886"/>
      <w:r w:rsidRPr="00E86EE5">
        <w:rPr>
          <w:lang w:val="en-US"/>
        </w:rPr>
        <w:t xml:space="preserve">Figure </w:t>
      </w:r>
      <w:r>
        <w:fldChar w:fldCharType="begin"/>
      </w:r>
      <w:r w:rsidRPr="00E86EE5">
        <w:rPr>
          <w:lang w:val="en-US"/>
        </w:rPr>
        <w:instrText xml:space="preserve"> SEQ Figure \* ARABIC </w:instrText>
      </w:r>
      <w:r>
        <w:fldChar w:fldCharType="separate"/>
      </w:r>
      <w:r w:rsidR="00A330AB">
        <w:rPr>
          <w:noProof/>
          <w:lang w:val="en-US"/>
        </w:rPr>
        <w:t>11</w:t>
      </w:r>
      <w:r>
        <w:fldChar w:fldCharType="end"/>
      </w:r>
      <w:r w:rsidRPr="00E86EE5">
        <w:rPr>
          <w:lang w:val="en-US"/>
        </w:rPr>
        <w:t xml:space="preserve"> fare combination constraint data structure</w:t>
      </w:r>
      <w:bookmarkEnd w:id="145"/>
    </w:p>
    <w:p w14:paraId="48BBB9B4" w14:textId="001312B5" w:rsidR="00621046" w:rsidRDefault="00621046">
      <w:pPr>
        <w:rPr>
          <w:lang w:val="en-US"/>
        </w:rPr>
      </w:pPr>
      <w:r>
        <w:rPr>
          <w:lang w:val="en-US"/>
        </w:rPr>
        <w:br w:type="page"/>
      </w:r>
    </w:p>
    <w:p w14:paraId="76C16CBD" w14:textId="77777777" w:rsidR="00E86EE5" w:rsidRDefault="00E86EE5" w:rsidP="002A057F">
      <w:pPr>
        <w:rPr>
          <w:lang w:val="en-US"/>
        </w:rPr>
      </w:pPr>
    </w:p>
    <w:tbl>
      <w:tblPr>
        <w:tblStyle w:val="Tabellenraster"/>
        <w:tblW w:w="0" w:type="auto"/>
        <w:tblLook w:val="04A0" w:firstRow="1" w:lastRow="0" w:firstColumn="1" w:lastColumn="0" w:noHBand="0" w:noVBand="1"/>
      </w:tblPr>
      <w:tblGrid>
        <w:gridCol w:w="2392"/>
        <w:gridCol w:w="6670"/>
      </w:tblGrid>
      <w:tr w:rsidR="00E86EE5" w14:paraId="4E51C30C" w14:textId="77777777" w:rsidTr="00031F42">
        <w:tc>
          <w:tcPr>
            <w:tcW w:w="2405" w:type="dxa"/>
          </w:tcPr>
          <w:p w14:paraId="64D00FDF" w14:textId="77777777" w:rsidR="00E86EE5" w:rsidRDefault="00E86EE5" w:rsidP="002A057F">
            <w:pPr>
              <w:rPr>
                <w:lang w:val="en-US"/>
              </w:rPr>
            </w:pPr>
            <w:r>
              <w:rPr>
                <w:lang w:val="en-US"/>
              </w:rPr>
              <w:t>Combination model code</w:t>
            </w:r>
          </w:p>
        </w:tc>
        <w:tc>
          <w:tcPr>
            <w:tcW w:w="7039" w:type="dxa"/>
          </w:tcPr>
          <w:p w14:paraId="1CFDC3EB" w14:textId="77777777" w:rsidR="00E86EE5" w:rsidRDefault="00E86EE5" w:rsidP="002A057F">
            <w:pPr>
              <w:rPr>
                <w:lang w:val="en-US"/>
              </w:rPr>
            </w:pPr>
            <w:r>
              <w:rPr>
                <w:lang w:val="en-US"/>
              </w:rPr>
              <w:t>Description</w:t>
            </w:r>
          </w:p>
        </w:tc>
      </w:tr>
      <w:tr w:rsidR="00E86EE5" w:rsidRPr="007844AE" w14:paraId="5FBF55C3" w14:textId="77777777" w:rsidTr="00031F42">
        <w:tc>
          <w:tcPr>
            <w:tcW w:w="2405" w:type="dxa"/>
          </w:tcPr>
          <w:p w14:paraId="31B47170" w14:textId="77777777" w:rsidR="00E86EE5" w:rsidRDefault="00E86EE5" w:rsidP="002A057F">
            <w:pPr>
              <w:rPr>
                <w:lang w:val="en-US"/>
              </w:rPr>
            </w:pPr>
            <w:r>
              <w:rPr>
                <w:lang w:val="en-US"/>
              </w:rPr>
              <w:t>SEPARATE_CONTRACT</w:t>
            </w:r>
          </w:p>
        </w:tc>
        <w:tc>
          <w:tcPr>
            <w:tcW w:w="7039" w:type="dxa"/>
          </w:tcPr>
          <w:p w14:paraId="72709380" w14:textId="77777777" w:rsidR="00E86EE5" w:rsidRPr="00E86EE5" w:rsidRDefault="00E86EE5" w:rsidP="002A057F">
            <w:pPr>
              <w:rPr>
                <w:lang w:val="en-US"/>
              </w:rPr>
            </w:pPr>
            <w:r w:rsidRPr="00E86EE5">
              <w:rPr>
                <w:lang w:val="en-US"/>
              </w:rPr>
              <w:t>This is the model for not combining the fares in one ticket and not allowing the integration in one contract. The rules applied for this ticket are exactly the rules defined by the carrier in the fare data.</w:t>
            </w:r>
          </w:p>
          <w:p w14:paraId="63D79015" w14:textId="77777777" w:rsidR="00E86EE5" w:rsidRDefault="00E86EE5" w:rsidP="002A057F">
            <w:pPr>
              <w:rPr>
                <w:lang w:val="en-US"/>
              </w:rPr>
            </w:pPr>
            <w:r w:rsidRPr="00E86EE5">
              <w:rPr>
                <w:lang w:val="en-US"/>
              </w:rPr>
              <w:t>The allocator must ensure that it is clear for the customer that no common contract was established.</w:t>
            </w:r>
          </w:p>
        </w:tc>
      </w:tr>
      <w:tr w:rsidR="00E86EE5" w:rsidRPr="007844AE" w14:paraId="5FF1D9FA" w14:textId="77777777" w:rsidTr="00031F42">
        <w:tc>
          <w:tcPr>
            <w:tcW w:w="2405" w:type="dxa"/>
          </w:tcPr>
          <w:p w14:paraId="4A49F567" w14:textId="77777777" w:rsidR="00E86EE5" w:rsidRDefault="00E86EE5" w:rsidP="002A057F">
            <w:pPr>
              <w:rPr>
                <w:lang w:val="en-US"/>
              </w:rPr>
            </w:pPr>
            <w:r>
              <w:rPr>
                <w:lang w:val="en-US"/>
              </w:rPr>
              <w:t>SEPARATE_TICKET</w:t>
            </w:r>
          </w:p>
        </w:tc>
        <w:tc>
          <w:tcPr>
            <w:tcW w:w="7039" w:type="dxa"/>
          </w:tcPr>
          <w:p w14:paraId="125848E9" w14:textId="69694058" w:rsidR="00E86EE5" w:rsidRDefault="00E86EE5" w:rsidP="002A057F">
            <w:pPr>
              <w:rPr>
                <w:lang w:val="en-US"/>
              </w:rPr>
            </w:pPr>
            <w:r w:rsidRPr="00E86EE5">
              <w:rPr>
                <w:lang w:val="en-US"/>
              </w:rPr>
              <w:t xml:space="preserve">This is the model for not combining the fares in one ticket, so the rules applied for this ticket are exactly the rules defined by the carrier in the fare data. The allocator </w:t>
            </w:r>
            <w:r w:rsidR="00192F56" w:rsidRPr="00E86EE5">
              <w:rPr>
                <w:lang w:val="en-US"/>
              </w:rPr>
              <w:t>can</w:t>
            </w:r>
            <w:r w:rsidRPr="00E86EE5">
              <w:rPr>
                <w:lang w:val="en-US"/>
              </w:rPr>
              <w:t xml:space="preserve"> form a common contract for the whole journey.</w:t>
            </w:r>
          </w:p>
        </w:tc>
      </w:tr>
      <w:tr w:rsidR="00E86EE5" w14:paraId="412BD4AC" w14:textId="77777777" w:rsidTr="00031F42">
        <w:tc>
          <w:tcPr>
            <w:tcW w:w="2405" w:type="dxa"/>
          </w:tcPr>
          <w:p w14:paraId="5C4422A9" w14:textId="77777777" w:rsidR="00E86EE5" w:rsidRDefault="00E86EE5" w:rsidP="002A057F">
            <w:pPr>
              <w:rPr>
                <w:lang w:val="en-US"/>
              </w:rPr>
            </w:pPr>
            <w:r>
              <w:rPr>
                <w:lang w:val="en-US"/>
              </w:rPr>
              <w:t>CLUSTER</w:t>
            </w:r>
          </w:p>
        </w:tc>
        <w:tc>
          <w:tcPr>
            <w:tcW w:w="7039" w:type="dxa"/>
          </w:tcPr>
          <w:p w14:paraId="3CF29B3D" w14:textId="77777777" w:rsidR="00E86EE5" w:rsidRPr="00E86EE5" w:rsidRDefault="00E86EE5" w:rsidP="002A057F">
            <w:pPr>
              <w:rPr>
                <w:lang w:val="en-US"/>
              </w:rPr>
            </w:pPr>
            <w:r w:rsidRPr="00E86EE5">
              <w:rPr>
                <w:lang w:val="en-US"/>
              </w:rPr>
              <w:t>The CLUSTERING model tries to simplify conditions and fares for the customer but sacrifices a part of the control of the carrier on his fares.</w:t>
            </w:r>
          </w:p>
          <w:p w14:paraId="423A57F0" w14:textId="77777777" w:rsidR="00E86EE5" w:rsidRPr="00E86EE5" w:rsidRDefault="00E86EE5" w:rsidP="002A057F">
            <w:pPr>
              <w:rPr>
                <w:lang w:val="en-US"/>
              </w:rPr>
            </w:pPr>
            <w:r w:rsidRPr="00E86EE5">
              <w:rPr>
                <w:lang w:val="en-US"/>
              </w:rPr>
              <w:t>Similar types of fares are defined to belong to the same “cluster”.  The after sales conditions for a cluster are defined by the allocator. However, the after sales conditions must basic rules on after sales for that cluster.</w:t>
            </w:r>
          </w:p>
          <w:p w14:paraId="534C77CA" w14:textId="10715FE4" w:rsidR="00E86EE5" w:rsidRPr="00E86EE5" w:rsidRDefault="00E86EE5" w:rsidP="002A057F">
            <w:pPr>
              <w:rPr>
                <w:lang w:val="en-US"/>
              </w:rPr>
            </w:pPr>
            <w:r w:rsidRPr="00E86EE5">
              <w:rPr>
                <w:lang w:val="en-US"/>
              </w:rPr>
              <w:t xml:space="preserve">The clusters correspond to the flexibility a </w:t>
            </w:r>
            <w:r w:rsidR="00EB15AC">
              <w:rPr>
                <w:lang w:val="en-US"/>
              </w:rPr>
              <w:t>passenger</w:t>
            </w:r>
            <w:r w:rsidRPr="00E86EE5">
              <w:rPr>
                <w:lang w:val="en-US"/>
              </w:rPr>
              <w:t xml:space="preserve"> receives to change the booked train. This corresponds directly to the after sales conditions. Hereby the fees to be paid for such an exchange are essential for the definition of clusters and not the complexity of the process to change. </w:t>
            </w:r>
            <w:r w:rsidR="00DD0B79" w:rsidRPr="00E86EE5">
              <w:rPr>
                <w:lang w:val="en-US"/>
              </w:rPr>
              <w:t>Thus,</w:t>
            </w:r>
            <w:r w:rsidRPr="00E86EE5">
              <w:rPr>
                <w:lang w:val="en-US"/>
              </w:rPr>
              <w:t xml:space="preserve"> a train bound ticket and an open ticket belong to the same cluster in case the fees to change to different trains / times are comparable.</w:t>
            </w:r>
          </w:p>
          <w:p w14:paraId="379C65E9" w14:textId="77777777" w:rsidR="00E86EE5" w:rsidRPr="00E86EE5" w:rsidRDefault="00E86EE5" w:rsidP="002A057F">
            <w:pPr>
              <w:rPr>
                <w:lang w:val="en-US"/>
              </w:rPr>
            </w:pPr>
            <w:r w:rsidRPr="00E86EE5">
              <w:rPr>
                <w:lang w:val="en-US"/>
              </w:rPr>
              <w:t>The after sales fees can be demanded by the carrier.</w:t>
            </w:r>
          </w:p>
          <w:p w14:paraId="05FE7A35" w14:textId="77777777" w:rsidR="00E86EE5" w:rsidRPr="00E86EE5" w:rsidRDefault="00E86EE5" w:rsidP="002A057F">
            <w:pPr>
              <w:rPr>
                <w:lang w:val="en-US"/>
              </w:rPr>
            </w:pPr>
            <w:r w:rsidRPr="00E86EE5">
              <w:rPr>
                <w:lang w:val="en-US"/>
              </w:rPr>
              <w:t>The other conditions might either be listed per carrier or combined by rules.</w:t>
            </w:r>
          </w:p>
          <w:p w14:paraId="0EA2FF93" w14:textId="77777777" w:rsidR="00E86EE5" w:rsidRDefault="00E86EE5" w:rsidP="002A057F">
            <w:pPr>
              <w:rPr>
                <w:lang w:val="en-US"/>
              </w:rPr>
            </w:pPr>
            <w:r w:rsidRPr="00E86EE5">
              <w:rPr>
                <w:lang w:val="en-US"/>
              </w:rPr>
              <w:t>The customer buying products from one allocator has a simple unique view on after salles conditions.</w:t>
            </w:r>
          </w:p>
          <w:p w14:paraId="1E336659" w14:textId="77777777" w:rsidR="007D4539" w:rsidRDefault="007D4539" w:rsidP="002A057F">
            <w:pPr>
              <w:rPr>
                <w:lang w:val="en-US"/>
              </w:rPr>
            </w:pPr>
          </w:p>
          <w:p w14:paraId="34EA23CC" w14:textId="77777777" w:rsidR="007D4539" w:rsidRPr="007D4539" w:rsidRDefault="007D4539" w:rsidP="002A057F">
            <w:pPr>
              <w:rPr>
                <w:lang w:val="en-US"/>
              </w:rPr>
            </w:pPr>
            <w:r w:rsidRPr="007D4539">
              <w:rPr>
                <w:lang w:val="en-US"/>
              </w:rPr>
              <w:t>The basic parameters defining the price must be obe</w:t>
            </w:r>
            <w:r>
              <w:rPr>
                <w:lang w:val="en-US"/>
              </w:rPr>
              <w:t>yed</w:t>
            </w:r>
            <w:r w:rsidRPr="007D4539">
              <w:rPr>
                <w:lang w:val="en-US"/>
              </w:rPr>
              <w:t xml:space="preserve"> </w:t>
            </w:r>
            <w:r>
              <w:rPr>
                <w:lang w:val="en-US"/>
              </w:rPr>
              <w:t>individually</w:t>
            </w:r>
            <w:r w:rsidRPr="007D4539">
              <w:rPr>
                <w:lang w:val="en-US"/>
              </w:rPr>
              <w:t xml:space="preserve"> within separately on the combined fare/offer:</w:t>
            </w:r>
          </w:p>
          <w:p w14:paraId="156C1D2F" w14:textId="77777777" w:rsidR="007D4539" w:rsidRPr="007D4539" w:rsidRDefault="007D4539" w:rsidP="009C7C06">
            <w:pPr>
              <w:pStyle w:val="Listenabsatz"/>
              <w:numPr>
                <w:ilvl w:val="0"/>
                <w:numId w:val="19"/>
              </w:numPr>
              <w:rPr>
                <w:lang w:val="en-US"/>
              </w:rPr>
            </w:pPr>
            <w:r w:rsidRPr="007D4539">
              <w:rPr>
                <w:lang w:val="en-US"/>
              </w:rPr>
              <w:t>route description / train link</w:t>
            </w:r>
          </w:p>
          <w:p w14:paraId="6FA83FE8" w14:textId="77777777" w:rsidR="007D4539" w:rsidRPr="007D4539" w:rsidRDefault="007D4539" w:rsidP="009C7C06">
            <w:pPr>
              <w:pStyle w:val="Listenabsatz"/>
              <w:numPr>
                <w:ilvl w:val="0"/>
                <w:numId w:val="19"/>
              </w:numPr>
              <w:rPr>
                <w:lang w:val="en-US"/>
              </w:rPr>
            </w:pPr>
            <w:r w:rsidRPr="007D4539">
              <w:rPr>
                <w:lang w:val="en-US"/>
              </w:rPr>
              <w:t>class of service</w:t>
            </w:r>
          </w:p>
          <w:p w14:paraId="24A88B16" w14:textId="77777777" w:rsidR="007D4539" w:rsidRPr="007D4539" w:rsidRDefault="007D4539" w:rsidP="009C7C06">
            <w:pPr>
              <w:pStyle w:val="Listenabsatz"/>
              <w:numPr>
                <w:ilvl w:val="0"/>
                <w:numId w:val="19"/>
              </w:numPr>
              <w:rPr>
                <w:lang w:val="en-US"/>
              </w:rPr>
            </w:pPr>
            <w:r w:rsidRPr="007D4539">
              <w:rPr>
                <w:lang w:val="en-US"/>
              </w:rPr>
              <w:t>passenger types</w:t>
            </w:r>
          </w:p>
          <w:p w14:paraId="70ECA2BB" w14:textId="77777777" w:rsidR="00E86EE5" w:rsidRDefault="00E86EE5" w:rsidP="002A057F">
            <w:pPr>
              <w:rPr>
                <w:lang w:val="en-US"/>
              </w:rPr>
            </w:pPr>
          </w:p>
        </w:tc>
      </w:tr>
      <w:tr w:rsidR="00E86EE5" w:rsidRPr="007844AE" w14:paraId="7962A3F9" w14:textId="77777777" w:rsidTr="00031F42">
        <w:tc>
          <w:tcPr>
            <w:tcW w:w="2405" w:type="dxa"/>
          </w:tcPr>
          <w:p w14:paraId="498AA453" w14:textId="77777777" w:rsidR="00E86EE5" w:rsidRDefault="00E86EE5" w:rsidP="002A057F">
            <w:pPr>
              <w:rPr>
                <w:lang w:val="en-US"/>
              </w:rPr>
            </w:pPr>
            <w:r>
              <w:rPr>
                <w:lang w:val="en-US"/>
              </w:rPr>
              <w:t>COMBINE</w:t>
            </w:r>
          </w:p>
        </w:tc>
        <w:tc>
          <w:tcPr>
            <w:tcW w:w="7039" w:type="dxa"/>
          </w:tcPr>
          <w:p w14:paraId="66CED5D2" w14:textId="77777777" w:rsidR="00E86EE5" w:rsidRPr="00E86EE5" w:rsidRDefault="00E86EE5" w:rsidP="002A057F">
            <w:pPr>
              <w:rPr>
                <w:lang w:val="en-US"/>
              </w:rPr>
            </w:pPr>
            <w:r w:rsidRPr="00E86EE5">
              <w:rPr>
                <w:lang w:val="en-US"/>
              </w:rPr>
              <w:t>The COMBINING model tries to be close to the fare conditions defined by the carrier but sacrifices the simplicity of the fare towards the customer.</w:t>
            </w:r>
          </w:p>
          <w:p w14:paraId="27EDD90B" w14:textId="77777777" w:rsidR="00E86EE5" w:rsidRPr="00E86EE5" w:rsidRDefault="00E86EE5" w:rsidP="002A057F">
            <w:pPr>
              <w:rPr>
                <w:lang w:val="en-US"/>
              </w:rPr>
            </w:pPr>
            <w:r w:rsidRPr="00E86EE5">
              <w:rPr>
                <w:lang w:val="en-US"/>
              </w:rPr>
              <w:t xml:space="preserve">The after sales conditions of the different fares will be combined into one condition to reflect the conditions of all included carriers.  </w:t>
            </w:r>
          </w:p>
          <w:p w14:paraId="6AAC4938" w14:textId="77777777" w:rsidR="00E86EE5" w:rsidRPr="00E86EE5" w:rsidRDefault="00E86EE5" w:rsidP="002A057F">
            <w:pPr>
              <w:rPr>
                <w:lang w:val="en-US"/>
              </w:rPr>
            </w:pPr>
            <w:r w:rsidRPr="00E86EE5">
              <w:rPr>
                <w:lang w:val="en-US"/>
              </w:rPr>
              <w:t>The after sales conditions will thus depend on the combinations of carriers.</w:t>
            </w:r>
          </w:p>
          <w:p w14:paraId="6E81DB75" w14:textId="77777777" w:rsidR="00E86EE5" w:rsidRDefault="00E86EE5" w:rsidP="002A057F">
            <w:pPr>
              <w:rPr>
                <w:lang w:val="en-US"/>
              </w:rPr>
            </w:pPr>
          </w:p>
          <w:p w14:paraId="06CD09D9" w14:textId="7A5532BA" w:rsidR="007D4539" w:rsidRDefault="007D4539" w:rsidP="002A057F">
            <w:pPr>
              <w:rPr>
                <w:lang w:val="en-US"/>
              </w:rPr>
            </w:pPr>
            <w:r w:rsidRPr="007D4539">
              <w:rPr>
                <w:lang w:val="en-US"/>
              </w:rPr>
              <w:t xml:space="preserve">At any </w:t>
            </w:r>
            <w:r w:rsidR="00192F56" w:rsidRPr="007D4539">
              <w:rPr>
                <w:lang w:val="en-US"/>
              </w:rPr>
              <w:t>time,</w:t>
            </w:r>
            <w:r w:rsidRPr="007D4539">
              <w:rPr>
                <w:lang w:val="en-US"/>
              </w:rPr>
              <w:t xml:space="preserve"> the</w:t>
            </w:r>
            <w:r>
              <w:rPr>
                <w:lang w:val="en-US"/>
              </w:rPr>
              <w:t xml:space="preserve"> after sales fees</w:t>
            </w:r>
            <w:r w:rsidRPr="007D4539">
              <w:rPr>
                <w:lang w:val="en-US"/>
              </w:rPr>
              <w:t xml:space="preserve"> defined by the carriers are applied on the price part of these carriers only. The result is a list of times with increasing fees.</w:t>
            </w:r>
          </w:p>
          <w:p w14:paraId="02FF8481" w14:textId="77777777" w:rsidR="007D4539" w:rsidRPr="007D4539" w:rsidRDefault="007D4539" w:rsidP="002A057F">
            <w:pPr>
              <w:rPr>
                <w:lang w:val="en-US"/>
              </w:rPr>
            </w:pPr>
            <w:r>
              <w:rPr>
                <w:lang w:val="en-US"/>
              </w:rPr>
              <w:t>E.g.:</w:t>
            </w:r>
          </w:p>
          <w:p w14:paraId="1F8B04F5" w14:textId="77777777" w:rsidR="007D4539" w:rsidRPr="007D4539" w:rsidRDefault="007D4539" w:rsidP="002A057F">
            <w:pPr>
              <w:ind w:left="708"/>
              <w:rPr>
                <w:lang w:val="en-US"/>
              </w:rPr>
            </w:pPr>
            <w:r w:rsidRPr="007D4539">
              <w:rPr>
                <w:lang w:val="en-US"/>
              </w:rPr>
              <w:t>Carrier 1:            10%    20 days before departure   price: 100€</w:t>
            </w:r>
          </w:p>
          <w:p w14:paraId="3349F869" w14:textId="77777777" w:rsidR="007D4539" w:rsidRPr="007D4539" w:rsidRDefault="007D4539" w:rsidP="002A057F">
            <w:pPr>
              <w:ind w:left="708"/>
              <w:rPr>
                <w:lang w:val="en-US"/>
              </w:rPr>
            </w:pPr>
            <w:r w:rsidRPr="007D4539">
              <w:rPr>
                <w:lang w:val="en-US"/>
              </w:rPr>
              <w:t>Carrier 2:</w:t>
            </w:r>
            <w:r w:rsidRPr="007D4539">
              <w:rPr>
                <w:lang w:val="en-US"/>
              </w:rPr>
              <w:tab/>
              <w:t>90%</w:t>
            </w:r>
            <w:r w:rsidRPr="007D4539">
              <w:rPr>
                <w:lang w:val="en-US"/>
              </w:rPr>
              <w:tab/>
              <w:t>2 days before departure  price: 200 €</w:t>
            </w:r>
          </w:p>
          <w:p w14:paraId="37CB909D" w14:textId="77777777" w:rsidR="007D4539" w:rsidRPr="007D4539" w:rsidRDefault="007D4539" w:rsidP="002A057F">
            <w:pPr>
              <w:rPr>
                <w:lang w:val="en-US"/>
              </w:rPr>
            </w:pPr>
            <w:r w:rsidRPr="007D4539">
              <w:rPr>
                <w:lang w:val="en-US"/>
              </w:rPr>
              <w:t xml:space="preserve">              Result: </w:t>
            </w:r>
            <w:r w:rsidRPr="007D4539">
              <w:rPr>
                <w:lang w:val="en-US"/>
              </w:rPr>
              <w:tab/>
            </w:r>
            <w:r w:rsidRPr="007D4539">
              <w:rPr>
                <w:lang w:val="en-US"/>
              </w:rPr>
              <w:tab/>
              <w:t xml:space="preserve">10€ fee  </w:t>
            </w:r>
            <w:r w:rsidRPr="007D4539">
              <w:rPr>
                <w:lang w:val="en-US"/>
              </w:rPr>
              <w:tab/>
              <w:t>20 days before departure</w:t>
            </w:r>
          </w:p>
          <w:p w14:paraId="1777A0EB" w14:textId="77777777" w:rsidR="007D4539" w:rsidRPr="007D4539" w:rsidRDefault="007D4539" w:rsidP="002A057F">
            <w:pPr>
              <w:rPr>
                <w:lang w:val="en-US"/>
              </w:rPr>
            </w:pPr>
            <w:r w:rsidRPr="007D4539">
              <w:rPr>
                <w:lang w:val="en-US"/>
              </w:rPr>
              <w:tab/>
            </w:r>
            <w:r w:rsidRPr="007D4539">
              <w:rPr>
                <w:lang w:val="en-US"/>
              </w:rPr>
              <w:tab/>
            </w:r>
            <w:r w:rsidRPr="007D4539">
              <w:rPr>
                <w:lang w:val="en-US"/>
              </w:rPr>
              <w:tab/>
              <w:t>190€ fee</w:t>
            </w:r>
            <w:r w:rsidRPr="007D4539">
              <w:rPr>
                <w:lang w:val="en-US"/>
              </w:rPr>
              <w:tab/>
              <w:t>2 days before departure</w:t>
            </w:r>
          </w:p>
          <w:p w14:paraId="63650E97" w14:textId="77777777" w:rsidR="007D4539" w:rsidRDefault="007D4539" w:rsidP="002A057F">
            <w:pPr>
              <w:rPr>
                <w:lang w:val="en-US"/>
              </w:rPr>
            </w:pPr>
          </w:p>
          <w:p w14:paraId="36EDB20A" w14:textId="77777777" w:rsidR="007D4539" w:rsidRDefault="007D4539" w:rsidP="002A057F">
            <w:pPr>
              <w:rPr>
                <w:lang w:val="en-US"/>
              </w:rPr>
            </w:pPr>
          </w:p>
          <w:p w14:paraId="57D3F4C9" w14:textId="77777777" w:rsidR="007D4539" w:rsidRDefault="007D4539" w:rsidP="002A057F">
            <w:pPr>
              <w:rPr>
                <w:lang w:val="en-US"/>
              </w:rPr>
            </w:pPr>
          </w:p>
        </w:tc>
      </w:tr>
    </w:tbl>
    <w:p w14:paraId="5839894E" w14:textId="77777777" w:rsidR="00E86EE5" w:rsidRDefault="00E86EE5" w:rsidP="002A057F">
      <w:pPr>
        <w:rPr>
          <w:lang w:val="en-US"/>
        </w:rPr>
      </w:pPr>
    </w:p>
    <w:p w14:paraId="124ECF09" w14:textId="77777777" w:rsidR="00224B34" w:rsidRDefault="00224B34" w:rsidP="002A057F">
      <w:pPr>
        <w:rPr>
          <w:lang w:val="en-US"/>
        </w:rPr>
      </w:pPr>
      <w:r>
        <w:rPr>
          <w:lang w:val="en-US"/>
        </w:rPr>
        <w:t>Additional clustering model data:</w:t>
      </w:r>
    </w:p>
    <w:p w14:paraId="74693840" w14:textId="6C25CB6C" w:rsidR="00DD0B79" w:rsidRDefault="00DD0B79" w:rsidP="002A057F">
      <w:pPr>
        <w:rPr>
          <w:lang w:val="en-US"/>
        </w:rPr>
      </w:pPr>
      <w:r>
        <w:rPr>
          <w:lang w:val="en-US"/>
        </w:rPr>
        <w:t xml:space="preserve">Fare clusters reflect the flexibility a fare provides to the customer. Flexibility is defined by the after sales conditions that apply when a </w:t>
      </w:r>
      <w:r w:rsidR="00EB15AC">
        <w:rPr>
          <w:lang w:val="en-US"/>
        </w:rPr>
        <w:t>passenger</w:t>
      </w:r>
      <w:r>
        <w:rPr>
          <w:lang w:val="en-US"/>
        </w:rPr>
        <w:t xml:space="preserve"> wants to change his ticket.</w:t>
      </w:r>
    </w:p>
    <w:tbl>
      <w:tblPr>
        <w:tblStyle w:val="Tabellenraster"/>
        <w:tblW w:w="0" w:type="auto"/>
        <w:tblLook w:val="04A0" w:firstRow="1" w:lastRow="0" w:firstColumn="1" w:lastColumn="0" w:noHBand="0" w:noVBand="1"/>
      </w:tblPr>
      <w:tblGrid>
        <w:gridCol w:w="2263"/>
        <w:gridCol w:w="6799"/>
      </w:tblGrid>
      <w:tr w:rsidR="003D5BD1" w14:paraId="0AAC1DCD" w14:textId="77777777" w:rsidTr="003D5BD1">
        <w:tc>
          <w:tcPr>
            <w:tcW w:w="2263" w:type="dxa"/>
          </w:tcPr>
          <w:p w14:paraId="039FE0FF" w14:textId="77777777" w:rsidR="003D5BD1" w:rsidRDefault="003D5BD1" w:rsidP="002A057F">
            <w:pPr>
              <w:rPr>
                <w:lang w:val="en-US"/>
              </w:rPr>
            </w:pPr>
            <w:r>
              <w:rPr>
                <w:lang w:val="en-US"/>
              </w:rPr>
              <w:t>Fare cluster code</w:t>
            </w:r>
          </w:p>
        </w:tc>
        <w:tc>
          <w:tcPr>
            <w:tcW w:w="6799" w:type="dxa"/>
          </w:tcPr>
          <w:p w14:paraId="27873FED" w14:textId="77777777" w:rsidR="003D5BD1" w:rsidRDefault="003D5BD1" w:rsidP="002A057F">
            <w:pPr>
              <w:rPr>
                <w:lang w:val="en-US"/>
              </w:rPr>
            </w:pPr>
            <w:r>
              <w:rPr>
                <w:lang w:val="en-US"/>
              </w:rPr>
              <w:t>description</w:t>
            </w:r>
          </w:p>
        </w:tc>
      </w:tr>
      <w:tr w:rsidR="003D5BD1" w:rsidRPr="007844AE" w14:paraId="166B52A7" w14:textId="77777777" w:rsidTr="003D5BD1">
        <w:tc>
          <w:tcPr>
            <w:tcW w:w="2263" w:type="dxa"/>
          </w:tcPr>
          <w:p w14:paraId="07FFE584" w14:textId="77777777" w:rsidR="003D5BD1" w:rsidRDefault="003D5BD1" w:rsidP="002A057F">
            <w:pPr>
              <w:rPr>
                <w:lang w:val="en-US"/>
              </w:rPr>
            </w:pPr>
            <w:r>
              <w:rPr>
                <w:lang w:val="en-US"/>
              </w:rPr>
              <w:t>BUSINESS</w:t>
            </w:r>
          </w:p>
        </w:tc>
        <w:tc>
          <w:tcPr>
            <w:tcW w:w="6799" w:type="dxa"/>
          </w:tcPr>
          <w:p w14:paraId="7F14BA96" w14:textId="77777777" w:rsidR="003D5BD1" w:rsidRPr="003D5BD1" w:rsidRDefault="003D5BD1" w:rsidP="002A057F">
            <w:pPr>
              <w:rPr>
                <w:lang w:val="en-US"/>
              </w:rPr>
            </w:pPr>
            <w:r w:rsidRPr="003D5BD1">
              <w:rPr>
                <w:lang w:val="en-US"/>
              </w:rPr>
              <w:t>Refundable after the departure or last day of validity</w:t>
            </w:r>
          </w:p>
          <w:p w14:paraId="59471130" w14:textId="77777777" w:rsidR="003D5BD1" w:rsidRDefault="003D5BD1" w:rsidP="002A057F">
            <w:pPr>
              <w:rPr>
                <w:lang w:val="en-US"/>
              </w:rPr>
            </w:pPr>
            <w:r w:rsidRPr="003D5BD1">
              <w:rPr>
                <w:lang w:val="en-US"/>
              </w:rPr>
              <w:t>Exchangeable after the departure or last day of validit</w:t>
            </w:r>
            <w:r w:rsidR="00DD0B79">
              <w:rPr>
                <w:lang w:val="en-US"/>
              </w:rPr>
              <w:t>y</w:t>
            </w:r>
          </w:p>
        </w:tc>
      </w:tr>
      <w:tr w:rsidR="003D5BD1" w:rsidRPr="007844AE" w14:paraId="0309F38E" w14:textId="77777777" w:rsidTr="003D5BD1">
        <w:tc>
          <w:tcPr>
            <w:tcW w:w="2263" w:type="dxa"/>
          </w:tcPr>
          <w:p w14:paraId="2E4E9FF2" w14:textId="77777777" w:rsidR="003D5BD1" w:rsidRDefault="003D5BD1" w:rsidP="002A057F">
            <w:pPr>
              <w:rPr>
                <w:lang w:val="en-US"/>
              </w:rPr>
            </w:pPr>
            <w:r>
              <w:rPr>
                <w:lang w:val="en-US"/>
              </w:rPr>
              <w:t>FULL_FLEX</w:t>
            </w:r>
          </w:p>
        </w:tc>
        <w:tc>
          <w:tcPr>
            <w:tcW w:w="6799" w:type="dxa"/>
          </w:tcPr>
          <w:p w14:paraId="195AC123" w14:textId="77777777" w:rsidR="003D5BD1" w:rsidRPr="003D5BD1" w:rsidRDefault="003D5BD1" w:rsidP="002A057F">
            <w:pPr>
              <w:rPr>
                <w:lang w:val="en-US"/>
              </w:rPr>
            </w:pPr>
            <w:r w:rsidRPr="003D5BD1">
              <w:rPr>
                <w:lang w:val="en-US"/>
              </w:rPr>
              <w:t>Refundable before the departure or last day of validity</w:t>
            </w:r>
          </w:p>
          <w:p w14:paraId="49B0145C" w14:textId="77777777" w:rsidR="003D5BD1" w:rsidRDefault="003D5BD1" w:rsidP="002A057F">
            <w:pPr>
              <w:rPr>
                <w:lang w:val="en-US"/>
              </w:rPr>
            </w:pPr>
            <w:r w:rsidRPr="003D5BD1">
              <w:rPr>
                <w:lang w:val="en-US"/>
              </w:rPr>
              <w:t>Exchangeable before the departure or last day of validity</w:t>
            </w:r>
            <w:r w:rsidRPr="003D5BD1">
              <w:rPr>
                <w:lang w:val="en-US"/>
              </w:rPr>
              <w:tab/>
            </w:r>
          </w:p>
        </w:tc>
      </w:tr>
      <w:tr w:rsidR="003D5BD1" w14:paraId="45DA1B46" w14:textId="77777777" w:rsidTr="003D5BD1">
        <w:tc>
          <w:tcPr>
            <w:tcW w:w="2263" w:type="dxa"/>
          </w:tcPr>
          <w:p w14:paraId="2FD131CE" w14:textId="77777777" w:rsidR="003D5BD1" w:rsidRDefault="003D5BD1" w:rsidP="002A057F">
            <w:pPr>
              <w:rPr>
                <w:lang w:val="en-US"/>
              </w:rPr>
            </w:pPr>
            <w:r>
              <w:rPr>
                <w:lang w:val="en-US"/>
              </w:rPr>
              <w:t>SEMI_FLEX</w:t>
            </w:r>
          </w:p>
        </w:tc>
        <w:tc>
          <w:tcPr>
            <w:tcW w:w="6799" w:type="dxa"/>
          </w:tcPr>
          <w:p w14:paraId="07706D8E" w14:textId="77777777" w:rsidR="003D5BD1" w:rsidRPr="003D5BD1" w:rsidRDefault="003D5BD1" w:rsidP="002A057F">
            <w:pPr>
              <w:rPr>
                <w:lang w:val="en-US"/>
              </w:rPr>
            </w:pPr>
            <w:r w:rsidRPr="003D5BD1">
              <w:rPr>
                <w:lang w:val="en-US"/>
              </w:rPr>
              <w:t>Refundable with fee depending on conditions of the allocator</w:t>
            </w:r>
          </w:p>
          <w:p w14:paraId="7F279029" w14:textId="77777777" w:rsidR="003D5BD1" w:rsidRPr="003D5BD1" w:rsidRDefault="003D5BD1" w:rsidP="002A057F">
            <w:pPr>
              <w:rPr>
                <w:lang w:val="en-US"/>
              </w:rPr>
            </w:pPr>
            <w:r w:rsidRPr="003D5BD1">
              <w:rPr>
                <w:lang w:val="en-US"/>
              </w:rPr>
              <w:t>Exchangeable with fee depending on conditions of the allocator</w:t>
            </w:r>
          </w:p>
          <w:p w14:paraId="2BD28236" w14:textId="77777777" w:rsidR="003D5BD1" w:rsidRDefault="003D5BD1" w:rsidP="002A057F">
            <w:pPr>
              <w:rPr>
                <w:lang w:val="en-US"/>
              </w:rPr>
            </w:pPr>
            <w:r w:rsidRPr="003D5BD1">
              <w:rPr>
                <w:lang w:val="en-US"/>
              </w:rPr>
              <w:t>Minimum validity applies</w:t>
            </w:r>
          </w:p>
        </w:tc>
      </w:tr>
      <w:tr w:rsidR="003D5BD1" w:rsidRPr="00AC0FD6" w14:paraId="687DA887" w14:textId="77777777" w:rsidTr="003D5BD1">
        <w:tc>
          <w:tcPr>
            <w:tcW w:w="2263" w:type="dxa"/>
          </w:tcPr>
          <w:p w14:paraId="5B55151C" w14:textId="77777777" w:rsidR="003D5BD1" w:rsidRDefault="003D5BD1" w:rsidP="002A057F">
            <w:pPr>
              <w:rPr>
                <w:lang w:val="en-US"/>
              </w:rPr>
            </w:pPr>
            <w:r>
              <w:rPr>
                <w:lang w:val="en-US"/>
              </w:rPr>
              <w:t>NON_FLEX</w:t>
            </w:r>
          </w:p>
        </w:tc>
        <w:tc>
          <w:tcPr>
            <w:tcW w:w="6799" w:type="dxa"/>
          </w:tcPr>
          <w:p w14:paraId="6A17B45A" w14:textId="77777777" w:rsidR="003D5BD1" w:rsidRPr="003D5BD1" w:rsidRDefault="003D5BD1" w:rsidP="002A057F">
            <w:pPr>
              <w:rPr>
                <w:lang w:val="en-US"/>
              </w:rPr>
            </w:pPr>
            <w:r w:rsidRPr="003D5BD1">
              <w:rPr>
                <w:lang w:val="en-US"/>
              </w:rPr>
              <w:t>Non refundable</w:t>
            </w:r>
          </w:p>
          <w:p w14:paraId="2A6ED117" w14:textId="77777777" w:rsidR="003D5BD1" w:rsidRPr="003D5BD1" w:rsidRDefault="003D5BD1" w:rsidP="002A057F">
            <w:pPr>
              <w:rPr>
                <w:lang w:val="en-US"/>
              </w:rPr>
            </w:pPr>
            <w:r w:rsidRPr="003D5BD1">
              <w:rPr>
                <w:lang w:val="en-US"/>
              </w:rPr>
              <w:t>Non exchangeable</w:t>
            </w:r>
          </w:p>
          <w:p w14:paraId="78582483" w14:textId="77777777" w:rsidR="003D5BD1" w:rsidRDefault="003D5BD1" w:rsidP="002A057F">
            <w:pPr>
              <w:rPr>
                <w:lang w:val="en-US"/>
              </w:rPr>
            </w:pPr>
            <w:r w:rsidRPr="003D5BD1">
              <w:rPr>
                <w:lang w:val="en-US"/>
              </w:rPr>
              <w:t>Minimum validity applies</w:t>
            </w:r>
          </w:p>
        </w:tc>
      </w:tr>
      <w:tr w:rsidR="003D5BD1" w:rsidRPr="00AC0FD6" w14:paraId="302CACFB" w14:textId="77777777" w:rsidTr="003D5BD1">
        <w:tc>
          <w:tcPr>
            <w:tcW w:w="2263" w:type="dxa"/>
          </w:tcPr>
          <w:p w14:paraId="37B73576" w14:textId="77777777" w:rsidR="003D5BD1" w:rsidRDefault="003D5BD1" w:rsidP="002A057F">
            <w:pPr>
              <w:rPr>
                <w:lang w:val="en-US"/>
              </w:rPr>
            </w:pPr>
            <w:r>
              <w:rPr>
                <w:lang w:val="en-US"/>
              </w:rPr>
              <w:t>PROMO</w:t>
            </w:r>
          </w:p>
        </w:tc>
        <w:tc>
          <w:tcPr>
            <w:tcW w:w="6799" w:type="dxa"/>
          </w:tcPr>
          <w:p w14:paraId="0A8AB15C" w14:textId="77777777" w:rsidR="00DD0B79" w:rsidRDefault="00DD0B79" w:rsidP="002A057F">
            <w:pPr>
              <w:rPr>
                <w:lang w:val="en-US"/>
              </w:rPr>
            </w:pPr>
            <w:r>
              <w:rPr>
                <w:lang w:val="en-US"/>
              </w:rPr>
              <w:t>Used on a bilateral basis only.</w:t>
            </w:r>
          </w:p>
          <w:p w14:paraId="05C2C076" w14:textId="77777777" w:rsidR="00DD0B79" w:rsidRDefault="00DD0B79" w:rsidP="002A057F">
            <w:pPr>
              <w:rPr>
                <w:lang w:val="en-US"/>
              </w:rPr>
            </w:pPr>
          </w:p>
          <w:p w14:paraId="1B5E1E86" w14:textId="77777777" w:rsidR="003D5BD1" w:rsidRPr="003D5BD1" w:rsidRDefault="003D5BD1" w:rsidP="002A057F">
            <w:pPr>
              <w:rPr>
                <w:lang w:val="en-US"/>
              </w:rPr>
            </w:pPr>
            <w:r w:rsidRPr="003D5BD1">
              <w:rPr>
                <w:lang w:val="en-US"/>
              </w:rPr>
              <w:t>Non refundable</w:t>
            </w:r>
          </w:p>
          <w:p w14:paraId="04C5C23D" w14:textId="77777777" w:rsidR="003D5BD1" w:rsidRPr="003D5BD1" w:rsidRDefault="003D5BD1" w:rsidP="002A057F">
            <w:pPr>
              <w:rPr>
                <w:lang w:val="en-US"/>
              </w:rPr>
            </w:pPr>
            <w:r w:rsidRPr="003D5BD1">
              <w:rPr>
                <w:lang w:val="en-US"/>
              </w:rPr>
              <w:t>Non exchangeable</w:t>
            </w:r>
          </w:p>
          <w:p w14:paraId="31B9638C" w14:textId="77777777" w:rsidR="003D5BD1" w:rsidRDefault="003D5BD1" w:rsidP="002A057F">
            <w:pPr>
              <w:rPr>
                <w:lang w:val="en-US"/>
              </w:rPr>
            </w:pPr>
            <w:r w:rsidRPr="003D5BD1">
              <w:rPr>
                <w:lang w:val="en-US"/>
              </w:rPr>
              <w:t>Minimum validity applies</w:t>
            </w:r>
          </w:p>
        </w:tc>
      </w:tr>
    </w:tbl>
    <w:p w14:paraId="3CF4D8B9" w14:textId="77777777" w:rsidR="00CA6752" w:rsidRDefault="00CA6752" w:rsidP="002A057F">
      <w:pPr>
        <w:pStyle w:val="Beschriftung"/>
        <w:rPr>
          <w:rFonts w:asciiTheme="majorHAnsi" w:eastAsiaTheme="majorEastAsia" w:hAnsiTheme="majorHAnsi" w:cstheme="majorBidi"/>
          <w:b/>
          <w:bCs/>
          <w:color w:val="4F81BD" w:themeColor="accent1"/>
          <w:lang w:val="en-US"/>
        </w:rPr>
      </w:pPr>
    </w:p>
    <w:p w14:paraId="182B0C3F" w14:textId="77777777" w:rsidR="00224B34" w:rsidRDefault="00DD0B79" w:rsidP="002A057F">
      <w:pPr>
        <w:rPr>
          <w:lang w:val="en-US"/>
        </w:rPr>
      </w:pPr>
      <w:r>
        <w:rPr>
          <w:lang w:val="en-US"/>
        </w:rPr>
        <w:t xml:space="preserve">Combinations of fares of different clusters is allowed with the fare clusters listed in allowedClusters. However not all combinations would be provided to the customer. A fare will be combined with a fare  of the same cluster and in case his is not available with one of the higher clusters. </w:t>
      </w:r>
    </w:p>
    <w:p w14:paraId="7522B38B" w14:textId="77777777" w:rsidR="00DD0B79" w:rsidRDefault="00DD0B79" w:rsidP="002A057F">
      <w:pPr>
        <w:rPr>
          <w:lang w:val="en-US"/>
        </w:rPr>
      </w:pPr>
      <w:r>
        <w:rPr>
          <w:lang w:val="en-US"/>
        </w:rPr>
        <w:t>E.</w:t>
      </w:r>
      <w:r w:rsidR="00224B34">
        <w:rPr>
          <w:lang w:val="en-US"/>
        </w:rPr>
        <w:t>g</w:t>
      </w:r>
      <w:r>
        <w:rPr>
          <w:lang w:val="en-US"/>
        </w:rPr>
        <w:t>.:</w:t>
      </w:r>
    </w:p>
    <w:p w14:paraId="1E779D67" w14:textId="0F697539" w:rsidR="00224B34" w:rsidRDefault="00224B34" w:rsidP="002A057F">
      <w:pPr>
        <w:rPr>
          <w:lang w:val="en-US"/>
        </w:rPr>
      </w:pPr>
      <w:r>
        <w:rPr>
          <w:lang w:val="en-US"/>
        </w:rPr>
        <w:t>Carrier 1:</w:t>
      </w:r>
      <w:r>
        <w:rPr>
          <w:lang w:val="en-US"/>
        </w:rPr>
        <w:tab/>
        <w:t>BUSINESS</w:t>
      </w:r>
      <w:r>
        <w:rPr>
          <w:lang w:val="en-US"/>
        </w:rPr>
        <w:tab/>
      </w:r>
      <w:r w:rsidRPr="00224B34">
        <w:rPr>
          <w:rFonts w:ascii="Wingdings" w:eastAsia="Wingdings" w:hAnsi="Wingdings" w:cs="Wingdings"/>
          <w:lang w:val="en-US"/>
        </w:rPr>
        <w:t>à</w:t>
      </w:r>
      <w:r>
        <w:rPr>
          <w:lang w:val="en-US"/>
        </w:rPr>
        <w:t xml:space="preserve"> CombinableClusters: BUSINESS,FULL_FLEX,SEMI_FLEX, NON_FLEX</w:t>
      </w:r>
    </w:p>
    <w:p w14:paraId="6DDE2D9D" w14:textId="77777777" w:rsidR="00DD0B79" w:rsidRDefault="00224B34" w:rsidP="002A057F">
      <w:pPr>
        <w:ind w:left="708" w:firstLine="708"/>
        <w:rPr>
          <w:lang w:val="en-US"/>
        </w:rPr>
      </w:pPr>
      <w:r>
        <w:rPr>
          <w:lang w:val="en-US"/>
        </w:rPr>
        <w:t xml:space="preserve">SEMI_FLEX </w:t>
      </w:r>
      <w:r>
        <w:rPr>
          <w:lang w:val="en-US"/>
        </w:rPr>
        <w:tab/>
      </w:r>
      <w:r w:rsidRPr="00224B34">
        <w:rPr>
          <w:rFonts w:ascii="Wingdings" w:eastAsia="Wingdings" w:hAnsi="Wingdings" w:cs="Wingdings"/>
          <w:lang w:val="en-US"/>
        </w:rPr>
        <w:t>à</w:t>
      </w:r>
      <w:r>
        <w:rPr>
          <w:lang w:val="en-US"/>
        </w:rPr>
        <w:t xml:space="preserve"> CombinableClusters: SEMI_FLEX, NON_FLEX</w:t>
      </w:r>
    </w:p>
    <w:p w14:paraId="7F88DEE3" w14:textId="77777777" w:rsidR="00224B34" w:rsidRDefault="00224B34" w:rsidP="002A057F">
      <w:pPr>
        <w:rPr>
          <w:lang w:val="en-US"/>
        </w:rPr>
      </w:pPr>
      <w:r>
        <w:rPr>
          <w:lang w:val="en-US"/>
        </w:rPr>
        <w:t>Carrier 2:</w:t>
      </w:r>
      <w:r>
        <w:rPr>
          <w:lang w:val="en-US"/>
        </w:rPr>
        <w:tab/>
        <w:t xml:space="preserve">BUSINESS </w:t>
      </w:r>
      <w:r>
        <w:rPr>
          <w:lang w:val="en-US"/>
        </w:rPr>
        <w:tab/>
      </w:r>
      <w:r w:rsidRPr="00224B34">
        <w:rPr>
          <w:rFonts w:ascii="Wingdings" w:eastAsia="Wingdings" w:hAnsi="Wingdings" w:cs="Wingdings"/>
          <w:lang w:val="en-US"/>
        </w:rPr>
        <w:t>à</w:t>
      </w:r>
      <w:r>
        <w:rPr>
          <w:lang w:val="en-US"/>
        </w:rPr>
        <w:t xml:space="preserve"> CombinableClusters: BUSINESS,FULL_FLEX,SEMI_FLEX, NON_FLEX</w:t>
      </w:r>
    </w:p>
    <w:p w14:paraId="436C13AF" w14:textId="4C22B1E4" w:rsidR="00224B34" w:rsidRDefault="00224B34" w:rsidP="002A057F">
      <w:pPr>
        <w:ind w:left="708" w:firstLine="708"/>
        <w:rPr>
          <w:lang w:val="en-US"/>
        </w:rPr>
      </w:pPr>
      <w:r>
        <w:rPr>
          <w:lang w:val="en-US"/>
        </w:rPr>
        <w:t xml:space="preserve">FULL_FLEX </w:t>
      </w:r>
      <w:r>
        <w:rPr>
          <w:lang w:val="en-US"/>
        </w:rPr>
        <w:tab/>
      </w:r>
      <w:r w:rsidRPr="00224B34">
        <w:rPr>
          <w:rFonts w:ascii="Wingdings" w:eastAsia="Wingdings" w:hAnsi="Wingdings" w:cs="Wingdings"/>
          <w:lang w:val="en-US"/>
        </w:rPr>
        <w:t>à</w:t>
      </w:r>
      <w:r>
        <w:rPr>
          <w:lang w:val="en-US"/>
        </w:rPr>
        <w:t xml:space="preserve"> CombinableClusters: FULL_FLEX,SEMI_FLEX, NON_FLEX</w:t>
      </w:r>
    </w:p>
    <w:p w14:paraId="243BEAE8" w14:textId="77777777" w:rsidR="00224B34" w:rsidRDefault="00224B34" w:rsidP="002A057F">
      <w:pPr>
        <w:rPr>
          <w:lang w:val="en-US"/>
        </w:rPr>
      </w:pPr>
      <w:r>
        <w:rPr>
          <w:lang w:val="en-US"/>
        </w:rPr>
        <w:t>Possible combined offers are:</w:t>
      </w:r>
    </w:p>
    <w:p w14:paraId="29AF80F4" w14:textId="77777777" w:rsidR="00224B34" w:rsidRDefault="00224B34" w:rsidP="002A057F">
      <w:pPr>
        <w:rPr>
          <w:lang w:val="en-US"/>
        </w:rPr>
      </w:pPr>
      <w:r>
        <w:rPr>
          <w:lang w:val="en-US"/>
        </w:rPr>
        <w:tab/>
        <w:t xml:space="preserve">BUSINESS </w:t>
      </w:r>
      <w:r>
        <w:rPr>
          <w:lang w:val="en-US"/>
        </w:rPr>
        <w:tab/>
        <w:t>(Carrier 1 BUSINESS + Carrier 2 BUSINESS)</w:t>
      </w:r>
    </w:p>
    <w:p w14:paraId="4CF2CCBC" w14:textId="77777777" w:rsidR="00224B34" w:rsidRDefault="00224B34" w:rsidP="002A057F">
      <w:pPr>
        <w:rPr>
          <w:lang w:val="en-US"/>
        </w:rPr>
      </w:pPr>
      <w:r>
        <w:rPr>
          <w:lang w:val="en-US"/>
        </w:rPr>
        <w:tab/>
        <w:t xml:space="preserve">FULL_FLEX </w:t>
      </w:r>
      <w:r>
        <w:rPr>
          <w:lang w:val="en-US"/>
        </w:rPr>
        <w:tab/>
        <w:t>(Carrier 1 BUSINESS + Carrier 2 FULL_FLEX)</w:t>
      </w:r>
    </w:p>
    <w:p w14:paraId="19A515B3" w14:textId="77777777" w:rsidR="00224B34" w:rsidRDefault="00224B34" w:rsidP="002A057F">
      <w:pPr>
        <w:rPr>
          <w:lang w:val="en-US"/>
        </w:rPr>
      </w:pPr>
      <w:r>
        <w:rPr>
          <w:lang w:val="en-US"/>
        </w:rPr>
        <w:tab/>
        <w:t xml:space="preserve">SEMI_FLEX </w:t>
      </w:r>
      <w:r>
        <w:rPr>
          <w:lang w:val="en-US"/>
        </w:rPr>
        <w:tab/>
        <w:t>(Carrier 1 SEMI_FLEX + Carrier 2 FULL_FLEX)</w:t>
      </w:r>
    </w:p>
    <w:p w14:paraId="6D3E3FDA" w14:textId="1E084559" w:rsidR="00224B34" w:rsidRDefault="00224B34" w:rsidP="002A057F">
      <w:pPr>
        <w:rPr>
          <w:lang w:val="en-US"/>
        </w:rPr>
      </w:pPr>
      <w:r>
        <w:rPr>
          <w:lang w:val="en-US"/>
        </w:rPr>
        <w:t xml:space="preserve">A NON_FLEX would be </w:t>
      </w:r>
      <w:r w:rsidR="00E76897">
        <w:rPr>
          <w:lang w:val="en-US"/>
        </w:rPr>
        <w:t xml:space="preserve">formally </w:t>
      </w:r>
      <w:r>
        <w:rPr>
          <w:lang w:val="en-US"/>
        </w:rPr>
        <w:t>allowed, but with the same price as the SEMI_FLEX</w:t>
      </w:r>
      <w:r w:rsidR="00E76897">
        <w:rPr>
          <w:lang w:val="en-US"/>
        </w:rPr>
        <w:t xml:space="preserve"> so it should not be shown to the customer:</w:t>
      </w:r>
    </w:p>
    <w:p w14:paraId="08248782" w14:textId="77777777" w:rsidR="00224B34" w:rsidRDefault="00224B34" w:rsidP="002A057F">
      <w:pPr>
        <w:rPr>
          <w:lang w:val="en-US"/>
        </w:rPr>
      </w:pPr>
      <w:r>
        <w:rPr>
          <w:lang w:val="en-US"/>
        </w:rPr>
        <w:tab/>
        <w:t xml:space="preserve">NON_FLEX </w:t>
      </w:r>
      <w:r>
        <w:rPr>
          <w:lang w:val="en-US"/>
        </w:rPr>
        <w:tab/>
        <w:t>(Carrier 1 SEMI_FLEX + Carrier 2 FULL_FLEX)</w:t>
      </w:r>
    </w:p>
    <w:p w14:paraId="7C6F3CB2" w14:textId="45491624" w:rsidR="00224B34" w:rsidRDefault="00224B34" w:rsidP="002A057F">
      <w:pPr>
        <w:rPr>
          <w:lang w:val="en-US"/>
        </w:rPr>
      </w:pPr>
      <w:r>
        <w:rPr>
          <w:lang w:val="en-US"/>
        </w:rPr>
        <w:lastRenderedPageBreak/>
        <w:t>Other combinations would also be formally allowed by the data but suppressed as they would only offer a higher price. These should be suppressed by the allocator.</w:t>
      </w:r>
      <w:r w:rsidR="00CD78EC">
        <w:rPr>
          <w:lang w:val="en-US"/>
        </w:rPr>
        <w:t xml:space="preserve"> E.g.:</w:t>
      </w:r>
    </w:p>
    <w:p w14:paraId="52787AE3" w14:textId="77777777" w:rsidR="00224B34" w:rsidRDefault="00224B34" w:rsidP="002A057F">
      <w:pPr>
        <w:rPr>
          <w:lang w:val="en-US"/>
        </w:rPr>
      </w:pPr>
      <w:r>
        <w:rPr>
          <w:lang w:val="en-US"/>
        </w:rPr>
        <w:tab/>
        <w:t xml:space="preserve">FULL_FLEX </w:t>
      </w:r>
      <w:r>
        <w:rPr>
          <w:lang w:val="en-US"/>
        </w:rPr>
        <w:tab/>
        <w:t>(Carrier 1 BUSINESS + Carrier 2 BUSINESS)</w:t>
      </w:r>
    </w:p>
    <w:tbl>
      <w:tblPr>
        <w:tblStyle w:val="Tabellenraster"/>
        <w:tblW w:w="0" w:type="auto"/>
        <w:tblLook w:val="04A0" w:firstRow="1" w:lastRow="0" w:firstColumn="1" w:lastColumn="0" w:noHBand="0" w:noVBand="1"/>
      </w:tblPr>
      <w:tblGrid>
        <w:gridCol w:w="3114"/>
        <w:gridCol w:w="5948"/>
      </w:tblGrid>
      <w:tr w:rsidR="00495C69" w:rsidRPr="00990312" w14:paraId="7C735AFB" w14:textId="77777777" w:rsidTr="00FD01DA">
        <w:tc>
          <w:tcPr>
            <w:tcW w:w="9062" w:type="dxa"/>
            <w:gridSpan w:val="2"/>
            <w:shd w:val="clear" w:color="auto" w:fill="EEECE1" w:themeFill="background2"/>
          </w:tcPr>
          <w:p w14:paraId="29A00F30" w14:textId="77777777" w:rsidR="00495C69" w:rsidRPr="00990312" w:rsidRDefault="00495C69" w:rsidP="002A057F">
            <w:pPr>
              <w:spacing w:after="200" w:line="276" w:lineRule="auto"/>
              <w:rPr>
                <w:lang w:val="en-US"/>
              </w:rPr>
            </w:pPr>
            <w:r w:rsidRPr="00990312">
              <w:rPr>
                <w:b/>
                <w:lang w:val="en-US"/>
              </w:rPr>
              <w:t>Data constraints</w:t>
            </w:r>
          </w:p>
        </w:tc>
      </w:tr>
      <w:tr w:rsidR="00495C69" w:rsidRPr="007844AE" w14:paraId="56367B6E" w14:textId="77777777" w:rsidTr="00FD01DA">
        <w:tc>
          <w:tcPr>
            <w:tcW w:w="3114" w:type="dxa"/>
          </w:tcPr>
          <w:p w14:paraId="70765860" w14:textId="52DDA177" w:rsidR="00495C69" w:rsidRPr="00990312" w:rsidRDefault="00495C69" w:rsidP="002A057F">
            <w:pPr>
              <w:spacing w:after="200" w:line="276" w:lineRule="auto"/>
              <w:rPr>
                <w:lang w:val="en-US"/>
              </w:rPr>
            </w:pPr>
            <w:r w:rsidRPr="00990312">
              <w:rPr>
                <w:lang w:val="en-US"/>
              </w:rPr>
              <w:t>combinationModel</w:t>
            </w:r>
          </w:p>
        </w:tc>
        <w:tc>
          <w:tcPr>
            <w:tcW w:w="5948" w:type="dxa"/>
          </w:tcPr>
          <w:p w14:paraId="07294B32" w14:textId="6ED9E88F" w:rsidR="00495C69" w:rsidRPr="00990312" w:rsidRDefault="00495C69" w:rsidP="002A057F">
            <w:pPr>
              <w:spacing w:after="200" w:line="276" w:lineRule="auto"/>
              <w:rPr>
                <w:lang w:val="en-US"/>
              </w:rPr>
            </w:pPr>
            <w:r w:rsidRPr="00990312">
              <w:rPr>
                <w:lang w:val="en-US"/>
              </w:rPr>
              <w:t>At least one model must be provided</w:t>
            </w:r>
          </w:p>
        </w:tc>
      </w:tr>
    </w:tbl>
    <w:p w14:paraId="27C9ECD7" w14:textId="77777777" w:rsidR="00495C69" w:rsidRDefault="00495C69" w:rsidP="002A057F">
      <w:pPr>
        <w:ind w:firstLine="708"/>
        <w:rPr>
          <w:lang w:val="en-US"/>
        </w:rPr>
      </w:pPr>
    </w:p>
    <w:p w14:paraId="01A5650E" w14:textId="77777777" w:rsidR="009A6310" w:rsidRDefault="009A6310" w:rsidP="002A057F">
      <w:pPr>
        <w:pStyle w:val="berschrift3"/>
        <w:rPr>
          <w:lang w:val="en-US"/>
        </w:rPr>
      </w:pPr>
      <w:bookmarkStart w:id="146" w:name="_Ref15036219"/>
      <w:bookmarkStart w:id="147" w:name="_Toc59531130"/>
      <w:r>
        <w:rPr>
          <w:lang w:val="en-US"/>
        </w:rPr>
        <w:t>FareResourceLocation</w:t>
      </w:r>
      <w:bookmarkEnd w:id="146"/>
      <w:bookmarkEnd w:id="147"/>
    </w:p>
    <w:p w14:paraId="61B6A050" w14:textId="77777777" w:rsidR="009A6310" w:rsidRDefault="00CE6808" w:rsidP="002A057F">
      <w:pPr>
        <w:rPr>
          <w:lang w:val="en-US"/>
        </w:rPr>
      </w:pPr>
      <w:r>
        <w:rPr>
          <w:lang w:val="en-US"/>
        </w:rPr>
        <w:t xml:space="preserve">Fare resource location provides data </w:t>
      </w:r>
      <w:r w:rsidR="00F155A8">
        <w:rPr>
          <w:lang w:val="en-US"/>
        </w:rPr>
        <w:t>on where to find online services for fares</w:t>
      </w:r>
      <w:r>
        <w:rPr>
          <w:lang w:val="en-US"/>
        </w:rPr>
        <w:t xml:space="preserve">. </w:t>
      </w:r>
    </w:p>
    <w:p w14:paraId="3631110D" w14:textId="77777777" w:rsidR="00CE6808" w:rsidRDefault="00CE6808" w:rsidP="002A057F">
      <w:pPr>
        <w:rPr>
          <w:lang w:val="en-US"/>
        </w:rPr>
      </w:pPr>
      <w:r>
        <w:rPr>
          <w:lang w:val="en-US"/>
        </w:rPr>
        <w:t>The fare location provides three options:</w:t>
      </w:r>
    </w:p>
    <w:p w14:paraId="13680075" w14:textId="5C503766" w:rsidR="00CE6808" w:rsidRDefault="00CE6808" w:rsidP="009C7C06">
      <w:pPr>
        <w:pStyle w:val="Listenabsatz"/>
        <w:numPr>
          <w:ilvl w:val="0"/>
          <w:numId w:val="12"/>
        </w:numPr>
        <w:ind w:left="709"/>
        <w:rPr>
          <w:lang w:val="en-US"/>
        </w:rPr>
      </w:pPr>
      <w:r>
        <w:rPr>
          <w:lang w:val="en-US"/>
        </w:rPr>
        <w:t xml:space="preserve">Link a resource to a carrier – the carrier must be known from the </w:t>
      </w:r>
      <w:r w:rsidR="00D55CAB">
        <w:rPr>
          <w:lang w:val="en-US"/>
        </w:rPr>
        <w:t>timetable</w:t>
      </w:r>
    </w:p>
    <w:p w14:paraId="17E64F17" w14:textId="77777777" w:rsidR="00CE6808" w:rsidRDefault="00CE6808" w:rsidP="009C7C06">
      <w:pPr>
        <w:pStyle w:val="Listenabsatz"/>
        <w:numPr>
          <w:ilvl w:val="0"/>
          <w:numId w:val="12"/>
        </w:numPr>
        <w:ind w:left="709"/>
        <w:rPr>
          <w:lang w:val="en-US"/>
        </w:rPr>
      </w:pPr>
      <w:r>
        <w:rPr>
          <w:lang w:val="en-US"/>
        </w:rPr>
        <w:t>Link a resource to the train – the data must be updated in case of new trains</w:t>
      </w:r>
    </w:p>
    <w:p w14:paraId="36587933" w14:textId="77777777" w:rsidR="00031F42" w:rsidRDefault="00CE6808" w:rsidP="009C7C06">
      <w:pPr>
        <w:pStyle w:val="Listenabsatz"/>
        <w:numPr>
          <w:ilvl w:val="0"/>
          <w:numId w:val="12"/>
        </w:numPr>
        <w:ind w:left="709"/>
        <w:rPr>
          <w:lang w:val="en-US"/>
        </w:rPr>
      </w:pPr>
      <w:r>
        <w:rPr>
          <w:lang w:val="en-US"/>
        </w:rPr>
        <w:t>Link a resource to stations:</w:t>
      </w:r>
    </w:p>
    <w:p w14:paraId="134A6E12" w14:textId="0CB5D27B" w:rsidR="00CE6808" w:rsidRPr="00031F42" w:rsidRDefault="00CE6808" w:rsidP="009C7C06">
      <w:pPr>
        <w:pStyle w:val="Listenabsatz"/>
        <w:numPr>
          <w:ilvl w:val="4"/>
          <w:numId w:val="12"/>
        </w:numPr>
        <w:rPr>
          <w:lang w:val="en-US"/>
        </w:rPr>
      </w:pPr>
      <w:r w:rsidRPr="00031F42">
        <w:rPr>
          <w:lang w:val="en-US"/>
        </w:rPr>
        <w:t>The link can be made for stations and for connection points</w:t>
      </w:r>
    </w:p>
    <w:p w14:paraId="296D6336" w14:textId="77777777" w:rsidR="00CE6808" w:rsidRDefault="00CE6808" w:rsidP="009C7C06">
      <w:pPr>
        <w:pStyle w:val="Listenabsatz"/>
        <w:numPr>
          <w:ilvl w:val="4"/>
          <w:numId w:val="12"/>
        </w:numPr>
        <w:rPr>
          <w:lang w:val="en-US"/>
        </w:rPr>
      </w:pPr>
      <w:r>
        <w:rPr>
          <w:lang w:val="en-US"/>
        </w:rPr>
        <w:t>The link is valid if start and end station (or connection points) provide the link</w:t>
      </w:r>
    </w:p>
    <w:p w14:paraId="6483CAB5" w14:textId="77777777" w:rsidR="00CE6808" w:rsidRDefault="00CE6808" w:rsidP="002A057F">
      <w:pPr>
        <w:pStyle w:val="Listenabsatz"/>
        <w:ind w:left="1470"/>
        <w:rPr>
          <w:lang w:val="en-US"/>
        </w:rPr>
      </w:pPr>
    </w:p>
    <w:p w14:paraId="2F047585" w14:textId="77777777" w:rsidR="00CE6808" w:rsidRDefault="00CE6808" w:rsidP="002A057F">
      <w:pPr>
        <w:pStyle w:val="Listenabsatz"/>
        <w:ind w:left="0"/>
        <w:rPr>
          <w:lang w:val="en-US"/>
        </w:rPr>
      </w:pPr>
      <w:r>
        <w:rPr>
          <w:lang w:val="en-US"/>
        </w:rPr>
        <w:t>The online link provides information on:</w:t>
      </w:r>
    </w:p>
    <w:p w14:paraId="591D3B25" w14:textId="46B4A618" w:rsidR="00CE6808" w:rsidRPr="00031F42" w:rsidRDefault="00CE6808" w:rsidP="009463D7">
      <w:pPr>
        <w:pStyle w:val="Listenabsatz"/>
        <w:numPr>
          <w:ilvl w:val="0"/>
          <w:numId w:val="39"/>
        </w:numPr>
        <w:rPr>
          <w:lang w:val="en-US"/>
        </w:rPr>
      </w:pPr>
      <w:r w:rsidRPr="00031F42">
        <w:rPr>
          <w:lang w:val="en-US"/>
        </w:rPr>
        <w:t>The type of resource either for a whole train of an area. In case of a train the request must be for the train route between stations (e.g. IRT), whereas for areas there might be multiple splits in-between a train run</w:t>
      </w:r>
      <w:r w:rsidR="009F6F46">
        <w:rPr>
          <w:lang w:val="en-US"/>
        </w:rPr>
        <w:t xml:space="preserve"> </w:t>
      </w:r>
      <w:r w:rsidRPr="00031F42">
        <w:rPr>
          <w:lang w:val="en-US"/>
        </w:rPr>
        <w:t>(e.g. NRT).</w:t>
      </w:r>
    </w:p>
    <w:p w14:paraId="3C3E2BBA" w14:textId="77777777" w:rsidR="00A234DB" w:rsidRDefault="00CE6808" w:rsidP="002A057F">
      <w:pPr>
        <w:keepNext/>
      </w:pPr>
      <w:r>
        <w:rPr>
          <w:noProof/>
        </w:rPr>
        <w:drawing>
          <wp:inline distT="0" distB="0" distL="0" distR="0" wp14:anchorId="61403C58" wp14:editId="672B7E16">
            <wp:extent cx="5261703" cy="3869138"/>
            <wp:effectExtent l="19050" t="19050" r="15240" b="171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67389" cy="3873319"/>
                    </a:xfrm>
                    <a:prstGeom prst="rect">
                      <a:avLst/>
                    </a:prstGeom>
                    <a:ln>
                      <a:solidFill>
                        <a:schemeClr val="accent1"/>
                      </a:solidFill>
                    </a:ln>
                  </pic:spPr>
                </pic:pic>
              </a:graphicData>
            </a:graphic>
          </wp:inline>
        </w:drawing>
      </w:r>
    </w:p>
    <w:p w14:paraId="38205377" w14:textId="3F107FCD" w:rsidR="00CE6808" w:rsidRDefault="00A234DB" w:rsidP="002A057F">
      <w:pPr>
        <w:pStyle w:val="Beschriftung"/>
        <w:rPr>
          <w:lang w:val="en-US"/>
        </w:rPr>
      </w:pPr>
      <w:bookmarkStart w:id="148" w:name="_Toc58838887"/>
      <w:r>
        <w:t xml:space="preserve">Figure </w:t>
      </w:r>
      <w:r>
        <w:fldChar w:fldCharType="begin"/>
      </w:r>
      <w:r>
        <w:instrText>SEQ Figure \* ARABIC</w:instrText>
      </w:r>
      <w:r>
        <w:fldChar w:fldCharType="separate"/>
      </w:r>
      <w:r w:rsidR="00A330AB">
        <w:rPr>
          <w:noProof/>
        </w:rPr>
        <w:t>12</w:t>
      </w:r>
      <w:r>
        <w:fldChar w:fldCharType="end"/>
      </w:r>
      <w:r>
        <w:t xml:space="preserve"> FareResourceLocation data structure</w:t>
      </w:r>
      <w:bookmarkEnd w:id="148"/>
    </w:p>
    <w:p w14:paraId="4B2ECE5A" w14:textId="77777777" w:rsidR="00CE6808" w:rsidRDefault="00CE6808" w:rsidP="002A057F">
      <w:pPr>
        <w:rPr>
          <w:lang w:val="en-US"/>
        </w:rPr>
      </w:pPr>
    </w:p>
    <w:p w14:paraId="5DAF2F88" w14:textId="77777777" w:rsidR="00A234DB" w:rsidRDefault="00CE6808" w:rsidP="002A057F">
      <w:pPr>
        <w:keepNext/>
      </w:pPr>
      <w:r>
        <w:rPr>
          <w:noProof/>
        </w:rPr>
        <w:drawing>
          <wp:inline distT="0" distB="0" distL="0" distR="0" wp14:anchorId="5EEB5E43" wp14:editId="068C25C2">
            <wp:extent cx="5760720" cy="2850515"/>
            <wp:effectExtent l="19050" t="19050" r="11430" b="2603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50515"/>
                    </a:xfrm>
                    <a:prstGeom prst="rect">
                      <a:avLst/>
                    </a:prstGeom>
                    <a:ln>
                      <a:solidFill>
                        <a:schemeClr val="accent1"/>
                      </a:solidFill>
                    </a:ln>
                  </pic:spPr>
                </pic:pic>
              </a:graphicData>
            </a:graphic>
          </wp:inline>
        </w:drawing>
      </w:r>
    </w:p>
    <w:p w14:paraId="24BF5045" w14:textId="186DBC65" w:rsidR="00CE6808" w:rsidRPr="00A234DB" w:rsidRDefault="00A234DB" w:rsidP="002A057F">
      <w:pPr>
        <w:pStyle w:val="Beschriftung"/>
        <w:rPr>
          <w:lang w:val="en-US"/>
        </w:rPr>
      </w:pPr>
      <w:bookmarkStart w:id="149" w:name="_Toc58838888"/>
      <w:r w:rsidRPr="00A234DB">
        <w:rPr>
          <w:lang w:val="en-US"/>
        </w:rPr>
        <w:t xml:space="preserve">Figure </w:t>
      </w:r>
      <w:r>
        <w:fldChar w:fldCharType="begin"/>
      </w:r>
      <w:r w:rsidRPr="00A234DB">
        <w:rPr>
          <w:lang w:val="en-US"/>
        </w:rPr>
        <w:instrText xml:space="preserve"> SEQ Figure \* ARABIC </w:instrText>
      </w:r>
      <w:r>
        <w:fldChar w:fldCharType="separate"/>
      </w:r>
      <w:r w:rsidR="00A330AB">
        <w:rPr>
          <w:noProof/>
          <w:lang w:val="en-US"/>
        </w:rPr>
        <w:t>13</w:t>
      </w:r>
      <w:r>
        <w:fldChar w:fldCharType="end"/>
      </w:r>
      <w:r w:rsidRPr="00A234DB">
        <w:rPr>
          <w:lang w:val="en-US"/>
        </w:rPr>
        <w:t xml:space="preserve"> FareResourceLocation data structure - carrier link</w:t>
      </w:r>
      <w:bookmarkEnd w:id="149"/>
    </w:p>
    <w:p w14:paraId="2A3BAA63" w14:textId="77777777" w:rsidR="00A234DB" w:rsidRDefault="00CE6808" w:rsidP="002A057F">
      <w:pPr>
        <w:keepNext/>
      </w:pPr>
      <w:r>
        <w:rPr>
          <w:noProof/>
        </w:rPr>
        <w:drawing>
          <wp:inline distT="0" distB="0" distL="0" distR="0" wp14:anchorId="499128CA" wp14:editId="60D6B8C1">
            <wp:extent cx="5760720" cy="2612390"/>
            <wp:effectExtent l="19050" t="19050" r="11430" b="165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612390"/>
                    </a:xfrm>
                    <a:prstGeom prst="rect">
                      <a:avLst/>
                    </a:prstGeom>
                    <a:ln>
                      <a:solidFill>
                        <a:schemeClr val="accent1"/>
                      </a:solidFill>
                    </a:ln>
                  </pic:spPr>
                </pic:pic>
              </a:graphicData>
            </a:graphic>
          </wp:inline>
        </w:drawing>
      </w:r>
    </w:p>
    <w:p w14:paraId="4E04704E" w14:textId="539496CF" w:rsidR="00F155A8" w:rsidRPr="009A6310" w:rsidRDefault="00A234DB" w:rsidP="002A057F">
      <w:pPr>
        <w:pStyle w:val="Beschriftung"/>
        <w:rPr>
          <w:lang w:val="en-US"/>
        </w:rPr>
      </w:pPr>
      <w:bookmarkStart w:id="150" w:name="_Toc58838889"/>
      <w:r w:rsidRPr="00A234DB">
        <w:rPr>
          <w:lang w:val="en-US"/>
        </w:rPr>
        <w:t xml:space="preserve">Figure </w:t>
      </w:r>
      <w:r>
        <w:fldChar w:fldCharType="begin"/>
      </w:r>
      <w:r w:rsidRPr="00A234DB">
        <w:rPr>
          <w:lang w:val="en-US"/>
        </w:rPr>
        <w:instrText xml:space="preserve"> SEQ Figure \* ARABIC </w:instrText>
      </w:r>
      <w:r>
        <w:fldChar w:fldCharType="separate"/>
      </w:r>
      <w:r w:rsidR="00A330AB">
        <w:rPr>
          <w:noProof/>
          <w:lang w:val="en-US"/>
        </w:rPr>
        <w:t>14</w:t>
      </w:r>
      <w:r>
        <w:fldChar w:fldCharType="end"/>
      </w:r>
      <w:r w:rsidRPr="00A234DB">
        <w:rPr>
          <w:lang w:val="en-US"/>
        </w:rPr>
        <w:t xml:space="preserve"> FareResourceLocation data structure - train link</w:t>
      </w:r>
      <w:bookmarkEnd w:id="150"/>
    </w:p>
    <w:p w14:paraId="1B554019" w14:textId="77777777" w:rsidR="00CE6808" w:rsidRDefault="00CE6808" w:rsidP="002A057F">
      <w:pPr>
        <w:rPr>
          <w:lang w:val="en-US"/>
        </w:rPr>
      </w:pPr>
    </w:p>
    <w:p w14:paraId="3088B7CE" w14:textId="77777777" w:rsidR="00A234DB" w:rsidRDefault="00606B6E" w:rsidP="002A057F">
      <w:pPr>
        <w:keepNext/>
      </w:pPr>
      <w:r>
        <w:rPr>
          <w:noProof/>
        </w:rPr>
        <w:lastRenderedPageBreak/>
        <w:drawing>
          <wp:inline distT="0" distB="0" distL="0" distR="0" wp14:anchorId="287AA91E" wp14:editId="04B6B80C">
            <wp:extent cx="5760720" cy="4201795"/>
            <wp:effectExtent l="19050" t="19050" r="11430" b="27305"/>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201795"/>
                    </a:xfrm>
                    <a:prstGeom prst="rect">
                      <a:avLst/>
                    </a:prstGeom>
                    <a:ln>
                      <a:solidFill>
                        <a:schemeClr val="accent1"/>
                      </a:solidFill>
                    </a:ln>
                  </pic:spPr>
                </pic:pic>
              </a:graphicData>
            </a:graphic>
          </wp:inline>
        </w:drawing>
      </w:r>
    </w:p>
    <w:p w14:paraId="08002092" w14:textId="7579088E" w:rsidR="00CE6808" w:rsidRPr="00A234DB" w:rsidRDefault="00A234DB" w:rsidP="002A057F">
      <w:pPr>
        <w:pStyle w:val="Beschriftung"/>
        <w:rPr>
          <w:lang w:val="en-US"/>
        </w:rPr>
      </w:pPr>
      <w:bookmarkStart w:id="151" w:name="_Toc58838890"/>
      <w:r w:rsidRPr="00A234DB">
        <w:rPr>
          <w:lang w:val="en-US"/>
        </w:rPr>
        <w:t xml:space="preserve">Figure </w:t>
      </w:r>
      <w:r>
        <w:fldChar w:fldCharType="begin"/>
      </w:r>
      <w:r w:rsidRPr="00A234DB">
        <w:rPr>
          <w:lang w:val="en-US"/>
        </w:rPr>
        <w:instrText xml:space="preserve"> SEQ Figure \* ARABIC </w:instrText>
      </w:r>
      <w:r>
        <w:fldChar w:fldCharType="separate"/>
      </w:r>
      <w:r w:rsidR="00A330AB">
        <w:rPr>
          <w:noProof/>
          <w:lang w:val="en-US"/>
        </w:rPr>
        <w:t>15</w:t>
      </w:r>
      <w:r>
        <w:fldChar w:fldCharType="end"/>
      </w:r>
      <w:r w:rsidRPr="00A234DB">
        <w:rPr>
          <w:lang w:val="en-US"/>
        </w:rPr>
        <w:t xml:space="preserve"> FareResourceLocation data structure - station link</w:t>
      </w:r>
      <w:bookmarkEnd w:id="151"/>
    </w:p>
    <w:p w14:paraId="07EE4680" w14:textId="77777777" w:rsidR="00A234DB" w:rsidRPr="00A234DB" w:rsidRDefault="00A234DB" w:rsidP="002A057F">
      <w:pPr>
        <w:rPr>
          <w:lang w:val="en-US"/>
        </w:rPr>
      </w:pPr>
    </w:p>
    <w:p w14:paraId="5B135E96" w14:textId="77777777" w:rsidR="00A234DB" w:rsidRDefault="00606B6E" w:rsidP="002A057F">
      <w:pPr>
        <w:keepNext/>
        <w:ind w:left="708"/>
      </w:pPr>
      <w:r>
        <w:rPr>
          <w:noProof/>
        </w:rPr>
        <w:lastRenderedPageBreak/>
        <w:drawing>
          <wp:inline distT="0" distB="0" distL="0" distR="0" wp14:anchorId="70BF5728" wp14:editId="777F9F93">
            <wp:extent cx="3390900" cy="4467225"/>
            <wp:effectExtent l="19050" t="19050" r="19050" b="2857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90900" cy="4467225"/>
                    </a:xfrm>
                    <a:prstGeom prst="rect">
                      <a:avLst/>
                    </a:prstGeom>
                    <a:ln>
                      <a:solidFill>
                        <a:schemeClr val="accent1"/>
                      </a:solidFill>
                    </a:ln>
                  </pic:spPr>
                </pic:pic>
              </a:graphicData>
            </a:graphic>
          </wp:inline>
        </w:drawing>
      </w:r>
    </w:p>
    <w:p w14:paraId="11208247" w14:textId="48CC1D10" w:rsidR="00A234DB" w:rsidRPr="00B33F7A" w:rsidRDefault="00A234DB" w:rsidP="002A057F">
      <w:pPr>
        <w:pStyle w:val="Beschriftung"/>
        <w:ind w:firstLine="708"/>
        <w:rPr>
          <w:lang w:val="en-US"/>
        </w:rPr>
      </w:pPr>
      <w:bookmarkStart w:id="152" w:name="_Toc58838891"/>
      <w:r w:rsidRPr="00B33F7A">
        <w:rPr>
          <w:lang w:val="en-US"/>
        </w:rPr>
        <w:t xml:space="preserve">Figure </w:t>
      </w:r>
      <w:r>
        <w:fldChar w:fldCharType="begin"/>
      </w:r>
      <w:r w:rsidRPr="00AE3AAB">
        <w:rPr>
          <w:lang w:val="en-US"/>
        </w:rPr>
        <w:instrText xml:space="preserve"> SEQ Figure \* ARABIC </w:instrText>
      </w:r>
      <w:r>
        <w:fldChar w:fldCharType="separate"/>
      </w:r>
      <w:r w:rsidR="00A330AB">
        <w:rPr>
          <w:noProof/>
          <w:lang w:val="en-US"/>
        </w:rPr>
        <w:t>16</w:t>
      </w:r>
      <w:r>
        <w:fldChar w:fldCharType="end"/>
      </w:r>
      <w:r w:rsidRPr="00B33F7A">
        <w:rPr>
          <w:lang w:val="en-US"/>
        </w:rPr>
        <w:t xml:space="preserve"> FareResourceLocation data structure - online resource</w:t>
      </w:r>
      <w:bookmarkEnd w:id="152"/>
    </w:p>
    <w:p w14:paraId="246D95AA" w14:textId="77777777" w:rsidR="00A330AB" w:rsidRPr="00A330AB" w:rsidRDefault="005F2FC3" w:rsidP="00A330AB">
      <w:pPr>
        <w:ind w:left="708"/>
        <w:rPr>
          <w:lang w:val="en-US"/>
        </w:rPr>
      </w:pPr>
      <w:r w:rsidRPr="00B33F7A">
        <w:rPr>
          <w:lang w:val="en-US"/>
        </w:rPr>
        <w:t>Code</w:t>
      </w:r>
      <w:r w:rsidR="00606B6E" w:rsidRPr="00B33F7A">
        <w:rPr>
          <w:lang w:val="en-US"/>
        </w:rPr>
        <w:t xml:space="preserve"> </w:t>
      </w:r>
      <w:r w:rsidRPr="00B33F7A">
        <w:rPr>
          <w:lang w:val="en-US"/>
        </w:rPr>
        <w:t>lists:</w:t>
      </w:r>
      <w:r w:rsidR="00606B6E" w:rsidRPr="00184AE6">
        <w:rPr>
          <w:b/>
          <w:color w:val="4F81BD" w:themeColor="accent1"/>
          <w:lang w:val="en-US"/>
        </w:rPr>
        <w:fldChar w:fldCharType="begin"/>
      </w:r>
      <w:r w:rsidR="00606B6E" w:rsidRPr="00B33F7A">
        <w:rPr>
          <w:b/>
          <w:color w:val="4F81BD" w:themeColor="accent1"/>
          <w:lang w:val="en-US"/>
        </w:rPr>
        <w:instrText xml:space="preserve"> REF _Ref29380546 \h  \* MERGEFORMAT </w:instrText>
      </w:r>
      <w:r w:rsidR="00606B6E" w:rsidRPr="00184AE6">
        <w:rPr>
          <w:b/>
          <w:color w:val="4F81BD" w:themeColor="accent1"/>
          <w:lang w:val="en-US"/>
        </w:rPr>
      </w:r>
      <w:r w:rsidR="00606B6E" w:rsidRPr="00184AE6">
        <w:rPr>
          <w:b/>
          <w:color w:val="4F81BD" w:themeColor="accent1"/>
          <w:lang w:val="en-US"/>
        </w:rPr>
        <w:fldChar w:fldCharType="separate"/>
      </w:r>
      <w:r w:rsidR="00A330AB" w:rsidRPr="00A330AB">
        <w:rPr>
          <w:b/>
          <w:color w:val="4F81BD" w:themeColor="accent1"/>
          <w:lang w:val="en-US"/>
        </w:rPr>
        <w:br w:type="page"/>
      </w:r>
    </w:p>
    <w:p w14:paraId="1B135162" w14:textId="77777777" w:rsidR="00A330AB" w:rsidRPr="00E11AF8" w:rsidRDefault="00A330AB" w:rsidP="00A330AB">
      <w:pPr>
        <w:pStyle w:val="Listenabsatz"/>
        <w:ind w:left="1416"/>
        <w:rPr>
          <w:lang w:val="en-US"/>
        </w:rPr>
      </w:pPr>
      <w:r>
        <w:rPr>
          <w:lang w:val="en-US"/>
        </w:rPr>
        <w:lastRenderedPageBreak/>
        <w:t>Graphics Icons</w:t>
      </w:r>
    </w:p>
    <w:p w14:paraId="4F25E009" w14:textId="77777777" w:rsidR="00A330AB" w:rsidRDefault="00A330AB" w:rsidP="00E11AF8">
      <w:pPr>
        <w:rPr>
          <w:rFonts w:ascii="Arial" w:hAnsi="Arial" w:cs="Arial"/>
          <w:lang w:val="en-GB"/>
        </w:rPr>
      </w:pPr>
    </w:p>
    <w:p w14:paraId="7B10A563" w14:textId="77777777" w:rsidR="00A330AB" w:rsidRPr="00A2638D" w:rsidRDefault="00A330AB" w:rsidP="00E11AF8">
      <w:pPr>
        <w:rPr>
          <w:rFonts w:ascii="Arial" w:hAnsi="Arial" w:cs="Arial"/>
          <w:lang w:val="en-GB"/>
        </w:rPr>
      </w:pPr>
      <w:r>
        <w:rPr>
          <w:rFonts w:ascii="Arial" w:hAnsi="Arial" w:cs="Arial"/>
          <w:lang w:val="en-GB"/>
        </w:rPr>
        <w:t>Graphic icons</w:t>
      </w:r>
      <w:r w:rsidRPr="00A2638D">
        <w:rPr>
          <w:rFonts w:ascii="Arial" w:hAnsi="Arial" w:cs="Arial"/>
          <w:lang w:val="en-GB"/>
        </w:rPr>
        <w:t xml:space="preserve"> are used to display a coach including its facilities based on the coach layout and availability of places. The graphical items include frames and icons to display seats etc. Graphical items must be provided by the sales application of the issuer application to ensure a unique look and feel of the application.</w:t>
      </w:r>
    </w:p>
    <w:p w14:paraId="48A5CB4A" w14:textId="77777777" w:rsidR="00A330AB" w:rsidRPr="00A2638D" w:rsidRDefault="00A330AB" w:rsidP="00E11AF8">
      <w:pPr>
        <w:rPr>
          <w:rFonts w:ascii="Arial" w:hAnsi="Arial" w:cs="Arial"/>
          <w:lang w:val="en-GB"/>
        </w:rPr>
      </w:pPr>
      <w:r w:rsidRPr="00A2638D">
        <w:rPr>
          <w:rFonts w:ascii="Arial" w:hAnsi="Arial" w:cs="Arial"/>
          <w:lang w:val="en-GB"/>
        </w:rPr>
        <w:t xml:space="preserve">The </w:t>
      </w:r>
      <w:r>
        <w:rPr>
          <w:rFonts w:ascii="Arial" w:hAnsi="Arial" w:cs="Arial"/>
          <w:lang w:val="en-GB"/>
        </w:rPr>
        <w:t xml:space="preserve">coach </w:t>
      </w:r>
      <w:r w:rsidRPr="00A2638D">
        <w:rPr>
          <w:rFonts w:ascii="Arial" w:hAnsi="Arial" w:cs="Arial"/>
          <w:lang w:val="en-GB"/>
        </w:rPr>
        <w:t>layout provides only the position of graphic items (co-ordinates) not the graphical presentation at the sales application (pictures).</w:t>
      </w:r>
    </w:p>
    <w:p w14:paraId="1B74A755" w14:textId="77777777" w:rsidR="00A330AB" w:rsidRPr="00E11AF8" w:rsidRDefault="00A330AB" w:rsidP="00E11AF8">
      <w:pPr>
        <w:rPr>
          <w:rFonts w:ascii="Arial" w:hAnsi="Arial" w:cs="Arial"/>
          <w:iCs/>
          <w:lang w:val="en-GB"/>
        </w:rPr>
      </w:pPr>
      <w:r w:rsidRPr="00E11AF8">
        <w:rPr>
          <w:rFonts w:ascii="Arial" w:hAnsi="Arial" w:cs="Arial"/>
          <w:iCs/>
          <w:lang w:val="en-GB"/>
        </w:rPr>
        <w:t>A large table spans two places, whereas a small table spans only one place. A small wall spans two places and a large wall spans 3 places. A very small wall spans one place only.</w:t>
      </w:r>
    </w:p>
    <w:p w14:paraId="65442C5D" w14:textId="77777777" w:rsidR="00A330AB" w:rsidRPr="00A2638D" w:rsidRDefault="00A330AB" w:rsidP="00E11AF8">
      <w:pPr>
        <w:rPr>
          <w:rFonts w:ascii="Arial" w:hAnsi="Arial" w:cs="Arial"/>
          <w:b/>
          <w:bCs/>
          <w:lang w:val="en-GB"/>
        </w:rPr>
      </w:pPr>
    </w:p>
    <w:tbl>
      <w:tblPr>
        <w:tblW w:w="0" w:type="auto"/>
        <w:tblCellSpacing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185"/>
        <w:gridCol w:w="3582"/>
        <w:gridCol w:w="704"/>
        <w:gridCol w:w="1384"/>
        <w:gridCol w:w="2201"/>
      </w:tblGrid>
      <w:tr w:rsidR="00A330AB" w:rsidRPr="00A2638D" w14:paraId="36F784C3"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66C66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Icon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D51B8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description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8CFA68" w14:textId="77777777" w:rsidR="00A330AB" w:rsidRPr="00555181" w:rsidRDefault="00A330AB" w:rsidP="00184AE6">
            <w:pPr>
              <w:rPr>
                <w:rFonts w:ascii="Arial" w:hAnsi="Arial" w:cs="Arial"/>
                <w:b/>
                <w:bCs/>
                <w:sz w:val="24"/>
                <w:szCs w:val="24"/>
                <w:u w:val="single"/>
                <w:lang w:val="en-GB" w:eastAsia="en-GB"/>
              </w:rPr>
            </w:pPr>
            <w:r w:rsidRPr="00555181">
              <w:rPr>
                <w:rFonts w:ascii="Arial" w:hAnsi="Arial" w:cs="Arial"/>
                <w:b/>
                <w:bCs/>
                <w:sz w:val="24"/>
                <w:szCs w:val="24"/>
                <w:u w:val="single"/>
                <w:lang w:val="en-GB" w:eastAsia="en-GB"/>
              </w:rPr>
              <w:t>icon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6F39C1" w14:textId="77777777" w:rsidR="00A330AB" w:rsidRDefault="00A330AB" w:rsidP="00184AE6">
            <w:pPr>
              <w:rPr>
                <w:rFonts w:ascii="Arial" w:hAnsi="Arial" w:cs="Arial"/>
                <w:sz w:val="24"/>
                <w:szCs w:val="24"/>
                <w:lang w:val="en-GB" w:eastAsia="en-GB"/>
              </w:rPr>
            </w:pPr>
            <w:r w:rsidRPr="00A2638D">
              <w:rPr>
                <w:rFonts w:ascii="Arial" w:hAnsi="Arial" w:cs="Arial"/>
                <w:sz w:val="24"/>
                <w:szCs w:val="24"/>
                <w:lang w:val="en-GB" w:eastAsia="en-GB"/>
              </w:rPr>
              <w:t>Orientation</w:t>
            </w:r>
          </w:p>
          <w:p w14:paraId="07077004" w14:textId="77777777" w:rsidR="00A330AB" w:rsidRPr="00A2638D" w:rsidRDefault="00A330AB" w:rsidP="00184AE6">
            <w:pPr>
              <w:rPr>
                <w:rFonts w:ascii="Arial" w:hAnsi="Arial" w:cs="Arial"/>
                <w:sz w:val="24"/>
                <w:szCs w:val="24"/>
                <w:lang w:val="en-GB" w:eastAsia="en-GB"/>
              </w:rPr>
            </w:pPr>
            <w:r>
              <w:rPr>
                <w:rFonts w:ascii="Arial" w:hAnsi="Arial" w:cs="Arial"/>
                <w:sz w:val="24"/>
                <w:szCs w:val="24"/>
                <w:lang w:val="en-GB" w:eastAsia="en-GB"/>
              </w:rPr>
              <w:t>uses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610732" w14:textId="77777777" w:rsidR="00A330AB" w:rsidRDefault="00A330AB" w:rsidP="00184AE6">
            <w:pPr>
              <w:rPr>
                <w:rFonts w:ascii="Arial" w:hAnsi="Arial" w:cs="Arial"/>
                <w:sz w:val="24"/>
                <w:szCs w:val="24"/>
                <w:lang w:val="en-GB" w:eastAsia="en-GB"/>
              </w:rPr>
            </w:pPr>
            <w:r w:rsidRPr="00A2638D">
              <w:rPr>
                <w:rFonts w:ascii="Arial" w:hAnsi="Arial" w:cs="Arial"/>
                <w:sz w:val="24"/>
                <w:szCs w:val="24"/>
                <w:lang w:val="en-GB" w:eastAsia="en-GB"/>
              </w:rPr>
              <w:t>Mounting</w:t>
            </w:r>
          </w:p>
          <w:p w14:paraId="7C5DD669" w14:textId="77777777" w:rsidR="00A330AB" w:rsidRPr="00A2638D" w:rsidRDefault="00A330AB" w:rsidP="00184AE6">
            <w:pPr>
              <w:rPr>
                <w:rFonts w:ascii="Arial" w:hAnsi="Arial" w:cs="Arial"/>
                <w:sz w:val="24"/>
                <w:szCs w:val="24"/>
                <w:lang w:val="en-GB" w:eastAsia="en-GB"/>
              </w:rPr>
            </w:pPr>
            <w:r>
              <w:rPr>
                <w:rFonts w:ascii="Arial" w:hAnsi="Arial" w:cs="Arial"/>
                <w:sz w:val="24"/>
                <w:szCs w:val="24"/>
                <w:lang w:val="en-GB" w:eastAsia="en-GB"/>
              </w:rPr>
              <w:t>used</w:t>
            </w:r>
          </w:p>
        </w:tc>
      </w:tr>
      <w:tr w:rsidR="00A330AB" w:rsidRPr="00A2638D" w14:paraId="7EB4263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AD082D"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801BD44" wp14:editId="05C6C5E7">
                  <wp:extent cx="304800" cy="304800"/>
                  <wp:effectExtent l="0" t="0" r="0" b="0"/>
                  <wp:docPr id="1699" name="Grafik 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1F904D"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AEF874D"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26910F"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97982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190B3EE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2B2954"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5A2ED7C" wp14:editId="467D7B39">
                  <wp:extent cx="304800" cy="304800"/>
                  <wp:effectExtent l="0" t="0" r="0" b="0"/>
                  <wp:docPr id="1700" name="Grafik 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DD666F"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AFB83F"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A3C0F8C"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2D2C5A"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66EDBF2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790553"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6ED16FE" wp14:editId="6097ED95">
                  <wp:extent cx="304800" cy="304800"/>
                  <wp:effectExtent l="0" t="0" r="0" b="0"/>
                  <wp:docPr id="1701" name="Grafik 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CE2016"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B1CB2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CB64D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up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E9805A"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173F1B7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CB3FCA"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F8248C4" wp14:editId="042E66AA">
                  <wp:extent cx="304800" cy="304800"/>
                  <wp:effectExtent l="0" t="0" r="0" b="0"/>
                  <wp:docPr id="1702" name="Grafik 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5B158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56B50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6B186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bottom</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94A30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17F7530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0C4DA2"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03254AF9" wp14:editId="48B9E34F">
                  <wp:extent cx="276225" cy="228600"/>
                  <wp:effectExtent l="0" t="0" r="9525" b="0"/>
                  <wp:docPr id="1703" name="Grafik 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0B37A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berth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63395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9AB9F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DDBF0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38C2B65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381BD1"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1E523807" wp14:editId="533C255B">
                  <wp:extent cx="276225" cy="219075"/>
                  <wp:effectExtent l="0" t="0" r="9525" b="9525"/>
                  <wp:docPr id="1704" name="Grafik 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8FDB3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berth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D9D95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7300CC"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F25C10"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64A7D1B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DB04D9"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4571F278" wp14:editId="3F6FBA57">
                  <wp:extent cx="304800" cy="228600"/>
                  <wp:effectExtent l="0" t="0" r="0" b="0"/>
                  <wp:docPr id="1705" name="Grafik 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55C45D"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couchette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5ADADC"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8AF0CD"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44E23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11B54F5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2542FC"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3C4C5FCA" wp14:editId="5903AD76">
                  <wp:extent cx="304800" cy="228600"/>
                  <wp:effectExtent l="0" t="0" r="0" b="0"/>
                  <wp:docPr id="1706" name="Grafik 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87676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couchette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97D56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E2C695"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E906C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2CA927B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B28B88"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D2262FA" wp14:editId="2B3C0C3B">
                  <wp:extent cx="304800" cy="304800"/>
                  <wp:effectExtent l="0" t="0" r="0" b="0"/>
                  <wp:docPr id="1707" name="Grafik 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9FDE10"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small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16D6D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3BE2F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7E41A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A330AB" w:rsidRPr="00A2638D" w14:paraId="795AE2F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6569F9"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9ADED34" wp14:editId="6071BF74">
                  <wp:extent cx="304800" cy="304800"/>
                  <wp:effectExtent l="0" t="0" r="0" b="0"/>
                  <wp:docPr id="1708" name="Grafik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9F752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small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5D86F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0FCE6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6E3E5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A330AB" w:rsidRPr="00A2638D" w14:paraId="4D97228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C27A52"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06CA9DA2" wp14:editId="260E172F">
                  <wp:extent cx="304800" cy="609600"/>
                  <wp:effectExtent l="0" t="0" r="0" b="0"/>
                  <wp:docPr id="1709" name="Grafik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DB6C0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big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CC83B6"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E5D36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ECF59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A330AB" w:rsidRPr="00A2638D" w14:paraId="5416444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15AD7A"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59C3CEC" wp14:editId="55D9CADA">
                  <wp:extent cx="304800" cy="609600"/>
                  <wp:effectExtent l="0" t="0" r="0" b="0"/>
                  <wp:docPr id="1710" name="Grafik 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ACFFE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big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E13D6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FE144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5BC80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A330AB" w:rsidRPr="00A2638D" w14:paraId="258E29F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475D44"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F47F1FA" wp14:editId="261AC310">
                  <wp:extent cx="304800" cy="914400"/>
                  <wp:effectExtent l="0" t="0" r="0" b="0"/>
                  <wp:docPr id="1711" name="Grafik 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D2005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wall with angle to left</w:t>
            </w:r>
          </w:p>
          <w:p w14:paraId="0C643FE9" w14:textId="77777777" w:rsidR="00A330AB" w:rsidRPr="00A2638D" w:rsidRDefault="00A330AB" w:rsidP="00184AE6">
            <w:pPr>
              <w:rPr>
                <w:rFonts w:ascii="Arial" w:hAnsi="Arial" w:cs="Arial"/>
                <w:sz w:val="24"/>
                <w:szCs w:val="24"/>
                <w:lang w:val="en-GB" w:eastAsia="en-GB"/>
              </w:rPr>
            </w:pPr>
          </w:p>
          <w:p w14:paraId="7CF47E7F"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A5B876"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A2571D"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F4E1F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A330AB" w:rsidRPr="00A2638D" w14:paraId="17D4434B"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9ED6D2E"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BB9FBFA" wp14:editId="59048461">
                  <wp:extent cx="304800" cy="914400"/>
                  <wp:effectExtent l="0" t="0" r="0" b="0"/>
                  <wp:docPr id="1712" name="Grafik 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82663D"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wall with angle to right</w:t>
            </w:r>
          </w:p>
          <w:p w14:paraId="1998F48D" w14:textId="77777777" w:rsidR="00A330AB" w:rsidRPr="00A2638D" w:rsidRDefault="00A330AB" w:rsidP="00184AE6">
            <w:pPr>
              <w:rPr>
                <w:rFonts w:ascii="Arial" w:hAnsi="Arial" w:cs="Arial"/>
                <w:sz w:val="24"/>
                <w:szCs w:val="24"/>
                <w:lang w:val="en-GB" w:eastAsia="en-GB"/>
              </w:rPr>
            </w:pPr>
          </w:p>
          <w:p w14:paraId="1BEA762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C3811A"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3C682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73C83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A330AB" w:rsidRPr="00A2638D" w14:paraId="313F00D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2643FA"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D576012" wp14:editId="3C0D5C6B">
                  <wp:extent cx="304800" cy="914400"/>
                  <wp:effectExtent l="0" t="0" r="0" b="0"/>
                  <wp:docPr id="1713" name="Grafik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0A9C5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wall with angle to left</w:t>
            </w:r>
          </w:p>
          <w:p w14:paraId="7A1CC397" w14:textId="77777777" w:rsidR="00A330AB" w:rsidRPr="00A2638D" w:rsidRDefault="00A330AB" w:rsidP="00184AE6">
            <w:pPr>
              <w:rPr>
                <w:rFonts w:ascii="Arial" w:hAnsi="Arial" w:cs="Arial"/>
                <w:sz w:val="24"/>
                <w:szCs w:val="24"/>
                <w:lang w:val="en-GB" w:eastAsia="en-GB"/>
              </w:rPr>
            </w:pPr>
          </w:p>
          <w:p w14:paraId="3C88801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A63B6F"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42E5B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72A560"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A330AB" w:rsidRPr="00A2638D" w14:paraId="2FE3856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90FC49E"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79F5274" wp14:editId="662B2752">
                  <wp:extent cx="304800" cy="914400"/>
                  <wp:effectExtent l="0" t="0" r="0" b="0"/>
                  <wp:docPr id="1714" name="Grafik 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F6C80D"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wall with angle to right</w:t>
            </w:r>
          </w:p>
          <w:p w14:paraId="32656EB8" w14:textId="77777777" w:rsidR="00A330AB" w:rsidRPr="00A2638D" w:rsidRDefault="00A330AB" w:rsidP="00184AE6">
            <w:pPr>
              <w:rPr>
                <w:rFonts w:ascii="Arial" w:hAnsi="Arial" w:cs="Arial"/>
                <w:sz w:val="24"/>
                <w:szCs w:val="24"/>
                <w:lang w:val="en-GB" w:eastAsia="en-GB"/>
              </w:rPr>
            </w:pPr>
          </w:p>
          <w:p w14:paraId="7855541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871E76"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A892A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0FA96C"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A330AB" w:rsidRPr="00A2638D" w14:paraId="31888B5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809881"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090664F" wp14:editId="5EB19F4B">
                  <wp:extent cx="304800" cy="609600"/>
                  <wp:effectExtent l="0" t="0" r="0" b="0"/>
                  <wp:docPr id="1715" name="Grafik 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E67648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small wall with angle to left</w:t>
            </w:r>
          </w:p>
          <w:p w14:paraId="6F887CCF" w14:textId="77777777" w:rsidR="00A330AB" w:rsidRPr="00A2638D" w:rsidRDefault="00A330AB" w:rsidP="00184AE6">
            <w:pPr>
              <w:rPr>
                <w:rFonts w:ascii="Arial" w:hAnsi="Arial" w:cs="Arial"/>
                <w:sz w:val="24"/>
                <w:szCs w:val="24"/>
                <w:lang w:val="en-GB" w:eastAsia="en-GB"/>
              </w:rPr>
            </w:pPr>
          </w:p>
          <w:p w14:paraId="6229155F"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25C73C"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592DF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44A55C"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A330AB" w:rsidRPr="00A2638D" w14:paraId="2724B89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568F66"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F38DBBB" wp14:editId="23528CD2">
                  <wp:extent cx="304800" cy="609600"/>
                  <wp:effectExtent l="0" t="0" r="0" b="0"/>
                  <wp:docPr id="1716" name="Grafik 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C8337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small wall with angle to right</w:t>
            </w:r>
          </w:p>
          <w:p w14:paraId="506C30C7" w14:textId="77777777" w:rsidR="00A330AB" w:rsidRPr="00A2638D" w:rsidRDefault="00A330AB" w:rsidP="00184AE6">
            <w:pPr>
              <w:rPr>
                <w:rFonts w:ascii="Arial" w:hAnsi="Arial" w:cs="Arial"/>
                <w:sz w:val="24"/>
                <w:szCs w:val="24"/>
                <w:lang w:val="en-GB" w:eastAsia="en-GB"/>
              </w:rPr>
            </w:pPr>
          </w:p>
          <w:p w14:paraId="6198317C"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AF512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C9A06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1BA20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A330AB" w:rsidRPr="00A2638D" w14:paraId="402B1A1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CB74D1"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30F11FBE" wp14:editId="2D5B927E">
                  <wp:extent cx="304800" cy="609600"/>
                  <wp:effectExtent l="0" t="0" r="0" b="0"/>
                  <wp:docPr id="1717" name="Grafik 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4D539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small wall with angle to left</w:t>
            </w:r>
          </w:p>
          <w:p w14:paraId="5F8C7D47" w14:textId="77777777" w:rsidR="00A330AB" w:rsidRPr="00A2638D" w:rsidRDefault="00A330AB" w:rsidP="00184AE6">
            <w:pPr>
              <w:rPr>
                <w:rFonts w:ascii="Arial" w:hAnsi="Arial" w:cs="Arial"/>
                <w:sz w:val="24"/>
                <w:szCs w:val="24"/>
                <w:lang w:val="en-GB" w:eastAsia="en-GB"/>
              </w:rPr>
            </w:pPr>
          </w:p>
          <w:p w14:paraId="2BAEFA3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C0E4C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15318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1A11D6"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A330AB" w:rsidRPr="00A2638D" w14:paraId="23F1E61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945B37"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D0FB6C7" wp14:editId="4EE3C350">
                  <wp:extent cx="304800" cy="609600"/>
                  <wp:effectExtent l="0" t="0" r="0" b="0"/>
                  <wp:docPr id="1718" name="Grafik 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7C20AC"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small wall with angle to right</w:t>
            </w:r>
          </w:p>
          <w:p w14:paraId="42FE6291" w14:textId="77777777" w:rsidR="00A330AB" w:rsidRPr="00A2638D" w:rsidRDefault="00A330AB" w:rsidP="00184AE6">
            <w:pPr>
              <w:rPr>
                <w:rFonts w:ascii="Arial" w:hAnsi="Arial" w:cs="Arial"/>
                <w:sz w:val="24"/>
                <w:szCs w:val="24"/>
                <w:lang w:val="en-GB" w:eastAsia="en-GB"/>
              </w:rPr>
            </w:pPr>
          </w:p>
          <w:p w14:paraId="341826B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925D1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0981E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C8AF1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A330AB" w:rsidRPr="00A2638D" w14:paraId="504E953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14C704"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2C8B7CC" wp14:editId="393FB785">
                  <wp:extent cx="304800" cy="914400"/>
                  <wp:effectExtent l="0" t="0" r="0" b="0"/>
                  <wp:docPr id="1719" name="Grafik 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23A2F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wall between two compartments</w:t>
            </w:r>
          </w:p>
          <w:p w14:paraId="6C2EE41F" w14:textId="77777777" w:rsidR="00A330AB" w:rsidRPr="00A2638D" w:rsidRDefault="00A330AB" w:rsidP="00184AE6">
            <w:pPr>
              <w:rPr>
                <w:rFonts w:ascii="Arial" w:hAnsi="Arial" w:cs="Arial"/>
                <w:sz w:val="24"/>
                <w:szCs w:val="24"/>
                <w:lang w:val="en-GB" w:eastAsia="en-GB"/>
              </w:rPr>
            </w:pPr>
          </w:p>
          <w:p w14:paraId="5DF25AA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8D310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9FC540"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5ECF9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A330AB" w:rsidRPr="00A2638D" w14:paraId="04A94CF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BE61A0"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C703BD0" wp14:editId="58B373E0">
                  <wp:extent cx="304800" cy="914400"/>
                  <wp:effectExtent l="0" t="0" r="0" b="0"/>
                  <wp:docPr id="1720" name="Grafik 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B423C6"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wall between two compartments</w:t>
            </w:r>
          </w:p>
          <w:p w14:paraId="2CCD2518" w14:textId="77777777" w:rsidR="00A330AB" w:rsidRPr="00A2638D" w:rsidRDefault="00A330AB" w:rsidP="00184AE6">
            <w:pPr>
              <w:rPr>
                <w:rFonts w:ascii="Arial" w:hAnsi="Arial" w:cs="Arial"/>
                <w:sz w:val="24"/>
                <w:szCs w:val="24"/>
                <w:lang w:val="en-GB" w:eastAsia="en-GB"/>
              </w:rPr>
            </w:pPr>
          </w:p>
          <w:p w14:paraId="5514CC1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E6FF1A"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D55360"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EC55E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A330AB" w:rsidRPr="00A2638D" w14:paraId="66E1B5A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F9D6AC"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77145FE" wp14:editId="4F971782">
                  <wp:extent cx="304800" cy="609600"/>
                  <wp:effectExtent l="0" t="0" r="0" b="0"/>
                  <wp:docPr id="1721" name="Grafik 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AD80D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2F358C35" w14:textId="77777777" w:rsidR="00A330AB" w:rsidRPr="00A2638D" w:rsidRDefault="00A330AB" w:rsidP="00184AE6">
            <w:pPr>
              <w:rPr>
                <w:rFonts w:ascii="Arial" w:hAnsi="Arial" w:cs="Arial"/>
                <w:sz w:val="24"/>
                <w:szCs w:val="24"/>
                <w:lang w:val="en-GB" w:eastAsia="en-GB"/>
              </w:rPr>
            </w:pPr>
          </w:p>
          <w:p w14:paraId="345092A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1658B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558A90"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B1B7B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A330AB" w:rsidRPr="00A2638D" w14:paraId="37127AA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01CCA2"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26DC857" wp14:editId="78ABA3F1">
                  <wp:extent cx="304800" cy="609600"/>
                  <wp:effectExtent l="0" t="0" r="0" b="0"/>
                  <wp:docPr id="1722" name="Grafik 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145950"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63B332A5" w14:textId="77777777" w:rsidR="00A330AB" w:rsidRPr="00A2638D" w:rsidRDefault="00A330AB" w:rsidP="00184AE6">
            <w:pPr>
              <w:rPr>
                <w:rFonts w:ascii="Arial" w:hAnsi="Arial" w:cs="Arial"/>
                <w:sz w:val="24"/>
                <w:szCs w:val="24"/>
                <w:lang w:val="en-GB" w:eastAsia="en-GB"/>
              </w:rPr>
            </w:pPr>
          </w:p>
          <w:p w14:paraId="6CAAC306"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08AA46"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792B40"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7D1EC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A330AB" w:rsidRPr="00A2638D" w14:paraId="53244F4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F93C80"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BBD5BF2" wp14:editId="5A7D3572">
                  <wp:extent cx="304800" cy="609600"/>
                  <wp:effectExtent l="0" t="0" r="0" b="0"/>
                  <wp:docPr id="1723" name="Grafik 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92EBC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6D6C96CC" w14:textId="77777777" w:rsidR="00A330AB" w:rsidRPr="00A2638D" w:rsidRDefault="00A330AB" w:rsidP="00184AE6">
            <w:pPr>
              <w:rPr>
                <w:rFonts w:ascii="Arial" w:hAnsi="Arial" w:cs="Arial"/>
                <w:sz w:val="24"/>
                <w:szCs w:val="24"/>
                <w:lang w:val="en-GB" w:eastAsia="en-GB"/>
              </w:rPr>
            </w:pPr>
          </w:p>
          <w:p w14:paraId="79E1F7F5"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F268EA"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AFBD0A"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F3EEF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A330AB" w:rsidRPr="00A2638D" w14:paraId="6C72B62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01474E"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10782ADD" wp14:editId="6D110898">
                  <wp:extent cx="304800" cy="609600"/>
                  <wp:effectExtent l="0" t="0" r="0" b="0"/>
                  <wp:docPr id="1724" name="Grafik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195B3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0ECE468C" w14:textId="77777777" w:rsidR="00A330AB" w:rsidRPr="00A2638D" w:rsidRDefault="00A330AB" w:rsidP="00184AE6">
            <w:pPr>
              <w:rPr>
                <w:rFonts w:ascii="Arial" w:hAnsi="Arial" w:cs="Arial"/>
                <w:sz w:val="24"/>
                <w:szCs w:val="24"/>
                <w:lang w:val="en-GB" w:eastAsia="en-GB"/>
              </w:rPr>
            </w:pPr>
          </w:p>
          <w:p w14:paraId="1A75275A"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736DE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4C185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4E071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A330AB" w:rsidRPr="00A2638D" w14:paraId="69452E2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C2C3DF"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183A4C8" wp14:editId="72556658">
                  <wp:extent cx="304800" cy="295275"/>
                  <wp:effectExtent l="0" t="0" r="0" b="9525"/>
                  <wp:docPr id="1725" name="Grafik 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E1036C"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very small wall between two compartments</w:t>
            </w:r>
          </w:p>
          <w:p w14:paraId="344D3607" w14:textId="77777777" w:rsidR="00A330AB" w:rsidRPr="00A2638D" w:rsidRDefault="00A330AB" w:rsidP="00184AE6">
            <w:pPr>
              <w:rPr>
                <w:rFonts w:ascii="Arial" w:hAnsi="Arial" w:cs="Arial"/>
                <w:sz w:val="24"/>
                <w:szCs w:val="24"/>
                <w:lang w:val="en-GB" w:eastAsia="en-GB"/>
              </w:rPr>
            </w:pPr>
          </w:p>
          <w:p w14:paraId="111E84AF"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height covers one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D4F4C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BE7F6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29A25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A330AB" w:rsidRPr="00A2638D" w14:paraId="2F8CCBA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09875C"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1442811" wp14:editId="3EC1F5CF">
                  <wp:extent cx="304800" cy="285750"/>
                  <wp:effectExtent l="0" t="0" r="0" b="0"/>
                  <wp:docPr id="1726" name="Grafik 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9A966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Very small wall between two compartments</w:t>
            </w:r>
          </w:p>
          <w:p w14:paraId="3B89FB23" w14:textId="77777777" w:rsidR="00A330AB" w:rsidRPr="00A2638D" w:rsidRDefault="00A330AB" w:rsidP="00184AE6">
            <w:pPr>
              <w:rPr>
                <w:rFonts w:ascii="Arial" w:hAnsi="Arial" w:cs="Arial"/>
                <w:sz w:val="24"/>
                <w:szCs w:val="24"/>
                <w:lang w:val="en-GB" w:eastAsia="en-GB"/>
              </w:rPr>
            </w:pPr>
          </w:p>
          <w:p w14:paraId="37744D40"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height covers one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C45A6F"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CE010F"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0B60C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A330AB" w:rsidRPr="00A2638D" w14:paraId="1CCEDA8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6E585B"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1FFD3AD" wp14:editId="3E6866A5">
                  <wp:extent cx="304800" cy="914400"/>
                  <wp:effectExtent l="0" t="0" r="0" b="0"/>
                  <wp:docPr id="1727" name="Grafik 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4070D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end-to-end wall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36343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30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7DCD5D"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3C492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A330AB" w:rsidRPr="008F561C" w14:paraId="5DEE08E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A2F8FD"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463696C4" wp14:editId="3742BA57">
                  <wp:extent cx="409575" cy="942975"/>
                  <wp:effectExtent l="0" t="0" r="9525" b="9525"/>
                  <wp:docPr id="1728" name="Grafik 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9575" cy="9429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36CA5D"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 xml:space="preserve">Mobile wall between sleeping compartments </w:t>
            </w:r>
          </w:p>
          <w:p w14:paraId="51FE446D" w14:textId="77777777" w:rsidR="00A330AB" w:rsidRPr="00A2638D" w:rsidRDefault="00A330AB" w:rsidP="00184AE6">
            <w:pPr>
              <w:rPr>
                <w:rFonts w:ascii="Arial" w:hAnsi="Arial" w:cs="Arial"/>
                <w:sz w:val="24"/>
                <w:szCs w:val="24"/>
                <w:lang w:val="en-GB" w:eastAsia="en-GB"/>
              </w:rPr>
            </w:pPr>
          </w:p>
          <w:p w14:paraId="2293E02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0A970D"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31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7519CA0"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F263D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top-to-bottom / botton/top</w:t>
            </w:r>
          </w:p>
        </w:tc>
      </w:tr>
      <w:tr w:rsidR="00A330AB" w:rsidRPr="00A2638D" w14:paraId="49DB978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D843D0"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5F36CFB" wp14:editId="36A896B3">
                  <wp:extent cx="304800" cy="1524000"/>
                  <wp:effectExtent l="0" t="0" r="0" b="0"/>
                  <wp:docPr id="1729" name="Grafik 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AE376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arrow indicating upper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8FACF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51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EBCEC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67BD7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A330AB" w:rsidRPr="00A2638D" w14:paraId="2F0EB42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5008A8"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7CAA2FBC" wp14:editId="27F62FEA">
                  <wp:extent cx="304800" cy="1524000"/>
                  <wp:effectExtent l="0" t="0" r="0" b="0"/>
                  <wp:docPr id="1730" name="Grafik 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68D1E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arrow indicating lower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4844BC"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52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81A94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47EAFD"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A330AB" w:rsidRPr="00A2638D" w14:paraId="05A3F3C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21A6D0"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A98FE26" wp14:editId="4A5ABEFC">
                  <wp:extent cx="304800" cy="1524000"/>
                  <wp:effectExtent l="0" t="0" r="0" b="0"/>
                  <wp:docPr id="1731" name="Grafik 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095C5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arrow indicating upper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2778B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53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4E4CB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E29CBD"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A330AB" w:rsidRPr="00A2638D" w14:paraId="23BB484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CBC92B"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65DB8D1" wp14:editId="2487F9A7">
                  <wp:extent cx="304800" cy="1524000"/>
                  <wp:effectExtent l="0" t="0" r="0" b="0"/>
                  <wp:docPr id="1732" name="Grafik 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F1797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arrow indicating lower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CCE9F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54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37D97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9E309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A330AB" w:rsidRPr="00A2638D" w14:paraId="3CC55E4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D0BECE"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F813956" wp14:editId="6B815E86">
                  <wp:extent cx="304800" cy="304800"/>
                  <wp:effectExtent l="0" t="0" r="0" b="0"/>
                  <wp:docPr id="1733" name="Grafik 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34DE1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1st class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382E5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101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564BF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AD41E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3D0B977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BFC30E"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D14230E" wp14:editId="6891AAF9">
                  <wp:extent cx="304800" cy="304800"/>
                  <wp:effectExtent l="0" t="0" r="0" b="0"/>
                  <wp:docPr id="1734" name="Grafik 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AADF6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 xml:space="preserve">2nd class area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4A55C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100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CA875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B61335"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0371CA8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BFA24E"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758F8F6" wp14:editId="6B53BB6C">
                  <wp:extent cx="304800" cy="304800"/>
                  <wp:effectExtent l="0" t="0" r="0" b="0"/>
                  <wp:docPr id="1735" name="Grafik 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C2428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mobile phone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7F3E1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103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7DBFC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3279A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38CA8CA3"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7390E2"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64A1812" wp14:editId="638A2B80">
                  <wp:extent cx="304800" cy="304800"/>
                  <wp:effectExtent l="0" t="0" r="0" b="0"/>
                  <wp:docPr id="1736" name="Grafik 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8A00E6"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mobile phone forbidden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514660"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104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05D460"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B1385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6617598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8223CD"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6B3B9D9" wp14:editId="77ED8655">
                  <wp:extent cx="304800" cy="304800"/>
                  <wp:effectExtent l="0" t="0" r="0" b="0"/>
                  <wp:docPr id="1737" name="Grafik 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A4607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 xml:space="preserve">silence area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158BC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116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9FFCE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B5F8D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76D4D1C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D29245"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E47562C" wp14:editId="41C1DA62">
                  <wp:extent cx="304800" cy="304800"/>
                  <wp:effectExtent l="0" t="0" r="0" b="0"/>
                  <wp:docPr id="1738" name="Grafik 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422F1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bar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147C6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102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F4BA4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9C221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5DCDD74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8192A4"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44E3B9F1" wp14:editId="6F61324E">
                  <wp:extent cx="304800" cy="304800"/>
                  <wp:effectExtent l="0" t="0" r="0" b="0"/>
                  <wp:docPr id="1739" name="Grafik 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EE3907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dining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292A5A"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107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4A765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ABCC6A"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2BCFF6C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C961D1"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ED3DFC8" wp14:editId="213CE8D4">
                  <wp:extent cx="304800" cy="304800"/>
                  <wp:effectExtent l="0" t="0" r="0" b="0"/>
                  <wp:docPr id="1740" name="Grafik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BA554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bicycle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669A80"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108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41F73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B4F2B6"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4EC3E9A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3AEEC8"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8BCD985" wp14:editId="3FF18840">
                  <wp:extent cx="304800" cy="304800"/>
                  <wp:effectExtent l="0" t="0" r="0" b="0"/>
                  <wp:docPr id="1741" name="Grafik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E75B3A"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luggage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A3A17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109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76A44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8830C6"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5CDD7F7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E6AD30"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004DD49" wp14:editId="45AA11C9">
                  <wp:extent cx="304800" cy="304800"/>
                  <wp:effectExtent l="0" t="0" r="0" b="0"/>
                  <wp:docPr id="1742" name="Grafik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8EF34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luggage locker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172F9A"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110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89EDC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72D18A"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759A1D1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6FB419"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87924D0" wp14:editId="4A85FC67">
                  <wp:extent cx="304800" cy="304800"/>
                  <wp:effectExtent l="0" t="0" r="0" b="0"/>
                  <wp:docPr id="1743" name="Grafik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5D01F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conference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2052BD"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111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1314D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1389C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200C2E6B"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5AEE39"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130E824" wp14:editId="1C467610">
                  <wp:extent cx="304800" cy="304800"/>
                  <wp:effectExtent l="0" t="0" r="0" b="0"/>
                  <wp:docPr id="1744" name="Grafik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71C5B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wardrobe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ABAE27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113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8F833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A8C7F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0D0870E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5D70A1"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62BF424" wp14:editId="6F41E8FC">
                  <wp:extent cx="304800" cy="304800"/>
                  <wp:effectExtent l="0" t="0" r="0" b="0"/>
                  <wp:docPr id="1745" name="Grafik 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B68BFC"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dust bin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24FE9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114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46C71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514D1F"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48F5D3F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7E05B89"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E93F891" wp14:editId="1DB3B79B">
                  <wp:extent cx="304800" cy="304800"/>
                  <wp:effectExtent l="0" t="0" r="0" b="0"/>
                  <wp:docPr id="1746" name="Grafik 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2455CA"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children play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FBD0A5"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117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800E8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BB9260F"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2E4B16A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D134EC"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297827D" wp14:editId="5975AC55">
                  <wp:extent cx="304800" cy="304800"/>
                  <wp:effectExtent l="0" t="0" r="0" b="0"/>
                  <wp:docPr id="1747" name="Grafik 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E81030"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Space for prams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C1BBBC"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112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4BDAE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19FEA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6CCE4A5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AFB652"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2611831" wp14:editId="31E9C513">
                  <wp:extent cx="304800" cy="304800"/>
                  <wp:effectExtent l="0" t="0" r="0" b="0"/>
                  <wp:docPr id="1748" name="Grafik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F21220"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family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AE212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106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3AB29A"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E2AB3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2D24CA0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07001D"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03A495C" wp14:editId="071D3800">
                  <wp:extent cx="304800" cy="304800"/>
                  <wp:effectExtent l="0" t="0" r="0" b="0"/>
                  <wp:docPr id="1749" name="Grafik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9C32F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PRM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5C5D8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105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7C495F"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17B91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0A6C2C7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672F21"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6FA08EF" wp14:editId="41355D64">
                  <wp:extent cx="609600" cy="304800"/>
                  <wp:effectExtent l="0" t="0" r="0" b="0"/>
                  <wp:docPr id="1750" name="Grafik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87F4D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Priority Seats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C956B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11810D"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90BB3F"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3B94F01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F29D21"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74C9162" wp14:editId="0F721E18">
                  <wp:extent cx="304800" cy="304800"/>
                  <wp:effectExtent l="0" t="0" r="0" b="0"/>
                  <wp:docPr id="1751" name="Grafik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82FB4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Non-smoker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EE385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118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F45D3D"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A9BBC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1A172E0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CAC046"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7F928C1" wp14:editId="1C9D4A22">
                  <wp:extent cx="304800" cy="304800"/>
                  <wp:effectExtent l="0" t="0" r="0" b="0"/>
                  <wp:docPr id="1752" name="Grafik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3F2030"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WC</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C2945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115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C1FC0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EEE01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1D85750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4D25A0"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931C1E8" wp14:editId="64E8CD07">
                  <wp:extent cx="304800" cy="304800"/>
                  <wp:effectExtent l="0" t="0" r="0" b="0"/>
                  <wp:docPr id="1753" name="Grafik 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A91A4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power socket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A61131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119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27482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06F8D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6AC1C19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E73901"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520E6706" wp14:editId="0D933716">
                  <wp:extent cx="276225" cy="276225"/>
                  <wp:effectExtent l="0" t="0" r="9525" b="9525"/>
                  <wp:docPr id="1754" name="Grafik 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78829C53" w14:textId="77777777" w:rsidR="00A330AB" w:rsidRPr="00A2638D" w:rsidRDefault="00A330AB" w:rsidP="00184AE6">
            <w:pPr>
              <w:rPr>
                <w:rFonts w:ascii="Arial" w:hAnsi="Arial" w:cs="Arial"/>
                <w:sz w:val="24"/>
                <w:szCs w:val="24"/>
                <w:lang w:val="en-GB"/>
              </w:rPr>
            </w:pPr>
          </w:p>
          <w:p w14:paraId="45B40880"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rPr>
              <w:t>WiFi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B6E32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130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35220A"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67AF6C"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0105C39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2D75C9"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lastRenderedPageBreak/>
              <w:drawing>
                <wp:inline distT="0" distB="0" distL="0" distR="0" wp14:anchorId="63B4FBAA" wp14:editId="31279D33">
                  <wp:extent cx="257175" cy="257175"/>
                  <wp:effectExtent l="0" t="0" r="9525" b="9525"/>
                  <wp:docPr id="1755" name="Grafik 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0C5A0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PRM toilet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E6158F"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131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D5DB1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4256B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60E5488B"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2C2262"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57C66B58" wp14:editId="7210E32F">
                  <wp:extent cx="257175" cy="257175"/>
                  <wp:effectExtent l="0" t="0" r="9525" b="9525"/>
                  <wp:docPr id="1756" name="Grafik 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2FF6DA"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Air condition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1DC1B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9C7B7D"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3A629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0F9418A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1CE8D7"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0CE88893" wp14:editId="4FCC24AD">
                  <wp:extent cx="257175" cy="257175"/>
                  <wp:effectExtent l="0" t="0" r="9525" b="9525"/>
                  <wp:docPr id="1757" name="Grafik 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1D72F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rPr>
              <w:t>USB ports for charging</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D07F65"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133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B3FD5C"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0BB10D"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48E59C7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82FC89"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65A7E04E" wp14:editId="7454F9E8">
                  <wp:extent cx="228600" cy="209550"/>
                  <wp:effectExtent l="0" t="0" r="0" b="0"/>
                  <wp:docPr id="1758" name="Grafik 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1EF840"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Reclining 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2678FC"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134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FC04D6"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7523C7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6CDBA21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2BB01371" w14:textId="77777777" w:rsidR="00A330AB" w:rsidRPr="00A2638D" w:rsidRDefault="00A330AB" w:rsidP="00184AE6">
            <w:pPr>
              <w:rPr>
                <w:rFonts w:ascii="Arial" w:hAnsi="Arial" w:cs="Arial"/>
                <w:noProof/>
                <w:sz w:val="24"/>
                <w:szCs w:val="24"/>
                <w:lang w:val="en-GB" w:eastAsia="en-GB"/>
              </w:rPr>
            </w:pPr>
            <w:r w:rsidRPr="00A2638D">
              <w:rPr>
                <w:rFonts w:ascii="Arial" w:hAnsi="Arial" w:cs="Arial"/>
                <w:noProof/>
                <w:sz w:val="24"/>
                <w:szCs w:val="24"/>
                <w:lang w:val="en-GB" w:eastAsia="en-GB"/>
              </w:rPr>
              <w:drawing>
                <wp:inline distT="0" distB="0" distL="0" distR="0" wp14:anchorId="7B0436DC" wp14:editId="6BB9803E">
                  <wp:extent cx="304800" cy="19050"/>
                  <wp:effectExtent l="0" t="0" r="0" b="0"/>
                  <wp:docPr id="1759" name="Grafik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4800" cy="190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E68ED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Window</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02E88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135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9F911C"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A8EA1A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1AC35F2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E6F958"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4679C123" wp14:editId="47F323DF">
                  <wp:extent cx="304800" cy="361950"/>
                  <wp:effectExtent l="0" t="0" r="0" b="0"/>
                  <wp:docPr id="1760" name="Grafik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rot="10800000">
                            <a:off x="0" y="0"/>
                            <a:ext cx="304800"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F8717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rPr>
              <w:t>stairs upwards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25F3E5"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136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0A4FDC"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A6A98D"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6A4B67F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269909"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55B3F8C7" wp14:editId="745BD12B">
                  <wp:extent cx="304800" cy="361950"/>
                  <wp:effectExtent l="0" t="0" r="0" b="0"/>
                  <wp:docPr id="1761" name="Grafik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4800"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C9D2BF" w14:textId="77777777" w:rsidR="00A330AB" w:rsidRPr="00A2638D" w:rsidRDefault="00A330AB" w:rsidP="00184AE6">
            <w:pPr>
              <w:pStyle w:val="Default"/>
              <w:spacing w:line="276" w:lineRule="auto"/>
              <w:rPr>
                <w:rFonts w:ascii="Arial" w:hAnsi="Arial" w:cs="Arial"/>
                <w:color w:val="auto"/>
                <w:lang w:val="en-GB"/>
              </w:rPr>
            </w:pPr>
            <w:r w:rsidRPr="00A2638D">
              <w:rPr>
                <w:rFonts w:ascii="Arial" w:hAnsi="Arial" w:cs="Arial"/>
                <w:color w:val="auto"/>
                <w:lang w:val="en-GB"/>
              </w:rPr>
              <w:t>stairs downwards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A6D97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137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F21355"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DC80F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0A74513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DFE3A4"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01744786" wp14:editId="64E89E8B">
                  <wp:extent cx="342900" cy="342900"/>
                  <wp:effectExtent l="0" t="0" r="0" b="0"/>
                  <wp:docPr id="1762" name="Grafik 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2CE8EA"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Working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EF026C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144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0CB55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9515DA"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241C14E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5BAE87"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4B17238C" wp14:editId="51BB8A20">
                  <wp:extent cx="361950" cy="352425"/>
                  <wp:effectExtent l="0" t="0" r="0" b="9525"/>
                  <wp:docPr id="1763" name="Grafik 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195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432FD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Cabin for allergic passengers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8EE075"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145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45DFDD"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AA08AF"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7C78C9FB"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5A3735"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22AEC66B" wp14:editId="25FEB3B7">
                  <wp:extent cx="390525" cy="381000"/>
                  <wp:effectExtent l="0" t="0" r="9525" b="0"/>
                  <wp:docPr id="1764" name="Grafik 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0525" cy="381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04D7EC"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Meeting lounge for 7 persons (Pendolino)</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DC799C"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150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323FB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C26A6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044E967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E996D9"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374139D7" wp14:editId="5C54B616">
                  <wp:extent cx="390525" cy="371475"/>
                  <wp:effectExtent l="0" t="0" r="9525" b="9525"/>
                  <wp:docPr id="1765" name="Grafik 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0525" cy="3714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4CD5A0"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Meeting lounge for 12 persons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AAC505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151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91EA3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D277E6"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0B4CA5C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EDFF1C"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38DA40AF" wp14:editId="27F0597C">
                  <wp:extent cx="342900" cy="352425"/>
                  <wp:effectExtent l="0" t="0" r="0" b="9525"/>
                  <wp:docPr id="1766" name="Grafik 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60A665"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Space for skis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DC46A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154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8E9BCD"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FBF75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2AC38473"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81006A"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4AA5B0B4" wp14:editId="5178CE3E">
                  <wp:extent cx="371475" cy="361950"/>
                  <wp:effectExtent l="0" t="0" r="9525" b="0"/>
                  <wp:docPr id="1767" name="Grafik 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1475"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F9A7AA"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Conductor working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A217B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155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73FA1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4DB91D"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259F9F7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BCED72"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228D0D19" wp14:editId="183C3321">
                  <wp:extent cx="342900" cy="352425"/>
                  <wp:effectExtent l="0" t="0" r="0" b="9525"/>
                  <wp:docPr id="1768" name="Grafik 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EDF4B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Mobile phone booth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D1390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156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860F7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90B67F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6B9F0BE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B51E99"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5882318F" wp14:editId="15B41A1C">
                  <wp:extent cx="352425" cy="361950"/>
                  <wp:effectExtent l="0" t="0" r="9525" b="0"/>
                  <wp:docPr id="1769" name="Grafik 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52425"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63BE4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T-loop (audio induction loop)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879CC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158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97842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B55C3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2AF1AAE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99AFF5"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lastRenderedPageBreak/>
              <w:drawing>
                <wp:inline distT="0" distB="0" distL="0" distR="0" wp14:anchorId="395A71E0" wp14:editId="5DCF5FB6">
                  <wp:extent cx="352425" cy="342900"/>
                  <wp:effectExtent l="0" t="0" r="9525" b="0"/>
                  <wp:docPr id="1770" name="Grafik 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52425"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0025A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Pets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B0E40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160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2916D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A5E33B0"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21C86A1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3609BB"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7797B1F0" wp14:editId="119248D0">
                  <wp:extent cx="381000" cy="381000"/>
                  <wp:effectExtent l="0" t="0" r="0" b="0"/>
                  <wp:docPr id="1771" name="Grafik 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200C0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Sleeping cabin with toilet and shower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7AFC4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161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2D1A6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5B408F"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11E798D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9A6556"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34001A85" wp14:editId="03063AAF">
                  <wp:extent cx="371475" cy="400050"/>
                  <wp:effectExtent l="0" t="0" r="9525" b="0"/>
                  <wp:docPr id="1772" name="Grafik 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1475" cy="4000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2E4AD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interconnectible sleeping compartments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F97A26"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162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CFDEC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A1F2AC"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55FDA84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E00ABB"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2106014D" wp14:editId="7E6CA383">
                  <wp:extent cx="371475" cy="342900"/>
                  <wp:effectExtent l="0" t="0" r="9525" b="0"/>
                  <wp:docPr id="1773" name="Grafik 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71475"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08ADD5"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Shower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018EA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163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C9B6E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7B15BC"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071176E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2CD971"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28C9E6CE" wp14:editId="64A83D62">
                  <wp:extent cx="381000" cy="390525"/>
                  <wp:effectExtent l="0" t="0" r="0" b="9525"/>
                  <wp:docPr id="1774" name="Grafik 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9ED2B6"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Baby-care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068A5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168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F575E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B82FDF"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241CBF7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0A2267"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2547BC8F" wp14:editId="4C197943">
                  <wp:extent cx="381000" cy="390525"/>
                  <wp:effectExtent l="0" t="0" r="0" b="9525"/>
                  <wp:docPr id="1775" name="Grafik 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D697A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push-button operated wheelchair ramp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A8460B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170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7E58A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1B6C76"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5C1E135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E9EE7A"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084DEBD7" wp14:editId="305D4B2F">
                  <wp:extent cx="323850" cy="295275"/>
                  <wp:effectExtent l="0" t="0" r="0" b="9525"/>
                  <wp:docPr id="1776" name="Grafik 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23850" cy="2952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6EABA5"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Sink / washbasin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BB8D0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171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1DB58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C91B0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01C8D0BB"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D7BA02"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061A06C5" wp14:editId="2F826BFD">
                  <wp:extent cx="285750" cy="285750"/>
                  <wp:effectExtent l="0" t="0" r="0" b="0"/>
                  <wp:docPr id="1777" name="Grafik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8"/>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079F50"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Ladies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77AFE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172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A51E9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928A1A"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7A03A47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0FFC3BC7" w14:textId="77777777" w:rsidR="00A330AB" w:rsidRPr="00A2638D" w:rsidRDefault="00A330AB" w:rsidP="00184AE6">
            <w:pPr>
              <w:rPr>
                <w:rFonts w:ascii="Arial" w:hAnsi="Arial" w:cs="Arial"/>
                <w:noProof/>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5A8DEA5B" w14:textId="77777777" w:rsidR="00A330AB" w:rsidRPr="00A2638D" w:rsidRDefault="00A330AB"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11648438" w14:textId="77777777" w:rsidR="00A330AB" w:rsidRPr="00A2638D" w:rsidRDefault="00A330AB"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5831260B" w14:textId="77777777" w:rsidR="00A330AB" w:rsidRPr="00A2638D" w:rsidRDefault="00A330AB"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708D5BB2" w14:textId="77777777" w:rsidR="00A330AB" w:rsidRPr="00A2638D" w:rsidRDefault="00A330AB" w:rsidP="00184AE6">
            <w:pPr>
              <w:rPr>
                <w:rFonts w:ascii="Arial" w:hAnsi="Arial" w:cs="Arial"/>
                <w:sz w:val="24"/>
                <w:szCs w:val="24"/>
                <w:lang w:val="en-GB" w:eastAsia="en-GB"/>
              </w:rPr>
            </w:pPr>
          </w:p>
        </w:tc>
      </w:tr>
      <w:tr w:rsidR="00A330AB" w:rsidRPr="00A2638D" w14:paraId="607A651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78CA2DBE" w14:textId="77777777" w:rsidR="00A330AB" w:rsidRPr="00A2638D" w:rsidRDefault="00A330AB" w:rsidP="00184AE6">
            <w:pPr>
              <w:rPr>
                <w:rFonts w:ascii="Arial" w:hAnsi="Arial" w:cs="Arial"/>
                <w:noProof/>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7F49C63C" w14:textId="77777777" w:rsidR="00A330AB" w:rsidRPr="00A2638D" w:rsidRDefault="00A330AB"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4C46E182" w14:textId="77777777" w:rsidR="00A330AB" w:rsidRPr="00A2638D" w:rsidRDefault="00A330AB"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56461FDA" w14:textId="77777777" w:rsidR="00A330AB" w:rsidRPr="00A2638D" w:rsidRDefault="00A330AB"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5B40D00D" w14:textId="77777777" w:rsidR="00A330AB" w:rsidRPr="00A2638D" w:rsidRDefault="00A330AB" w:rsidP="00184AE6">
            <w:pPr>
              <w:rPr>
                <w:rFonts w:ascii="Arial" w:hAnsi="Arial" w:cs="Arial"/>
                <w:sz w:val="24"/>
                <w:szCs w:val="24"/>
                <w:lang w:val="en-GB" w:eastAsia="en-GB"/>
              </w:rPr>
            </w:pPr>
          </w:p>
        </w:tc>
      </w:tr>
      <w:tr w:rsidR="00A330AB" w:rsidRPr="008F561C" w14:paraId="6708B178" w14:textId="77777777" w:rsidTr="00184AE6">
        <w:trPr>
          <w:tblCellSpacing w:w="15" w:type="dxa"/>
        </w:trPr>
        <w:tc>
          <w:tcPr>
            <w:tcW w:w="0" w:type="auto"/>
            <w:gridSpan w:val="5"/>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85833E" w14:textId="77777777" w:rsidR="00A330AB" w:rsidRPr="00A2638D" w:rsidRDefault="00A330AB" w:rsidP="00184AE6">
            <w:pPr>
              <w:rPr>
                <w:rFonts w:ascii="Arial" w:hAnsi="Arial" w:cs="Arial"/>
                <w:b/>
                <w:sz w:val="24"/>
                <w:szCs w:val="24"/>
                <w:lang w:val="en-GB" w:eastAsia="en-GB"/>
              </w:rPr>
            </w:pPr>
            <w:r w:rsidRPr="00A2638D">
              <w:rPr>
                <w:rFonts w:ascii="Arial" w:hAnsi="Arial" w:cs="Arial"/>
                <w:b/>
                <w:sz w:val="24"/>
                <w:szCs w:val="24"/>
                <w:lang w:val="en-GB" w:eastAsia="en-GB"/>
              </w:rPr>
              <w:t>icons concerning the entire coach</w:t>
            </w:r>
          </w:p>
        </w:tc>
      </w:tr>
      <w:tr w:rsidR="00A330AB" w:rsidRPr="00A2638D" w14:paraId="5086CFF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8D4187"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9759A22" wp14:editId="6FA6E04B">
                  <wp:extent cx="304800" cy="304800"/>
                  <wp:effectExtent l="0" t="0" r="0" b="0"/>
                  <wp:docPr id="1778" name="Grafik 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17B85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1st class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0731A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08A3E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85367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4D3460C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E4152F"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FF78432" wp14:editId="05976230">
                  <wp:extent cx="304800" cy="304800"/>
                  <wp:effectExtent l="0" t="0" r="0" b="0"/>
                  <wp:docPr id="1779" name="Grafik 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0D949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2nd class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0A9A5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122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CF865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60D0BA"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5169970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71EA8A"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B9E6DD5" wp14:editId="27E8462B">
                  <wp:extent cx="304800" cy="304800"/>
                  <wp:effectExtent l="0" t="0" r="0" b="0"/>
                  <wp:docPr id="1780" name="Grafik 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3FA31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mobile phone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5FDBF5"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86077F"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ADA3D2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1673CE2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D2DFFF"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4D8A588" wp14:editId="565317F0">
                  <wp:extent cx="304800" cy="304800"/>
                  <wp:effectExtent l="0" t="0" r="0" b="0"/>
                  <wp:docPr id="1781" name="Grafik 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E8234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mobile phone forbidden in the entire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9E85B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7C309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6107C5"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7212722B"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B8BA35"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CCA419B" wp14:editId="0643B4F9">
                  <wp:extent cx="304800" cy="304800"/>
                  <wp:effectExtent l="0" t="0" r="0" b="0"/>
                  <wp:docPr id="1782" name="Grafik 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CC6FC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1silence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E7F33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695B7F"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E7CF8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52A5AB9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B2D7ED"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6E8269E1" wp14:editId="1C24CA23">
                  <wp:extent cx="304800" cy="304800"/>
                  <wp:effectExtent l="0" t="0" r="0" b="0"/>
                  <wp:docPr id="1783" name="Grafik 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12862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coffee bar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B04A1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177E1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4C3BF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4ECFE68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B42ABA"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A6B5BAF" wp14:editId="13A9208B">
                  <wp:extent cx="304800" cy="304800"/>
                  <wp:effectExtent l="0" t="0" r="0" b="0"/>
                  <wp:docPr id="1784" name="Grafik 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D7F2DD"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dining car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8D0B8F"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014FC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5E758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19E8346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CAC5B2"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A523169" wp14:editId="1E3E7CD6">
                  <wp:extent cx="304800" cy="304800"/>
                  <wp:effectExtent l="0" t="0" r="0" b="0"/>
                  <wp:docPr id="1785" name="Grafik 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0F078B"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bicycle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A13D1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B1237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A9BDE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6A02537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2FC85B" w14:textId="77777777" w:rsidR="00A330AB" w:rsidRPr="00A2638D" w:rsidRDefault="00A330AB"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E47E29A" wp14:editId="06CD0504">
                  <wp:extent cx="304800" cy="304800"/>
                  <wp:effectExtent l="0" t="0" r="0" b="0"/>
                  <wp:docPr id="1786" name="Grafik 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2642F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mixed group/individual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E3095D"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EB319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DB456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31E5CB0B"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47D36A"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0246207B" wp14:editId="5758C0BC">
                  <wp:extent cx="304800" cy="304800"/>
                  <wp:effectExtent l="0" t="0" r="0" b="0"/>
                  <wp:docPr id="1787" name="Grafik 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9"/>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8680A5"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rPr>
              <w:t>WiFi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020C9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139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A9BDB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E10766"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030C0FC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AB298E"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02E6D308" wp14:editId="6C3A7F25">
                  <wp:extent cx="304800" cy="304800"/>
                  <wp:effectExtent l="0" t="0" r="0" b="0"/>
                  <wp:docPr id="1788" name="Grafik 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660E2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 xml:space="preserve">Air condition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3967F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140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55AC3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BBC89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2697E07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C5BF27"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1B2C92DA" wp14:editId="180A68AC">
                  <wp:extent cx="342900" cy="342900"/>
                  <wp:effectExtent l="0" t="0" r="0" b="0"/>
                  <wp:docPr id="1789" name="Grafik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42F2B1"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rPr>
              <w:t>USB ports for charging</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6551A0"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141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F9525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D8F76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4E391CA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8A2778"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625E6028" wp14:editId="599BB7EB">
                  <wp:extent cx="342900" cy="342900"/>
                  <wp:effectExtent l="0" t="0" r="0" b="0"/>
                  <wp:docPr id="1790" name="Grafik 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18E6F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Business class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611FF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142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14345A"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29309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3E5C66B3"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000CA3FC" w14:textId="77777777" w:rsidR="00A330AB" w:rsidRPr="00A2638D" w:rsidRDefault="00A330AB" w:rsidP="00184AE6">
            <w:pPr>
              <w:rPr>
                <w:rFonts w:ascii="Arial" w:hAnsi="Arial" w:cs="Arial"/>
                <w:noProof/>
                <w:sz w:val="24"/>
                <w:szCs w:val="24"/>
                <w:lang w:val="en-GB" w:eastAsia="en-GB"/>
              </w:rPr>
            </w:pPr>
            <w:r w:rsidRPr="00A2638D">
              <w:rPr>
                <w:rFonts w:ascii="Arial" w:hAnsi="Arial" w:cs="Arial"/>
                <w:noProof/>
                <w:sz w:val="24"/>
                <w:szCs w:val="24"/>
                <w:lang w:val="en-GB" w:eastAsia="en-GB"/>
              </w:rPr>
              <w:drawing>
                <wp:inline distT="0" distB="0" distL="0" distR="0" wp14:anchorId="45EBA6F6" wp14:editId="7C70F71E">
                  <wp:extent cx="304800" cy="304800"/>
                  <wp:effectExtent l="0" t="0" r="0" b="0"/>
                  <wp:docPr id="1791" name="Grafik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FBBD4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Panorama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9A537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143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810D10"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DF235C"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67BE32A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DCB88A"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14C52C3E" wp14:editId="6B3F0131">
                  <wp:extent cx="323850" cy="333375"/>
                  <wp:effectExtent l="0" t="0" r="0" b="9525"/>
                  <wp:docPr id="1792" name="Grafik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3850" cy="3333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A08C55"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Luggage van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3458A4"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173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397B86"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448565"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79F5A313"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A93A83"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6B1D9741" wp14:editId="69408C86">
                  <wp:extent cx="342900" cy="342900"/>
                  <wp:effectExtent l="0" t="0" r="0" b="0"/>
                  <wp:docPr id="1793" name="Grafik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3655E9"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Sleeping car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8A8677"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174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554D42"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81C87F"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A330AB" w:rsidRPr="00A2638D" w14:paraId="14BAD3F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7E022B" w14:textId="77777777" w:rsidR="00A330AB" w:rsidRPr="00A2638D" w:rsidRDefault="00A330AB" w:rsidP="00184AE6">
            <w:pPr>
              <w:rPr>
                <w:rFonts w:ascii="Arial" w:hAnsi="Arial" w:cs="Arial"/>
                <w:noProof/>
                <w:sz w:val="24"/>
                <w:szCs w:val="24"/>
                <w:lang w:val="en-GB" w:eastAsia="en-GB"/>
              </w:rPr>
            </w:pPr>
            <w:r w:rsidRPr="00A2638D">
              <w:rPr>
                <w:noProof/>
                <w:lang w:val="en-GB" w:eastAsia="de-DE"/>
              </w:rPr>
              <w:drawing>
                <wp:inline distT="0" distB="0" distL="0" distR="0" wp14:anchorId="6C5BF0E1" wp14:editId="1E34DFC7">
                  <wp:extent cx="342900" cy="342900"/>
                  <wp:effectExtent l="0" t="0" r="0" b="0"/>
                  <wp:docPr id="1794" name="Grafik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26059D"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Car-carrier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B21148"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175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4DC84E"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A0A35B3" w14:textId="77777777" w:rsidR="00A330AB" w:rsidRPr="00A2638D" w:rsidRDefault="00A330AB" w:rsidP="00184AE6">
            <w:pPr>
              <w:rPr>
                <w:rFonts w:ascii="Arial" w:hAnsi="Arial" w:cs="Arial"/>
                <w:sz w:val="24"/>
                <w:szCs w:val="24"/>
                <w:lang w:val="en-GB" w:eastAsia="en-GB"/>
              </w:rPr>
            </w:pPr>
            <w:r w:rsidRPr="00A2638D">
              <w:rPr>
                <w:rFonts w:ascii="Arial" w:hAnsi="Arial" w:cs="Arial"/>
                <w:sz w:val="24"/>
                <w:szCs w:val="24"/>
                <w:lang w:val="en-GB" w:eastAsia="en-GB"/>
              </w:rPr>
              <w:t>-</w:t>
            </w:r>
          </w:p>
        </w:tc>
      </w:tr>
    </w:tbl>
    <w:p w14:paraId="5E619C11" w14:textId="77777777" w:rsidR="00A330AB" w:rsidRPr="00A2638D" w:rsidRDefault="00A330AB" w:rsidP="00E11AF8">
      <w:pPr>
        <w:rPr>
          <w:rFonts w:ascii="Arial" w:hAnsi="Arial" w:cs="Arial"/>
          <w:bCs/>
          <w:i/>
          <w:lang w:val="en-GB"/>
        </w:rPr>
      </w:pPr>
    </w:p>
    <w:p w14:paraId="61AD1802" w14:textId="77777777" w:rsidR="00A330AB" w:rsidRPr="00A330AB" w:rsidRDefault="00A330AB" w:rsidP="00E11AF8">
      <w:pPr>
        <w:rPr>
          <w:lang w:val="fr-CH"/>
        </w:rPr>
      </w:pPr>
    </w:p>
    <w:p w14:paraId="2CEA1C04" w14:textId="1BBDB0D6" w:rsidR="00495C69" w:rsidRPr="00184AE6" w:rsidRDefault="00A330AB" w:rsidP="00184AE6">
      <w:pPr>
        <w:rPr>
          <w:b/>
          <w:color w:val="4F81BD" w:themeColor="accent1"/>
          <w:lang w:val="fr-CH"/>
        </w:rPr>
      </w:pPr>
      <w:r w:rsidRPr="00A330AB">
        <w:rPr>
          <w:lang w:val="fr-CH"/>
        </w:rPr>
        <w:t xml:space="preserve">Interface </w:t>
      </w:r>
      <w:r>
        <w:rPr>
          <w:lang w:val="en-US"/>
        </w:rPr>
        <w:t>Type</w:t>
      </w:r>
      <w:r w:rsidR="00606B6E" w:rsidRPr="00184AE6">
        <w:rPr>
          <w:b/>
          <w:color w:val="4F81BD" w:themeColor="accent1"/>
          <w:lang w:val="en-US"/>
        </w:rPr>
        <w:fldChar w:fldCharType="end"/>
      </w:r>
      <w:r w:rsidR="00184AE6">
        <w:rPr>
          <w:b/>
          <w:color w:val="4F81BD" w:themeColor="accent1"/>
          <w:lang w:val="en-US"/>
        </w:rPr>
        <w:t>:</w:t>
      </w:r>
      <w:r w:rsidR="00184AE6" w:rsidRPr="00184AE6">
        <w:rPr>
          <w:b/>
          <w:color w:val="4F81BD" w:themeColor="accent1"/>
          <w:lang w:val="fr-CH"/>
        </w:rPr>
        <w:t xml:space="preserve"> </w:t>
      </w:r>
      <w:r w:rsidR="00184AE6">
        <w:rPr>
          <w:b/>
          <w:color w:val="4F81BD" w:themeColor="accent1"/>
          <w:lang w:val="en-US"/>
        </w:rPr>
        <w:fldChar w:fldCharType="begin"/>
      </w:r>
      <w:r w:rsidR="00184AE6" w:rsidRPr="00184AE6">
        <w:rPr>
          <w:b/>
          <w:color w:val="4F81BD" w:themeColor="accent1"/>
          <w:lang w:val="fr-CH"/>
        </w:rPr>
        <w:instrText xml:space="preserve"> REF _Ref59026996 \h </w:instrText>
      </w:r>
      <w:r w:rsidR="00184AE6">
        <w:rPr>
          <w:b/>
          <w:color w:val="4F81BD" w:themeColor="accent1"/>
          <w:lang w:val="en-US"/>
        </w:rPr>
      </w:r>
      <w:r w:rsidR="00184AE6">
        <w:rPr>
          <w:b/>
          <w:color w:val="4F81BD" w:themeColor="accent1"/>
          <w:lang w:val="en-US"/>
        </w:rPr>
        <w:fldChar w:fldCharType="separate"/>
      </w:r>
      <w:r>
        <w:rPr>
          <w:lang w:val="en-US"/>
        </w:rPr>
        <w:t>Interface Type</w:t>
      </w:r>
      <w:r w:rsidR="00184AE6">
        <w:rPr>
          <w:b/>
          <w:color w:val="4F81BD" w:themeColor="accent1"/>
          <w:lang w:val="en-US"/>
        </w:rPr>
        <w:fldChar w:fldCharType="end"/>
      </w:r>
    </w:p>
    <w:tbl>
      <w:tblPr>
        <w:tblStyle w:val="Tabellenraster"/>
        <w:tblW w:w="0" w:type="auto"/>
        <w:tblLook w:val="04A0" w:firstRow="1" w:lastRow="0" w:firstColumn="1" w:lastColumn="0" w:noHBand="0" w:noVBand="1"/>
      </w:tblPr>
      <w:tblGrid>
        <w:gridCol w:w="3114"/>
        <w:gridCol w:w="5948"/>
      </w:tblGrid>
      <w:tr w:rsidR="00495C69" w:rsidRPr="00990312" w14:paraId="69BFF1FD" w14:textId="77777777" w:rsidTr="00FD01DA">
        <w:tc>
          <w:tcPr>
            <w:tcW w:w="9062" w:type="dxa"/>
            <w:gridSpan w:val="2"/>
            <w:shd w:val="clear" w:color="auto" w:fill="EEECE1" w:themeFill="background2"/>
          </w:tcPr>
          <w:p w14:paraId="2C418CB6" w14:textId="77777777" w:rsidR="00495C69" w:rsidRPr="00990312" w:rsidRDefault="00495C69" w:rsidP="002A057F">
            <w:pPr>
              <w:spacing w:after="200" w:line="276" w:lineRule="auto"/>
              <w:rPr>
                <w:lang w:val="en-US"/>
              </w:rPr>
            </w:pPr>
            <w:r w:rsidRPr="00990312">
              <w:rPr>
                <w:b/>
                <w:lang w:val="en-US"/>
              </w:rPr>
              <w:t>Data constraints</w:t>
            </w:r>
          </w:p>
        </w:tc>
      </w:tr>
      <w:tr w:rsidR="00495C69" w:rsidRPr="007844AE" w14:paraId="540DE46B" w14:textId="77777777" w:rsidTr="00FD01DA">
        <w:tc>
          <w:tcPr>
            <w:tcW w:w="3114" w:type="dxa"/>
          </w:tcPr>
          <w:p w14:paraId="03B368E1" w14:textId="1D2127AB" w:rsidR="00495C69" w:rsidRPr="00990312" w:rsidRDefault="00495C69" w:rsidP="002A057F">
            <w:pPr>
              <w:spacing w:after="200" w:line="276" w:lineRule="auto"/>
              <w:rPr>
                <w:lang w:val="en-US"/>
              </w:rPr>
            </w:pPr>
            <w:r w:rsidRPr="00990312">
              <w:rPr>
                <w:lang w:val="en-US"/>
              </w:rPr>
              <w:t>System</w:t>
            </w:r>
          </w:p>
        </w:tc>
        <w:tc>
          <w:tcPr>
            <w:tcW w:w="5948" w:type="dxa"/>
          </w:tcPr>
          <w:p w14:paraId="14CB3DC8" w14:textId="038B6440" w:rsidR="00495C69" w:rsidRPr="00990312" w:rsidRDefault="00495C69" w:rsidP="002A057F">
            <w:pPr>
              <w:spacing w:after="200" w:line="276" w:lineRule="auto"/>
              <w:rPr>
                <w:lang w:val="en-US"/>
              </w:rPr>
            </w:pPr>
            <w:r w:rsidRPr="00990312">
              <w:rPr>
                <w:lang w:val="en-US"/>
              </w:rPr>
              <w:t>For reservation interface 90810-1 the reservation system code is used.</w:t>
            </w:r>
          </w:p>
        </w:tc>
      </w:tr>
    </w:tbl>
    <w:p w14:paraId="7C249AEA" w14:textId="77777777" w:rsidR="005F2FC3" w:rsidRPr="005F2FC3" w:rsidRDefault="005F2FC3" w:rsidP="002A057F">
      <w:pPr>
        <w:rPr>
          <w:lang w:val="en-US"/>
        </w:rPr>
      </w:pPr>
    </w:p>
    <w:p w14:paraId="184F4311" w14:textId="2A87F495" w:rsidR="00FD01DA" w:rsidRDefault="00FD01DA" w:rsidP="002A057F">
      <w:pPr>
        <w:pStyle w:val="berschrift3"/>
        <w:rPr>
          <w:lang w:val="en-US"/>
        </w:rPr>
      </w:pPr>
      <w:bookmarkStart w:id="153" w:name="_Ref32575581"/>
      <w:bookmarkStart w:id="154" w:name="_Ref29374887"/>
      <w:bookmarkStart w:id="155" w:name="_Toc59531131"/>
      <w:r>
        <w:rPr>
          <w:lang w:val="en-US"/>
        </w:rPr>
        <w:lastRenderedPageBreak/>
        <w:t>FareReferenceStationSet</w:t>
      </w:r>
      <w:bookmarkEnd w:id="153"/>
      <w:bookmarkEnd w:id="155"/>
    </w:p>
    <w:p w14:paraId="4AF8B3A0" w14:textId="77777777" w:rsidR="00FD01DA" w:rsidRDefault="00FD01DA" w:rsidP="002A057F">
      <w:pPr>
        <w:rPr>
          <w:lang w:val="en-US"/>
        </w:rPr>
      </w:pPr>
      <w:r>
        <w:rPr>
          <w:lang w:val="en-US"/>
        </w:rPr>
        <w:t>The fare reference station set defines a set of stations where the fare is valid for all included stations.  This set can be used in the regionalValidity description.</w:t>
      </w:r>
    </w:p>
    <w:p w14:paraId="420FD0B3" w14:textId="77777777" w:rsidR="00FD01DA" w:rsidRDefault="00FD01DA" w:rsidP="002A057F">
      <w:pPr>
        <w:rPr>
          <w:lang w:val="en-US"/>
        </w:rPr>
      </w:pPr>
      <w:r>
        <w:rPr>
          <w:lang w:val="en-US"/>
        </w:rPr>
        <w:t>The corresponding bar code ab ticket control data will only contain the code of the station set, but the allocator needs the complete list of station to link the fare to the train routes.</w:t>
      </w:r>
    </w:p>
    <w:p w14:paraId="73C6391E" w14:textId="77777777" w:rsidR="00FD01DA" w:rsidRDefault="00FD01DA" w:rsidP="002A057F">
      <w:pPr>
        <w:rPr>
          <w:lang w:val="en-US"/>
        </w:rPr>
      </w:pPr>
      <w:r>
        <w:rPr>
          <w:lang w:val="en-US"/>
        </w:rPr>
        <w:t>A name can be provided.</w:t>
      </w:r>
    </w:p>
    <w:p w14:paraId="168A28CA" w14:textId="77777777" w:rsidR="00FD01DA" w:rsidRDefault="00FD01DA" w:rsidP="002A057F">
      <w:pPr>
        <w:rPr>
          <w:lang w:val="en-US"/>
        </w:rPr>
      </w:pPr>
      <w:r>
        <w:rPr>
          <w:lang w:val="en-US"/>
        </w:rPr>
        <w:t>The station set is referenced by the company code of the fare provider and a code unique within the fare provider.</w:t>
      </w:r>
    </w:p>
    <w:p w14:paraId="4D4B8EA5" w14:textId="77777777" w:rsidR="00FD01DA" w:rsidRDefault="00FD01DA" w:rsidP="002A057F">
      <w:pPr>
        <w:rPr>
          <w:lang w:val="en-US"/>
        </w:rPr>
      </w:pPr>
      <w:r>
        <w:rPr>
          <w:lang w:val="en-US"/>
        </w:rPr>
        <w:t>A legacyCode can be provided to include the current code in the 108.1 data.</w:t>
      </w:r>
    </w:p>
    <w:p w14:paraId="08EBD235" w14:textId="77777777" w:rsidR="00FD01DA" w:rsidRDefault="00FD01DA" w:rsidP="002A057F">
      <w:pPr>
        <w:keepNext/>
      </w:pPr>
      <w:r>
        <w:rPr>
          <w:noProof/>
        </w:rPr>
        <w:drawing>
          <wp:inline distT="0" distB="0" distL="0" distR="0" wp14:anchorId="1B29ED4E" wp14:editId="43CCAAC8">
            <wp:extent cx="4298789" cy="6039844"/>
            <wp:effectExtent l="19050" t="19050" r="26035" b="1841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302206" cy="6044645"/>
                    </a:xfrm>
                    <a:prstGeom prst="rect">
                      <a:avLst/>
                    </a:prstGeom>
                    <a:ln>
                      <a:solidFill>
                        <a:schemeClr val="accent1"/>
                      </a:solidFill>
                    </a:ln>
                  </pic:spPr>
                </pic:pic>
              </a:graphicData>
            </a:graphic>
          </wp:inline>
        </w:drawing>
      </w:r>
    </w:p>
    <w:p w14:paraId="59EBE776" w14:textId="4F12E970" w:rsidR="00FD01DA" w:rsidRPr="009A6310" w:rsidRDefault="00FD01DA" w:rsidP="002A057F">
      <w:pPr>
        <w:pStyle w:val="Beschriftung"/>
        <w:rPr>
          <w:lang w:val="en-US"/>
        </w:rPr>
      </w:pPr>
      <w:bookmarkStart w:id="156" w:name="_Toc58838892"/>
      <w:r w:rsidRPr="00A234DB">
        <w:rPr>
          <w:lang w:val="en-US"/>
        </w:rPr>
        <w:t xml:space="preserve">Figure </w:t>
      </w:r>
      <w:r>
        <w:fldChar w:fldCharType="begin"/>
      </w:r>
      <w:r w:rsidRPr="00A234DB">
        <w:rPr>
          <w:lang w:val="en-US"/>
        </w:rPr>
        <w:instrText xml:space="preserve"> SEQ Figure \* ARABIC </w:instrText>
      </w:r>
      <w:r>
        <w:fldChar w:fldCharType="separate"/>
      </w:r>
      <w:r w:rsidR="00A330AB">
        <w:rPr>
          <w:noProof/>
          <w:lang w:val="en-US"/>
        </w:rPr>
        <w:t>17</w:t>
      </w:r>
      <w:r>
        <w:fldChar w:fldCharType="end"/>
      </w:r>
      <w:r w:rsidRPr="00A234DB">
        <w:rPr>
          <w:lang w:val="en-US"/>
        </w:rPr>
        <w:t xml:space="preserve"> </w:t>
      </w:r>
      <w:r>
        <w:rPr>
          <w:lang w:val="en-US"/>
        </w:rPr>
        <w:t xml:space="preserve">FareReferenceStationSet </w:t>
      </w:r>
      <w:r w:rsidRPr="00A234DB">
        <w:rPr>
          <w:lang w:val="en-US"/>
        </w:rPr>
        <w:t>Definition data structure</w:t>
      </w:r>
      <w:bookmarkEnd w:id="156"/>
    </w:p>
    <w:tbl>
      <w:tblPr>
        <w:tblStyle w:val="Tabellenraster"/>
        <w:tblW w:w="0" w:type="auto"/>
        <w:tblLook w:val="04A0" w:firstRow="1" w:lastRow="0" w:firstColumn="1" w:lastColumn="0" w:noHBand="0" w:noVBand="1"/>
      </w:tblPr>
      <w:tblGrid>
        <w:gridCol w:w="3114"/>
        <w:gridCol w:w="5948"/>
      </w:tblGrid>
      <w:tr w:rsidR="00FD01DA" w:rsidRPr="00990312" w14:paraId="6885F234" w14:textId="77777777" w:rsidTr="00FD01DA">
        <w:tc>
          <w:tcPr>
            <w:tcW w:w="9062" w:type="dxa"/>
            <w:gridSpan w:val="2"/>
            <w:shd w:val="clear" w:color="auto" w:fill="EEECE1" w:themeFill="background2"/>
          </w:tcPr>
          <w:p w14:paraId="0E1F7987" w14:textId="77777777" w:rsidR="00FD01DA" w:rsidRPr="00990312" w:rsidRDefault="00FD01DA" w:rsidP="002A057F">
            <w:pPr>
              <w:spacing w:after="200" w:line="276" w:lineRule="auto"/>
              <w:rPr>
                <w:lang w:val="en-US"/>
              </w:rPr>
            </w:pPr>
            <w:r w:rsidRPr="00990312">
              <w:rPr>
                <w:b/>
                <w:lang w:val="en-US"/>
              </w:rPr>
              <w:lastRenderedPageBreak/>
              <w:t>Data constraints</w:t>
            </w:r>
          </w:p>
        </w:tc>
      </w:tr>
      <w:tr w:rsidR="00FD01DA" w:rsidRPr="007844AE" w14:paraId="4396FD04" w14:textId="77777777" w:rsidTr="00FD01DA">
        <w:tc>
          <w:tcPr>
            <w:tcW w:w="3114" w:type="dxa"/>
          </w:tcPr>
          <w:p w14:paraId="75A99DA3" w14:textId="4FA8B30A" w:rsidR="00FD01DA" w:rsidRPr="00990312" w:rsidRDefault="00FD01DA" w:rsidP="002A057F">
            <w:pPr>
              <w:spacing w:after="200" w:line="276" w:lineRule="auto"/>
              <w:rPr>
                <w:lang w:val="en-US"/>
              </w:rPr>
            </w:pPr>
            <w:r w:rsidRPr="00990312">
              <w:rPr>
                <w:lang w:val="en-US"/>
              </w:rPr>
              <w:t>legacyCode</w:t>
            </w:r>
          </w:p>
        </w:tc>
        <w:tc>
          <w:tcPr>
            <w:tcW w:w="5948" w:type="dxa"/>
          </w:tcPr>
          <w:p w14:paraId="071173E0" w14:textId="1DE3BEF5" w:rsidR="00FD01DA" w:rsidRPr="00990312" w:rsidRDefault="00FD01DA" w:rsidP="002A057F">
            <w:pPr>
              <w:spacing w:after="200" w:line="276" w:lineRule="auto"/>
              <w:rPr>
                <w:lang w:val="en-US"/>
              </w:rPr>
            </w:pPr>
            <w:r w:rsidRPr="00990312">
              <w:rPr>
                <w:lang w:val="en-US"/>
              </w:rPr>
              <w:t>A legacyCode must be provided for the time being. New implementations should not rely on that code.</w:t>
            </w:r>
          </w:p>
        </w:tc>
      </w:tr>
      <w:tr w:rsidR="00FD01DA" w:rsidRPr="007844AE" w14:paraId="372327B4" w14:textId="77777777" w:rsidTr="00FD01DA">
        <w:tc>
          <w:tcPr>
            <w:tcW w:w="3114" w:type="dxa"/>
          </w:tcPr>
          <w:p w14:paraId="3EB144CB" w14:textId="5FA6F7C8" w:rsidR="00FD01DA" w:rsidRPr="00990312" w:rsidRDefault="003760FE" w:rsidP="002A057F">
            <w:pPr>
              <w:rPr>
                <w:lang w:val="en-US"/>
              </w:rPr>
            </w:pPr>
            <w:r w:rsidRPr="00990312">
              <w:rPr>
                <w:lang w:val="en-US"/>
              </w:rPr>
              <w:t>Name</w:t>
            </w:r>
          </w:p>
        </w:tc>
        <w:tc>
          <w:tcPr>
            <w:tcW w:w="5948" w:type="dxa"/>
          </w:tcPr>
          <w:p w14:paraId="31A8E342" w14:textId="1A44EF5E" w:rsidR="00FD01DA" w:rsidRPr="00990312" w:rsidRDefault="003760FE" w:rsidP="002A057F">
            <w:pPr>
              <w:rPr>
                <w:lang w:val="en-US"/>
              </w:rPr>
            </w:pPr>
            <w:r w:rsidRPr="00990312">
              <w:rPr>
                <w:lang w:val="en-US"/>
              </w:rPr>
              <w:t xml:space="preserve">The name </w:t>
            </w:r>
            <w:r w:rsidR="00EB6D08" w:rsidRPr="00990312">
              <w:rPr>
                <w:lang w:val="en-US"/>
              </w:rPr>
              <w:t>should</w:t>
            </w:r>
            <w:r w:rsidRPr="00990312">
              <w:rPr>
                <w:lang w:val="en-US"/>
              </w:rPr>
              <w:t xml:space="preserve"> not include</w:t>
            </w:r>
            <w:r w:rsidR="00EB6D08" w:rsidRPr="00990312">
              <w:rPr>
                <w:lang w:val="en-US"/>
              </w:rPr>
              <w:t xml:space="preserve"> </w:t>
            </w:r>
            <w:r w:rsidRPr="00990312">
              <w:rPr>
                <w:lang w:val="en-US"/>
              </w:rPr>
              <w:t>”/”.”*”.</w:t>
            </w:r>
          </w:p>
        </w:tc>
      </w:tr>
    </w:tbl>
    <w:p w14:paraId="23580B3B" w14:textId="5BC85AA1" w:rsidR="00772A2B" w:rsidRDefault="000A5851" w:rsidP="002A057F">
      <w:pPr>
        <w:pStyle w:val="berschrift3"/>
        <w:rPr>
          <w:lang w:val="en-US"/>
        </w:rPr>
      </w:pPr>
      <w:bookmarkStart w:id="157" w:name="_Ref34920913"/>
      <w:bookmarkStart w:id="158" w:name="_Toc59531132"/>
      <w:r>
        <w:rPr>
          <w:lang w:val="en-US"/>
        </w:rPr>
        <w:t>Fulfilment</w:t>
      </w:r>
      <w:r w:rsidR="00772A2B">
        <w:rPr>
          <w:lang w:val="en-US"/>
        </w:rPr>
        <w:t>Constraint</w:t>
      </w:r>
      <w:bookmarkEnd w:id="154"/>
      <w:bookmarkEnd w:id="157"/>
      <w:bookmarkEnd w:id="158"/>
    </w:p>
    <w:p w14:paraId="1B0BF251" w14:textId="5E36C780" w:rsidR="00772A2B" w:rsidRDefault="00772A2B" w:rsidP="002A057F">
      <w:pPr>
        <w:keepNext/>
        <w:rPr>
          <w:lang w:val="en-US"/>
        </w:rPr>
      </w:pPr>
      <w:r>
        <w:rPr>
          <w:lang w:val="en-US"/>
        </w:rPr>
        <w:t xml:space="preserve">The fulfilment constraint limits the applicable types of </w:t>
      </w:r>
      <w:r w:rsidR="000A5851">
        <w:rPr>
          <w:lang w:val="en-US"/>
        </w:rPr>
        <w:t>fulfilment</w:t>
      </w:r>
      <w:r>
        <w:rPr>
          <w:lang w:val="en-US"/>
        </w:rPr>
        <w:t xml:space="preserve"> and defined whether control data need to be </w:t>
      </w:r>
      <w:r w:rsidR="00192F56">
        <w:rPr>
          <w:lang w:val="en-US"/>
        </w:rPr>
        <w:t>transferred</w:t>
      </w:r>
      <w:r>
        <w:rPr>
          <w:lang w:val="en-US"/>
        </w:rPr>
        <w:t xml:space="preserve"> via a standard interface (IRS 90918-4).</w:t>
      </w:r>
    </w:p>
    <w:p w14:paraId="76906565" w14:textId="320B9020" w:rsidR="00A418A6" w:rsidRDefault="00981E1D" w:rsidP="00981E1D">
      <w:pPr>
        <w:keepNext/>
        <w:jc w:val="center"/>
        <w:rPr>
          <w:lang w:val="en-US"/>
        </w:rPr>
      </w:pPr>
      <w:r>
        <w:rPr>
          <w:rFonts w:ascii="Segoe UI" w:hAnsi="Segoe UI" w:cs="Segoe UI"/>
          <w:noProof/>
          <w:sz w:val="24"/>
          <w:szCs w:val="24"/>
        </w:rPr>
        <w:drawing>
          <wp:inline distT="0" distB="0" distL="0" distR="0" wp14:anchorId="125B238C" wp14:editId="50F1445A">
            <wp:extent cx="4476750" cy="5381625"/>
            <wp:effectExtent l="19050" t="19050" r="19050" b="2857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476750" cy="5381625"/>
                    </a:xfrm>
                    <a:prstGeom prst="rect">
                      <a:avLst/>
                    </a:prstGeom>
                    <a:noFill/>
                    <a:ln>
                      <a:solidFill>
                        <a:schemeClr val="accent1"/>
                      </a:solidFill>
                    </a:ln>
                  </pic:spPr>
                </pic:pic>
              </a:graphicData>
            </a:graphic>
          </wp:inline>
        </w:drawing>
      </w:r>
    </w:p>
    <w:p w14:paraId="420C4CAC" w14:textId="408E4C3E" w:rsidR="009A6310" w:rsidRDefault="00772A2B" w:rsidP="00A418A6">
      <w:pPr>
        <w:pStyle w:val="Beschriftung"/>
        <w:jc w:val="center"/>
        <w:rPr>
          <w:lang w:val="en-US"/>
        </w:rPr>
      </w:pPr>
      <w:bookmarkStart w:id="159" w:name="_Toc58838893"/>
      <w:r w:rsidRPr="00772A2B">
        <w:rPr>
          <w:lang w:val="en-US"/>
        </w:rPr>
        <w:t xml:space="preserve">Figure </w:t>
      </w:r>
      <w:r>
        <w:fldChar w:fldCharType="begin"/>
      </w:r>
      <w:r w:rsidRPr="00772A2B">
        <w:rPr>
          <w:lang w:val="en-US"/>
        </w:rPr>
        <w:instrText xml:space="preserve"> SEQ Figure \* ARABIC </w:instrText>
      </w:r>
      <w:r>
        <w:fldChar w:fldCharType="separate"/>
      </w:r>
      <w:r w:rsidR="00A330AB">
        <w:rPr>
          <w:noProof/>
          <w:lang w:val="en-US"/>
        </w:rPr>
        <w:t>18</w:t>
      </w:r>
      <w:r>
        <w:fldChar w:fldCharType="end"/>
      </w:r>
      <w:r w:rsidRPr="00772A2B">
        <w:rPr>
          <w:lang w:val="en-US"/>
        </w:rPr>
        <w:t xml:space="preserve"> Fulfilment</w:t>
      </w:r>
      <w:r w:rsidR="009627F2">
        <w:rPr>
          <w:lang w:val="en-US"/>
        </w:rPr>
        <w:t xml:space="preserve"> </w:t>
      </w:r>
      <w:r w:rsidRPr="00772A2B">
        <w:rPr>
          <w:lang w:val="en-US"/>
        </w:rPr>
        <w:t>constraint data structure</w:t>
      </w:r>
      <w:bookmarkEnd w:id="159"/>
    </w:p>
    <w:p w14:paraId="586C6207" w14:textId="50F97DE9" w:rsidR="00981E1D" w:rsidRDefault="00981E1D" w:rsidP="00981E1D">
      <w:pPr>
        <w:rPr>
          <w:lang w:val="en-US"/>
        </w:rPr>
      </w:pPr>
    </w:p>
    <w:p w14:paraId="0E60258B" w14:textId="3131C988" w:rsidR="00981E1D" w:rsidRDefault="00981E1D" w:rsidP="00981E1D">
      <w:pPr>
        <w:rPr>
          <w:lang w:val="en-US"/>
        </w:rPr>
      </w:pPr>
    </w:p>
    <w:p w14:paraId="5E0D27D1" w14:textId="77777777" w:rsidR="00981E1D" w:rsidRPr="00981E1D" w:rsidRDefault="00981E1D" w:rsidP="00981E1D">
      <w:pPr>
        <w:rPr>
          <w:lang w:val="en-US"/>
        </w:rPr>
      </w:pPr>
    </w:p>
    <w:p w14:paraId="578E0EDC" w14:textId="77777777" w:rsidR="00606B6E" w:rsidRDefault="00606B6E" w:rsidP="002A057F">
      <w:pPr>
        <w:rPr>
          <w:lang w:val="en-US"/>
        </w:rPr>
      </w:pPr>
      <w:bookmarkStart w:id="160" w:name="_Ref15038323"/>
      <w:r>
        <w:rPr>
          <w:lang w:val="en-US"/>
        </w:rPr>
        <w:t>Code lists:</w:t>
      </w:r>
    </w:p>
    <w:p w14:paraId="4A493505" w14:textId="77777777" w:rsidR="00A330AB" w:rsidRPr="00077194" w:rsidRDefault="00606B6E" w:rsidP="00A330AB">
      <w:pPr>
        <w:pStyle w:val="Listenabsatz"/>
        <w:ind w:left="708"/>
        <w:rPr>
          <w:lang w:val="en-US"/>
        </w:rPr>
      </w:pPr>
      <w:r w:rsidRPr="00777EF2">
        <w:rPr>
          <w:b/>
          <w:color w:val="4F81BD" w:themeColor="accent1"/>
          <w:lang w:val="en-US"/>
        </w:rPr>
        <w:lastRenderedPageBreak/>
        <w:tab/>
        <w:t xml:space="preserve">for required SiS: </w:t>
      </w:r>
      <w:r w:rsidRPr="00777EF2">
        <w:rPr>
          <w:b/>
          <w:color w:val="4F81BD" w:themeColor="accent1"/>
          <w:lang w:val="en-US"/>
        </w:rPr>
        <w:tab/>
      </w:r>
      <w:r w:rsidR="00777EF2" w:rsidRPr="00777EF2">
        <w:rPr>
          <w:b/>
          <w:color w:val="4F81BD" w:themeColor="accent1"/>
          <w:lang w:val="en-US"/>
        </w:rPr>
        <w:fldChar w:fldCharType="begin"/>
      </w:r>
      <w:r w:rsidR="00777EF2" w:rsidRPr="00777EF2">
        <w:rPr>
          <w:b/>
          <w:color w:val="4F81BD" w:themeColor="accent1"/>
          <w:lang w:val="en-US"/>
        </w:rPr>
        <w:instrText xml:space="preserve"> REF _Ref29381065 \h </w:instrText>
      </w:r>
      <w:r w:rsidR="00777EF2">
        <w:rPr>
          <w:b/>
          <w:color w:val="4F81BD" w:themeColor="accent1"/>
          <w:lang w:val="en-US"/>
        </w:rPr>
        <w:instrText xml:space="preserve"> \* MERGEFORMAT </w:instrText>
      </w:r>
      <w:r w:rsidR="00777EF2" w:rsidRPr="00777EF2">
        <w:rPr>
          <w:b/>
          <w:color w:val="4F81BD" w:themeColor="accent1"/>
          <w:lang w:val="en-US"/>
        </w:rPr>
      </w:r>
      <w:r w:rsidR="00777EF2" w:rsidRPr="00777EF2">
        <w:rPr>
          <w:b/>
          <w:color w:val="4F81BD" w:themeColor="accent1"/>
          <w:lang w:val="en-US"/>
        </w:rPr>
        <w:fldChar w:fldCharType="separate"/>
      </w:r>
      <w:r w:rsidR="00A330AB" w:rsidRPr="00A330AB">
        <w:rPr>
          <w:b/>
          <w:color w:val="4F81BD" w:themeColor="accent1"/>
          <w:lang w:val="en-US"/>
        </w:rPr>
        <w:t>CardType</w:t>
      </w:r>
    </w:p>
    <w:p w14:paraId="7583D123" w14:textId="77777777" w:rsidR="00A330AB" w:rsidRPr="00096732" w:rsidRDefault="00A330AB" w:rsidP="000B5A5A">
      <w:pPr>
        <w:rPr>
          <w:color w:val="000000" w:themeColor="text1"/>
          <w:lang w:val="en-US"/>
        </w:rPr>
      </w:pPr>
      <w:r w:rsidRPr="00096732">
        <w:rPr>
          <w:color w:val="000000" w:themeColor="text1"/>
          <w:lang w:val="en-US"/>
        </w:rPr>
        <w:t xml:space="preserve">The following code list defines the </w:t>
      </w:r>
      <w:r>
        <w:rPr>
          <w:color w:val="000000" w:themeColor="text1"/>
          <w:lang w:val="en-US"/>
        </w:rPr>
        <w:t>card types for cards used</w:t>
      </w:r>
    </w:p>
    <w:tbl>
      <w:tblPr>
        <w:tblStyle w:val="Gitternetztabelle6farbigAkzent1"/>
        <w:tblW w:w="9072" w:type="dxa"/>
        <w:tblLook w:val="04A0" w:firstRow="1" w:lastRow="0" w:firstColumn="1" w:lastColumn="0" w:noHBand="0" w:noVBand="1"/>
      </w:tblPr>
      <w:tblGrid>
        <w:gridCol w:w="2525"/>
        <w:gridCol w:w="6547"/>
      </w:tblGrid>
      <w:tr w:rsidR="00A330AB" w:rsidRPr="00E44969" w14:paraId="1A32D701" w14:textId="77777777" w:rsidTr="00D122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5CFB2120" w14:textId="77777777" w:rsidR="00A330AB" w:rsidRPr="00E44969" w:rsidRDefault="00A330AB" w:rsidP="00D12259">
            <w:pPr>
              <w:rPr>
                <w:color w:val="4F81BD" w:themeColor="accent1"/>
                <w:lang w:val="sk-SK"/>
              </w:rPr>
            </w:pPr>
            <w:r>
              <w:rPr>
                <w:color w:val="4F81BD" w:themeColor="accent1"/>
                <w:lang w:val="sk-SK"/>
              </w:rPr>
              <w:t xml:space="preserve">Predefined </w:t>
            </w:r>
            <w:r w:rsidRPr="00E44969">
              <w:rPr>
                <w:color w:val="4F81BD" w:themeColor="accent1"/>
                <w:lang w:val="sk-SK"/>
              </w:rPr>
              <w:t>Card</w:t>
            </w:r>
            <w:r>
              <w:rPr>
                <w:color w:val="4F81BD" w:themeColor="accent1"/>
                <w:lang w:val="sk-SK"/>
              </w:rPr>
              <w:t>-Ids</w:t>
            </w:r>
          </w:p>
        </w:tc>
        <w:tc>
          <w:tcPr>
            <w:tcW w:w="6547" w:type="dxa"/>
          </w:tcPr>
          <w:p w14:paraId="2932BABE" w14:textId="77777777" w:rsidR="00A330AB" w:rsidRPr="00E44969" w:rsidRDefault="00A330AB" w:rsidP="00D12259">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330AB" w:rsidRPr="00774EB9" w14:paraId="37F96668" w14:textId="77777777" w:rsidTr="00D12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2B6EFBE2" w14:textId="77777777" w:rsidR="00A330AB" w:rsidRPr="00D018D7" w:rsidRDefault="00A330AB" w:rsidP="00D12259">
            <w:pPr>
              <w:rPr>
                <w:rFonts w:ascii="Raleway" w:hAnsi="Raleway"/>
                <w:b w:val="0"/>
                <w:bCs w:val="0"/>
                <w:color w:val="auto"/>
                <w:sz w:val="20"/>
                <w:szCs w:val="20"/>
                <w:lang w:val="sk-SK" w:eastAsia="sk-SK"/>
              </w:rPr>
            </w:pPr>
            <w:r w:rsidRPr="00D018D7">
              <w:rPr>
                <w:b w:val="0"/>
                <w:bCs w:val="0"/>
                <w:color w:val="auto"/>
                <w:lang w:val="en-US"/>
              </w:rPr>
              <w:t>LOYALTY_CARD</w:t>
            </w:r>
          </w:p>
        </w:tc>
        <w:tc>
          <w:tcPr>
            <w:tcW w:w="6547" w:type="dxa"/>
          </w:tcPr>
          <w:p w14:paraId="5BC1E19F" w14:textId="77777777" w:rsidR="00A330AB" w:rsidRPr="00B65464" w:rsidRDefault="00A330AB" w:rsidP="00D12259">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Loyalty card</w:t>
            </w:r>
          </w:p>
        </w:tc>
      </w:tr>
      <w:tr w:rsidR="00A330AB" w:rsidRPr="00B65464" w14:paraId="25911554" w14:textId="77777777" w:rsidTr="00D12259">
        <w:tc>
          <w:tcPr>
            <w:cnfStyle w:val="001000000000" w:firstRow="0" w:lastRow="0" w:firstColumn="1" w:lastColumn="0" w:oddVBand="0" w:evenVBand="0" w:oddHBand="0" w:evenHBand="0" w:firstRowFirstColumn="0" w:firstRowLastColumn="0" w:lastRowFirstColumn="0" w:lastRowLastColumn="0"/>
            <w:tcW w:w="2525" w:type="dxa"/>
          </w:tcPr>
          <w:p w14:paraId="75DA6EDB" w14:textId="77777777" w:rsidR="00A330AB" w:rsidRPr="00D018D7" w:rsidRDefault="00A330AB" w:rsidP="00D12259">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REDUCTION_CARD</w:t>
            </w:r>
          </w:p>
        </w:tc>
        <w:tc>
          <w:tcPr>
            <w:tcW w:w="6547" w:type="dxa"/>
          </w:tcPr>
          <w:p w14:paraId="57DBC7E9" w14:textId="77777777" w:rsidR="00A330AB" w:rsidRPr="00B65464" w:rsidRDefault="00A330AB" w:rsidP="00D12259">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Card providing reduction</w:t>
            </w:r>
          </w:p>
        </w:tc>
      </w:tr>
      <w:tr w:rsidR="00A330AB" w:rsidRPr="00B65464" w14:paraId="7A8FD8D6" w14:textId="77777777" w:rsidTr="00D12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49EC0FA2" w14:textId="77777777" w:rsidR="00A330AB" w:rsidRPr="00D018D7" w:rsidRDefault="00A330AB" w:rsidP="00D12259">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PASS</w:t>
            </w:r>
          </w:p>
        </w:tc>
        <w:tc>
          <w:tcPr>
            <w:tcW w:w="6547" w:type="dxa"/>
          </w:tcPr>
          <w:p w14:paraId="002084B6" w14:textId="77777777" w:rsidR="00A330AB" w:rsidRPr="00B65464" w:rsidRDefault="00A330AB" w:rsidP="00D12259">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 for travelling</w:t>
            </w:r>
          </w:p>
        </w:tc>
      </w:tr>
    </w:tbl>
    <w:p w14:paraId="7FDCE210" w14:textId="3D76CBF7" w:rsidR="00606B6E" w:rsidRPr="00777EF2" w:rsidRDefault="00A330AB" w:rsidP="002A057F">
      <w:pPr>
        <w:pStyle w:val="Listenabsatz"/>
        <w:ind w:left="708"/>
        <w:rPr>
          <w:b/>
          <w:color w:val="4F81BD" w:themeColor="accent1"/>
          <w:lang w:val="en-US"/>
        </w:rPr>
      </w:pPr>
      <w:r>
        <w:rPr>
          <w:lang w:val="en-US"/>
        </w:rPr>
        <w:t>ControlDataExchangeType</w:t>
      </w:r>
      <w:r w:rsidR="00777EF2" w:rsidRPr="00777EF2">
        <w:rPr>
          <w:b/>
          <w:color w:val="4F81BD" w:themeColor="accent1"/>
          <w:lang w:val="en-US"/>
        </w:rPr>
        <w:fldChar w:fldCharType="end"/>
      </w:r>
    </w:p>
    <w:p w14:paraId="57D97F57" w14:textId="79FF7FB8" w:rsidR="00606B6E" w:rsidRPr="00777EF2" w:rsidRDefault="00606B6E" w:rsidP="002A057F">
      <w:pPr>
        <w:pStyle w:val="Listenabsatz"/>
        <w:ind w:left="708"/>
        <w:rPr>
          <w:b/>
          <w:color w:val="4F81BD" w:themeColor="accent1"/>
          <w:lang w:val="en-US"/>
        </w:rPr>
      </w:pPr>
      <w:r w:rsidRPr="00777EF2">
        <w:rPr>
          <w:b/>
          <w:color w:val="4F81BD" w:themeColor="accent1"/>
          <w:lang w:val="en-US"/>
        </w:rPr>
        <w:tab/>
        <w:t>for barcodes:</w:t>
      </w:r>
      <w:r w:rsidRPr="00777EF2">
        <w:rPr>
          <w:b/>
          <w:color w:val="4F81BD" w:themeColor="accent1"/>
          <w:lang w:val="en-US"/>
        </w:rPr>
        <w:tab/>
      </w:r>
      <w:r w:rsidRPr="00777EF2">
        <w:rPr>
          <w:b/>
          <w:color w:val="4F81BD" w:themeColor="accent1"/>
          <w:lang w:val="en-US"/>
        </w:rPr>
        <w:tab/>
      </w:r>
      <w:r w:rsidR="00777EF2">
        <w:rPr>
          <w:b/>
          <w:color w:val="4F81BD" w:themeColor="accent1"/>
          <w:lang w:val="en-US"/>
        </w:rPr>
        <w:fldChar w:fldCharType="begin"/>
      </w:r>
      <w:r w:rsidR="00777EF2">
        <w:rPr>
          <w:b/>
          <w:color w:val="4F81BD" w:themeColor="accent1"/>
          <w:lang w:val="en-US"/>
        </w:rPr>
        <w:instrText xml:space="preserve"> REF _Ref29381121 \h  \* MERGEFORMAT </w:instrText>
      </w:r>
      <w:r w:rsidR="00777EF2">
        <w:rPr>
          <w:b/>
          <w:color w:val="4F81BD" w:themeColor="accent1"/>
          <w:lang w:val="en-US"/>
        </w:rPr>
      </w:r>
      <w:r w:rsidR="00777EF2">
        <w:rPr>
          <w:b/>
          <w:color w:val="4F81BD" w:themeColor="accent1"/>
          <w:lang w:val="en-US"/>
        </w:rPr>
        <w:fldChar w:fldCharType="separate"/>
      </w:r>
      <w:r w:rsidR="00A330AB" w:rsidRPr="00A330AB">
        <w:rPr>
          <w:b/>
          <w:color w:val="4F81BD" w:themeColor="accent1"/>
          <w:lang w:val="en-US"/>
        </w:rPr>
        <w:t>BarcodeType</w:t>
      </w:r>
      <w:r w:rsidR="00777EF2">
        <w:rPr>
          <w:b/>
          <w:color w:val="4F81BD" w:themeColor="accent1"/>
          <w:lang w:val="en-US"/>
        </w:rPr>
        <w:fldChar w:fldCharType="end"/>
      </w:r>
    </w:p>
    <w:p w14:paraId="4DF70C70" w14:textId="27430D47" w:rsidR="00606B6E" w:rsidRPr="00777EF2" w:rsidRDefault="00606B6E" w:rsidP="002A057F">
      <w:pPr>
        <w:pStyle w:val="Listenabsatz"/>
        <w:ind w:left="708"/>
        <w:rPr>
          <w:b/>
          <w:color w:val="4F81BD" w:themeColor="accent1"/>
          <w:lang w:val="en-US"/>
        </w:rPr>
      </w:pPr>
      <w:r w:rsidRPr="00777EF2">
        <w:rPr>
          <w:b/>
          <w:color w:val="4F81BD" w:themeColor="accent1"/>
          <w:lang w:val="en-US"/>
        </w:rPr>
        <w:tab/>
        <w:t xml:space="preserve">for </w:t>
      </w:r>
      <w:r w:rsidR="000A5851">
        <w:rPr>
          <w:b/>
          <w:color w:val="4F81BD" w:themeColor="accent1"/>
          <w:lang w:val="en-US"/>
        </w:rPr>
        <w:t>fulfilment</w:t>
      </w:r>
      <w:r w:rsidRPr="00777EF2">
        <w:rPr>
          <w:b/>
          <w:color w:val="4F81BD" w:themeColor="accent1"/>
          <w:lang w:val="en-US"/>
        </w:rPr>
        <w:t>:</w:t>
      </w:r>
      <w:r w:rsidRPr="00777EF2">
        <w:rPr>
          <w:b/>
          <w:color w:val="4F81BD" w:themeColor="accent1"/>
          <w:lang w:val="en-US"/>
        </w:rPr>
        <w:tab/>
      </w:r>
      <w:r w:rsidRPr="00777EF2">
        <w:rPr>
          <w:b/>
          <w:color w:val="4F81BD" w:themeColor="accent1"/>
          <w:lang w:val="en-US"/>
        </w:rPr>
        <w:tab/>
      </w:r>
      <w:r w:rsidR="00777EF2">
        <w:rPr>
          <w:b/>
          <w:color w:val="4F81BD" w:themeColor="accent1"/>
          <w:lang w:val="en-US"/>
        </w:rPr>
        <w:fldChar w:fldCharType="begin"/>
      </w:r>
      <w:r w:rsidR="00777EF2">
        <w:rPr>
          <w:b/>
          <w:color w:val="4F81BD" w:themeColor="accent1"/>
          <w:lang w:val="en-US"/>
        </w:rPr>
        <w:instrText xml:space="preserve"> REF _Ref29381142 \h  \* MERGEFORMAT </w:instrText>
      </w:r>
      <w:r w:rsidR="00777EF2">
        <w:rPr>
          <w:b/>
          <w:color w:val="4F81BD" w:themeColor="accent1"/>
          <w:lang w:val="en-US"/>
        </w:rPr>
      </w:r>
      <w:r w:rsidR="00777EF2">
        <w:rPr>
          <w:b/>
          <w:color w:val="4F81BD" w:themeColor="accent1"/>
          <w:lang w:val="en-US"/>
        </w:rPr>
        <w:fldChar w:fldCharType="separate"/>
      </w:r>
      <w:r w:rsidR="00A330AB" w:rsidRPr="00A330AB">
        <w:rPr>
          <w:b/>
          <w:color w:val="4F81BD" w:themeColor="accent1"/>
          <w:lang w:val="en-US"/>
        </w:rPr>
        <w:t>ControlSecurityType</w:t>
      </w:r>
      <w:r w:rsidR="00777EF2">
        <w:rPr>
          <w:b/>
          <w:color w:val="4F81BD" w:themeColor="accent1"/>
          <w:lang w:val="en-US"/>
        </w:rPr>
        <w:fldChar w:fldCharType="end"/>
      </w:r>
    </w:p>
    <w:tbl>
      <w:tblPr>
        <w:tblStyle w:val="Tabellenraster"/>
        <w:tblW w:w="0" w:type="auto"/>
        <w:tblLook w:val="04A0" w:firstRow="1" w:lastRow="0" w:firstColumn="1" w:lastColumn="0" w:noHBand="0" w:noVBand="1"/>
      </w:tblPr>
      <w:tblGrid>
        <w:gridCol w:w="3114"/>
        <w:gridCol w:w="5948"/>
      </w:tblGrid>
      <w:tr w:rsidR="00FD01DA" w:rsidRPr="00990312" w14:paraId="6A274467" w14:textId="77777777" w:rsidTr="00FD01DA">
        <w:tc>
          <w:tcPr>
            <w:tcW w:w="9062" w:type="dxa"/>
            <w:gridSpan w:val="2"/>
            <w:shd w:val="clear" w:color="auto" w:fill="EEECE1" w:themeFill="background2"/>
          </w:tcPr>
          <w:p w14:paraId="453A56F8" w14:textId="77777777" w:rsidR="00FD01DA" w:rsidRPr="00990312" w:rsidRDefault="00FD01DA" w:rsidP="002A057F">
            <w:pPr>
              <w:spacing w:after="200" w:line="276" w:lineRule="auto"/>
              <w:rPr>
                <w:lang w:val="en-US"/>
              </w:rPr>
            </w:pPr>
            <w:r w:rsidRPr="00990312">
              <w:rPr>
                <w:b/>
                <w:lang w:val="en-US"/>
              </w:rPr>
              <w:t>Data constraints</w:t>
            </w:r>
          </w:p>
        </w:tc>
      </w:tr>
      <w:tr w:rsidR="00FD01DA" w:rsidRPr="007844AE" w14:paraId="0D47941D" w14:textId="77777777" w:rsidTr="00FD01DA">
        <w:tc>
          <w:tcPr>
            <w:tcW w:w="3114" w:type="dxa"/>
          </w:tcPr>
          <w:p w14:paraId="7F781B3A" w14:textId="61AE3950" w:rsidR="00FD01DA" w:rsidRPr="00990312" w:rsidRDefault="00FD01DA" w:rsidP="002A057F">
            <w:pPr>
              <w:spacing w:after="200" w:line="276" w:lineRule="auto"/>
              <w:rPr>
                <w:lang w:val="en-US"/>
              </w:rPr>
            </w:pPr>
            <w:r w:rsidRPr="00990312">
              <w:rPr>
                <w:lang w:val="en-US"/>
              </w:rPr>
              <w:t>accepted</w:t>
            </w:r>
            <w:r w:rsidR="000A5851" w:rsidRPr="00990312">
              <w:rPr>
                <w:lang w:val="en-US"/>
              </w:rPr>
              <w:t>Fulfilment</w:t>
            </w:r>
            <w:r w:rsidRPr="00990312">
              <w:rPr>
                <w:lang w:val="en-US"/>
              </w:rPr>
              <w:t>Type</w:t>
            </w:r>
          </w:p>
        </w:tc>
        <w:tc>
          <w:tcPr>
            <w:tcW w:w="5948" w:type="dxa"/>
          </w:tcPr>
          <w:p w14:paraId="3DB96AEB" w14:textId="44619352" w:rsidR="00FD01DA" w:rsidRPr="00990312" w:rsidRDefault="00FD01DA" w:rsidP="002A057F">
            <w:pPr>
              <w:spacing w:after="200" w:line="276" w:lineRule="auto"/>
              <w:rPr>
                <w:lang w:val="en-US"/>
              </w:rPr>
            </w:pPr>
            <w:r w:rsidRPr="00990312">
              <w:rPr>
                <w:lang w:val="en-US"/>
              </w:rPr>
              <w:t xml:space="preserve">At </w:t>
            </w:r>
            <w:r w:rsidR="001633AB" w:rsidRPr="00990312">
              <w:rPr>
                <w:lang w:val="en-US"/>
              </w:rPr>
              <w:t>l</w:t>
            </w:r>
            <w:r w:rsidRPr="00990312">
              <w:rPr>
                <w:lang w:val="en-US"/>
              </w:rPr>
              <w:t xml:space="preserve">east one accepted </w:t>
            </w:r>
            <w:r w:rsidR="000A5851" w:rsidRPr="00990312">
              <w:rPr>
                <w:lang w:val="en-US"/>
              </w:rPr>
              <w:t>fulfilment</w:t>
            </w:r>
            <w:r w:rsidRPr="00990312">
              <w:rPr>
                <w:lang w:val="en-US"/>
              </w:rPr>
              <w:t xml:space="preserve"> type must be provided</w:t>
            </w:r>
          </w:p>
        </w:tc>
      </w:tr>
    </w:tbl>
    <w:p w14:paraId="19A50ABE" w14:textId="51014663" w:rsidR="00606B6E" w:rsidRDefault="00606B6E" w:rsidP="002A057F">
      <w:pPr>
        <w:rPr>
          <w:lang w:val="en-US"/>
        </w:rPr>
      </w:pPr>
    </w:p>
    <w:p w14:paraId="55861223" w14:textId="038318AA" w:rsidR="00AB6DAF" w:rsidRDefault="00AB6DAF" w:rsidP="00AB6DAF">
      <w:pPr>
        <w:pStyle w:val="berschrift3"/>
        <w:rPr>
          <w:lang w:val="en-US"/>
        </w:rPr>
      </w:pPr>
      <w:bookmarkStart w:id="161" w:name="_Toc59531133"/>
      <w:r>
        <w:rPr>
          <w:lang w:val="en-US"/>
        </w:rPr>
        <w:t>Line</w:t>
      </w:r>
      <w:bookmarkEnd w:id="161"/>
    </w:p>
    <w:p w14:paraId="5E011B33" w14:textId="39D41FB7" w:rsidR="00AB6DAF" w:rsidRPr="00AB6DAF" w:rsidRDefault="00AB6DAF" w:rsidP="00AB6DAF">
      <w:pPr>
        <w:rPr>
          <w:lang w:val="en-US"/>
        </w:rPr>
      </w:pPr>
      <w:r>
        <w:rPr>
          <w:lang w:val="en-US"/>
        </w:rPr>
        <w:t>Line defines the regional validity on a specific line.</w:t>
      </w:r>
      <w:r w:rsidR="00A928C5">
        <w:rPr>
          <w:lang w:val="en-US"/>
        </w:rPr>
        <w:t xml:space="preserve"> It might have additional restrictions to enter or leave at specific stations</w:t>
      </w:r>
      <w:r w:rsidR="001F7EB0">
        <w:rPr>
          <w:lang w:val="en-US"/>
        </w:rPr>
        <w:t xml:space="preserve"> or to be used within an area or city only.</w:t>
      </w:r>
    </w:p>
    <w:p w14:paraId="1844C087" w14:textId="33CD948E" w:rsidR="002110E5" w:rsidRDefault="002110E5" w:rsidP="00AB6DAF">
      <w:pPr>
        <w:jc w:val="center"/>
        <w:rPr>
          <w:lang w:val="en-US"/>
        </w:rPr>
      </w:pPr>
      <w:r>
        <w:rPr>
          <w:rFonts w:ascii="Segoe UI" w:hAnsi="Segoe UI" w:cs="Segoe UI"/>
          <w:noProof/>
          <w:sz w:val="24"/>
          <w:szCs w:val="24"/>
        </w:rPr>
        <w:lastRenderedPageBreak/>
        <w:drawing>
          <wp:inline distT="0" distB="0" distL="0" distR="0" wp14:anchorId="209AC4B3" wp14:editId="570A1184">
            <wp:extent cx="2476500" cy="6217279"/>
            <wp:effectExtent l="19050" t="19050" r="19050" b="1270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489250" cy="6249289"/>
                    </a:xfrm>
                    <a:prstGeom prst="rect">
                      <a:avLst/>
                    </a:prstGeom>
                    <a:noFill/>
                    <a:ln>
                      <a:solidFill>
                        <a:schemeClr val="accent1"/>
                      </a:solidFill>
                    </a:ln>
                  </pic:spPr>
                </pic:pic>
              </a:graphicData>
            </a:graphic>
          </wp:inline>
        </w:drawing>
      </w:r>
    </w:p>
    <w:p w14:paraId="655B80AC" w14:textId="5256F51B" w:rsidR="00AB6DAF" w:rsidRDefault="00AB6DAF" w:rsidP="00AB6DAF">
      <w:pPr>
        <w:pStyle w:val="Beschriftung"/>
        <w:jc w:val="center"/>
        <w:rPr>
          <w:lang w:val="en-US"/>
        </w:rPr>
      </w:pPr>
      <w:bookmarkStart w:id="162" w:name="_Toc58838894"/>
      <w:r w:rsidRPr="00E01008">
        <w:rPr>
          <w:lang w:val="en-US"/>
        </w:rPr>
        <w:t xml:space="preserve">Figure </w:t>
      </w:r>
      <w:r>
        <w:fldChar w:fldCharType="begin"/>
      </w:r>
      <w:r w:rsidRPr="00E01008">
        <w:rPr>
          <w:lang w:val="en-US"/>
        </w:rPr>
        <w:instrText xml:space="preserve"> SEQ Figure \* ARABIC </w:instrText>
      </w:r>
      <w:r>
        <w:fldChar w:fldCharType="separate"/>
      </w:r>
      <w:r w:rsidR="00A330AB">
        <w:rPr>
          <w:noProof/>
          <w:lang w:val="en-US"/>
        </w:rPr>
        <w:t>19</w:t>
      </w:r>
      <w:r>
        <w:rPr>
          <w:noProof/>
        </w:rPr>
        <w:fldChar w:fldCharType="end"/>
      </w:r>
      <w:r w:rsidRPr="00E01008">
        <w:rPr>
          <w:lang w:val="en-US"/>
        </w:rPr>
        <w:t xml:space="preserve"> </w:t>
      </w:r>
      <w:r>
        <w:rPr>
          <w:lang w:val="en-US"/>
        </w:rPr>
        <w:t>Line</w:t>
      </w:r>
      <w:r w:rsidRPr="00E01008">
        <w:rPr>
          <w:lang w:val="en-US"/>
        </w:rPr>
        <w:t xml:space="preserve"> data structure</w:t>
      </w:r>
      <w:bookmarkEnd w:id="162"/>
    </w:p>
    <w:p w14:paraId="70C8E08D" w14:textId="77777777" w:rsidR="00AB6DAF" w:rsidRPr="00AB6DAF" w:rsidRDefault="00AB6DAF" w:rsidP="00AB6DAF">
      <w:pPr>
        <w:rPr>
          <w:lang w:val="en-US"/>
        </w:rPr>
      </w:pPr>
    </w:p>
    <w:p w14:paraId="5528CD4D" w14:textId="77777777" w:rsidR="00CB09B8" w:rsidRPr="00C07A31" w:rsidRDefault="00CB09B8" w:rsidP="006A5322">
      <w:pPr>
        <w:pStyle w:val="Beschriftung"/>
        <w:ind w:left="708"/>
        <w:jc w:val="center"/>
        <w:rPr>
          <w:lang w:val="en-US"/>
        </w:rPr>
      </w:pPr>
    </w:p>
    <w:p w14:paraId="33FEF6BA" w14:textId="41877A33" w:rsidR="007D2730" w:rsidRPr="00BA0932" w:rsidRDefault="007D2730" w:rsidP="002A057F">
      <w:pPr>
        <w:pStyle w:val="berschrift3"/>
        <w:rPr>
          <w:lang w:val="en-GB"/>
        </w:rPr>
      </w:pPr>
      <w:bookmarkStart w:id="163" w:name="_Ref15039827"/>
      <w:bookmarkStart w:id="164" w:name="_Ref15040043"/>
      <w:bookmarkStart w:id="165" w:name="_Toc59531134"/>
      <w:r w:rsidRPr="00BA0932">
        <w:rPr>
          <w:lang w:val="en-GB"/>
        </w:rPr>
        <w:t>PassengerConstraint</w:t>
      </w:r>
      <w:bookmarkEnd w:id="163"/>
      <w:bookmarkEnd w:id="164"/>
      <w:bookmarkEnd w:id="165"/>
    </w:p>
    <w:p w14:paraId="0567E08E" w14:textId="7D1E5BE2" w:rsidR="00FB48DC" w:rsidRPr="00BA0932" w:rsidRDefault="00FB48DC" w:rsidP="00FB48DC">
      <w:pPr>
        <w:rPr>
          <w:lang w:val="en-GB"/>
        </w:rPr>
      </w:pPr>
    </w:p>
    <w:p w14:paraId="15FB519D" w14:textId="14C5B59A" w:rsidR="00BA0932" w:rsidRDefault="00FB48DC" w:rsidP="00BA0932">
      <w:pPr>
        <w:rPr>
          <w:lang w:val="en-GB"/>
        </w:rPr>
      </w:pPr>
      <w:r w:rsidRPr="00BA0932">
        <w:rPr>
          <w:lang w:val="en-GB"/>
        </w:rPr>
        <w:t xml:space="preserve">Passenger constraint defines restrictions of a fare concerning passengers. </w:t>
      </w:r>
      <w:r w:rsidR="00BA0932" w:rsidRPr="00BA0932">
        <w:rPr>
          <w:lang w:val="en-GB"/>
        </w:rPr>
        <w:t>In online services the structure is reduced to constraints that need to be passed on for control to barcodes and control registries.</w:t>
      </w:r>
    </w:p>
    <w:p w14:paraId="7FD48066" w14:textId="77777777" w:rsidR="00BA0932" w:rsidRDefault="00BA0932" w:rsidP="00BA0932">
      <w:pPr>
        <w:rPr>
          <w:lang w:val="en-GB"/>
        </w:rPr>
      </w:pPr>
    </w:p>
    <w:p w14:paraId="1D4D6744" w14:textId="6576AC87" w:rsidR="00B674A0" w:rsidRDefault="00FB48DC" w:rsidP="00BA0932">
      <w:pPr>
        <w:ind w:firstLine="708"/>
        <w:jc w:val="center"/>
      </w:pPr>
      <w:r>
        <w:rPr>
          <w:rFonts w:ascii="Segoe UI" w:hAnsi="Segoe UI" w:cs="Segoe UI"/>
          <w:noProof/>
          <w:sz w:val="24"/>
          <w:szCs w:val="24"/>
        </w:rPr>
        <w:lastRenderedPageBreak/>
        <w:drawing>
          <wp:inline distT="0" distB="0" distL="0" distR="0" wp14:anchorId="7C626D1C" wp14:editId="38577A45">
            <wp:extent cx="3412046" cy="7772400"/>
            <wp:effectExtent l="19050" t="19050" r="17145" b="1905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418130" cy="7786260"/>
                    </a:xfrm>
                    <a:prstGeom prst="rect">
                      <a:avLst/>
                    </a:prstGeom>
                    <a:noFill/>
                    <a:ln>
                      <a:solidFill>
                        <a:schemeClr val="accent1"/>
                      </a:solidFill>
                    </a:ln>
                  </pic:spPr>
                </pic:pic>
              </a:graphicData>
            </a:graphic>
          </wp:inline>
        </w:drawing>
      </w:r>
    </w:p>
    <w:p w14:paraId="3D7F6A01" w14:textId="402380DC" w:rsidR="00FB48DC" w:rsidRDefault="00B674A0" w:rsidP="00FB48DC">
      <w:pPr>
        <w:pStyle w:val="Beschriftung"/>
        <w:jc w:val="center"/>
        <w:rPr>
          <w:lang w:val="en-US"/>
        </w:rPr>
      </w:pPr>
      <w:bookmarkStart w:id="166" w:name="_Toc58838895"/>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A330AB">
        <w:rPr>
          <w:noProof/>
          <w:lang w:val="en-US"/>
        </w:rPr>
        <w:t>20</w:t>
      </w:r>
      <w:r w:rsidR="00E01008">
        <w:rPr>
          <w:noProof/>
        </w:rPr>
        <w:fldChar w:fldCharType="end"/>
      </w:r>
      <w:r w:rsidRPr="00E01008">
        <w:rPr>
          <w:lang w:val="en-US"/>
        </w:rPr>
        <w:t xml:space="preserve"> PassengerConstraint data structure</w:t>
      </w:r>
      <w:r w:rsidR="00FB48DC">
        <w:rPr>
          <w:lang w:val="en-US"/>
        </w:rPr>
        <w:t xml:space="preserve"> offline</w:t>
      </w:r>
      <w:bookmarkEnd w:id="166"/>
    </w:p>
    <w:p w14:paraId="1F00E1C9" w14:textId="2DE808ED" w:rsidR="00FB48DC" w:rsidRDefault="00FB48DC" w:rsidP="00FB48DC">
      <w:pPr>
        <w:rPr>
          <w:i/>
          <w:iCs/>
          <w:color w:val="1F497D" w:themeColor="text2"/>
          <w:sz w:val="18"/>
          <w:szCs w:val="18"/>
          <w:lang w:val="en-US"/>
        </w:rPr>
      </w:pPr>
      <w:r>
        <w:rPr>
          <w:lang w:val="en-US"/>
        </w:rPr>
        <w:br w:type="page"/>
      </w:r>
    </w:p>
    <w:p w14:paraId="6135DE3D" w14:textId="77777777" w:rsidR="007D2730" w:rsidRDefault="007D2730" w:rsidP="00FB48DC">
      <w:pPr>
        <w:pStyle w:val="Beschriftung"/>
        <w:jc w:val="center"/>
        <w:rPr>
          <w:lang w:val="en-US"/>
        </w:rPr>
      </w:pPr>
    </w:p>
    <w:tbl>
      <w:tblPr>
        <w:tblStyle w:val="Tabellenraster"/>
        <w:tblW w:w="0" w:type="auto"/>
        <w:tblLook w:val="04A0" w:firstRow="1" w:lastRow="0" w:firstColumn="1" w:lastColumn="0" w:noHBand="0" w:noVBand="1"/>
      </w:tblPr>
      <w:tblGrid>
        <w:gridCol w:w="3114"/>
        <w:gridCol w:w="5948"/>
      </w:tblGrid>
      <w:tr w:rsidR="00FD01DA" w:rsidRPr="00990312" w14:paraId="4A302FD4" w14:textId="77777777" w:rsidTr="00FD01DA">
        <w:tc>
          <w:tcPr>
            <w:tcW w:w="9062" w:type="dxa"/>
            <w:gridSpan w:val="2"/>
            <w:shd w:val="clear" w:color="auto" w:fill="EEECE1" w:themeFill="background2"/>
          </w:tcPr>
          <w:p w14:paraId="0725A4CE" w14:textId="77777777" w:rsidR="00FD01DA" w:rsidRPr="00990312" w:rsidRDefault="00FD01DA" w:rsidP="002A057F">
            <w:pPr>
              <w:spacing w:after="200" w:line="276" w:lineRule="auto"/>
              <w:rPr>
                <w:lang w:val="en-US"/>
              </w:rPr>
            </w:pPr>
            <w:bookmarkStart w:id="167" w:name="_Ref29375131"/>
            <w:r w:rsidRPr="00990312">
              <w:rPr>
                <w:b/>
                <w:lang w:val="en-US"/>
              </w:rPr>
              <w:t>Data constraints</w:t>
            </w:r>
          </w:p>
        </w:tc>
      </w:tr>
      <w:tr w:rsidR="00FD01DA" w:rsidRPr="00990312" w14:paraId="5DD844EA" w14:textId="77777777" w:rsidTr="00FD01DA">
        <w:tc>
          <w:tcPr>
            <w:tcW w:w="3114" w:type="dxa"/>
          </w:tcPr>
          <w:p w14:paraId="35A7AC50" w14:textId="70EA7B1E" w:rsidR="00FD01DA" w:rsidRPr="00990312" w:rsidRDefault="00FD01DA" w:rsidP="002A057F">
            <w:pPr>
              <w:spacing w:after="200" w:line="276" w:lineRule="auto"/>
              <w:rPr>
                <w:lang w:val="en-US"/>
              </w:rPr>
            </w:pPr>
            <w:r w:rsidRPr="00990312">
              <w:rPr>
                <w:lang w:val="en-US"/>
              </w:rPr>
              <w:t>upperAgeLimit, lowerAgeLimit</w:t>
            </w:r>
          </w:p>
        </w:tc>
        <w:tc>
          <w:tcPr>
            <w:tcW w:w="5948" w:type="dxa"/>
          </w:tcPr>
          <w:p w14:paraId="7C8A39CC" w14:textId="4636C93D" w:rsidR="00FD01DA" w:rsidRPr="00990312" w:rsidRDefault="00FD01DA" w:rsidP="002A057F">
            <w:pPr>
              <w:spacing w:after="200" w:line="276" w:lineRule="auto"/>
              <w:rPr>
                <w:lang w:val="en-US"/>
              </w:rPr>
            </w:pPr>
            <w:r w:rsidRPr="00990312">
              <w:rPr>
                <w:lang w:val="en-US"/>
              </w:rPr>
              <w:t>upperAgeLimit &gt;= lowerAgeLimit</w:t>
            </w:r>
          </w:p>
        </w:tc>
      </w:tr>
    </w:tbl>
    <w:p w14:paraId="1AEC3BAF" w14:textId="77777777" w:rsidR="0014492F" w:rsidRDefault="0014492F" w:rsidP="002A057F">
      <w:pPr>
        <w:rPr>
          <w:lang w:val="en-US"/>
        </w:rPr>
      </w:pPr>
      <w:bookmarkStart w:id="168" w:name="_Ref34920947"/>
    </w:p>
    <w:p w14:paraId="5C127B15" w14:textId="58E2497C" w:rsidR="007D2730" w:rsidRDefault="007D2730" w:rsidP="002A057F">
      <w:pPr>
        <w:pStyle w:val="berschrift3"/>
        <w:rPr>
          <w:lang w:val="en-US"/>
        </w:rPr>
      </w:pPr>
      <w:bookmarkStart w:id="169" w:name="_Toc59531135"/>
      <w:r>
        <w:rPr>
          <w:lang w:val="en-US"/>
        </w:rPr>
        <w:t>PersonalDataConstraint</w:t>
      </w:r>
      <w:bookmarkEnd w:id="167"/>
      <w:bookmarkEnd w:id="168"/>
      <w:bookmarkEnd w:id="169"/>
    </w:p>
    <w:p w14:paraId="7C2A1274" w14:textId="77777777" w:rsidR="0025115D" w:rsidRPr="0025115D" w:rsidRDefault="0025115D" w:rsidP="0025115D">
      <w:pPr>
        <w:rPr>
          <w:lang w:val="en-US"/>
        </w:rPr>
      </w:pPr>
    </w:p>
    <w:p w14:paraId="0727E018" w14:textId="77777777" w:rsidR="007D2730" w:rsidRDefault="007D2730" w:rsidP="002A057F">
      <w:pPr>
        <w:rPr>
          <w:lang w:val="en-US"/>
        </w:rPr>
      </w:pPr>
      <w:r w:rsidRPr="00FB786B">
        <w:rPr>
          <w:lang w:val="en-US"/>
        </w:rPr>
        <w:t xml:space="preserve">Specification of personal data </w:t>
      </w:r>
      <w:r>
        <w:rPr>
          <w:lang w:val="en-US"/>
        </w:rPr>
        <w:t>to be delivered to the carrier. Personal data might be included in:</w:t>
      </w:r>
    </w:p>
    <w:p w14:paraId="1FCCA35B" w14:textId="511D4EC9" w:rsidR="007D2730" w:rsidRDefault="007D2730" w:rsidP="009C7C06">
      <w:pPr>
        <w:pStyle w:val="Listenabsatz"/>
        <w:numPr>
          <w:ilvl w:val="0"/>
          <w:numId w:val="12"/>
        </w:numPr>
        <w:rPr>
          <w:lang w:val="en-US"/>
        </w:rPr>
      </w:pPr>
      <w:r>
        <w:rPr>
          <w:lang w:val="en-US"/>
        </w:rPr>
        <w:t>Booking service (</w:t>
      </w:r>
      <w:r w:rsidR="0025115D">
        <w:rPr>
          <w:lang w:val="en-US"/>
        </w:rPr>
        <w:t>OSDM</w:t>
      </w:r>
      <w:r>
        <w:rPr>
          <w:lang w:val="en-US"/>
        </w:rPr>
        <w:t xml:space="preserve"> and/or IRS 90918-1)</w:t>
      </w:r>
    </w:p>
    <w:p w14:paraId="08A39B1A" w14:textId="77777777" w:rsidR="007D2730" w:rsidRDefault="007D2730" w:rsidP="009C7C06">
      <w:pPr>
        <w:pStyle w:val="Listenabsatz"/>
        <w:numPr>
          <w:ilvl w:val="0"/>
          <w:numId w:val="12"/>
        </w:numPr>
        <w:rPr>
          <w:lang w:val="en-US"/>
        </w:rPr>
      </w:pPr>
      <w:r>
        <w:rPr>
          <w:lang w:val="en-US"/>
        </w:rPr>
        <w:t>Control data (bar code and/or control data delivery IRS 90918-4)</w:t>
      </w:r>
    </w:p>
    <w:p w14:paraId="1BBCB0A7" w14:textId="143A8412" w:rsidR="00D74758" w:rsidRPr="00D74758" w:rsidRDefault="00D74758" w:rsidP="002A057F">
      <w:pPr>
        <w:rPr>
          <w:lang w:val="en-US"/>
        </w:rPr>
      </w:pPr>
      <w:r>
        <w:rPr>
          <w:lang w:val="en-US"/>
        </w:rPr>
        <w:t xml:space="preserve">The requirement for personal data might depend on the type of </w:t>
      </w:r>
      <w:r w:rsidR="000A5851">
        <w:rPr>
          <w:lang w:val="en-US"/>
        </w:rPr>
        <w:t>fulfilment</w:t>
      </w:r>
      <w:r>
        <w:rPr>
          <w:lang w:val="en-US"/>
        </w:rPr>
        <w:t xml:space="preserve"> or on specific border crossings.</w:t>
      </w:r>
    </w:p>
    <w:tbl>
      <w:tblPr>
        <w:tblStyle w:val="Tabellenraster"/>
        <w:tblW w:w="0" w:type="auto"/>
        <w:tblLook w:val="04A0" w:firstRow="1" w:lastRow="0" w:firstColumn="1" w:lastColumn="0" w:noHBand="0" w:noVBand="1"/>
      </w:tblPr>
      <w:tblGrid>
        <w:gridCol w:w="1440"/>
        <w:gridCol w:w="7622"/>
      </w:tblGrid>
      <w:tr w:rsidR="007D2730" w:rsidRPr="007844AE" w14:paraId="1C5AAAD3" w14:textId="77777777" w:rsidTr="001B3AFA">
        <w:tc>
          <w:tcPr>
            <w:tcW w:w="4531" w:type="dxa"/>
          </w:tcPr>
          <w:p w14:paraId="79254055" w14:textId="77777777" w:rsidR="007D2730" w:rsidRPr="0041568E" w:rsidRDefault="007D2730" w:rsidP="002A057F">
            <w:pPr>
              <w:rPr>
                <w:lang w:val="en-US"/>
              </w:rPr>
            </w:pPr>
            <w:r w:rsidRPr="0041568E">
              <w:rPr>
                <w:lang w:val="en-US"/>
              </w:rPr>
              <w:t>accepte</w:t>
            </w:r>
            <w:r>
              <w:rPr>
                <w:lang w:val="en-US"/>
              </w:rPr>
              <w:t>d</w:t>
            </w:r>
            <w:r w:rsidRPr="0041568E">
              <w:rPr>
                <w:lang w:val="en-US"/>
              </w:rPr>
              <w:t>Reason</w:t>
            </w:r>
          </w:p>
        </w:tc>
        <w:tc>
          <w:tcPr>
            <w:tcW w:w="4531" w:type="dxa"/>
          </w:tcPr>
          <w:p w14:paraId="2521E6E8" w14:textId="77777777" w:rsidR="007D2730" w:rsidRDefault="007D2730" w:rsidP="002A057F">
            <w:pPr>
              <w:rPr>
                <w:lang w:val="en-US"/>
              </w:rPr>
            </w:pPr>
            <w:r w:rsidRPr="0041568E">
              <w:rPr>
                <w:lang w:val="en-US"/>
              </w:rPr>
              <w:t>Accepted reason to change personal data after booking confirmation</w:t>
            </w:r>
          </w:p>
          <w:p w14:paraId="20A406A9" w14:textId="77777777" w:rsidR="00A52325" w:rsidRDefault="00A52325" w:rsidP="002A057F">
            <w:pPr>
              <w:rPr>
                <w:lang w:val="en-US"/>
              </w:rPr>
            </w:pPr>
          </w:p>
          <w:p w14:paraId="4FA03399" w14:textId="69856525" w:rsidR="00A52325" w:rsidRDefault="00A52325" w:rsidP="002A057F">
            <w:pPr>
              <w:rPr>
                <w:lang w:val="en-US"/>
              </w:rPr>
            </w:pPr>
            <w:r>
              <w:rPr>
                <w:lang w:val="en-US"/>
              </w:rPr>
              <w:t xml:space="preserve">See code list: </w:t>
            </w:r>
            <w:r>
              <w:rPr>
                <w:lang w:val="en-US"/>
              </w:rPr>
              <w:fldChar w:fldCharType="begin"/>
            </w:r>
            <w:r>
              <w:rPr>
                <w:lang w:val="en-US"/>
              </w:rPr>
              <w:instrText xml:space="preserve"> REF _Ref29372472 \h </w:instrText>
            </w:r>
            <w:r>
              <w:rPr>
                <w:lang w:val="en-US"/>
              </w:rPr>
            </w:r>
            <w:r>
              <w:rPr>
                <w:lang w:val="en-US"/>
              </w:rPr>
              <w:fldChar w:fldCharType="separate"/>
            </w:r>
            <w:r w:rsidR="00A330AB">
              <w:rPr>
                <w:lang w:val="en-US"/>
              </w:rPr>
              <w:t>Personal data change reasons</w:t>
            </w:r>
            <w:r>
              <w:rPr>
                <w:lang w:val="en-US"/>
              </w:rPr>
              <w:fldChar w:fldCharType="end"/>
            </w:r>
          </w:p>
          <w:p w14:paraId="4FE842E2" w14:textId="77777777" w:rsidR="007D2730" w:rsidRPr="0041568E" w:rsidRDefault="007D2730" w:rsidP="002A057F">
            <w:pPr>
              <w:pStyle w:val="Listenabsatz"/>
              <w:ind w:left="360"/>
              <w:rPr>
                <w:lang w:val="en-US"/>
              </w:rPr>
            </w:pPr>
          </w:p>
        </w:tc>
      </w:tr>
      <w:tr w:rsidR="007D2730" w:rsidRPr="007844AE" w14:paraId="7CDAD901" w14:textId="77777777" w:rsidTr="001B3AFA">
        <w:tc>
          <w:tcPr>
            <w:tcW w:w="4531" w:type="dxa"/>
          </w:tcPr>
          <w:p w14:paraId="5D582882" w14:textId="77777777" w:rsidR="007D2730" w:rsidRPr="0041568E" w:rsidRDefault="007D2730" w:rsidP="002A057F">
            <w:pPr>
              <w:rPr>
                <w:lang w:val="en-US"/>
              </w:rPr>
            </w:pPr>
            <w:r>
              <w:rPr>
                <w:lang w:val="en-US"/>
              </w:rPr>
              <w:t>transfer</w:t>
            </w:r>
          </w:p>
        </w:tc>
        <w:tc>
          <w:tcPr>
            <w:tcW w:w="4531" w:type="dxa"/>
          </w:tcPr>
          <w:p w14:paraId="1A16E47C" w14:textId="77777777" w:rsidR="00A52325" w:rsidRDefault="00A52325" w:rsidP="002A057F">
            <w:pPr>
              <w:rPr>
                <w:lang w:val="en-US"/>
              </w:rPr>
            </w:pPr>
            <w:r>
              <w:rPr>
                <w:lang w:val="en-US"/>
              </w:rPr>
              <w:t>The way the personal data are transferred.</w:t>
            </w:r>
          </w:p>
          <w:p w14:paraId="7B483A0B" w14:textId="77777777" w:rsidR="00A52325" w:rsidRDefault="00A52325" w:rsidP="002A057F">
            <w:pPr>
              <w:rPr>
                <w:lang w:val="en-US"/>
              </w:rPr>
            </w:pPr>
          </w:p>
          <w:p w14:paraId="1CE79F66" w14:textId="64B97805" w:rsidR="007D2730" w:rsidRPr="0041568E" w:rsidRDefault="00A52325" w:rsidP="002A057F">
            <w:pPr>
              <w:rPr>
                <w:lang w:val="en-US"/>
              </w:rPr>
            </w:pPr>
            <w:r>
              <w:rPr>
                <w:lang w:val="en-US"/>
              </w:rPr>
              <w:t xml:space="preserve">See code list:  </w:t>
            </w:r>
            <w:r>
              <w:rPr>
                <w:lang w:val="en-US"/>
              </w:rPr>
              <w:fldChar w:fldCharType="begin"/>
            </w:r>
            <w:r>
              <w:rPr>
                <w:lang w:val="en-US"/>
              </w:rPr>
              <w:instrText xml:space="preserve"> REF _Ref29372407 \h </w:instrText>
            </w:r>
            <w:r>
              <w:rPr>
                <w:lang w:val="en-US"/>
              </w:rPr>
            </w:r>
            <w:r>
              <w:rPr>
                <w:lang w:val="en-US"/>
              </w:rPr>
              <w:fldChar w:fldCharType="separate"/>
            </w:r>
            <w:r w:rsidR="00A330AB">
              <w:rPr>
                <w:lang w:val="en-US"/>
              </w:rPr>
              <w:t>Personal data transfer types</w:t>
            </w:r>
            <w:r>
              <w:rPr>
                <w:lang w:val="en-US"/>
              </w:rPr>
              <w:fldChar w:fldCharType="end"/>
            </w:r>
          </w:p>
        </w:tc>
      </w:tr>
      <w:tr w:rsidR="007D2730" w:rsidRPr="007844AE" w14:paraId="4A8D7E03" w14:textId="77777777" w:rsidTr="001B3AFA">
        <w:tc>
          <w:tcPr>
            <w:tcW w:w="4531" w:type="dxa"/>
          </w:tcPr>
          <w:p w14:paraId="72C3EA1B" w14:textId="77777777" w:rsidR="007D2730" w:rsidRPr="0041568E" w:rsidRDefault="007D2730" w:rsidP="002A057F">
            <w:pPr>
              <w:rPr>
                <w:lang w:val="en-US"/>
              </w:rPr>
            </w:pPr>
            <w:r>
              <w:rPr>
                <w:lang w:val="en-US"/>
              </w:rPr>
              <w:t>ticketHolderOnly</w:t>
            </w:r>
          </w:p>
        </w:tc>
        <w:tc>
          <w:tcPr>
            <w:tcW w:w="4531" w:type="dxa"/>
          </w:tcPr>
          <w:p w14:paraId="60F8F9A1" w14:textId="77777777" w:rsidR="007D2730" w:rsidRPr="0041568E" w:rsidRDefault="007D2730" w:rsidP="002A057F">
            <w:pPr>
              <w:rPr>
                <w:lang w:val="en-US"/>
              </w:rPr>
            </w:pPr>
            <w:r>
              <w:rPr>
                <w:lang w:val="en-US"/>
              </w:rPr>
              <w:t>Personal data are required for the ticket holder only</w:t>
            </w:r>
          </w:p>
        </w:tc>
      </w:tr>
      <w:tr w:rsidR="007D2730" w:rsidRPr="00CD765D" w14:paraId="2D70EF70" w14:textId="77777777" w:rsidTr="001B3AFA">
        <w:tc>
          <w:tcPr>
            <w:tcW w:w="4531" w:type="dxa"/>
          </w:tcPr>
          <w:p w14:paraId="312821D7" w14:textId="77777777" w:rsidR="007D2730" w:rsidRPr="0041568E" w:rsidRDefault="007D2730" w:rsidP="002A057F">
            <w:pPr>
              <w:rPr>
                <w:lang w:val="en-US"/>
              </w:rPr>
            </w:pPr>
            <w:r>
              <w:rPr>
                <w:lang w:val="en-US"/>
              </w:rPr>
              <w:t>dataItem</w:t>
            </w:r>
          </w:p>
        </w:tc>
        <w:tc>
          <w:tcPr>
            <w:tcW w:w="4531" w:type="dxa"/>
          </w:tcPr>
          <w:p w14:paraId="6BA70C65" w14:textId="77777777" w:rsidR="007D2730" w:rsidRDefault="007D2730" w:rsidP="002A057F">
            <w:pPr>
              <w:rPr>
                <w:lang w:val="en-US"/>
              </w:rPr>
            </w:pPr>
            <w:r>
              <w:rPr>
                <w:lang w:val="en-US"/>
              </w:rPr>
              <w:t>Code of the data item required</w:t>
            </w:r>
          </w:p>
          <w:p w14:paraId="02936FFD" w14:textId="77777777" w:rsidR="008B0946" w:rsidRDefault="008B0946" w:rsidP="002A057F">
            <w:pPr>
              <w:rPr>
                <w:lang w:val="en-US"/>
              </w:rPr>
            </w:pPr>
          </w:p>
          <w:p w14:paraId="62D9C23C" w14:textId="77777777" w:rsidR="00A330AB" w:rsidRDefault="008B0946" w:rsidP="00875DF1">
            <w:pPr>
              <w:pStyle w:val="berschrift2"/>
              <w:outlineLvl w:val="1"/>
              <w:rPr>
                <w:lang w:val="en-US"/>
              </w:rPr>
            </w:pPr>
            <w:bookmarkStart w:id="170" w:name="_Toc59531136"/>
            <w:r>
              <w:rPr>
                <w:lang w:val="en-US"/>
              </w:rPr>
              <w:t xml:space="preserve">See code list: </w:t>
            </w:r>
            <w:r>
              <w:rPr>
                <w:lang w:val="en-US"/>
              </w:rPr>
              <w:fldChar w:fldCharType="begin"/>
            </w:r>
            <w:r>
              <w:rPr>
                <w:lang w:val="en-US"/>
              </w:rPr>
              <w:instrText xml:space="preserve"> REF _Ref26787032 \h </w:instrText>
            </w:r>
            <w:r>
              <w:rPr>
                <w:lang w:val="en-US"/>
              </w:rPr>
            </w:r>
            <w:r>
              <w:rPr>
                <w:lang w:val="en-US"/>
              </w:rPr>
              <w:fldChar w:fldCharType="separate"/>
            </w:r>
            <w:r w:rsidR="00A330AB">
              <w:rPr>
                <w:lang w:val="en-US"/>
              </w:rPr>
              <w:t>LanguageCode</w:t>
            </w:r>
          </w:p>
          <w:p w14:paraId="56FD5C93" w14:textId="77777777" w:rsidR="00A330AB" w:rsidRPr="00875DF1" w:rsidRDefault="00A330AB" w:rsidP="00875DF1">
            <w:pPr>
              <w:rPr>
                <w:lang w:val="en-US"/>
              </w:rPr>
            </w:pPr>
            <w:r w:rsidRPr="00667A91">
              <w:rPr>
                <w:lang w:val="en-US"/>
              </w:rPr>
              <w:t>ISO-639-1 codes</w:t>
            </w:r>
          </w:p>
          <w:p w14:paraId="50D55901" w14:textId="77777777" w:rsidR="00A330AB" w:rsidRDefault="00A330AB" w:rsidP="00875DF1">
            <w:pPr>
              <w:pStyle w:val="berschrift2"/>
              <w:outlineLvl w:val="1"/>
              <w:rPr>
                <w:lang w:val="en-US"/>
              </w:rPr>
            </w:pPr>
            <w:r>
              <w:rPr>
                <w:lang w:val="en-US"/>
              </w:rPr>
              <w:t>OverruleCode</w:t>
            </w:r>
          </w:p>
          <w:p w14:paraId="23C460E5" w14:textId="77777777" w:rsidR="00A330AB" w:rsidRDefault="00A330AB" w:rsidP="00DE15F0">
            <w:pPr>
              <w:rPr>
                <w:lang w:val="en-US"/>
              </w:rPr>
            </w:pPr>
            <w:r>
              <w:rPr>
                <w:lang w:val="en-US"/>
              </w:rPr>
              <w:t>Overrule code to request a refund without fees.</w:t>
            </w:r>
          </w:p>
          <w:tbl>
            <w:tblPr>
              <w:tblStyle w:val="Gitternetztabelle6farbigAkzent1"/>
              <w:tblW w:w="9072" w:type="dxa"/>
              <w:tblLook w:val="04A0" w:firstRow="1" w:lastRow="0" w:firstColumn="1" w:lastColumn="0" w:noHBand="0" w:noVBand="1"/>
            </w:tblPr>
            <w:tblGrid>
              <w:gridCol w:w="2910"/>
              <w:gridCol w:w="6162"/>
            </w:tblGrid>
            <w:tr w:rsidR="00A330AB" w:rsidRPr="00E44969" w14:paraId="17F06540" w14:textId="77777777" w:rsidTr="00184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FC5E963" w14:textId="77777777" w:rsidR="00A330AB" w:rsidRPr="00E44969" w:rsidRDefault="00A330AB" w:rsidP="00184AE6">
                  <w:pPr>
                    <w:rPr>
                      <w:color w:val="4F81BD" w:themeColor="accent1"/>
                      <w:lang w:val="sk-SK"/>
                    </w:rPr>
                  </w:pPr>
                  <w:r>
                    <w:rPr>
                      <w:color w:val="4F81BD" w:themeColor="accent1"/>
                      <w:lang w:val="sk-SK"/>
                    </w:rPr>
                    <w:t>Code</w:t>
                  </w:r>
                </w:p>
              </w:tc>
              <w:tc>
                <w:tcPr>
                  <w:tcW w:w="6162" w:type="dxa"/>
                </w:tcPr>
                <w:p w14:paraId="26975DA6" w14:textId="77777777" w:rsidR="00A330AB" w:rsidRPr="00E44969" w:rsidRDefault="00A330AB" w:rsidP="00184AE6">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330AB" w:rsidRPr="00570F23" w14:paraId="63E2B291"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7C6907B6" w14:textId="77777777" w:rsidR="00A330AB" w:rsidRPr="00D018D7" w:rsidRDefault="00A330AB"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STRIKE</w:t>
                  </w:r>
                </w:p>
              </w:tc>
              <w:tc>
                <w:tcPr>
                  <w:tcW w:w="6162" w:type="dxa"/>
                </w:tcPr>
                <w:p w14:paraId="6459CB8C" w14:textId="77777777" w:rsidR="00A330AB" w:rsidRPr="00190380" w:rsidRDefault="00A330AB" w:rsidP="00184AE6">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Refund due to strike </w:t>
                  </w:r>
                </w:p>
              </w:tc>
            </w:tr>
            <w:tr w:rsidR="00A330AB" w:rsidRPr="008F561C" w14:paraId="3C5809A3" w14:textId="77777777" w:rsidTr="00184AE6">
              <w:tc>
                <w:tcPr>
                  <w:cnfStyle w:val="001000000000" w:firstRow="0" w:lastRow="0" w:firstColumn="1" w:lastColumn="0" w:oddVBand="0" w:evenVBand="0" w:oddHBand="0" w:evenHBand="0" w:firstRowFirstColumn="0" w:firstRowLastColumn="0" w:lastRowFirstColumn="0" w:lastRowLastColumn="0"/>
                  <w:tcW w:w="2910" w:type="dxa"/>
                </w:tcPr>
                <w:p w14:paraId="0AE9566C" w14:textId="77777777" w:rsidR="00A330AB" w:rsidRPr="00D018D7" w:rsidRDefault="00A330AB"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SALES_STAFF_ERROR</w:t>
                  </w:r>
                </w:p>
              </w:tc>
              <w:tc>
                <w:tcPr>
                  <w:tcW w:w="6162" w:type="dxa"/>
                </w:tcPr>
                <w:p w14:paraId="34A5165F" w14:textId="77777777" w:rsidR="00A330AB" w:rsidRPr="00190380" w:rsidRDefault="00A330AB" w:rsidP="00184AE6">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Refund due to an error made by the sales staff</w:t>
                  </w:r>
                </w:p>
              </w:tc>
            </w:tr>
            <w:tr w:rsidR="00A330AB" w:rsidRPr="008F561C" w14:paraId="7A59245C"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87684DD" w14:textId="77777777" w:rsidR="00A330AB" w:rsidRPr="00D018D7" w:rsidRDefault="00A330AB"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PAYMENT_FAILURE</w:t>
                  </w:r>
                </w:p>
              </w:tc>
              <w:tc>
                <w:tcPr>
                  <w:tcW w:w="6162" w:type="dxa"/>
                </w:tcPr>
                <w:p w14:paraId="15D3D32D" w14:textId="77777777" w:rsidR="00A330AB" w:rsidRPr="00190380" w:rsidRDefault="00A330AB" w:rsidP="00184AE6">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Refund as the payment failed </w:t>
                  </w:r>
                </w:p>
              </w:tc>
            </w:tr>
          </w:tbl>
          <w:p w14:paraId="48D4D468" w14:textId="77777777" w:rsidR="00A330AB" w:rsidRPr="00DE15F0" w:rsidRDefault="00A330AB" w:rsidP="00DE15F0">
            <w:pPr>
              <w:rPr>
                <w:lang w:val="en-US"/>
              </w:rPr>
            </w:pPr>
          </w:p>
          <w:p w14:paraId="6D3BE299" w14:textId="2B20CEF3" w:rsidR="007D2730" w:rsidRPr="0041568E" w:rsidRDefault="00A330AB" w:rsidP="002A057F">
            <w:pPr>
              <w:rPr>
                <w:lang w:val="en-US"/>
              </w:rPr>
            </w:pPr>
            <w:r>
              <w:rPr>
                <w:lang w:val="en-US"/>
              </w:rPr>
              <w:t>Personal data items</w:t>
            </w:r>
            <w:bookmarkEnd w:id="170"/>
            <w:r w:rsidR="008B0946">
              <w:rPr>
                <w:lang w:val="en-US"/>
              </w:rPr>
              <w:fldChar w:fldCharType="end"/>
            </w:r>
          </w:p>
        </w:tc>
      </w:tr>
    </w:tbl>
    <w:p w14:paraId="76FC9C52" w14:textId="77777777" w:rsidR="007D2730" w:rsidRPr="0041568E" w:rsidRDefault="007D2730" w:rsidP="002A057F">
      <w:pPr>
        <w:rPr>
          <w:rFonts w:asciiTheme="majorHAnsi" w:eastAsiaTheme="majorEastAsia" w:hAnsiTheme="majorHAnsi" w:cstheme="majorBidi"/>
          <w:b/>
          <w:bCs/>
          <w:color w:val="4F81BD" w:themeColor="accent1"/>
          <w:sz w:val="26"/>
          <w:szCs w:val="26"/>
          <w:lang w:val="en-US"/>
        </w:rPr>
      </w:pPr>
    </w:p>
    <w:p w14:paraId="034DA7F0" w14:textId="77777777" w:rsidR="00B674A0" w:rsidRDefault="002D2DE4" w:rsidP="002A057F">
      <w:pPr>
        <w:keepNext/>
      </w:pPr>
      <w:r>
        <w:rPr>
          <w:noProof/>
        </w:rPr>
        <w:lastRenderedPageBreak/>
        <w:drawing>
          <wp:inline distT="0" distB="0" distL="0" distR="0" wp14:anchorId="2ABB5869" wp14:editId="703B879D">
            <wp:extent cx="5760720" cy="4165600"/>
            <wp:effectExtent l="19050" t="19050" r="11430" b="2540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60720" cy="4165600"/>
                    </a:xfrm>
                    <a:prstGeom prst="rect">
                      <a:avLst/>
                    </a:prstGeom>
                    <a:ln>
                      <a:solidFill>
                        <a:schemeClr val="accent1"/>
                      </a:solidFill>
                    </a:ln>
                  </pic:spPr>
                </pic:pic>
              </a:graphicData>
            </a:graphic>
          </wp:inline>
        </w:drawing>
      </w:r>
    </w:p>
    <w:p w14:paraId="55305F54" w14:textId="3DD659DF" w:rsidR="00B674A0" w:rsidRPr="00F41F4A" w:rsidRDefault="00B674A0" w:rsidP="002A057F">
      <w:pPr>
        <w:pStyle w:val="Beschriftung"/>
        <w:rPr>
          <w:lang w:val="en-US"/>
        </w:rPr>
      </w:pPr>
      <w:bookmarkStart w:id="171" w:name="_Toc58838896"/>
      <w:r w:rsidRPr="00F41F4A">
        <w:rPr>
          <w:lang w:val="en-US"/>
        </w:rPr>
        <w:t xml:space="preserve">Figure </w:t>
      </w:r>
      <w:r>
        <w:fldChar w:fldCharType="begin"/>
      </w:r>
      <w:r w:rsidRPr="00F41F4A">
        <w:rPr>
          <w:lang w:val="en-US"/>
        </w:rPr>
        <w:instrText xml:space="preserve"> SEQ Figure \* ARABIC </w:instrText>
      </w:r>
      <w:r>
        <w:fldChar w:fldCharType="separate"/>
      </w:r>
      <w:r w:rsidR="00A330AB">
        <w:rPr>
          <w:noProof/>
          <w:lang w:val="en-US"/>
        </w:rPr>
        <w:t>21</w:t>
      </w:r>
      <w:r>
        <w:fldChar w:fldCharType="end"/>
      </w:r>
      <w:r w:rsidRPr="00F41F4A">
        <w:rPr>
          <w:lang w:val="en-US"/>
        </w:rPr>
        <w:t xml:space="preserve"> Required Personal data structure</w:t>
      </w:r>
      <w:bookmarkEnd w:id="171"/>
    </w:p>
    <w:p w14:paraId="3BC5FBC0" w14:textId="77777777" w:rsidR="00D74758" w:rsidRDefault="00D74758" w:rsidP="002A057F">
      <w:pPr>
        <w:rPr>
          <w:lang w:val="en-US"/>
        </w:rPr>
      </w:pPr>
    </w:p>
    <w:p w14:paraId="3557C440" w14:textId="77777777" w:rsidR="00D74758" w:rsidRDefault="00D74758" w:rsidP="002A057F">
      <w:pPr>
        <w:keepNext/>
      </w:pPr>
      <w:r>
        <w:rPr>
          <w:noProof/>
        </w:rPr>
        <w:drawing>
          <wp:inline distT="0" distB="0" distL="0" distR="0" wp14:anchorId="36CE7936" wp14:editId="2A0CEB1A">
            <wp:extent cx="5760720" cy="3477895"/>
            <wp:effectExtent l="19050" t="19050" r="11430" b="27305"/>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60720" cy="3477895"/>
                    </a:xfrm>
                    <a:prstGeom prst="rect">
                      <a:avLst/>
                    </a:prstGeom>
                    <a:ln>
                      <a:solidFill>
                        <a:schemeClr val="accent1"/>
                      </a:solidFill>
                    </a:ln>
                  </pic:spPr>
                </pic:pic>
              </a:graphicData>
            </a:graphic>
          </wp:inline>
        </w:drawing>
      </w:r>
    </w:p>
    <w:p w14:paraId="03109A61" w14:textId="6BA54DB4" w:rsidR="00D74758" w:rsidRPr="00D74758" w:rsidRDefault="00D74758" w:rsidP="002A057F">
      <w:pPr>
        <w:pStyle w:val="Beschriftung"/>
        <w:rPr>
          <w:lang w:val="en-US"/>
        </w:rPr>
      </w:pPr>
      <w:bookmarkStart w:id="172" w:name="_Toc58838897"/>
      <w:r w:rsidRPr="00D74758">
        <w:rPr>
          <w:lang w:val="en-US"/>
        </w:rPr>
        <w:t xml:space="preserve">Figure </w:t>
      </w:r>
      <w:r>
        <w:fldChar w:fldCharType="begin"/>
      </w:r>
      <w:r w:rsidRPr="00D74758">
        <w:rPr>
          <w:lang w:val="en-US"/>
        </w:rPr>
        <w:instrText xml:space="preserve"> SEQ Figure \* ARABIC </w:instrText>
      </w:r>
      <w:r>
        <w:fldChar w:fldCharType="separate"/>
      </w:r>
      <w:r w:rsidR="00A330AB">
        <w:rPr>
          <w:noProof/>
          <w:lang w:val="en-US"/>
        </w:rPr>
        <w:t>22</w:t>
      </w:r>
      <w:r>
        <w:fldChar w:fldCharType="end"/>
      </w:r>
      <w:r w:rsidRPr="00D74758">
        <w:rPr>
          <w:lang w:val="en-US"/>
        </w:rPr>
        <w:t xml:space="preserve"> allowed changes on personal data</w:t>
      </w:r>
      <w:bookmarkEnd w:id="172"/>
    </w:p>
    <w:p w14:paraId="2EFF2786" w14:textId="672CAFB8" w:rsidR="002D2DE4" w:rsidRDefault="002D2DE4" w:rsidP="002A057F">
      <w:r>
        <w:rPr>
          <w:noProof/>
        </w:rPr>
        <w:lastRenderedPageBreak/>
        <w:drawing>
          <wp:inline distT="0" distB="0" distL="0" distR="0" wp14:anchorId="4CA42028" wp14:editId="4F7284F5">
            <wp:extent cx="5760720" cy="2364105"/>
            <wp:effectExtent l="19050" t="19050" r="11430" b="1714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60720" cy="2364105"/>
                    </a:xfrm>
                    <a:prstGeom prst="rect">
                      <a:avLst/>
                    </a:prstGeom>
                    <a:ln>
                      <a:solidFill>
                        <a:schemeClr val="accent1"/>
                      </a:solidFill>
                    </a:ln>
                  </pic:spPr>
                </pic:pic>
              </a:graphicData>
            </a:graphic>
          </wp:inline>
        </w:drawing>
      </w:r>
    </w:p>
    <w:p w14:paraId="0D9C0093" w14:textId="5112E9B9" w:rsidR="002D2DE4" w:rsidRPr="002D2DE4" w:rsidRDefault="002D2DE4" w:rsidP="002A057F">
      <w:pPr>
        <w:pStyle w:val="Beschriftung"/>
        <w:rPr>
          <w:rFonts w:asciiTheme="majorHAnsi" w:eastAsiaTheme="majorEastAsia" w:hAnsiTheme="majorHAnsi" w:cstheme="majorBidi"/>
          <w:b/>
          <w:bCs/>
          <w:color w:val="4F81BD" w:themeColor="accent1"/>
          <w:sz w:val="26"/>
          <w:szCs w:val="26"/>
          <w:lang w:val="en-US"/>
        </w:rPr>
      </w:pPr>
      <w:bookmarkStart w:id="173" w:name="_Toc58838898"/>
      <w:r w:rsidRPr="002D2DE4">
        <w:rPr>
          <w:lang w:val="en-US"/>
        </w:rPr>
        <w:t xml:space="preserve">Figure </w:t>
      </w:r>
      <w:r>
        <w:fldChar w:fldCharType="begin"/>
      </w:r>
      <w:r w:rsidRPr="002D2DE4">
        <w:rPr>
          <w:lang w:val="en-US"/>
        </w:rPr>
        <w:instrText xml:space="preserve"> SEQ Figure \* ARABIC </w:instrText>
      </w:r>
      <w:r>
        <w:fldChar w:fldCharType="separate"/>
      </w:r>
      <w:r w:rsidR="00A330AB">
        <w:rPr>
          <w:noProof/>
          <w:lang w:val="en-US"/>
        </w:rPr>
        <w:t>23</w:t>
      </w:r>
      <w:r>
        <w:fldChar w:fldCharType="end"/>
      </w:r>
      <w:r w:rsidRPr="002D2DE4">
        <w:rPr>
          <w:lang w:val="en-US"/>
        </w:rPr>
        <w:t xml:space="preserve"> cross border conditions for personal data</w:t>
      </w:r>
      <w:bookmarkEnd w:id="173"/>
    </w:p>
    <w:p w14:paraId="6CCA78AB" w14:textId="77777777" w:rsidR="000C63E4" w:rsidRDefault="000C63E4" w:rsidP="002A057F">
      <w:pPr>
        <w:rPr>
          <w:rFonts w:asciiTheme="majorHAnsi" w:eastAsiaTheme="majorEastAsia" w:hAnsiTheme="majorHAnsi" w:cstheme="majorBidi"/>
          <w:b/>
          <w:bCs/>
          <w:color w:val="4F81BD" w:themeColor="accent1"/>
          <w:lang w:val="en-US"/>
        </w:rPr>
      </w:pPr>
      <w:bookmarkStart w:id="174" w:name="_Ref34205917"/>
      <w:r>
        <w:rPr>
          <w:lang w:val="en-US"/>
        </w:rPr>
        <w:br w:type="page"/>
      </w:r>
    </w:p>
    <w:p w14:paraId="46F54C1C" w14:textId="7E8FC6CC" w:rsidR="005B7203" w:rsidRDefault="005B7203" w:rsidP="002A057F">
      <w:pPr>
        <w:pStyle w:val="berschrift3"/>
        <w:rPr>
          <w:lang w:val="en-US"/>
        </w:rPr>
      </w:pPr>
      <w:bookmarkStart w:id="175" w:name="_Toc59531138"/>
      <w:r>
        <w:rPr>
          <w:lang w:val="en-US"/>
        </w:rPr>
        <w:lastRenderedPageBreak/>
        <w:t>Price</w:t>
      </w:r>
      <w:bookmarkEnd w:id="160"/>
      <w:bookmarkEnd w:id="174"/>
      <w:bookmarkEnd w:id="175"/>
    </w:p>
    <w:p w14:paraId="7CE63F4F" w14:textId="0BA78943" w:rsidR="00D74758" w:rsidRDefault="00D74758" w:rsidP="002A057F">
      <w:pPr>
        <w:rPr>
          <w:lang w:val="en-US"/>
        </w:rPr>
      </w:pPr>
      <w:r>
        <w:rPr>
          <w:lang w:val="en-US"/>
        </w:rPr>
        <w:t>The price data structure provides the price or a fee including the VAT details optionally in different currencies.</w:t>
      </w:r>
    </w:p>
    <w:p w14:paraId="3549770E" w14:textId="5E6911E6" w:rsidR="008A625F" w:rsidRDefault="008A625F" w:rsidP="002A057F">
      <w:pPr>
        <w:rPr>
          <w:lang w:val="en-US"/>
        </w:rPr>
      </w:pPr>
    </w:p>
    <w:p w14:paraId="7FE09F22" w14:textId="46996FB4" w:rsidR="008A625F" w:rsidRDefault="008A625F" w:rsidP="00D45DAB">
      <w:pPr>
        <w:jc w:val="center"/>
        <w:rPr>
          <w:lang w:val="en-US"/>
        </w:rPr>
      </w:pPr>
      <w:r>
        <w:rPr>
          <w:rFonts w:ascii="Segoe UI" w:hAnsi="Segoe UI" w:cs="Segoe UI"/>
          <w:noProof/>
          <w:sz w:val="24"/>
          <w:szCs w:val="24"/>
        </w:rPr>
        <w:drawing>
          <wp:inline distT="0" distB="0" distL="0" distR="0" wp14:anchorId="6745E1D9" wp14:editId="68E2245A">
            <wp:extent cx="2695575" cy="1914525"/>
            <wp:effectExtent l="19050" t="19050" r="28575" b="2857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695575" cy="1914525"/>
                    </a:xfrm>
                    <a:prstGeom prst="rect">
                      <a:avLst/>
                    </a:prstGeom>
                    <a:noFill/>
                    <a:ln>
                      <a:solidFill>
                        <a:schemeClr val="accent1"/>
                      </a:solidFill>
                    </a:ln>
                  </pic:spPr>
                </pic:pic>
              </a:graphicData>
            </a:graphic>
          </wp:inline>
        </w:drawing>
      </w:r>
    </w:p>
    <w:p w14:paraId="6A21E1E5" w14:textId="34C75369" w:rsidR="00D45DAB" w:rsidRDefault="00D45DAB" w:rsidP="00D45DAB">
      <w:pPr>
        <w:pStyle w:val="Beschriftung"/>
        <w:jc w:val="center"/>
        <w:rPr>
          <w:lang w:val="en-US"/>
        </w:rPr>
      </w:pPr>
      <w:bookmarkStart w:id="176" w:name="_Toc58838899"/>
      <w:r w:rsidRPr="00F06CA9">
        <w:rPr>
          <w:lang w:val="en-US"/>
        </w:rPr>
        <w:t xml:space="preserve">Figure </w:t>
      </w:r>
      <w:r>
        <w:fldChar w:fldCharType="begin"/>
      </w:r>
      <w:r w:rsidRPr="00F06CA9">
        <w:rPr>
          <w:lang w:val="en-US"/>
        </w:rPr>
        <w:instrText xml:space="preserve"> SEQ Figure \* ARABIC </w:instrText>
      </w:r>
      <w:r>
        <w:fldChar w:fldCharType="separate"/>
      </w:r>
      <w:r w:rsidR="00A330AB">
        <w:rPr>
          <w:noProof/>
          <w:lang w:val="en-US"/>
        </w:rPr>
        <w:t>24</w:t>
      </w:r>
      <w:r>
        <w:rPr>
          <w:noProof/>
        </w:rPr>
        <w:fldChar w:fldCharType="end"/>
      </w:r>
      <w:r w:rsidRPr="00F06CA9">
        <w:rPr>
          <w:lang w:val="en-US"/>
        </w:rPr>
        <w:t xml:space="preserve"> Price data structure</w:t>
      </w:r>
      <w:r w:rsidR="00A363A6">
        <w:rPr>
          <w:lang w:val="en-US"/>
        </w:rPr>
        <w:t xml:space="preserve"> </w:t>
      </w:r>
      <w:r w:rsidR="000F086E">
        <w:rPr>
          <w:lang w:val="en-US"/>
        </w:rPr>
        <w:t>with a list of currency prices</w:t>
      </w:r>
      <w:bookmarkEnd w:id="176"/>
    </w:p>
    <w:p w14:paraId="075F3286" w14:textId="77777777" w:rsidR="00D45DAB" w:rsidRDefault="00D45DAB" w:rsidP="00D45DAB">
      <w:pPr>
        <w:jc w:val="center"/>
        <w:rPr>
          <w:lang w:val="en-US"/>
        </w:rPr>
      </w:pPr>
    </w:p>
    <w:p w14:paraId="6B1CE6CE" w14:textId="2EC01ECB" w:rsidR="008A625F" w:rsidRDefault="008A625F" w:rsidP="002A057F">
      <w:pPr>
        <w:rPr>
          <w:lang w:val="en-US"/>
        </w:rPr>
      </w:pPr>
    </w:p>
    <w:p w14:paraId="1B6A1496" w14:textId="30E3F645" w:rsidR="00B9645C" w:rsidRDefault="00B9645C" w:rsidP="00D45DAB">
      <w:pPr>
        <w:jc w:val="center"/>
        <w:rPr>
          <w:lang w:val="en-US"/>
        </w:rPr>
      </w:pPr>
      <w:r>
        <w:rPr>
          <w:rFonts w:ascii="Segoe UI" w:hAnsi="Segoe UI" w:cs="Segoe UI"/>
          <w:noProof/>
          <w:sz w:val="24"/>
          <w:szCs w:val="24"/>
        </w:rPr>
        <w:drawing>
          <wp:inline distT="0" distB="0" distL="0" distR="0" wp14:anchorId="4FA472DE" wp14:editId="7566E72F">
            <wp:extent cx="3743325" cy="4162425"/>
            <wp:effectExtent l="19050" t="19050" r="28575" b="2857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743325" cy="4162425"/>
                    </a:xfrm>
                    <a:prstGeom prst="rect">
                      <a:avLst/>
                    </a:prstGeom>
                    <a:noFill/>
                    <a:ln>
                      <a:solidFill>
                        <a:schemeClr val="accent1"/>
                      </a:solidFill>
                    </a:ln>
                  </pic:spPr>
                </pic:pic>
              </a:graphicData>
            </a:graphic>
          </wp:inline>
        </w:drawing>
      </w:r>
    </w:p>
    <w:p w14:paraId="194E3A62" w14:textId="3E2BC39F" w:rsidR="00D45DAB" w:rsidRDefault="00D45DAB" w:rsidP="00D45DAB">
      <w:pPr>
        <w:pStyle w:val="Beschriftung"/>
        <w:jc w:val="center"/>
        <w:rPr>
          <w:lang w:val="en-US"/>
        </w:rPr>
      </w:pPr>
      <w:bookmarkStart w:id="177" w:name="_Toc58838900"/>
      <w:r w:rsidRPr="00F06CA9">
        <w:rPr>
          <w:lang w:val="en-US"/>
        </w:rPr>
        <w:t xml:space="preserve">Figure </w:t>
      </w:r>
      <w:r>
        <w:fldChar w:fldCharType="begin"/>
      </w:r>
      <w:r w:rsidRPr="00F06CA9">
        <w:rPr>
          <w:lang w:val="en-US"/>
        </w:rPr>
        <w:instrText xml:space="preserve"> SEQ Figure \* ARABIC </w:instrText>
      </w:r>
      <w:r>
        <w:fldChar w:fldCharType="separate"/>
      </w:r>
      <w:r w:rsidR="00A330AB">
        <w:rPr>
          <w:noProof/>
          <w:lang w:val="en-US"/>
        </w:rPr>
        <w:t>25</w:t>
      </w:r>
      <w:r>
        <w:rPr>
          <w:noProof/>
        </w:rPr>
        <w:fldChar w:fldCharType="end"/>
      </w:r>
      <w:r w:rsidRPr="00F06CA9">
        <w:rPr>
          <w:lang w:val="en-US"/>
        </w:rPr>
        <w:t xml:space="preserve"> Price data structure</w:t>
      </w:r>
      <w:r w:rsidR="00422581">
        <w:rPr>
          <w:lang w:val="en-US"/>
        </w:rPr>
        <w:t xml:space="preserve"> of one currency</w:t>
      </w:r>
      <w:bookmarkEnd w:id="177"/>
    </w:p>
    <w:p w14:paraId="346B7402" w14:textId="77777777" w:rsidR="00D45DAB" w:rsidRDefault="00D45DAB" w:rsidP="00D45DAB">
      <w:pPr>
        <w:jc w:val="center"/>
        <w:rPr>
          <w:lang w:val="en-US"/>
        </w:rPr>
      </w:pPr>
    </w:p>
    <w:p w14:paraId="33FC4A8E" w14:textId="7E83DB70" w:rsidR="00B9645C" w:rsidRDefault="001C0116" w:rsidP="00D45DAB">
      <w:pPr>
        <w:jc w:val="center"/>
        <w:rPr>
          <w:lang w:val="en-US"/>
        </w:rPr>
      </w:pPr>
      <w:r>
        <w:rPr>
          <w:rFonts w:ascii="Segoe UI" w:hAnsi="Segoe UI" w:cs="Segoe UI"/>
          <w:noProof/>
          <w:sz w:val="24"/>
          <w:szCs w:val="24"/>
        </w:rPr>
        <w:lastRenderedPageBreak/>
        <w:drawing>
          <wp:inline distT="0" distB="0" distL="0" distR="0" wp14:anchorId="34F71F8A" wp14:editId="1E8073A7">
            <wp:extent cx="3867150" cy="5848350"/>
            <wp:effectExtent l="19050" t="19050" r="19050" b="1905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867150" cy="5848350"/>
                    </a:xfrm>
                    <a:prstGeom prst="rect">
                      <a:avLst/>
                    </a:prstGeom>
                    <a:noFill/>
                    <a:ln>
                      <a:solidFill>
                        <a:schemeClr val="accent1"/>
                      </a:solidFill>
                    </a:ln>
                  </pic:spPr>
                </pic:pic>
              </a:graphicData>
            </a:graphic>
          </wp:inline>
        </w:drawing>
      </w:r>
    </w:p>
    <w:p w14:paraId="0D360C66" w14:textId="3D191664" w:rsidR="00535D05" w:rsidRDefault="00B674A0" w:rsidP="00D45DAB">
      <w:pPr>
        <w:pStyle w:val="Beschriftung"/>
        <w:jc w:val="center"/>
        <w:rPr>
          <w:lang w:val="en-US"/>
        </w:rPr>
      </w:pPr>
      <w:bookmarkStart w:id="178" w:name="_Toc58838901"/>
      <w:r w:rsidRPr="00F06CA9">
        <w:rPr>
          <w:lang w:val="en-US"/>
        </w:rPr>
        <w:t xml:space="preserve">Figure </w:t>
      </w:r>
      <w:r w:rsidR="00F06CA9">
        <w:fldChar w:fldCharType="begin"/>
      </w:r>
      <w:r w:rsidR="00F06CA9" w:rsidRPr="00F06CA9">
        <w:rPr>
          <w:lang w:val="en-US"/>
        </w:rPr>
        <w:instrText xml:space="preserve"> SEQ Figure \* ARABIC </w:instrText>
      </w:r>
      <w:r w:rsidR="00F06CA9">
        <w:fldChar w:fldCharType="separate"/>
      </w:r>
      <w:r w:rsidR="00A330AB">
        <w:rPr>
          <w:noProof/>
          <w:lang w:val="en-US"/>
        </w:rPr>
        <w:t>26</w:t>
      </w:r>
      <w:r w:rsidR="00F06CA9">
        <w:rPr>
          <w:noProof/>
        </w:rPr>
        <w:fldChar w:fldCharType="end"/>
      </w:r>
      <w:r w:rsidRPr="00F06CA9">
        <w:rPr>
          <w:lang w:val="en-US"/>
        </w:rPr>
        <w:t xml:space="preserve"> </w:t>
      </w:r>
      <w:r w:rsidR="00422581">
        <w:rPr>
          <w:lang w:val="en-US"/>
        </w:rPr>
        <w:t>VAT details within a price</w:t>
      </w:r>
      <w:bookmarkEnd w:id="178"/>
    </w:p>
    <w:p w14:paraId="2FC3E6F7" w14:textId="77777777" w:rsidR="00D45DAB" w:rsidRPr="00D45DAB" w:rsidRDefault="00D45DAB" w:rsidP="00D45DAB">
      <w:pPr>
        <w:rPr>
          <w:lang w:val="en-US"/>
        </w:rPr>
      </w:pPr>
    </w:p>
    <w:p w14:paraId="541C40CE" w14:textId="0CE72434" w:rsidR="00D74758" w:rsidRPr="005E5EEC" w:rsidRDefault="00D74758" w:rsidP="005E5EEC">
      <w:pPr>
        <w:rPr>
          <w:b/>
          <w:color w:val="4F81BD" w:themeColor="accent1"/>
          <w:lang w:val="en-US"/>
        </w:rPr>
      </w:pPr>
      <w:r w:rsidRPr="005E5EEC">
        <w:rPr>
          <w:b/>
          <w:color w:val="4F81BD" w:themeColor="accent1"/>
          <w:lang w:val="en-US"/>
        </w:rPr>
        <w:t xml:space="preserve">Scope: see code list </w:t>
      </w:r>
      <w:r w:rsidRPr="005E5EEC">
        <w:rPr>
          <w:b/>
          <w:color w:val="4F81BD" w:themeColor="accent1"/>
          <w:lang w:val="en-US"/>
        </w:rPr>
        <w:fldChar w:fldCharType="begin"/>
      </w:r>
      <w:r w:rsidRPr="005E5EEC">
        <w:rPr>
          <w:b/>
          <w:color w:val="4F81BD" w:themeColor="accent1"/>
          <w:lang w:val="en-US"/>
        </w:rPr>
        <w:instrText xml:space="preserve"> REF _Ref29376596 \h  \* MERGEFORMAT </w:instrText>
      </w:r>
      <w:r w:rsidRPr="005E5EEC">
        <w:rPr>
          <w:b/>
          <w:color w:val="4F81BD" w:themeColor="accent1"/>
          <w:lang w:val="en-US"/>
        </w:rPr>
      </w:r>
      <w:r w:rsidRPr="005E5EEC">
        <w:rPr>
          <w:b/>
          <w:color w:val="4F81BD" w:themeColor="accent1"/>
          <w:lang w:val="en-US"/>
        </w:rPr>
        <w:fldChar w:fldCharType="separate"/>
      </w:r>
      <w:r w:rsidR="00A330AB" w:rsidRPr="00A330AB">
        <w:rPr>
          <w:b/>
          <w:color w:val="4F81BD" w:themeColor="accent1"/>
          <w:lang w:val="en-US"/>
        </w:rPr>
        <w:t>TaxScope</w:t>
      </w:r>
      <w:r w:rsidRPr="005E5EEC">
        <w:rPr>
          <w:b/>
          <w:color w:val="4F81BD" w:themeColor="accent1"/>
          <w:lang w:val="en-US"/>
        </w:rPr>
        <w:fldChar w:fldCharType="end"/>
      </w:r>
    </w:p>
    <w:tbl>
      <w:tblPr>
        <w:tblStyle w:val="Tabellenraster"/>
        <w:tblW w:w="0" w:type="auto"/>
        <w:tblLook w:val="04A0" w:firstRow="1" w:lastRow="0" w:firstColumn="1" w:lastColumn="0" w:noHBand="0" w:noVBand="1"/>
      </w:tblPr>
      <w:tblGrid>
        <w:gridCol w:w="3114"/>
        <w:gridCol w:w="5948"/>
      </w:tblGrid>
      <w:tr w:rsidR="00FD01DA" w:rsidRPr="00990312" w14:paraId="13FB34FA" w14:textId="77777777" w:rsidTr="00FD01DA">
        <w:tc>
          <w:tcPr>
            <w:tcW w:w="9062" w:type="dxa"/>
            <w:gridSpan w:val="2"/>
            <w:shd w:val="clear" w:color="auto" w:fill="EEECE1" w:themeFill="background2"/>
          </w:tcPr>
          <w:p w14:paraId="189E8258" w14:textId="77777777" w:rsidR="00FD01DA" w:rsidRPr="00990312" w:rsidRDefault="00FD01DA" w:rsidP="002A057F">
            <w:pPr>
              <w:spacing w:after="200" w:line="276" w:lineRule="auto"/>
              <w:rPr>
                <w:lang w:val="en-US"/>
              </w:rPr>
            </w:pPr>
            <w:r w:rsidRPr="00990312">
              <w:rPr>
                <w:b/>
                <w:lang w:val="en-US"/>
              </w:rPr>
              <w:t>Data constraints</w:t>
            </w:r>
          </w:p>
        </w:tc>
      </w:tr>
      <w:tr w:rsidR="00FD01DA" w:rsidRPr="007844AE" w14:paraId="11A63E80" w14:textId="77777777" w:rsidTr="00FD01DA">
        <w:tc>
          <w:tcPr>
            <w:tcW w:w="3114" w:type="dxa"/>
          </w:tcPr>
          <w:p w14:paraId="272C077B" w14:textId="194CFF8F" w:rsidR="00FD01DA" w:rsidRPr="00990312" w:rsidRDefault="00FD01DA" w:rsidP="002A057F">
            <w:pPr>
              <w:spacing w:after="200" w:line="276" w:lineRule="auto"/>
              <w:rPr>
                <w:lang w:val="en-US"/>
              </w:rPr>
            </w:pPr>
            <w:r w:rsidRPr="00990312">
              <w:rPr>
                <w:lang w:val="en-US"/>
              </w:rPr>
              <w:t>amount</w:t>
            </w:r>
          </w:p>
        </w:tc>
        <w:tc>
          <w:tcPr>
            <w:tcW w:w="5948" w:type="dxa"/>
          </w:tcPr>
          <w:p w14:paraId="5F27B70C" w14:textId="5AA3C716" w:rsidR="00FD01DA" w:rsidRPr="00990312" w:rsidRDefault="00FD01DA" w:rsidP="002A057F">
            <w:pPr>
              <w:spacing w:after="200" w:line="276" w:lineRule="auto"/>
              <w:rPr>
                <w:lang w:val="en-US"/>
              </w:rPr>
            </w:pPr>
            <w:r w:rsidRPr="00990312">
              <w:rPr>
                <w:lang w:val="en-US"/>
              </w:rPr>
              <w:t>Amount &gt;=  sum of VAT-amounts</w:t>
            </w:r>
          </w:p>
        </w:tc>
      </w:tr>
    </w:tbl>
    <w:p w14:paraId="1D0053EF" w14:textId="77777777" w:rsidR="00D42A08" w:rsidRDefault="00D42A08" w:rsidP="002A057F">
      <w:pPr>
        <w:rPr>
          <w:lang w:val="en-US"/>
        </w:rPr>
      </w:pPr>
      <w:r>
        <w:rPr>
          <w:lang w:val="en-US"/>
        </w:rPr>
        <w:br w:type="page"/>
      </w:r>
    </w:p>
    <w:p w14:paraId="30A0CB85" w14:textId="15AAB99F" w:rsidR="008B0946" w:rsidRDefault="008B0946" w:rsidP="002A057F">
      <w:pPr>
        <w:pStyle w:val="berschrift3"/>
        <w:rPr>
          <w:lang w:val="en-US"/>
        </w:rPr>
      </w:pPr>
      <w:bookmarkStart w:id="179" w:name="_Ref26787311"/>
      <w:bookmarkStart w:id="180" w:name="_Ref34920758"/>
      <w:bookmarkStart w:id="181" w:name="_Toc59531139"/>
      <w:r>
        <w:rPr>
          <w:lang w:val="en-US"/>
        </w:rPr>
        <w:lastRenderedPageBreak/>
        <w:t>ReductionCard</w:t>
      </w:r>
      <w:bookmarkEnd w:id="179"/>
      <w:bookmarkEnd w:id="180"/>
      <w:bookmarkEnd w:id="181"/>
    </w:p>
    <w:p w14:paraId="3096069D" w14:textId="77777777" w:rsidR="00794113" w:rsidRDefault="00794113" w:rsidP="002A057F">
      <w:pPr>
        <w:rPr>
          <w:lang w:val="en-US"/>
        </w:rPr>
      </w:pPr>
    </w:p>
    <w:p w14:paraId="2C2BC251" w14:textId="4D898A93" w:rsidR="008B0946" w:rsidRDefault="008B0946" w:rsidP="002A057F">
      <w:pPr>
        <w:rPr>
          <w:lang w:val="en-US"/>
        </w:rPr>
      </w:pPr>
      <w:r>
        <w:rPr>
          <w:lang w:val="en-US"/>
        </w:rPr>
        <w:t>The reduction cards of a carrier are listed in the bulk data.</w:t>
      </w:r>
    </w:p>
    <w:p w14:paraId="62B5E43A" w14:textId="77777777" w:rsidR="008B0946" w:rsidRDefault="008B0946" w:rsidP="006D1EA6">
      <w:pPr>
        <w:rPr>
          <w:lang w:val="en-US"/>
        </w:rPr>
      </w:pPr>
      <w:bookmarkStart w:id="182" w:name="_Ref23433350"/>
      <w:r w:rsidRPr="004529B4">
        <w:rPr>
          <w:lang w:val="en-US"/>
        </w:rPr>
        <w:t>List of cards of the carrier:</w:t>
      </w:r>
    </w:p>
    <w:tbl>
      <w:tblPr>
        <w:tblStyle w:val="Tabellenraster"/>
        <w:tblW w:w="0" w:type="auto"/>
        <w:tblInd w:w="-5" w:type="dxa"/>
        <w:tblLook w:val="04A0" w:firstRow="1" w:lastRow="0" w:firstColumn="1" w:lastColumn="0" w:noHBand="0" w:noVBand="1"/>
      </w:tblPr>
      <w:tblGrid>
        <w:gridCol w:w="4503"/>
        <w:gridCol w:w="4525"/>
      </w:tblGrid>
      <w:tr w:rsidR="008B0946" w:rsidRPr="007844AE" w14:paraId="7BCF72BA" w14:textId="77777777" w:rsidTr="006D1EA6">
        <w:tc>
          <w:tcPr>
            <w:tcW w:w="4503" w:type="dxa"/>
          </w:tcPr>
          <w:p w14:paraId="7701790E" w14:textId="7246508C" w:rsidR="008B0946" w:rsidRPr="008B0946" w:rsidRDefault="008B0946" w:rsidP="002A057F">
            <w:pPr>
              <w:rPr>
                <w:lang w:val="en-US"/>
              </w:rPr>
            </w:pPr>
            <w:r w:rsidRPr="008B0946">
              <w:rPr>
                <w:lang w:val="en-US"/>
              </w:rPr>
              <w:t>Id</w:t>
            </w:r>
          </w:p>
        </w:tc>
        <w:tc>
          <w:tcPr>
            <w:tcW w:w="4525" w:type="dxa"/>
          </w:tcPr>
          <w:p w14:paraId="0E8E152F" w14:textId="77777777" w:rsidR="008B0946" w:rsidRPr="008B0946" w:rsidRDefault="008B0946" w:rsidP="002A057F">
            <w:pPr>
              <w:rPr>
                <w:lang w:val="en-US"/>
              </w:rPr>
            </w:pPr>
            <w:r w:rsidRPr="008B0946">
              <w:rPr>
                <w:lang w:val="en-US"/>
              </w:rPr>
              <w:t>Unique id of the card. The id must start with the RICS code of the carrier</w:t>
            </w:r>
          </w:p>
        </w:tc>
      </w:tr>
      <w:tr w:rsidR="008B0946" w:rsidRPr="007844AE" w14:paraId="11973E35" w14:textId="77777777" w:rsidTr="006D1EA6">
        <w:tc>
          <w:tcPr>
            <w:tcW w:w="4503" w:type="dxa"/>
          </w:tcPr>
          <w:p w14:paraId="607154C9" w14:textId="2B90AAF9" w:rsidR="008B0946" w:rsidRPr="008B0946" w:rsidRDefault="00591E68" w:rsidP="002A057F">
            <w:pPr>
              <w:rPr>
                <w:lang w:val="en-US"/>
              </w:rPr>
            </w:pPr>
            <w:r>
              <w:rPr>
                <w:lang w:val="en-US"/>
              </w:rPr>
              <w:t>n</w:t>
            </w:r>
            <w:r w:rsidR="008B0946" w:rsidRPr="008B0946">
              <w:rPr>
                <w:lang w:val="en-US"/>
              </w:rPr>
              <w:t>ame</w:t>
            </w:r>
          </w:p>
        </w:tc>
        <w:tc>
          <w:tcPr>
            <w:tcW w:w="4525" w:type="dxa"/>
          </w:tcPr>
          <w:p w14:paraId="76CE8FBD" w14:textId="77777777" w:rsidR="008B0946" w:rsidRPr="008B0946" w:rsidRDefault="008B0946" w:rsidP="002A057F">
            <w:pPr>
              <w:rPr>
                <w:lang w:val="en-US"/>
              </w:rPr>
            </w:pPr>
            <w:r w:rsidRPr="008B0946">
              <w:rPr>
                <w:lang w:val="en-US"/>
              </w:rPr>
              <w:t>Name and short name of the card. The name should be used for the card selection by the customer, the short name should be used for barcodes.</w:t>
            </w:r>
          </w:p>
          <w:p w14:paraId="6D6D3500" w14:textId="77777777" w:rsidR="008B0946" w:rsidRPr="008B0946" w:rsidRDefault="008B0946" w:rsidP="002A057F">
            <w:pPr>
              <w:rPr>
                <w:lang w:val="en-US"/>
              </w:rPr>
            </w:pPr>
            <w:r w:rsidRPr="008B0946">
              <w:rPr>
                <w:lang w:val="en-US"/>
              </w:rPr>
              <w:t>Usually the card name is not translated, but the card name might be provided in different languages by carriers in multilingual countries.</w:t>
            </w:r>
          </w:p>
        </w:tc>
      </w:tr>
      <w:tr w:rsidR="008B0946" w:rsidRPr="007844AE" w14:paraId="7148038B" w14:textId="77777777" w:rsidTr="006D1EA6">
        <w:tc>
          <w:tcPr>
            <w:tcW w:w="4503" w:type="dxa"/>
          </w:tcPr>
          <w:p w14:paraId="723A3ECF" w14:textId="77777777" w:rsidR="008B0946" w:rsidRPr="008B0946" w:rsidRDefault="008B0946" w:rsidP="002A057F">
            <w:pPr>
              <w:rPr>
                <w:lang w:val="en-US"/>
              </w:rPr>
            </w:pPr>
            <w:r w:rsidRPr="008B0946">
              <w:rPr>
                <w:lang w:val="en-US"/>
              </w:rPr>
              <w:t>serviceClass</w:t>
            </w:r>
          </w:p>
        </w:tc>
        <w:tc>
          <w:tcPr>
            <w:tcW w:w="4525" w:type="dxa"/>
          </w:tcPr>
          <w:p w14:paraId="3F8876F2" w14:textId="77777777" w:rsidR="008B0946" w:rsidRPr="008B0946" w:rsidRDefault="008B0946" w:rsidP="002A057F">
            <w:pPr>
              <w:rPr>
                <w:lang w:val="en-US"/>
              </w:rPr>
            </w:pPr>
            <w:r w:rsidRPr="008B0946">
              <w:rPr>
                <w:lang w:val="en-US"/>
              </w:rPr>
              <w:t>Service class indicated for the class</w:t>
            </w:r>
          </w:p>
        </w:tc>
      </w:tr>
      <w:tr w:rsidR="008B0946" w:rsidRPr="007844AE" w14:paraId="2C5D4346" w14:textId="77777777" w:rsidTr="006D1EA6">
        <w:tc>
          <w:tcPr>
            <w:tcW w:w="4503" w:type="dxa"/>
          </w:tcPr>
          <w:p w14:paraId="72BCDF55" w14:textId="79E0143B" w:rsidR="008B0946" w:rsidRPr="008B0946" w:rsidRDefault="00591E68" w:rsidP="002A057F">
            <w:pPr>
              <w:rPr>
                <w:lang w:val="en-US"/>
              </w:rPr>
            </w:pPr>
            <w:r>
              <w:rPr>
                <w:lang w:val="en-US"/>
              </w:rPr>
              <w:t>i</w:t>
            </w:r>
            <w:r w:rsidR="008B0946" w:rsidRPr="008B0946">
              <w:rPr>
                <w:lang w:val="en-US"/>
              </w:rPr>
              <w:t>ssuer</w:t>
            </w:r>
          </w:p>
        </w:tc>
        <w:tc>
          <w:tcPr>
            <w:tcW w:w="4525" w:type="dxa"/>
          </w:tcPr>
          <w:p w14:paraId="52D0B930" w14:textId="77777777" w:rsidR="008B0946" w:rsidRPr="008B0946" w:rsidRDefault="008B0946" w:rsidP="002A057F">
            <w:pPr>
              <w:rPr>
                <w:lang w:val="en-US"/>
              </w:rPr>
            </w:pPr>
            <w:r w:rsidRPr="008B0946">
              <w:rPr>
                <w:lang w:val="en-US"/>
              </w:rPr>
              <w:t>Issuer of the card. Usually the carrier providing the fare data.</w:t>
            </w:r>
          </w:p>
        </w:tc>
      </w:tr>
      <w:tr w:rsidR="00591E68" w:rsidRPr="007844AE" w14:paraId="70EA6119" w14:textId="77777777" w:rsidTr="006D1EA6">
        <w:tc>
          <w:tcPr>
            <w:tcW w:w="4503" w:type="dxa"/>
          </w:tcPr>
          <w:p w14:paraId="6B3085AD" w14:textId="20F0AF68" w:rsidR="00591E68" w:rsidRPr="001A4274" w:rsidRDefault="001D53A9" w:rsidP="002A057F">
            <w:pPr>
              <w:rPr>
                <w:lang w:val="en-US"/>
              </w:rPr>
            </w:pPr>
            <w:r w:rsidRPr="001A4274">
              <w:rPr>
                <w:lang w:val="en-US"/>
              </w:rPr>
              <w:t>type</w:t>
            </w:r>
          </w:p>
        </w:tc>
        <w:tc>
          <w:tcPr>
            <w:tcW w:w="4525" w:type="dxa"/>
          </w:tcPr>
          <w:p w14:paraId="11C47977" w14:textId="661B2659" w:rsidR="00591E68" w:rsidRPr="001A4274" w:rsidRDefault="001D53A9" w:rsidP="002A057F">
            <w:pPr>
              <w:rPr>
                <w:lang w:val="en-US"/>
              </w:rPr>
            </w:pPr>
            <w:r w:rsidRPr="001A4274">
              <w:rPr>
                <w:lang w:val="en-US"/>
              </w:rPr>
              <w:t>Type of the car</w:t>
            </w:r>
            <w:r w:rsidR="001A4274">
              <w:rPr>
                <w:lang w:val="en-US"/>
              </w:rPr>
              <w:t>ds</w:t>
            </w:r>
            <w:r w:rsidRPr="001A4274">
              <w:rPr>
                <w:lang w:val="en-US"/>
              </w:rPr>
              <w:t xml:space="preserve"> to separate between loyalty cards, cards that are tickets (passes), and reduction cards. </w:t>
            </w:r>
          </w:p>
          <w:p w14:paraId="46324CFA" w14:textId="77777777" w:rsidR="001D53A9" w:rsidRPr="001A4274" w:rsidRDefault="001D53A9" w:rsidP="002A057F">
            <w:pPr>
              <w:rPr>
                <w:lang w:val="en-US"/>
              </w:rPr>
            </w:pPr>
          </w:p>
          <w:p w14:paraId="3F851E5B" w14:textId="217A40D8" w:rsidR="001D53A9" w:rsidRPr="001A4274" w:rsidRDefault="001D53A9" w:rsidP="002A057F">
            <w:pPr>
              <w:rPr>
                <w:lang w:val="en-US"/>
              </w:rPr>
            </w:pPr>
            <w:r w:rsidRPr="001A4274">
              <w:rPr>
                <w:lang w:val="en-US"/>
              </w:rPr>
              <w:t>LOYALTY_CARD,REDUCTION_CARD,PASS</w:t>
            </w:r>
          </w:p>
        </w:tc>
      </w:tr>
      <w:tr w:rsidR="001D53A9" w:rsidRPr="007844AE" w14:paraId="73753F7F" w14:textId="77777777" w:rsidTr="006D1EA6">
        <w:tc>
          <w:tcPr>
            <w:tcW w:w="4503" w:type="dxa"/>
          </w:tcPr>
          <w:p w14:paraId="59279841" w14:textId="5FE0F4E9" w:rsidR="001D53A9" w:rsidRPr="001A4274" w:rsidRDefault="001D53A9" w:rsidP="002A057F">
            <w:pPr>
              <w:rPr>
                <w:lang w:val="en-US"/>
              </w:rPr>
            </w:pPr>
            <w:r w:rsidRPr="001A4274">
              <w:rPr>
                <w:lang w:val="en-US"/>
              </w:rPr>
              <w:t>cardIdRequired</w:t>
            </w:r>
          </w:p>
        </w:tc>
        <w:tc>
          <w:tcPr>
            <w:tcW w:w="4525" w:type="dxa"/>
          </w:tcPr>
          <w:p w14:paraId="5F08E63B" w14:textId="11F7368D" w:rsidR="001D53A9" w:rsidRPr="001A4274" w:rsidRDefault="001D53A9" w:rsidP="002A057F">
            <w:pPr>
              <w:rPr>
                <w:lang w:val="en-US"/>
              </w:rPr>
            </w:pPr>
            <w:r w:rsidRPr="001A4274">
              <w:rPr>
                <w:lang w:val="en-US"/>
              </w:rPr>
              <w:t xml:space="preserve">Indicates that the card id must be provided in the prebooking request to validate the card. This card </w:t>
            </w:r>
            <w:r w:rsidR="00E77932" w:rsidRPr="001A4274">
              <w:rPr>
                <w:lang w:val="en-US"/>
              </w:rPr>
              <w:t>cannot</w:t>
            </w:r>
            <w:r w:rsidRPr="001A4274">
              <w:rPr>
                <w:lang w:val="en-US"/>
              </w:rPr>
              <w:t xml:space="preserve"> be used without the online services for booking</w:t>
            </w:r>
          </w:p>
        </w:tc>
      </w:tr>
    </w:tbl>
    <w:p w14:paraId="1679FB40" w14:textId="4E9FE2A1" w:rsidR="008B0946" w:rsidRDefault="00794113" w:rsidP="00794113">
      <w:pPr>
        <w:jc w:val="center"/>
      </w:pPr>
      <w:r>
        <w:rPr>
          <w:rFonts w:ascii="Segoe UI" w:hAnsi="Segoe UI" w:cs="Segoe UI"/>
          <w:noProof/>
          <w:sz w:val="24"/>
          <w:szCs w:val="24"/>
        </w:rPr>
        <w:lastRenderedPageBreak/>
        <w:drawing>
          <wp:inline distT="0" distB="0" distL="0" distR="0" wp14:anchorId="338B5B65" wp14:editId="5A345319">
            <wp:extent cx="3381375" cy="7429500"/>
            <wp:effectExtent l="19050" t="19050" r="28575" b="1905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381375" cy="7429500"/>
                    </a:xfrm>
                    <a:prstGeom prst="rect">
                      <a:avLst/>
                    </a:prstGeom>
                    <a:noFill/>
                    <a:ln>
                      <a:solidFill>
                        <a:schemeClr val="accent1"/>
                      </a:solidFill>
                    </a:ln>
                  </pic:spPr>
                </pic:pic>
              </a:graphicData>
            </a:graphic>
          </wp:inline>
        </w:drawing>
      </w:r>
    </w:p>
    <w:p w14:paraId="60A87D19" w14:textId="40FB6B24" w:rsidR="008B0946" w:rsidRPr="00FD6E11" w:rsidRDefault="008B0946" w:rsidP="00794113">
      <w:pPr>
        <w:pStyle w:val="Beschriftung"/>
        <w:ind w:left="708" w:firstLine="708"/>
        <w:jc w:val="center"/>
        <w:rPr>
          <w:lang w:val="en-US"/>
        </w:rPr>
      </w:pPr>
      <w:bookmarkStart w:id="183" w:name="_Toc58838902"/>
      <w:r w:rsidRPr="00FD6E11">
        <w:rPr>
          <w:lang w:val="en-US"/>
        </w:rPr>
        <w:t xml:space="preserve">Figure </w:t>
      </w:r>
      <w:r>
        <w:fldChar w:fldCharType="begin"/>
      </w:r>
      <w:r w:rsidRPr="00FD6E11">
        <w:rPr>
          <w:lang w:val="en-US"/>
        </w:rPr>
        <w:instrText xml:space="preserve"> SEQ Figure \* ARABIC </w:instrText>
      </w:r>
      <w:r>
        <w:fldChar w:fldCharType="separate"/>
      </w:r>
      <w:r w:rsidR="00A330AB">
        <w:rPr>
          <w:noProof/>
          <w:lang w:val="en-US"/>
        </w:rPr>
        <w:t>27</w:t>
      </w:r>
      <w:r>
        <w:fldChar w:fldCharType="end"/>
      </w:r>
      <w:r w:rsidRPr="00FD6E11">
        <w:rPr>
          <w:lang w:val="en-US"/>
        </w:rPr>
        <w:t xml:space="preserve"> reduction cards</w:t>
      </w:r>
      <w:r w:rsidR="00794113">
        <w:rPr>
          <w:lang w:val="en-US"/>
        </w:rPr>
        <w:t xml:space="preserve"> offline</w:t>
      </w:r>
      <w:bookmarkEnd w:id="183"/>
    </w:p>
    <w:p w14:paraId="72210EFD" w14:textId="025DB114" w:rsidR="00CF32F8" w:rsidRDefault="008B0946" w:rsidP="002A057F">
      <w:pPr>
        <w:rPr>
          <w:lang w:val="en-US"/>
        </w:rPr>
      </w:pPr>
      <w:r>
        <w:rPr>
          <w:lang w:val="en-US"/>
        </w:rPr>
        <w:t xml:space="preserve"> </w:t>
      </w:r>
    </w:p>
    <w:p w14:paraId="5F5EFBD8" w14:textId="77777777" w:rsidR="00CF32F8" w:rsidRDefault="00CF32F8">
      <w:pPr>
        <w:rPr>
          <w:lang w:val="en-US"/>
        </w:rPr>
      </w:pPr>
      <w:r>
        <w:rPr>
          <w:lang w:val="en-US"/>
        </w:rPr>
        <w:br w:type="page"/>
      </w:r>
    </w:p>
    <w:p w14:paraId="1E3F6DA2" w14:textId="77777777" w:rsidR="008B0946" w:rsidRDefault="008B0946" w:rsidP="002A057F">
      <w:pPr>
        <w:rPr>
          <w:rFonts w:asciiTheme="majorHAnsi" w:eastAsiaTheme="majorEastAsia" w:hAnsiTheme="majorHAnsi" w:cstheme="majorBidi"/>
          <w:b/>
          <w:bCs/>
          <w:color w:val="4F81BD" w:themeColor="accent1"/>
          <w:lang w:val="en-US"/>
        </w:rPr>
      </w:pPr>
    </w:p>
    <w:p w14:paraId="7949055B" w14:textId="4068CA5B" w:rsidR="00096732" w:rsidRDefault="00096732" w:rsidP="002A057F">
      <w:pPr>
        <w:pStyle w:val="berschrift3"/>
        <w:rPr>
          <w:lang w:val="en-US"/>
        </w:rPr>
      </w:pPr>
      <w:bookmarkStart w:id="184" w:name="_Toc59531140"/>
      <w:r>
        <w:rPr>
          <w:lang w:val="en-US"/>
        </w:rPr>
        <w:t>ReductionConstraint</w:t>
      </w:r>
      <w:bookmarkEnd w:id="182"/>
      <w:bookmarkEnd w:id="184"/>
    </w:p>
    <w:p w14:paraId="04F5ADE1" w14:textId="77777777" w:rsidR="008134FE" w:rsidRDefault="008134FE" w:rsidP="002A057F">
      <w:pPr>
        <w:rPr>
          <w:lang w:val="en-US"/>
        </w:rPr>
      </w:pPr>
    </w:p>
    <w:p w14:paraId="4321E0EF" w14:textId="0EF87083" w:rsidR="00096732" w:rsidRDefault="00096732" w:rsidP="002A057F">
      <w:pPr>
        <w:rPr>
          <w:b/>
          <w:lang w:val="en-US"/>
        </w:rPr>
      </w:pPr>
      <w:r>
        <w:rPr>
          <w:lang w:val="en-US"/>
        </w:rPr>
        <w:t xml:space="preserve">A fare associated with this constraint requires one of the listed cards to be presented by the </w:t>
      </w:r>
      <w:r w:rsidR="00EB15AC">
        <w:rPr>
          <w:lang w:val="en-US"/>
        </w:rPr>
        <w:t>passenger</w:t>
      </w:r>
      <w:r>
        <w:rPr>
          <w:lang w:val="en-US"/>
        </w:rPr>
        <w:t xml:space="preserve"> on the trip. Card Ids can be taken from the listed cards provided within the fare data delivery or from the common code list in</w:t>
      </w:r>
      <w:r w:rsidR="008B0946">
        <w:rPr>
          <w:lang w:val="en-US"/>
        </w:rPr>
        <w:t xml:space="preserve"> </w:t>
      </w:r>
      <w:r w:rsidR="008B0946" w:rsidRPr="008B0946">
        <w:rPr>
          <w:b/>
          <w:lang w:val="en-US"/>
        </w:rPr>
        <w:fldChar w:fldCharType="begin"/>
      </w:r>
      <w:r w:rsidR="008B0946" w:rsidRPr="008B0946">
        <w:rPr>
          <w:b/>
          <w:lang w:val="en-US"/>
        </w:rPr>
        <w:instrText xml:space="preserve"> REF _Ref26787337 \h </w:instrText>
      </w:r>
      <w:r w:rsidR="008B0946">
        <w:rPr>
          <w:b/>
          <w:lang w:val="en-US"/>
        </w:rPr>
        <w:instrText xml:space="preserve"> \* MERGEFORMAT </w:instrText>
      </w:r>
      <w:r w:rsidR="008B0946" w:rsidRPr="008B0946">
        <w:rPr>
          <w:b/>
          <w:lang w:val="en-US"/>
        </w:rPr>
      </w:r>
      <w:r w:rsidR="008B0946" w:rsidRPr="008B0946">
        <w:rPr>
          <w:b/>
          <w:lang w:val="en-US"/>
        </w:rPr>
        <w:fldChar w:fldCharType="separate"/>
      </w:r>
      <w:r w:rsidR="00A330AB" w:rsidRPr="00A330AB">
        <w:rPr>
          <w:b/>
          <w:lang w:val="en-US"/>
        </w:rPr>
        <w:t>Reduction “cards”</w:t>
      </w:r>
      <w:r w:rsidR="008B0946" w:rsidRPr="008B0946">
        <w:rPr>
          <w:b/>
          <w:lang w:val="en-US"/>
        </w:rPr>
        <w:fldChar w:fldCharType="end"/>
      </w:r>
      <w:r w:rsidR="006D1EA6">
        <w:rPr>
          <w:b/>
          <w:lang w:val="en-US"/>
        </w:rPr>
        <w:t>.</w:t>
      </w:r>
    </w:p>
    <w:p w14:paraId="3A04060A" w14:textId="47687005" w:rsidR="008134FE" w:rsidRDefault="008134FE" w:rsidP="002A057F">
      <w:pPr>
        <w:rPr>
          <w:b/>
          <w:lang w:val="en-US"/>
        </w:rPr>
      </w:pPr>
    </w:p>
    <w:p w14:paraId="0C9E471D" w14:textId="5FBDA6B6" w:rsidR="008134FE" w:rsidRDefault="008134FE" w:rsidP="00433449">
      <w:pPr>
        <w:jc w:val="center"/>
        <w:rPr>
          <w:lang w:val="en-US"/>
        </w:rPr>
      </w:pPr>
      <w:r>
        <w:rPr>
          <w:rFonts w:ascii="Segoe UI" w:hAnsi="Segoe UI" w:cs="Segoe UI"/>
          <w:noProof/>
          <w:sz w:val="24"/>
          <w:szCs w:val="24"/>
        </w:rPr>
        <w:drawing>
          <wp:inline distT="0" distB="0" distL="0" distR="0" wp14:anchorId="2F1AC81A" wp14:editId="4C33A3BD">
            <wp:extent cx="3657600" cy="2190750"/>
            <wp:effectExtent l="19050" t="19050" r="19050"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accent1"/>
                      </a:solidFill>
                    </a:ln>
                  </pic:spPr>
                </pic:pic>
              </a:graphicData>
            </a:graphic>
          </wp:inline>
        </w:drawing>
      </w:r>
    </w:p>
    <w:p w14:paraId="343FC1A2" w14:textId="763BD158" w:rsidR="00333472" w:rsidRDefault="00333472" w:rsidP="00333472">
      <w:pPr>
        <w:pStyle w:val="Beschriftung"/>
        <w:jc w:val="center"/>
        <w:rPr>
          <w:lang w:val="en-US"/>
        </w:rPr>
      </w:pPr>
      <w:bookmarkStart w:id="185" w:name="_Toc58838903"/>
      <w:r w:rsidRPr="00E01008">
        <w:rPr>
          <w:lang w:val="en-US"/>
        </w:rPr>
        <w:t xml:space="preserve">Figure </w:t>
      </w:r>
      <w:r>
        <w:fldChar w:fldCharType="begin"/>
      </w:r>
      <w:r w:rsidRPr="00E01008">
        <w:rPr>
          <w:lang w:val="en-US"/>
        </w:rPr>
        <w:instrText xml:space="preserve"> SEQ Figure \* ARABIC </w:instrText>
      </w:r>
      <w:r>
        <w:fldChar w:fldCharType="separate"/>
      </w:r>
      <w:r w:rsidR="00A330AB">
        <w:rPr>
          <w:noProof/>
          <w:lang w:val="en-US"/>
        </w:rPr>
        <w:t>28</w:t>
      </w:r>
      <w:r>
        <w:rPr>
          <w:noProof/>
        </w:rPr>
        <w:fldChar w:fldCharType="end"/>
      </w:r>
      <w:r w:rsidRPr="00E01008">
        <w:rPr>
          <w:lang w:val="en-US"/>
        </w:rPr>
        <w:t xml:space="preserve"> ReductionCard</w:t>
      </w:r>
      <w:r>
        <w:rPr>
          <w:lang w:val="en-US"/>
        </w:rPr>
        <w:t>Constraint</w:t>
      </w:r>
      <w:r w:rsidRPr="00E01008">
        <w:rPr>
          <w:lang w:val="en-US"/>
        </w:rPr>
        <w:t xml:space="preserve"> data structure</w:t>
      </w:r>
      <w:r w:rsidR="00DE5054">
        <w:rPr>
          <w:lang w:val="en-US"/>
        </w:rPr>
        <w:t xml:space="preserve"> offline</w:t>
      </w:r>
      <w:bookmarkEnd w:id="185"/>
    </w:p>
    <w:p w14:paraId="09B1844A" w14:textId="7A2CBB22" w:rsidR="00433449" w:rsidRDefault="00433449" w:rsidP="002A057F">
      <w:pPr>
        <w:rPr>
          <w:lang w:val="en-US"/>
        </w:rPr>
      </w:pPr>
    </w:p>
    <w:p w14:paraId="211406A8" w14:textId="4257F54F" w:rsidR="00433449" w:rsidRDefault="00433449" w:rsidP="00433449">
      <w:pPr>
        <w:jc w:val="center"/>
        <w:rPr>
          <w:lang w:val="en-US"/>
        </w:rPr>
      </w:pPr>
      <w:r>
        <w:rPr>
          <w:rFonts w:ascii="Segoe UI" w:hAnsi="Segoe UI" w:cs="Segoe UI"/>
          <w:noProof/>
          <w:sz w:val="24"/>
          <w:szCs w:val="24"/>
        </w:rPr>
        <w:lastRenderedPageBreak/>
        <w:drawing>
          <wp:inline distT="0" distB="0" distL="0" distR="0" wp14:anchorId="185025E3" wp14:editId="6D6960FA">
            <wp:extent cx="3857625" cy="4495800"/>
            <wp:effectExtent l="19050" t="19050" r="28575" b="1905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857625" cy="4495800"/>
                    </a:xfrm>
                    <a:prstGeom prst="rect">
                      <a:avLst/>
                    </a:prstGeom>
                    <a:noFill/>
                    <a:ln>
                      <a:solidFill>
                        <a:schemeClr val="accent1"/>
                      </a:solidFill>
                    </a:ln>
                  </pic:spPr>
                </pic:pic>
              </a:graphicData>
            </a:graphic>
          </wp:inline>
        </w:drawing>
      </w:r>
    </w:p>
    <w:p w14:paraId="0A579B17" w14:textId="348C293E" w:rsidR="00096732" w:rsidRDefault="00B674A0" w:rsidP="00433449">
      <w:pPr>
        <w:pStyle w:val="Beschriftung"/>
        <w:jc w:val="center"/>
        <w:rPr>
          <w:lang w:val="en-US"/>
        </w:rPr>
      </w:pPr>
      <w:bookmarkStart w:id="186" w:name="_Toc58838904"/>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A330AB">
        <w:rPr>
          <w:noProof/>
          <w:lang w:val="en-US"/>
        </w:rPr>
        <w:t>29</w:t>
      </w:r>
      <w:r w:rsidR="00E01008">
        <w:rPr>
          <w:noProof/>
        </w:rPr>
        <w:fldChar w:fldCharType="end"/>
      </w:r>
      <w:r w:rsidRPr="00E01008">
        <w:rPr>
          <w:lang w:val="en-US"/>
        </w:rPr>
        <w:t xml:space="preserve"> ReductionCard</w:t>
      </w:r>
      <w:r w:rsidR="00333472">
        <w:rPr>
          <w:lang w:val="en-US"/>
        </w:rPr>
        <w:t>Reference</w:t>
      </w:r>
      <w:r w:rsidRPr="00E01008">
        <w:rPr>
          <w:lang w:val="en-US"/>
        </w:rPr>
        <w:t xml:space="preserve"> data structure</w:t>
      </w:r>
      <w:bookmarkEnd w:id="186"/>
    </w:p>
    <w:p w14:paraId="29E9E479" w14:textId="6B86F7AB" w:rsidR="00433449" w:rsidRPr="00433449" w:rsidRDefault="00433449" w:rsidP="00433449">
      <w:pPr>
        <w:rPr>
          <w:lang w:val="en-US"/>
        </w:rPr>
      </w:pPr>
    </w:p>
    <w:p w14:paraId="3FCD490B" w14:textId="77777777" w:rsidR="005B7203" w:rsidRPr="00415991" w:rsidRDefault="00825357" w:rsidP="002A057F">
      <w:pPr>
        <w:pStyle w:val="berschrift3"/>
        <w:rPr>
          <w:lang w:val="en-US"/>
        </w:rPr>
      </w:pPr>
      <w:bookmarkStart w:id="187" w:name="_Toc59531141"/>
      <w:r>
        <w:rPr>
          <w:lang w:val="en-US"/>
        </w:rPr>
        <w:t>RegionalConstraint</w:t>
      </w:r>
      <w:bookmarkEnd w:id="187"/>
    </w:p>
    <w:p w14:paraId="3691BE11" w14:textId="31A5DC68" w:rsidR="00825357" w:rsidRDefault="00825357" w:rsidP="002A057F">
      <w:pPr>
        <w:rPr>
          <w:lang w:val="en-US"/>
        </w:rPr>
      </w:pPr>
      <w:r>
        <w:rPr>
          <w:lang w:val="en-US"/>
        </w:rPr>
        <w:t xml:space="preserve">Definition of a regional </w:t>
      </w:r>
      <w:r w:rsidR="00EB0C5E">
        <w:rPr>
          <w:lang w:val="en-US"/>
        </w:rPr>
        <w:t xml:space="preserve">validity of a fare. The regional validity constraint is defined by </w:t>
      </w:r>
      <w:r w:rsidR="00E77932">
        <w:rPr>
          <w:lang w:val="en-US"/>
        </w:rPr>
        <w:t>an</w:t>
      </w:r>
      <w:r w:rsidR="00EB0C5E">
        <w:rPr>
          <w:lang w:val="en-US"/>
        </w:rPr>
        <w:t xml:space="preserve"> entry connection point and an exit connection point to combine this regional validity with other regional validities of other carriers and the specification of the regional validity that is sued and described in IRS 90918-4 for ticket control. The entry or exit connection point might be missing in case the fare </w:t>
      </w:r>
      <w:r w:rsidR="00E77932">
        <w:rPr>
          <w:lang w:val="en-US"/>
        </w:rPr>
        <w:t>cannot</w:t>
      </w:r>
      <w:r w:rsidR="00EB0C5E">
        <w:rPr>
          <w:lang w:val="en-US"/>
        </w:rPr>
        <w:t xml:space="preserve"> be combined or can be combined on one side only.</w:t>
      </w:r>
    </w:p>
    <w:tbl>
      <w:tblPr>
        <w:tblStyle w:val="Tabellenraster"/>
        <w:tblW w:w="0" w:type="auto"/>
        <w:tblLook w:val="04A0" w:firstRow="1" w:lastRow="0" w:firstColumn="1" w:lastColumn="0" w:noHBand="0" w:noVBand="1"/>
      </w:tblPr>
      <w:tblGrid>
        <w:gridCol w:w="2830"/>
        <w:gridCol w:w="6232"/>
      </w:tblGrid>
      <w:tr w:rsidR="00EB0C5E" w14:paraId="2AC4D0DC" w14:textId="77777777" w:rsidTr="00EB0C5E">
        <w:tc>
          <w:tcPr>
            <w:tcW w:w="2830" w:type="dxa"/>
          </w:tcPr>
          <w:p w14:paraId="6C1BEB85" w14:textId="77777777" w:rsidR="00EB0C5E" w:rsidRDefault="00EB0C5E" w:rsidP="002A057F">
            <w:pPr>
              <w:rPr>
                <w:lang w:val="en-US"/>
              </w:rPr>
            </w:pPr>
            <w:r>
              <w:rPr>
                <w:lang w:val="en-US"/>
              </w:rPr>
              <w:t>Content</w:t>
            </w:r>
          </w:p>
        </w:tc>
        <w:tc>
          <w:tcPr>
            <w:tcW w:w="6232" w:type="dxa"/>
          </w:tcPr>
          <w:p w14:paraId="06273FBC" w14:textId="77777777" w:rsidR="00EB0C5E" w:rsidRDefault="00EB0C5E" w:rsidP="002A057F">
            <w:pPr>
              <w:rPr>
                <w:lang w:val="en-US"/>
              </w:rPr>
            </w:pPr>
            <w:r>
              <w:rPr>
                <w:lang w:val="en-US"/>
              </w:rPr>
              <w:t>description</w:t>
            </w:r>
          </w:p>
        </w:tc>
      </w:tr>
      <w:tr w:rsidR="00EB0C5E" w:rsidRPr="007844AE" w14:paraId="216C9F97" w14:textId="77777777" w:rsidTr="00EB0C5E">
        <w:tc>
          <w:tcPr>
            <w:tcW w:w="2830" w:type="dxa"/>
          </w:tcPr>
          <w:p w14:paraId="5B8D5F49" w14:textId="77777777" w:rsidR="00EB0C5E" w:rsidRDefault="00EB0C5E" w:rsidP="002A057F">
            <w:pPr>
              <w:rPr>
                <w:lang w:val="en-US"/>
              </w:rPr>
            </w:pPr>
            <w:r>
              <w:rPr>
                <w:lang w:val="en-US"/>
              </w:rPr>
              <w:t>entryConnectionPoint</w:t>
            </w:r>
          </w:p>
        </w:tc>
        <w:tc>
          <w:tcPr>
            <w:tcW w:w="6232" w:type="dxa"/>
          </w:tcPr>
          <w:p w14:paraId="598D6BC7" w14:textId="69C358BC" w:rsidR="00EB0C5E" w:rsidRDefault="00EB0C5E" w:rsidP="002A057F">
            <w:pPr>
              <w:rPr>
                <w:lang w:val="en-US"/>
              </w:rPr>
            </w:pPr>
            <w:r>
              <w:rPr>
                <w:lang w:val="en-US"/>
              </w:rPr>
              <w:t xml:space="preserve">Defines the connection point for connecting this fare at the start of regional validity (see </w:t>
            </w:r>
            <w:r>
              <w:rPr>
                <w:lang w:val="en-US"/>
              </w:rPr>
              <w:fldChar w:fldCharType="begin"/>
            </w:r>
            <w:r>
              <w:rPr>
                <w:lang w:val="en-US"/>
              </w:rPr>
              <w:instrText xml:space="preserve"> REF _Ref23946348 \h </w:instrText>
            </w:r>
            <w:r>
              <w:rPr>
                <w:lang w:val="en-US"/>
              </w:rPr>
            </w:r>
            <w:r>
              <w:rPr>
                <w:lang w:val="en-US"/>
              </w:rPr>
              <w:fldChar w:fldCharType="separate"/>
            </w:r>
            <w:r w:rsidR="00A330AB">
              <w:rPr>
                <w:lang w:val="en-US"/>
              </w:rPr>
              <w:t>ConnectionPoint</w:t>
            </w:r>
            <w:r>
              <w:rPr>
                <w:lang w:val="en-US"/>
              </w:rPr>
              <w:fldChar w:fldCharType="end"/>
            </w:r>
            <w:r>
              <w:rPr>
                <w:lang w:val="en-US"/>
              </w:rPr>
              <w:t>)</w:t>
            </w:r>
          </w:p>
        </w:tc>
      </w:tr>
      <w:tr w:rsidR="00EB0C5E" w:rsidRPr="007844AE" w14:paraId="13660A9F" w14:textId="77777777" w:rsidTr="00EB0C5E">
        <w:tc>
          <w:tcPr>
            <w:tcW w:w="2830" w:type="dxa"/>
          </w:tcPr>
          <w:p w14:paraId="5F3325B7" w14:textId="77777777" w:rsidR="00EB0C5E" w:rsidRDefault="00EB0C5E" w:rsidP="002A057F">
            <w:pPr>
              <w:rPr>
                <w:lang w:val="en-US"/>
              </w:rPr>
            </w:pPr>
            <w:r>
              <w:rPr>
                <w:lang w:val="en-US"/>
              </w:rPr>
              <w:t>exitConnectionPoint</w:t>
            </w:r>
          </w:p>
        </w:tc>
        <w:tc>
          <w:tcPr>
            <w:tcW w:w="6232" w:type="dxa"/>
          </w:tcPr>
          <w:p w14:paraId="483AD0B8" w14:textId="0084D8E8" w:rsidR="00EB0C5E" w:rsidRDefault="00EB0C5E" w:rsidP="002A057F">
            <w:pPr>
              <w:rPr>
                <w:lang w:val="en-US"/>
              </w:rPr>
            </w:pPr>
            <w:r>
              <w:rPr>
                <w:lang w:val="en-US"/>
              </w:rPr>
              <w:t xml:space="preserve">Defines the connection point for connecting this fare at the start of regional validity (see </w:t>
            </w:r>
            <w:r>
              <w:rPr>
                <w:lang w:val="en-US"/>
              </w:rPr>
              <w:fldChar w:fldCharType="begin"/>
            </w:r>
            <w:r>
              <w:rPr>
                <w:lang w:val="en-US"/>
              </w:rPr>
              <w:instrText xml:space="preserve"> REF _Ref23946348 \h </w:instrText>
            </w:r>
            <w:r>
              <w:rPr>
                <w:lang w:val="en-US"/>
              </w:rPr>
            </w:r>
            <w:r>
              <w:rPr>
                <w:lang w:val="en-US"/>
              </w:rPr>
              <w:fldChar w:fldCharType="separate"/>
            </w:r>
            <w:r w:rsidR="00A330AB">
              <w:rPr>
                <w:lang w:val="en-US"/>
              </w:rPr>
              <w:t>ConnectionPoint</w:t>
            </w:r>
            <w:r>
              <w:rPr>
                <w:lang w:val="en-US"/>
              </w:rPr>
              <w:fldChar w:fldCharType="end"/>
            </w:r>
            <w:r>
              <w:rPr>
                <w:lang w:val="en-US"/>
              </w:rPr>
              <w:t>)</w:t>
            </w:r>
          </w:p>
        </w:tc>
      </w:tr>
      <w:tr w:rsidR="00EB0C5E" w:rsidRPr="007844AE" w14:paraId="257E7D5B" w14:textId="77777777" w:rsidTr="00EB0C5E">
        <w:tc>
          <w:tcPr>
            <w:tcW w:w="2830" w:type="dxa"/>
          </w:tcPr>
          <w:p w14:paraId="4CB23F31" w14:textId="77777777" w:rsidR="00EB0C5E" w:rsidRDefault="00EB0C5E" w:rsidP="002A057F">
            <w:pPr>
              <w:rPr>
                <w:lang w:val="en-US"/>
              </w:rPr>
            </w:pPr>
            <w:r>
              <w:rPr>
                <w:lang w:val="en-US"/>
              </w:rPr>
              <w:t>regionalValidity</w:t>
            </w:r>
          </w:p>
        </w:tc>
        <w:tc>
          <w:tcPr>
            <w:tcW w:w="6232" w:type="dxa"/>
          </w:tcPr>
          <w:p w14:paraId="6D2F14F0" w14:textId="3CE113BB" w:rsidR="00EB0C5E" w:rsidRDefault="00EB0C5E" w:rsidP="002A057F">
            <w:pPr>
              <w:rPr>
                <w:lang w:val="en-US"/>
              </w:rPr>
            </w:pPr>
            <w:r>
              <w:rPr>
                <w:lang w:val="en-US"/>
              </w:rPr>
              <w:t xml:space="preserve">Definition of the regional validity as defined in IRS 90918-4. I provide data structures for zones, Lines, train links, geographical </w:t>
            </w:r>
            <w:r w:rsidR="00E77932">
              <w:rPr>
                <w:lang w:val="en-US"/>
              </w:rPr>
              <w:t>polygons</w:t>
            </w:r>
            <w:r>
              <w:rPr>
                <w:lang w:val="en-US"/>
              </w:rPr>
              <w:t xml:space="preserve"> and routes.</w:t>
            </w:r>
          </w:p>
          <w:p w14:paraId="424328BC" w14:textId="77777777" w:rsidR="00EB0C5E" w:rsidRDefault="00EB0C5E" w:rsidP="002A057F">
            <w:pPr>
              <w:rPr>
                <w:lang w:val="en-US"/>
              </w:rPr>
            </w:pPr>
          </w:p>
        </w:tc>
      </w:tr>
    </w:tbl>
    <w:p w14:paraId="0D4E5B40" w14:textId="77777777" w:rsidR="00364824" w:rsidRDefault="00364824" w:rsidP="002A057F">
      <w:pPr>
        <w:rPr>
          <w:lang w:val="en-US"/>
        </w:rPr>
      </w:pPr>
    </w:p>
    <w:p w14:paraId="090DEA3B" w14:textId="33D85555" w:rsidR="006E6EBA" w:rsidRDefault="00971E78" w:rsidP="00364824">
      <w:pPr>
        <w:keepNext/>
        <w:keepLines/>
        <w:rPr>
          <w:lang w:val="en-US"/>
        </w:rPr>
      </w:pPr>
      <w:r>
        <w:rPr>
          <w:lang w:val="en-US"/>
        </w:rPr>
        <w:lastRenderedPageBreak/>
        <w:t xml:space="preserve">The connection points are included for combining regions. </w:t>
      </w:r>
      <w:r w:rsidR="00EB0C5E">
        <w:rPr>
          <w:lang w:val="en-US"/>
        </w:rPr>
        <w:t xml:space="preserve">When combining two regional validities from two carriers the connection points will </w:t>
      </w:r>
      <w:r>
        <w:rPr>
          <w:lang w:val="en-US"/>
        </w:rPr>
        <w:t>disappear</w:t>
      </w:r>
      <w:r w:rsidR="00EB0C5E">
        <w:rPr>
          <w:lang w:val="en-US"/>
        </w:rPr>
        <w:t xml:space="preserve"> in the combined data structure</w:t>
      </w:r>
      <w:r>
        <w:rPr>
          <w:lang w:val="en-US"/>
        </w:rPr>
        <w:t xml:space="preserve"> for bar codes and ticket control and from the textual description for the </w:t>
      </w:r>
      <w:r w:rsidR="00EB15AC">
        <w:rPr>
          <w:lang w:val="en-US"/>
        </w:rPr>
        <w:t>passenger</w:t>
      </w:r>
      <w:r>
        <w:rPr>
          <w:lang w:val="en-US"/>
        </w:rPr>
        <w:t>.</w:t>
      </w:r>
    </w:p>
    <w:p w14:paraId="1D332C8D" w14:textId="558B4375" w:rsidR="006E6EBA" w:rsidRDefault="006E6EBA" w:rsidP="00364824">
      <w:pPr>
        <w:keepNext/>
        <w:keepLines/>
        <w:rPr>
          <w:lang w:val="en-US"/>
        </w:rPr>
      </w:pPr>
      <w:r>
        <w:rPr>
          <w:lang w:val="en-US"/>
        </w:rPr>
        <w:t>E.g.:</w:t>
      </w:r>
    </w:p>
    <w:p w14:paraId="4F40D8F1" w14:textId="77777777" w:rsidR="006E6EBA" w:rsidRDefault="006E6EBA" w:rsidP="00364824">
      <w:pPr>
        <w:keepNext/>
        <w:keepLines/>
        <w:rPr>
          <w:lang w:val="en-US"/>
        </w:rPr>
      </w:pPr>
      <w:r>
        <w:rPr>
          <w:lang w:val="en-US"/>
        </w:rPr>
        <w:tab/>
        <w:t>Carrier 1: RegionalConstraint  {Exit (A,B), RegionalValidity X – Y/Z- A}</w:t>
      </w:r>
    </w:p>
    <w:p w14:paraId="05CF667A" w14:textId="77777777" w:rsidR="006E6EBA" w:rsidRDefault="006E6EBA" w:rsidP="00364824">
      <w:pPr>
        <w:keepNext/>
        <w:keepLines/>
        <w:rPr>
          <w:lang w:val="en-US"/>
        </w:rPr>
      </w:pPr>
      <w:r>
        <w:rPr>
          <w:lang w:val="en-US"/>
        </w:rPr>
        <w:tab/>
        <w:t>Carrier 2: RegionalConstraint  {Entry (A,B), RegionalValidity B – C/D – E}</w:t>
      </w:r>
    </w:p>
    <w:p w14:paraId="009B1065" w14:textId="77777777" w:rsidR="006E6EBA" w:rsidRDefault="006E6EBA" w:rsidP="00364824">
      <w:pPr>
        <w:keepNext/>
        <w:keepLines/>
        <w:ind w:firstLine="708"/>
        <w:rPr>
          <w:lang w:val="en-US"/>
        </w:rPr>
      </w:pPr>
      <w:r w:rsidRPr="006E6EBA">
        <w:rPr>
          <w:rFonts w:ascii="Wingdings" w:eastAsia="Wingdings" w:hAnsi="Wingdings" w:cs="Wingdings"/>
          <w:lang w:val="en-US"/>
        </w:rPr>
        <w:t>à</w:t>
      </w:r>
      <w:r>
        <w:rPr>
          <w:lang w:val="en-US"/>
        </w:rPr>
        <w:t xml:space="preserve">  X*Y/Z*A*B*C/D*E</w:t>
      </w:r>
    </w:p>
    <w:p w14:paraId="7933406C" w14:textId="77777777" w:rsidR="006E6EBA" w:rsidRDefault="006E6EBA" w:rsidP="002A057F">
      <w:pPr>
        <w:rPr>
          <w:lang w:val="en-US"/>
        </w:rPr>
      </w:pPr>
      <w:r>
        <w:rPr>
          <w:lang w:val="en-US"/>
        </w:rPr>
        <w:t>The allocator might need to remove doubled stations in routes in case the connection point is a real station used in both regional validity descriptions in case it is displayed as one combined text:</w:t>
      </w:r>
    </w:p>
    <w:p w14:paraId="3E3B69E4" w14:textId="77777777" w:rsidR="006E6EBA" w:rsidRDefault="006E6EBA" w:rsidP="002A057F">
      <w:pPr>
        <w:rPr>
          <w:lang w:val="en-US"/>
        </w:rPr>
      </w:pPr>
      <w:r>
        <w:rPr>
          <w:lang w:val="en-US"/>
        </w:rPr>
        <w:tab/>
        <w:t>Carrier 1: RegionalConstraint  {Exit (A), RegionalValidity X – Y/Z- A}</w:t>
      </w:r>
    </w:p>
    <w:p w14:paraId="085A3702" w14:textId="77777777" w:rsidR="006E6EBA" w:rsidRDefault="006E6EBA" w:rsidP="002A057F">
      <w:pPr>
        <w:rPr>
          <w:lang w:val="en-US"/>
        </w:rPr>
      </w:pPr>
      <w:r>
        <w:rPr>
          <w:lang w:val="en-US"/>
        </w:rPr>
        <w:tab/>
        <w:t>Carrier 2: RegionalConstraint  {Entry (A), RegionalValidity A – C/D – E}</w:t>
      </w:r>
    </w:p>
    <w:p w14:paraId="07FCFFC7" w14:textId="77777777" w:rsidR="006E6EBA" w:rsidRDefault="006E6EBA" w:rsidP="002A057F">
      <w:pPr>
        <w:ind w:firstLine="708"/>
        <w:rPr>
          <w:lang w:val="en-US"/>
        </w:rPr>
      </w:pPr>
      <w:r w:rsidRPr="006E6EBA">
        <w:rPr>
          <w:rFonts w:ascii="Wingdings" w:eastAsia="Wingdings" w:hAnsi="Wingdings" w:cs="Wingdings"/>
          <w:lang w:val="en-US"/>
        </w:rPr>
        <w:t>à</w:t>
      </w:r>
      <w:r>
        <w:rPr>
          <w:lang w:val="en-US"/>
        </w:rPr>
        <w:t xml:space="preserve">  X*Y/Z*A*A*C/D*E </w:t>
      </w:r>
      <w:r w:rsidRPr="006E6EBA">
        <w:rPr>
          <w:rFonts w:ascii="Wingdings" w:eastAsia="Wingdings" w:hAnsi="Wingdings" w:cs="Wingdings"/>
          <w:lang w:val="en-US"/>
        </w:rPr>
        <w:t>à</w:t>
      </w:r>
      <w:r>
        <w:rPr>
          <w:lang w:val="en-US"/>
        </w:rPr>
        <w:t xml:space="preserve"> X*Y/Z*A*C/D*E</w:t>
      </w:r>
    </w:p>
    <w:p w14:paraId="6769DFFC" w14:textId="77777777" w:rsidR="00BD388D" w:rsidRPr="00990312" w:rsidRDefault="00BD388D" w:rsidP="002A057F">
      <w:pPr>
        <w:ind w:firstLine="708"/>
        <w:rPr>
          <w:lang w:val="en-US"/>
        </w:rPr>
      </w:pPr>
      <w:r w:rsidRPr="00990312">
        <w:rPr>
          <w:lang w:val="en-US"/>
        </w:rPr>
        <w:t>Connecting Regional Validity to trips:</w:t>
      </w:r>
    </w:p>
    <w:p w14:paraId="63C2A1A8" w14:textId="725C014C" w:rsidR="00BD388D" w:rsidRPr="00990312" w:rsidRDefault="00BD388D" w:rsidP="002A057F">
      <w:pPr>
        <w:rPr>
          <w:lang w:val="en-US"/>
        </w:rPr>
      </w:pPr>
      <w:r w:rsidRPr="00990312">
        <w:rPr>
          <w:lang w:val="en-US"/>
        </w:rPr>
        <w:t>The regional constraint is connected to the timetable via the regional validity, the connection points are used to combine regional constraints.</w:t>
      </w:r>
    </w:p>
    <w:p w14:paraId="3CC0A570" w14:textId="4CE85C4C" w:rsidR="006413C2" w:rsidRPr="00990312" w:rsidRDefault="006413C2" w:rsidP="002A057F">
      <w:pPr>
        <w:rPr>
          <w:lang w:val="en-US"/>
        </w:rPr>
      </w:pPr>
      <w:r w:rsidRPr="00990312">
        <w:rPr>
          <w:lang w:val="en-US"/>
        </w:rPr>
        <w:t xml:space="preserve">To support legacy implementations the connection points can provide a border point code linked with the </w:t>
      </w:r>
      <w:r w:rsidR="006D1EA6" w:rsidRPr="00990312">
        <w:rPr>
          <w:lang w:val="en-US"/>
        </w:rPr>
        <w:t>timetable</w:t>
      </w:r>
      <w:r w:rsidRPr="00990312">
        <w:rPr>
          <w:lang w:val="en-US"/>
        </w:rPr>
        <w:t>.</w:t>
      </w:r>
    </w:p>
    <w:p w14:paraId="63F208FB" w14:textId="77777777" w:rsidR="006413C2" w:rsidRDefault="00BD388D" w:rsidP="002A057F">
      <w:pPr>
        <w:keepNext/>
      </w:pPr>
      <w:r>
        <w:rPr>
          <w:noProof/>
        </w:rPr>
        <w:drawing>
          <wp:inline distT="0" distB="0" distL="0" distR="0" wp14:anchorId="60E3B0A6" wp14:editId="143A6E76">
            <wp:extent cx="5760720" cy="2524125"/>
            <wp:effectExtent l="0" t="0" r="0"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0"/>
                    <pic:cNvPicPr/>
                  </pic:nvPicPr>
                  <pic:blipFill>
                    <a:blip r:embed="rId160">
                      <a:extLst>
                        <a:ext uri="{28A0092B-C50C-407E-A947-70E740481C1C}">
                          <a14:useLocalDpi xmlns:a14="http://schemas.microsoft.com/office/drawing/2010/main" val="0"/>
                        </a:ext>
                      </a:extLst>
                    </a:blip>
                    <a:stretch>
                      <a:fillRect/>
                    </a:stretch>
                  </pic:blipFill>
                  <pic:spPr>
                    <a:xfrm>
                      <a:off x="0" y="0"/>
                      <a:ext cx="5760720" cy="2524125"/>
                    </a:xfrm>
                    <a:prstGeom prst="rect">
                      <a:avLst/>
                    </a:prstGeom>
                  </pic:spPr>
                </pic:pic>
              </a:graphicData>
            </a:graphic>
          </wp:inline>
        </w:drawing>
      </w:r>
    </w:p>
    <w:p w14:paraId="574F61CB" w14:textId="23113103" w:rsidR="00BD388D" w:rsidRDefault="006413C2" w:rsidP="002A057F">
      <w:pPr>
        <w:pStyle w:val="Beschriftung"/>
        <w:rPr>
          <w:lang w:val="en-US"/>
        </w:rPr>
      </w:pPr>
      <w:bookmarkStart w:id="188" w:name="_Toc58838905"/>
      <w:r w:rsidRPr="006413C2">
        <w:rPr>
          <w:lang w:val="en-US"/>
        </w:rPr>
        <w:t xml:space="preserve">Figure </w:t>
      </w:r>
      <w:r>
        <w:fldChar w:fldCharType="begin"/>
      </w:r>
      <w:r w:rsidRPr="006413C2">
        <w:rPr>
          <w:lang w:val="en-US"/>
        </w:rPr>
        <w:instrText xml:space="preserve"> SEQ Figure \* ARABIC </w:instrText>
      </w:r>
      <w:r>
        <w:fldChar w:fldCharType="separate"/>
      </w:r>
      <w:r w:rsidR="00A330AB">
        <w:rPr>
          <w:noProof/>
          <w:lang w:val="en-US"/>
        </w:rPr>
        <w:t>30</w:t>
      </w:r>
      <w:r>
        <w:fldChar w:fldCharType="end"/>
      </w:r>
      <w:r w:rsidRPr="006413C2">
        <w:rPr>
          <w:lang w:val="en-US"/>
        </w:rPr>
        <w:t xml:space="preserve"> Connection points and </w:t>
      </w:r>
      <w:r w:rsidR="006D1EA6" w:rsidRPr="006413C2">
        <w:rPr>
          <w:lang w:val="en-US"/>
        </w:rPr>
        <w:t>timetable</w:t>
      </w:r>
      <w:r w:rsidRPr="006413C2">
        <w:rPr>
          <w:lang w:val="en-US"/>
        </w:rPr>
        <w:t xml:space="preserve"> routes</w:t>
      </w:r>
      <w:bookmarkEnd w:id="188"/>
    </w:p>
    <w:p w14:paraId="1E46A517" w14:textId="77777777" w:rsidR="006E6EBA" w:rsidRDefault="006E6EBA" w:rsidP="002A057F">
      <w:pPr>
        <w:rPr>
          <w:lang w:val="en-US"/>
        </w:rPr>
      </w:pPr>
    </w:p>
    <w:p w14:paraId="17381B1B" w14:textId="1AA46FC6" w:rsidR="00EB0C5E" w:rsidRDefault="00034A32" w:rsidP="00034A32">
      <w:pPr>
        <w:keepNext/>
        <w:jc w:val="center"/>
      </w:pPr>
      <w:r>
        <w:rPr>
          <w:rFonts w:ascii="Segoe UI" w:hAnsi="Segoe UI" w:cs="Segoe UI"/>
          <w:noProof/>
          <w:sz w:val="24"/>
          <w:szCs w:val="24"/>
        </w:rPr>
        <w:lastRenderedPageBreak/>
        <w:drawing>
          <wp:inline distT="0" distB="0" distL="0" distR="0" wp14:anchorId="67B2A2F2" wp14:editId="0E385BB4">
            <wp:extent cx="3200400" cy="5510123"/>
            <wp:effectExtent l="19050" t="19050" r="19050" b="1460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204419" cy="5517042"/>
                    </a:xfrm>
                    <a:prstGeom prst="rect">
                      <a:avLst/>
                    </a:prstGeom>
                    <a:noFill/>
                    <a:ln>
                      <a:solidFill>
                        <a:schemeClr val="accent1"/>
                      </a:solidFill>
                    </a:ln>
                  </pic:spPr>
                </pic:pic>
              </a:graphicData>
            </a:graphic>
          </wp:inline>
        </w:drawing>
      </w:r>
    </w:p>
    <w:p w14:paraId="5E7493AD" w14:textId="6E61C4B6" w:rsidR="00EB0C5E" w:rsidRDefault="00EB0C5E" w:rsidP="00034A32">
      <w:pPr>
        <w:pStyle w:val="Beschriftung"/>
        <w:jc w:val="center"/>
        <w:rPr>
          <w:lang w:val="en-US"/>
        </w:rPr>
      </w:pPr>
      <w:bookmarkStart w:id="189" w:name="_Toc58838906"/>
      <w:r w:rsidRPr="00EB0C5E">
        <w:rPr>
          <w:lang w:val="en-US"/>
        </w:rPr>
        <w:t xml:space="preserve">Figure </w:t>
      </w:r>
      <w:r>
        <w:fldChar w:fldCharType="begin"/>
      </w:r>
      <w:r w:rsidRPr="00EB0C5E">
        <w:rPr>
          <w:lang w:val="en-US"/>
        </w:rPr>
        <w:instrText xml:space="preserve"> SEQ Figure \* ARABIC </w:instrText>
      </w:r>
      <w:r>
        <w:fldChar w:fldCharType="separate"/>
      </w:r>
      <w:r w:rsidR="00A330AB">
        <w:rPr>
          <w:noProof/>
          <w:lang w:val="en-US"/>
        </w:rPr>
        <w:t>31</w:t>
      </w:r>
      <w:r>
        <w:fldChar w:fldCharType="end"/>
      </w:r>
      <w:r w:rsidR="009B4A2E" w:rsidRPr="00C77A3F">
        <w:rPr>
          <w:lang w:val="en-US"/>
        </w:rPr>
        <w:t xml:space="preserve"> R</w:t>
      </w:r>
      <w:r w:rsidRPr="00EB0C5E">
        <w:rPr>
          <w:lang w:val="en-US"/>
        </w:rPr>
        <w:t xml:space="preserve">egional validity </w:t>
      </w:r>
      <w:r w:rsidR="00E77932" w:rsidRPr="00EB0C5E">
        <w:rPr>
          <w:lang w:val="en-US"/>
        </w:rPr>
        <w:t>constraint</w:t>
      </w:r>
      <w:r w:rsidRPr="00EB0C5E">
        <w:rPr>
          <w:lang w:val="en-US"/>
        </w:rPr>
        <w:t xml:space="preserve"> data structure</w:t>
      </w:r>
      <w:bookmarkEnd w:id="189"/>
    </w:p>
    <w:p w14:paraId="598CFE85" w14:textId="77777777" w:rsidR="00364824" w:rsidRPr="00364824" w:rsidRDefault="00364824" w:rsidP="00364824">
      <w:pPr>
        <w:rPr>
          <w:lang w:val="en-US"/>
        </w:rPr>
      </w:pPr>
    </w:p>
    <w:p w14:paraId="27BB95A0" w14:textId="560BA41D" w:rsidR="00034A32" w:rsidRDefault="000B39C4" w:rsidP="00034A32">
      <w:pPr>
        <w:rPr>
          <w:lang w:val="en-US"/>
        </w:rPr>
      </w:pPr>
      <w:r>
        <w:rPr>
          <w:lang w:val="en-US"/>
        </w:rPr>
        <w:t xml:space="preserve">The online data structure will not use the id and </w:t>
      </w:r>
      <w:r w:rsidR="00391003">
        <w:rPr>
          <w:lang w:val="en-US"/>
        </w:rPr>
        <w:t>will directly include the entry and exit connection point, whereas the offline structure will include the id of the connection point</w:t>
      </w:r>
      <w:r w:rsidR="00553D2B">
        <w:rPr>
          <w:lang w:val="en-US"/>
        </w:rPr>
        <w:t xml:space="preserve"> pointing to a connection point within the same data delivery..</w:t>
      </w:r>
    </w:p>
    <w:p w14:paraId="02C7B320" w14:textId="77777777" w:rsidR="003756F1" w:rsidRDefault="003756F1" w:rsidP="00857361">
      <w:pPr>
        <w:ind w:left="1416"/>
        <w:rPr>
          <w:lang w:val="en-US"/>
        </w:rPr>
      </w:pPr>
      <w:r>
        <w:rPr>
          <w:lang w:val="en-US"/>
        </w:rPr>
        <w:t>The regional validity contains also content that is applicable to synchronous data transfer only (e.g. train links for train bound offers).</w:t>
      </w:r>
    </w:p>
    <w:p w14:paraId="314B7715" w14:textId="18069878" w:rsidR="00B32A8E" w:rsidRDefault="00825357" w:rsidP="002A057F">
      <w:pPr>
        <w:jc w:val="both"/>
        <w:rPr>
          <w:lang w:val="en-US"/>
        </w:rPr>
      </w:pPr>
      <w:r w:rsidRPr="00990312">
        <w:rPr>
          <w:lang w:val="en-US"/>
        </w:rPr>
        <w:t>The data structure “RegionalValidity” is defined in UIC IRS 90918-4 and included by reference only.</w:t>
      </w:r>
      <w:r w:rsidR="003756F1" w:rsidRPr="00990312">
        <w:rPr>
          <w:lang w:val="en-US"/>
        </w:rPr>
        <w:t xml:space="preserve"> It provides a sequential list of region defin</w:t>
      </w:r>
      <w:r w:rsidR="00990312">
        <w:rPr>
          <w:lang w:val="en-US"/>
        </w:rPr>
        <w:t>i</w:t>
      </w:r>
      <w:r w:rsidR="003756F1" w:rsidRPr="00990312">
        <w:rPr>
          <w:lang w:val="en-US"/>
        </w:rPr>
        <w:t>tions that can be defined as zones, lines, t</w:t>
      </w:r>
      <w:r w:rsidR="00990312">
        <w:rPr>
          <w:lang w:val="en-US"/>
        </w:rPr>
        <w:t>r</w:t>
      </w:r>
      <w:r w:rsidR="003756F1" w:rsidRPr="00990312">
        <w:rPr>
          <w:lang w:val="en-US"/>
        </w:rPr>
        <w:t>ain links (online version only) geographical areas (polygons) and route descriptions (via</w:t>
      </w:r>
      <w:r w:rsidR="00990312">
        <w:rPr>
          <w:lang w:val="en-US"/>
        </w:rPr>
        <w:t>-s</w:t>
      </w:r>
      <w:r w:rsidR="003756F1" w:rsidRPr="00990312">
        <w:rPr>
          <w:lang w:val="en-US"/>
        </w:rPr>
        <w:t>tations). The route description is extended to include fare reference station sets within the route.</w:t>
      </w:r>
    </w:p>
    <w:p w14:paraId="29F8AEA6" w14:textId="2F763C87" w:rsidR="00B32A8E" w:rsidRPr="00990312" w:rsidRDefault="00B32A8E" w:rsidP="004F1260">
      <w:pPr>
        <w:jc w:val="center"/>
        <w:rPr>
          <w:lang w:val="en-US"/>
        </w:rPr>
      </w:pPr>
      <w:r>
        <w:rPr>
          <w:rFonts w:ascii="Segoe UI" w:hAnsi="Segoe UI" w:cs="Segoe UI"/>
          <w:noProof/>
          <w:sz w:val="24"/>
          <w:szCs w:val="24"/>
        </w:rPr>
        <w:lastRenderedPageBreak/>
        <w:drawing>
          <wp:inline distT="0" distB="0" distL="0" distR="0" wp14:anchorId="26D84D1C" wp14:editId="0E2273C3">
            <wp:extent cx="3333750" cy="1562100"/>
            <wp:effectExtent l="19050" t="19050" r="19050" b="1905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solidFill>
                        <a:schemeClr val="accent1"/>
                      </a:solidFill>
                    </a:ln>
                  </pic:spPr>
                </pic:pic>
              </a:graphicData>
            </a:graphic>
          </wp:inline>
        </w:drawing>
      </w:r>
      <w:r w:rsidR="004F1260">
        <w:rPr>
          <w:rFonts w:ascii="Segoe UI" w:hAnsi="Segoe UI" w:cs="Segoe UI"/>
          <w:noProof/>
          <w:sz w:val="24"/>
          <w:szCs w:val="24"/>
        </w:rPr>
        <w:drawing>
          <wp:inline distT="0" distB="0" distL="0" distR="0" wp14:anchorId="12144084" wp14:editId="1AAD008E">
            <wp:extent cx="2806608" cy="7067550"/>
            <wp:effectExtent l="19050" t="19050" r="13335" b="1905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810512" cy="7077380"/>
                    </a:xfrm>
                    <a:prstGeom prst="rect">
                      <a:avLst/>
                    </a:prstGeom>
                    <a:noFill/>
                    <a:ln>
                      <a:solidFill>
                        <a:schemeClr val="accent1"/>
                      </a:solidFill>
                    </a:ln>
                  </pic:spPr>
                </pic:pic>
              </a:graphicData>
            </a:graphic>
          </wp:inline>
        </w:drawing>
      </w:r>
    </w:p>
    <w:p w14:paraId="4475268B" w14:textId="3C10D804" w:rsidR="003756F1" w:rsidRDefault="003756F1" w:rsidP="004F1260">
      <w:pPr>
        <w:pStyle w:val="Beschriftung"/>
        <w:ind w:left="1416" w:firstLine="708"/>
        <w:rPr>
          <w:lang w:val="en-US"/>
        </w:rPr>
      </w:pPr>
      <w:bookmarkStart w:id="190" w:name="_Toc58838907"/>
      <w:r w:rsidRPr="003756F1">
        <w:rPr>
          <w:lang w:val="en-US"/>
        </w:rPr>
        <w:t xml:space="preserve">Figure </w:t>
      </w:r>
      <w:r>
        <w:fldChar w:fldCharType="begin"/>
      </w:r>
      <w:r w:rsidRPr="003756F1">
        <w:rPr>
          <w:lang w:val="en-US"/>
        </w:rPr>
        <w:instrText xml:space="preserve"> SEQ Figure \* ARABIC </w:instrText>
      </w:r>
      <w:r>
        <w:fldChar w:fldCharType="separate"/>
      </w:r>
      <w:r w:rsidR="00A330AB">
        <w:rPr>
          <w:noProof/>
          <w:lang w:val="en-US"/>
        </w:rPr>
        <w:t>32</w:t>
      </w:r>
      <w:r>
        <w:fldChar w:fldCharType="end"/>
      </w:r>
      <w:r w:rsidRPr="003756F1">
        <w:rPr>
          <w:lang w:val="en-US"/>
        </w:rPr>
        <w:t xml:space="preserve"> regional validity data structure</w:t>
      </w:r>
      <w:bookmarkEnd w:id="190"/>
    </w:p>
    <w:p w14:paraId="4B13C07C" w14:textId="77777777" w:rsidR="004F1260" w:rsidRPr="004F1260" w:rsidRDefault="004F1260" w:rsidP="004F1260">
      <w:pPr>
        <w:rPr>
          <w:lang w:val="en-US"/>
        </w:rPr>
      </w:pPr>
    </w:p>
    <w:p w14:paraId="5BEEACC7" w14:textId="6396D249" w:rsidR="003756F1" w:rsidRDefault="00EE01FF" w:rsidP="002A057F">
      <w:pPr>
        <w:rPr>
          <w:lang w:val="en-US"/>
        </w:rPr>
      </w:pPr>
      <w:r>
        <w:rPr>
          <w:lang w:val="en-US"/>
        </w:rPr>
        <w:t>Extended route data structure including fare reference station sets.</w:t>
      </w:r>
    </w:p>
    <w:p w14:paraId="3840240B" w14:textId="77777777" w:rsidR="00EE01FF" w:rsidRDefault="00EE01FF" w:rsidP="00857361">
      <w:pPr>
        <w:keepNext/>
        <w:ind w:left="708"/>
      </w:pPr>
      <w:r>
        <w:rPr>
          <w:noProof/>
        </w:rPr>
        <w:drawing>
          <wp:inline distT="0" distB="0" distL="0" distR="0" wp14:anchorId="50F260AB" wp14:editId="327864FE">
            <wp:extent cx="4038600" cy="6086475"/>
            <wp:effectExtent l="19050" t="19050" r="19050" b="285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038600" cy="6086475"/>
                    </a:xfrm>
                    <a:prstGeom prst="rect">
                      <a:avLst/>
                    </a:prstGeom>
                    <a:ln>
                      <a:solidFill>
                        <a:schemeClr val="accent1"/>
                      </a:solidFill>
                    </a:ln>
                  </pic:spPr>
                </pic:pic>
              </a:graphicData>
            </a:graphic>
          </wp:inline>
        </w:drawing>
      </w:r>
    </w:p>
    <w:p w14:paraId="3003B551" w14:textId="50D50D8A" w:rsidR="00EE01FF" w:rsidRPr="00EE01FF" w:rsidRDefault="00EE01FF" w:rsidP="00857361">
      <w:pPr>
        <w:pStyle w:val="Beschriftung"/>
        <w:jc w:val="center"/>
        <w:rPr>
          <w:lang w:val="en-US"/>
        </w:rPr>
      </w:pPr>
      <w:bookmarkStart w:id="191" w:name="_Toc58838908"/>
      <w:r w:rsidRPr="00EE01FF">
        <w:rPr>
          <w:lang w:val="en-US"/>
        </w:rPr>
        <w:t xml:space="preserve">Figure </w:t>
      </w:r>
      <w:r>
        <w:fldChar w:fldCharType="begin"/>
      </w:r>
      <w:r w:rsidRPr="00EE01FF">
        <w:rPr>
          <w:lang w:val="en-US"/>
        </w:rPr>
        <w:instrText xml:space="preserve"> SEQ Figure \* ARABIC </w:instrText>
      </w:r>
      <w:r>
        <w:fldChar w:fldCharType="separate"/>
      </w:r>
      <w:r w:rsidR="00A330AB">
        <w:rPr>
          <w:noProof/>
          <w:lang w:val="en-US"/>
        </w:rPr>
        <w:t>33</w:t>
      </w:r>
      <w:r>
        <w:fldChar w:fldCharType="end"/>
      </w:r>
      <w:r w:rsidRPr="00EE01FF">
        <w:rPr>
          <w:lang w:val="en-US"/>
        </w:rPr>
        <w:t xml:space="preserve"> route description (ViaStation) data structure</w:t>
      </w:r>
      <w:bookmarkEnd w:id="191"/>
    </w:p>
    <w:p w14:paraId="03221BDB" w14:textId="2A7F57E7" w:rsidR="00825357" w:rsidRDefault="00825357" w:rsidP="002A057F">
      <w:pPr>
        <w:rPr>
          <w:lang w:val="en-US"/>
        </w:rPr>
      </w:pPr>
    </w:p>
    <w:p w14:paraId="4E93487F" w14:textId="77777777" w:rsidR="00B674A0" w:rsidRDefault="00825357" w:rsidP="002A057F">
      <w:pPr>
        <w:keepNext/>
      </w:pPr>
      <w:r>
        <w:rPr>
          <w:noProof/>
          <w:lang w:val="en-US"/>
        </w:rPr>
        <w:lastRenderedPageBreak/>
        <w:drawing>
          <wp:inline distT="0" distB="0" distL="0" distR="0" wp14:anchorId="6B8DE961" wp14:editId="3E3F2EBE">
            <wp:extent cx="5760720" cy="6355080"/>
            <wp:effectExtent l="19050" t="19050" r="11430" b="266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onalConstraint.png"/>
                    <pic:cNvPicPr/>
                  </pic:nvPicPr>
                  <pic:blipFill>
                    <a:blip r:embed="rId165">
                      <a:extLst>
                        <a:ext uri="{28A0092B-C50C-407E-A947-70E740481C1C}">
                          <a14:useLocalDpi xmlns:a14="http://schemas.microsoft.com/office/drawing/2010/main" val="0"/>
                        </a:ext>
                      </a:extLst>
                    </a:blip>
                    <a:stretch>
                      <a:fillRect/>
                    </a:stretch>
                  </pic:blipFill>
                  <pic:spPr>
                    <a:xfrm>
                      <a:off x="0" y="0"/>
                      <a:ext cx="5760720" cy="6355080"/>
                    </a:xfrm>
                    <a:prstGeom prst="rect">
                      <a:avLst/>
                    </a:prstGeom>
                    <a:ln>
                      <a:solidFill>
                        <a:schemeClr val="accent1"/>
                      </a:solidFill>
                    </a:ln>
                  </pic:spPr>
                </pic:pic>
              </a:graphicData>
            </a:graphic>
          </wp:inline>
        </w:drawing>
      </w:r>
    </w:p>
    <w:p w14:paraId="035102DD" w14:textId="6D03ECEC" w:rsidR="00B674A0" w:rsidRPr="00F41F4A" w:rsidRDefault="00B674A0" w:rsidP="002A057F">
      <w:pPr>
        <w:pStyle w:val="Beschriftung"/>
        <w:rPr>
          <w:lang w:val="en-US"/>
        </w:rPr>
      </w:pPr>
      <w:bookmarkStart w:id="192" w:name="_Toc58838909"/>
      <w:r w:rsidRPr="00F41F4A">
        <w:rPr>
          <w:lang w:val="en-US"/>
        </w:rPr>
        <w:t xml:space="preserve">Figure </w:t>
      </w:r>
      <w:r>
        <w:fldChar w:fldCharType="begin"/>
      </w:r>
      <w:r w:rsidRPr="00F41F4A">
        <w:rPr>
          <w:lang w:val="en-US"/>
        </w:rPr>
        <w:instrText xml:space="preserve"> SEQ Figure \* ARABIC </w:instrText>
      </w:r>
      <w:r>
        <w:fldChar w:fldCharType="separate"/>
      </w:r>
      <w:r w:rsidR="00A330AB">
        <w:rPr>
          <w:noProof/>
          <w:lang w:val="en-US"/>
        </w:rPr>
        <w:t>34</w:t>
      </w:r>
      <w:r>
        <w:fldChar w:fldCharType="end"/>
      </w:r>
      <w:r w:rsidRPr="00F41F4A">
        <w:rPr>
          <w:lang w:val="en-US"/>
        </w:rPr>
        <w:t xml:space="preserve"> RegionalValidity data structure - copy of 90918-4</w:t>
      </w:r>
      <w:bookmarkEnd w:id="192"/>
    </w:p>
    <w:p w14:paraId="38B60AD5" w14:textId="77777777" w:rsidR="00FD01DA" w:rsidRDefault="00FD01DA" w:rsidP="002A057F">
      <w:pPr>
        <w:rPr>
          <w:rFonts w:asciiTheme="majorHAnsi" w:eastAsiaTheme="majorEastAsia" w:hAnsiTheme="majorHAnsi" w:cstheme="majorBidi"/>
          <w:b/>
          <w:bCs/>
          <w:color w:val="4F81BD" w:themeColor="accent1"/>
          <w:lang w:val="en-US"/>
        </w:rPr>
      </w:pPr>
      <w:bookmarkStart w:id="193" w:name="_Ref26787634"/>
      <w:bookmarkStart w:id="194" w:name="_Ref26787635"/>
      <w:bookmarkStart w:id="195" w:name="_Ref26791721"/>
      <w:r>
        <w:rPr>
          <w:lang w:val="en-US"/>
        </w:rPr>
        <w:br w:type="page"/>
      </w:r>
    </w:p>
    <w:p w14:paraId="2FAA20DA" w14:textId="519ABF9F" w:rsidR="00096732" w:rsidRDefault="00096732" w:rsidP="002A057F">
      <w:pPr>
        <w:pStyle w:val="berschrift3"/>
        <w:rPr>
          <w:lang w:val="en-US"/>
        </w:rPr>
      </w:pPr>
      <w:bookmarkStart w:id="196" w:name="_Toc59531142"/>
      <w:r>
        <w:rPr>
          <w:lang w:val="en-US"/>
        </w:rPr>
        <w:lastRenderedPageBreak/>
        <w:t>ReservationParameter</w:t>
      </w:r>
      <w:bookmarkEnd w:id="193"/>
      <w:bookmarkEnd w:id="194"/>
      <w:bookmarkEnd w:id="195"/>
      <w:bookmarkEnd w:id="196"/>
    </w:p>
    <w:p w14:paraId="0ECF3610" w14:textId="77777777" w:rsidR="00857361" w:rsidRDefault="00857361" w:rsidP="002A057F">
      <w:pPr>
        <w:rPr>
          <w:lang w:val="en-US"/>
        </w:rPr>
      </w:pPr>
    </w:p>
    <w:p w14:paraId="36D05553" w14:textId="1EFA9913" w:rsidR="00EE01FF" w:rsidRDefault="00EE01FF" w:rsidP="002A057F">
      <w:pPr>
        <w:rPr>
          <w:lang w:val="en-US"/>
        </w:rPr>
      </w:pPr>
      <w:r>
        <w:rPr>
          <w:lang w:val="en-US"/>
        </w:rPr>
        <w:t xml:space="preserve">ReservationParameter provide data on how to combine reservations with NRT fares, how to book reservations via the 90918-1 interface and which options a </w:t>
      </w:r>
      <w:r w:rsidR="00EB15AC">
        <w:rPr>
          <w:lang w:val="en-US"/>
        </w:rPr>
        <w:t>passenger</w:t>
      </w:r>
      <w:r>
        <w:rPr>
          <w:lang w:val="en-US"/>
        </w:rPr>
        <w:t xml:space="preserve"> has for reservation.</w:t>
      </w:r>
    </w:p>
    <w:tbl>
      <w:tblPr>
        <w:tblStyle w:val="Tabellenraster"/>
        <w:tblW w:w="0" w:type="auto"/>
        <w:tblLook w:val="04A0" w:firstRow="1" w:lastRow="0" w:firstColumn="1" w:lastColumn="0" w:noHBand="0" w:noVBand="1"/>
      </w:tblPr>
      <w:tblGrid>
        <w:gridCol w:w="4531"/>
        <w:gridCol w:w="4531"/>
      </w:tblGrid>
      <w:tr w:rsidR="00280681" w:rsidRPr="007844AE" w14:paraId="401D3E36" w14:textId="77777777" w:rsidTr="00280681">
        <w:tc>
          <w:tcPr>
            <w:tcW w:w="4531" w:type="dxa"/>
          </w:tcPr>
          <w:p w14:paraId="5A9DAEEB" w14:textId="77777777" w:rsidR="00280681" w:rsidRDefault="00280681" w:rsidP="002A057F">
            <w:pPr>
              <w:rPr>
                <w:lang w:val="en-US"/>
              </w:rPr>
            </w:pPr>
            <w:r>
              <w:rPr>
                <w:lang w:val="en-US"/>
              </w:rPr>
              <w:t>reservationRequired</w:t>
            </w:r>
          </w:p>
        </w:tc>
        <w:tc>
          <w:tcPr>
            <w:tcW w:w="4531" w:type="dxa"/>
          </w:tcPr>
          <w:p w14:paraId="6E4C4F86" w14:textId="05C78566" w:rsidR="00280681" w:rsidRDefault="00280681" w:rsidP="002A057F">
            <w:pPr>
              <w:rPr>
                <w:lang w:val="en-US"/>
              </w:rPr>
            </w:pPr>
            <w:r>
              <w:rPr>
                <w:lang w:val="en-US"/>
              </w:rPr>
              <w:t xml:space="preserve">A reservation must be made accompanying </w:t>
            </w:r>
            <w:r w:rsidR="00E77932">
              <w:rPr>
                <w:lang w:val="en-US"/>
              </w:rPr>
              <w:t>an</w:t>
            </w:r>
            <w:r>
              <w:rPr>
                <w:lang w:val="en-US"/>
              </w:rPr>
              <w:t xml:space="preserve"> </w:t>
            </w:r>
            <w:r w:rsidR="00114ED4">
              <w:rPr>
                <w:lang w:val="en-US"/>
              </w:rPr>
              <w:t>N</w:t>
            </w:r>
            <w:r>
              <w:rPr>
                <w:lang w:val="en-US"/>
              </w:rPr>
              <w:t>RT ticket.</w:t>
            </w:r>
          </w:p>
          <w:p w14:paraId="0093C5F0" w14:textId="77777777" w:rsidR="00280681" w:rsidRDefault="00280681" w:rsidP="002A057F">
            <w:pPr>
              <w:rPr>
                <w:lang w:val="en-US"/>
              </w:rPr>
            </w:pPr>
          </w:p>
        </w:tc>
      </w:tr>
      <w:tr w:rsidR="00280681" w:rsidRPr="007844AE" w14:paraId="0454A908" w14:textId="77777777" w:rsidTr="00280681">
        <w:tc>
          <w:tcPr>
            <w:tcW w:w="4531" w:type="dxa"/>
          </w:tcPr>
          <w:p w14:paraId="3CE87609" w14:textId="77777777" w:rsidR="00280681" w:rsidRDefault="00280681" w:rsidP="002A057F">
            <w:pPr>
              <w:tabs>
                <w:tab w:val="left" w:pos="3163"/>
              </w:tabs>
              <w:rPr>
                <w:lang w:val="en-US"/>
              </w:rPr>
            </w:pPr>
            <w:r>
              <w:rPr>
                <w:lang w:val="en-US"/>
              </w:rPr>
              <w:t>reservationParameters981-1</w:t>
            </w:r>
          </w:p>
        </w:tc>
        <w:tc>
          <w:tcPr>
            <w:tcW w:w="4531" w:type="dxa"/>
          </w:tcPr>
          <w:p w14:paraId="3D050319" w14:textId="77777777" w:rsidR="00280681" w:rsidRDefault="00280681" w:rsidP="002A057F">
            <w:pPr>
              <w:rPr>
                <w:lang w:val="en-US"/>
              </w:rPr>
            </w:pPr>
            <w:r>
              <w:rPr>
                <w:lang w:val="en-US"/>
              </w:rPr>
              <w:t>Parameters to request the correct reservation using the interface according to IRS 90918-1</w:t>
            </w:r>
          </w:p>
        </w:tc>
      </w:tr>
      <w:tr w:rsidR="00114ED4" w:rsidRPr="007844AE" w14:paraId="670F9457" w14:textId="77777777" w:rsidTr="00280681">
        <w:tc>
          <w:tcPr>
            <w:tcW w:w="4531" w:type="dxa"/>
          </w:tcPr>
          <w:p w14:paraId="3EE54E4E" w14:textId="77777777" w:rsidR="00114ED4" w:rsidRDefault="00114ED4" w:rsidP="002A057F">
            <w:pPr>
              <w:rPr>
                <w:lang w:val="en-US"/>
              </w:rPr>
            </w:pPr>
            <w:r>
              <w:rPr>
                <w:lang w:val="en-US"/>
              </w:rPr>
              <w:t>reservationOptions</w:t>
            </w:r>
          </w:p>
        </w:tc>
        <w:tc>
          <w:tcPr>
            <w:tcW w:w="4531" w:type="dxa"/>
          </w:tcPr>
          <w:p w14:paraId="755C388D" w14:textId="77777777" w:rsidR="00114ED4" w:rsidRPr="00E77932" w:rsidRDefault="00114ED4" w:rsidP="002A057F">
            <w:pPr>
              <w:rPr>
                <w:lang w:val="en-GB"/>
              </w:rPr>
            </w:pPr>
          </w:p>
          <w:p w14:paraId="6DF27C6B" w14:textId="52554B0F" w:rsidR="00114ED4" w:rsidRPr="00E77932" w:rsidRDefault="00114ED4" w:rsidP="002A057F">
            <w:pPr>
              <w:rPr>
                <w:lang w:val="en-GB"/>
              </w:rPr>
            </w:pPr>
            <w:r w:rsidRPr="00E77932">
              <w:rPr>
                <w:lang w:val="en-GB"/>
              </w:rPr>
              <w:t>Reservation options available that would not change the offer (same price and conditions) (e.g. Ai</w:t>
            </w:r>
            <w:r w:rsidR="00E77932">
              <w:rPr>
                <w:lang w:val="en-GB"/>
              </w:rPr>
              <w:t>s</w:t>
            </w:r>
            <w:r w:rsidRPr="00E77932">
              <w:rPr>
                <w:lang w:val="en-GB"/>
              </w:rPr>
              <w:t>le or Window).</w:t>
            </w:r>
          </w:p>
          <w:p w14:paraId="0A9C172D" w14:textId="77777777" w:rsidR="00114ED4" w:rsidRPr="00E77932" w:rsidRDefault="00114ED4" w:rsidP="002A057F">
            <w:pPr>
              <w:rPr>
                <w:lang w:val="en-GB"/>
              </w:rPr>
            </w:pPr>
            <w:r w:rsidRPr="00E77932">
              <w:rPr>
                <w:lang w:val="en-GB"/>
              </w:rPr>
              <w:t>The information is static and does not mean that such an option is still available.</w:t>
            </w:r>
          </w:p>
          <w:p w14:paraId="2131C808" w14:textId="77777777" w:rsidR="00FD073E" w:rsidRPr="00E77932" w:rsidRDefault="00FD073E" w:rsidP="002A057F">
            <w:pPr>
              <w:rPr>
                <w:lang w:val="en-GB"/>
              </w:rPr>
            </w:pPr>
          </w:p>
          <w:p w14:paraId="0DD3949B" w14:textId="2D2D5059" w:rsidR="00FD073E" w:rsidRPr="00E77932" w:rsidRDefault="00FD073E" w:rsidP="002A057F">
            <w:pPr>
              <w:rPr>
                <w:lang w:val="en-GB"/>
              </w:rPr>
            </w:pPr>
            <w:r w:rsidRPr="00E77932">
              <w:rPr>
                <w:lang w:val="en-GB"/>
              </w:rPr>
              <w:t>The preferences are grouped in case a selection is required (Ai</w:t>
            </w:r>
            <w:r w:rsidR="00E77932">
              <w:rPr>
                <w:lang w:val="en-GB"/>
              </w:rPr>
              <w:t>s</w:t>
            </w:r>
            <w:r w:rsidRPr="00E77932">
              <w:rPr>
                <w:lang w:val="en-GB"/>
              </w:rPr>
              <w:t>le or Window).</w:t>
            </w:r>
          </w:p>
          <w:p w14:paraId="08F8AC8B" w14:textId="77777777" w:rsidR="00E03F3E" w:rsidRPr="00E77932" w:rsidRDefault="00E03F3E" w:rsidP="002A057F">
            <w:pPr>
              <w:rPr>
                <w:lang w:val="en-GB"/>
              </w:rPr>
            </w:pPr>
          </w:p>
          <w:p w14:paraId="470006BE" w14:textId="77777777" w:rsidR="00E03F3E" w:rsidRPr="00E77932" w:rsidRDefault="00E03F3E" w:rsidP="002A057F">
            <w:pPr>
              <w:rPr>
                <w:lang w:val="en-GB"/>
              </w:rPr>
            </w:pPr>
          </w:p>
        </w:tc>
      </w:tr>
    </w:tbl>
    <w:p w14:paraId="5BBACE55" w14:textId="77777777" w:rsidR="00280681" w:rsidRDefault="00280681" w:rsidP="002A057F">
      <w:pPr>
        <w:rPr>
          <w:lang w:val="en-US"/>
        </w:rPr>
      </w:pPr>
    </w:p>
    <w:p w14:paraId="288A6EF8" w14:textId="59A49AE8" w:rsidR="00F41F4A" w:rsidRDefault="00366FFB" w:rsidP="00366FFB">
      <w:pPr>
        <w:keepNext/>
        <w:ind w:left="360"/>
        <w:jc w:val="center"/>
      </w:pPr>
      <w:r>
        <w:rPr>
          <w:rFonts w:ascii="Segoe UI" w:hAnsi="Segoe UI" w:cs="Segoe UI"/>
          <w:noProof/>
          <w:sz w:val="24"/>
          <w:szCs w:val="24"/>
        </w:rPr>
        <w:lastRenderedPageBreak/>
        <w:drawing>
          <wp:inline distT="0" distB="0" distL="0" distR="0" wp14:anchorId="3C57DC2F" wp14:editId="5EE57736">
            <wp:extent cx="4552950" cy="5305425"/>
            <wp:effectExtent l="19050" t="19050" r="19050" b="2857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552950" cy="5305425"/>
                    </a:xfrm>
                    <a:prstGeom prst="rect">
                      <a:avLst/>
                    </a:prstGeom>
                    <a:noFill/>
                    <a:ln>
                      <a:solidFill>
                        <a:schemeClr val="accent1"/>
                      </a:solidFill>
                    </a:ln>
                  </pic:spPr>
                </pic:pic>
              </a:graphicData>
            </a:graphic>
          </wp:inline>
        </w:drawing>
      </w:r>
    </w:p>
    <w:p w14:paraId="61CFDCA2" w14:textId="50533F6F" w:rsidR="00280681" w:rsidRDefault="00F41F4A" w:rsidP="00366FFB">
      <w:pPr>
        <w:pStyle w:val="Beschriftung"/>
        <w:ind w:firstLine="708"/>
        <w:jc w:val="center"/>
        <w:rPr>
          <w:rFonts w:asciiTheme="majorHAnsi" w:eastAsiaTheme="majorEastAsia" w:hAnsiTheme="majorHAnsi" w:cstheme="majorBidi"/>
          <w:b/>
          <w:bCs/>
          <w:color w:val="4F81BD" w:themeColor="accent1"/>
          <w:lang w:val="en-US"/>
        </w:rPr>
      </w:pPr>
      <w:bookmarkStart w:id="197" w:name="_Toc58838910"/>
      <w:r>
        <w:t xml:space="preserve">Figure </w:t>
      </w:r>
      <w:r>
        <w:fldChar w:fldCharType="begin"/>
      </w:r>
      <w:r>
        <w:instrText>SEQ Figure \* ARABIC</w:instrText>
      </w:r>
      <w:r>
        <w:fldChar w:fldCharType="separate"/>
      </w:r>
      <w:r w:rsidR="00A330AB">
        <w:rPr>
          <w:noProof/>
        </w:rPr>
        <w:t>35</w:t>
      </w:r>
      <w:r>
        <w:fldChar w:fldCharType="end"/>
      </w:r>
      <w:r>
        <w:t xml:space="preserve"> ReservationParameter data structure</w:t>
      </w:r>
      <w:bookmarkEnd w:id="197"/>
    </w:p>
    <w:p w14:paraId="7E502A0F" w14:textId="2E841C00" w:rsidR="00F41F4A" w:rsidRDefault="00FD073E" w:rsidP="002A057F">
      <w:pPr>
        <w:keepNext/>
      </w:pPr>
      <w:r>
        <w:rPr>
          <w:noProof/>
        </w:rPr>
        <w:lastRenderedPageBreak/>
        <w:drawing>
          <wp:inline distT="0" distB="0" distL="0" distR="0" wp14:anchorId="784C1681" wp14:editId="1A085DB5">
            <wp:extent cx="5760720" cy="4490720"/>
            <wp:effectExtent l="19050" t="19050" r="11430" b="2413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60720" cy="4490720"/>
                    </a:xfrm>
                    <a:prstGeom prst="rect">
                      <a:avLst/>
                    </a:prstGeom>
                    <a:ln>
                      <a:solidFill>
                        <a:schemeClr val="accent1"/>
                      </a:solidFill>
                    </a:ln>
                  </pic:spPr>
                </pic:pic>
              </a:graphicData>
            </a:graphic>
          </wp:inline>
        </w:drawing>
      </w:r>
    </w:p>
    <w:p w14:paraId="646A8146" w14:textId="5ADD0985" w:rsidR="00114ED4" w:rsidRDefault="00F41F4A" w:rsidP="002A057F">
      <w:pPr>
        <w:pStyle w:val="Beschriftung"/>
        <w:rPr>
          <w:lang w:val="en-US"/>
        </w:rPr>
      </w:pPr>
      <w:bookmarkStart w:id="198" w:name="_Toc58838911"/>
      <w:r w:rsidRPr="00F41F4A">
        <w:rPr>
          <w:lang w:val="en-US"/>
        </w:rPr>
        <w:t xml:space="preserve">Figure </w:t>
      </w:r>
      <w:r>
        <w:fldChar w:fldCharType="begin"/>
      </w:r>
      <w:r w:rsidRPr="00F41F4A">
        <w:rPr>
          <w:lang w:val="en-US"/>
        </w:rPr>
        <w:instrText xml:space="preserve"> SEQ Figure \* ARABIC </w:instrText>
      </w:r>
      <w:r>
        <w:fldChar w:fldCharType="separate"/>
      </w:r>
      <w:r w:rsidR="00A330AB">
        <w:rPr>
          <w:noProof/>
          <w:lang w:val="en-US"/>
        </w:rPr>
        <w:t>36</w:t>
      </w:r>
      <w:r>
        <w:fldChar w:fldCharType="end"/>
      </w:r>
      <w:r w:rsidRPr="00F41F4A">
        <w:rPr>
          <w:lang w:val="en-US"/>
        </w:rPr>
        <w:t xml:space="preserve"> Reservation Parameter - support for 90918-1 reservation interface</w:t>
      </w:r>
      <w:bookmarkEnd w:id="198"/>
    </w:p>
    <w:p w14:paraId="4387DF07" w14:textId="77777777" w:rsidR="00366FFB" w:rsidRPr="00366FFB" w:rsidRDefault="00366FFB" w:rsidP="00366FFB">
      <w:pPr>
        <w:rPr>
          <w:lang w:val="en-US"/>
        </w:rPr>
      </w:pPr>
    </w:p>
    <w:p w14:paraId="266B5249" w14:textId="756ACBE2" w:rsidR="00F41F4A" w:rsidRDefault="00A24E66" w:rsidP="00A24E66">
      <w:pPr>
        <w:keepNext/>
        <w:jc w:val="center"/>
      </w:pPr>
      <w:r>
        <w:rPr>
          <w:rFonts w:ascii="Segoe UI" w:hAnsi="Segoe UI" w:cs="Segoe UI"/>
          <w:noProof/>
          <w:sz w:val="24"/>
          <w:szCs w:val="24"/>
        </w:rPr>
        <w:drawing>
          <wp:inline distT="0" distB="0" distL="0" distR="0" wp14:anchorId="5AE87724" wp14:editId="6B2DC94A">
            <wp:extent cx="3657600" cy="3200400"/>
            <wp:effectExtent l="19050" t="19050" r="19050" b="1905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657600" cy="3200400"/>
                    </a:xfrm>
                    <a:prstGeom prst="rect">
                      <a:avLst/>
                    </a:prstGeom>
                    <a:noFill/>
                    <a:ln>
                      <a:solidFill>
                        <a:schemeClr val="accent1"/>
                      </a:solidFill>
                    </a:ln>
                  </pic:spPr>
                </pic:pic>
              </a:graphicData>
            </a:graphic>
          </wp:inline>
        </w:drawing>
      </w:r>
    </w:p>
    <w:p w14:paraId="7E407EA0" w14:textId="3A2526C9" w:rsidR="00FD073E" w:rsidRDefault="00F41F4A" w:rsidP="00A24E66">
      <w:pPr>
        <w:pStyle w:val="Beschriftung"/>
        <w:jc w:val="center"/>
        <w:rPr>
          <w:lang w:val="en-US"/>
        </w:rPr>
      </w:pPr>
      <w:bookmarkStart w:id="199" w:name="_Toc58838912"/>
      <w:r w:rsidRPr="00F41F4A">
        <w:rPr>
          <w:lang w:val="en-US"/>
        </w:rPr>
        <w:t xml:space="preserve">Figure </w:t>
      </w:r>
      <w:r>
        <w:fldChar w:fldCharType="begin"/>
      </w:r>
      <w:r w:rsidRPr="00F41F4A">
        <w:rPr>
          <w:lang w:val="en-US"/>
        </w:rPr>
        <w:instrText xml:space="preserve"> SEQ Figure \* ARABIC </w:instrText>
      </w:r>
      <w:r>
        <w:fldChar w:fldCharType="separate"/>
      </w:r>
      <w:r w:rsidR="00A330AB">
        <w:rPr>
          <w:noProof/>
          <w:lang w:val="en-US"/>
        </w:rPr>
        <w:t>37</w:t>
      </w:r>
      <w:r>
        <w:fldChar w:fldCharType="end"/>
      </w:r>
      <w:r w:rsidRPr="00F41F4A">
        <w:rPr>
          <w:lang w:val="en-US"/>
        </w:rPr>
        <w:t xml:space="preserve"> ReservationParameter data structure - reservation options</w:t>
      </w:r>
      <w:bookmarkEnd w:id="199"/>
    </w:p>
    <w:p w14:paraId="343B962E" w14:textId="77777777" w:rsidR="00366FFB" w:rsidRPr="00366FFB" w:rsidRDefault="00366FFB" w:rsidP="00366FFB">
      <w:pPr>
        <w:rPr>
          <w:lang w:val="en-US"/>
        </w:rPr>
      </w:pPr>
    </w:p>
    <w:p w14:paraId="0B46C49A" w14:textId="172A1FDA" w:rsidR="00FD073E" w:rsidRPr="00990312" w:rsidRDefault="00663B82" w:rsidP="009463D7">
      <w:pPr>
        <w:pStyle w:val="Listenabsatz"/>
        <w:numPr>
          <w:ilvl w:val="0"/>
          <w:numId w:val="27"/>
        </w:numPr>
        <w:rPr>
          <w:lang w:val="en-US"/>
        </w:rPr>
      </w:pPr>
      <w:r w:rsidRPr="00990312">
        <w:rPr>
          <w:lang w:val="en-US"/>
        </w:rPr>
        <w:t xml:space="preserve">Code list Preference Groups: see </w:t>
      </w:r>
      <w:r w:rsidRPr="00990312">
        <w:rPr>
          <w:lang w:val="en-US"/>
        </w:rPr>
        <w:fldChar w:fldCharType="begin"/>
      </w:r>
      <w:r w:rsidRPr="00990312">
        <w:rPr>
          <w:lang w:val="en-US"/>
        </w:rPr>
        <w:instrText xml:space="preserve"> REF _Ref28857170 \h </w:instrText>
      </w:r>
      <w:r w:rsidRPr="00990312">
        <w:rPr>
          <w:lang w:val="en-US"/>
        </w:rPr>
      </w:r>
      <w:r w:rsidRPr="00990312">
        <w:rPr>
          <w:lang w:val="en-US"/>
        </w:rPr>
        <w:fldChar w:fldCharType="separate"/>
      </w:r>
      <w:r w:rsidR="00A330AB">
        <w:rPr>
          <w:lang w:val="en-US"/>
        </w:rPr>
        <w:t>Preference groups</w:t>
      </w:r>
      <w:r w:rsidRPr="00990312">
        <w:rPr>
          <w:lang w:val="en-US"/>
        </w:rPr>
        <w:fldChar w:fldCharType="end"/>
      </w:r>
    </w:p>
    <w:p w14:paraId="34F100D1" w14:textId="67F2AEFB" w:rsidR="00FD073E" w:rsidRPr="00990312" w:rsidRDefault="00FD073E" w:rsidP="009463D7">
      <w:pPr>
        <w:pStyle w:val="Listenabsatz"/>
        <w:numPr>
          <w:ilvl w:val="0"/>
          <w:numId w:val="27"/>
        </w:numPr>
        <w:jc w:val="both"/>
        <w:rPr>
          <w:lang w:val="en-US"/>
        </w:rPr>
      </w:pPr>
      <w:r w:rsidRPr="00990312">
        <w:rPr>
          <w:lang w:val="en-US"/>
        </w:rPr>
        <w:t>Code list Preferences</w:t>
      </w:r>
      <w:r w:rsidR="00663B82" w:rsidRPr="00990312">
        <w:rPr>
          <w:lang w:val="en-US"/>
        </w:rPr>
        <w:t xml:space="preserve">: see </w:t>
      </w:r>
      <w:r w:rsidR="00663B82" w:rsidRPr="00990312">
        <w:rPr>
          <w:lang w:val="en-US"/>
        </w:rPr>
        <w:fldChar w:fldCharType="begin"/>
      </w:r>
      <w:r w:rsidR="00663B82" w:rsidRPr="00990312">
        <w:rPr>
          <w:lang w:val="en-US"/>
        </w:rPr>
        <w:instrText xml:space="preserve"> REF _Ref26956424 \h </w:instrText>
      </w:r>
      <w:r w:rsidR="00663B82" w:rsidRPr="00990312">
        <w:rPr>
          <w:lang w:val="en-US"/>
        </w:rPr>
      </w:r>
      <w:r w:rsidR="00663B82" w:rsidRPr="00990312">
        <w:rPr>
          <w:lang w:val="en-US"/>
        </w:rPr>
        <w:fldChar w:fldCharType="separate"/>
      </w:r>
      <w:r w:rsidR="00A330AB">
        <w:rPr>
          <w:lang w:val="en-US"/>
        </w:rPr>
        <w:t>Preferences of places</w:t>
      </w:r>
      <w:r w:rsidR="00663B82" w:rsidRPr="00990312">
        <w:rPr>
          <w:lang w:val="en-US"/>
        </w:rPr>
        <w:fldChar w:fldCharType="end"/>
      </w:r>
    </w:p>
    <w:p w14:paraId="7CB4C46C" w14:textId="52D0B683" w:rsidR="00B261B1" w:rsidRDefault="00B261B1" w:rsidP="002A057F">
      <w:pPr>
        <w:pStyle w:val="berschrift3"/>
        <w:rPr>
          <w:lang w:val="en-US"/>
        </w:rPr>
      </w:pPr>
      <w:bookmarkStart w:id="200" w:name="_Toc59531143"/>
      <w:r>
        <w:rPr>
          <w:lang w:val="en-US"/>
        </w:rPr>
        <w:t>StationDetail</w:t>
      </w:r>
      <w:bookmarkEnd w:id="200"/>
    </w:p>
    <w:p w14:paraId="2BF6923D" w14:textId="2D54EF0D" w:rsidR="00AB630A" w:rsidRDefault="00AB630A" w:rsidP="00AB630A">
      <w:pPr>
        <w:rPr>
          <w:lang w:val="en-US"/>
        </w:rPr>
      </w:pPr>
    </w:p>
    <w:p w14:paraId="2E6384BD" w14:textId="12FFDFD8" w:rsidR="00AB630A" w:rsidRPr="00AB630A" w:rsidRDefault="00AB630A" w:rsidP="00AB630A">
      <w:pPr>
        <w:rPr>
          <w:lang w:val="en-US"/>
        </w:rPr>
      </w:pPr>
      <w:r>
        <w:rPr>
          <w:lang w:val="en-US"/>
        </w:rPr>
        <w:t>Details on stations including codes and names. Codes must include the MERITS code in case it is defined for a station.</w:t>
      </w:r>
    </w:p>
    <w:p w14:paraId="772CA387" w14:textId="77777777" w:rsidR="004B41D3" w:rsidRDefault="004B41D3" w:rsidP="004B41D3">
      <w:pPr>
        <w:pStyle w:val="Beschriftung"/>
        <w:jc w:val="center"/>
        <w:rPr>
          <w:lang w:val="en-US"/>
        </w:rPr>
      </w:pPr>
      <w:r>
        <w:rPr>
          <w:rFonts w:ascii="Segoe UI" w:hAnsi="Segoe UI" w:cs="Segoe UI"/>
          <w:noProof/>
          <w:sz w:val="24"/>
          <w:szCs w:val="24"/>
        </w:rPr>
        <w:drawing>
          <wp:inline distT="0" distB="0" distL="0" distR="0" wp14:anchorId="54DF0E15" wp14:editId="097B7EFC">
            <wp:extent cx="3257550" cy="6210300"/>
            <wp:effectExtent l="19050" t="19050" r="19050" b="1905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257550" cy="6210300"/>
                    </a:xfrm>
                    <a:prstGeom prst="rect">
                      <a:avLst/>
                    </a:prstGeom>
                    <a:noFill/>
                    <a:ln>
                      <a:solidFill>
                        <a:schemeClr val="accent1"/>
                      </a:solidFill>
                    </a:ln>
                  </pic:spPr>
                </pic:pic>
              </a:graphicData>
            </a:graphic>
          </wp:inline>
        </w:drawing>
      </w:r>
    </w:p>
    <w:p w14:paraId="5136425E" w14:textId="5CC61278" w:rsidR="00B261B1" w:rsidRPr="00B261B1" w:rsidRDefault="00B261B1" w:rsidP="004B41D3">
      <w:pPr>
        <w:pStyle w:val="Beschriftung"/>
        <w:jc w:val="center"/>
        <w:rPr>
          <w:lang w:val="en-US"/>
        </w:rPr>
      </w:pPr>
      <w:bookmarkStart w:id="201" w:name="_Toc58838913"/>
      <w:r w:rsidRPr="00B261B1">
        <w:rPr>
          <w:lang w:val="en-US"/>
        </w:rPr>
        <w:t xml:space="preserve">Figure </w:t>
      </w:r>
      <w:r>
        <w:fldChar w:fldCharType="begin"/>
      </w:r>
      <w:r w:rsidRPr="00B261B1">
        <w:rPr>
          <w:lang w:val="en-US"/>
        </w:rPr>
        <w:instrText xml:space="preserve"> SEQ Figure \* ARABIC </w:instrText>
      </w:r>
      <w:r>
        <w:fldChar w:fldCharType="separate"/>
      </w:r>
      <w:r w:rsidR="00A330AB">
        <w:rPr>
          <w:noProof/>
          <w:lang w:val="en-US"/>
        </w:rPr>
        <w:t>38</w:t>
      </w:r>
      <w:r>
        <w:fldChar w:fldCharType="end"/>
      </w:r>
      <w:r w:rsidRPr="00B261B1">
        <w:rPr>
          <w:lang w:val="en-US"/>
        </w:rPr>
        <w:t xml:space="preserve"> structure Station detail data</w:t>
      </w:r>
      <w:bookmarkEnd w:id="201"/>
    </w:p>
    <w:p w14:paraId="17BEDA4F" w14:textId="0FC9C4B8" w:rsidR="009730F7" w:rsidRDefault="009730F7" w:rsidP="002A057F">
      <w:pPr>
        <w:rPr>
          <w:lang w:val="en-US"/>
        </w:rPr>
      </w:pPr>
    </w:p>
    <w:p w14:paraId="69D7246A" w14:textId="0390E62A" w:rsidR="009730F7" w:rsidRDefault="009730F7" w:rsidP="009730F7">
      <w:pPr>
        <w:pStyle w:val="berschrift3"/>
        <w:rPr>
          <w:lang w:val="en-US"/>
        </w:rPr>
      </w:pPr>
      <w:bookmarkStart w:id="202" w:name="_Toc59531144"/>
      <w:r>
        <w:rPr>
          <w:lang w:val="en-US"/>
        </w:rPr>
        <w:lastRenderedPageBreak/>
        <w:t>StationNames</w:t>
      </w:r>
      <w:bookmarkEnd w:id="202"/>
    </w:p>
    <w:p w14:paraId="68DA8ED4" w14:textId="23A6565A" w:rsidR="00F533FE" w:rsidRDefault="00F533FE" w:rsidP="00F533FE">
      <w:pPr>
        <w:rPr>
          <w:lang w:val="en-US"/>
        </w:rPr>
      </w:pPr>
    </w:p>
    <w:p w14:paraId="44FA7692" w14:textId="2B22EAFD" w:rsidR="00C56265" w:rsidRDefault="00F533FE" w:rsidP="00C56265">
      <w:pPr>
        <w:rPr>
          <w:lang w:val="en-US"/>
        </w:rPr>
      </w:pPr>
      <w:r>
        <w:rPr>
          <w:lang w:val="en-US"/>
        </w:rPr>
        <w:t xml:space="preserve">Station names provides </w:t>
      </w:r>
      <w:r w:rsidR="00782332">
        <w:rPr>
          <w:lang w:val="en-US"/>
        </w:rPr>
        <w:t xml:space="preserve">multilanguage names in short and long form as currently no other data source can provide these names. </w:t>
      </w:r>
      <w:r w:rsidR="00B15477">
        <w:rPr>
          <w:lang w:val="en-US"/>
        </w:rPr>
        <w:t>Short names are used within the route descriptions whereas the long for is used for entry and exit stations</w:t>
      </w:r>
      <w:r w:rsidR="00C56265">
        <w:rPr>
          <w:lang w:val="en-US"/>
        </w:rPr>
        <w:t xml:space="preserve">. </w:t>
      </w:r>
    </w:p>
    <w:p w14:paraId="759DB962" w14:textId="248BCF16" w:rsidR="00862525" w:rsidRDefault="00862525" w:rsidP="00C56265">
      <w:pPr>
        <w:rPr>
          <w:lang w:val="en-US"/>
        </w:rPr>
      </w:pPr>
      <w:r>
        <w:rPr>
          <w:lang w:val="en-US"/>
        </w:rPr>
        <w:t xml:space="preserve">A legacy border point code </w:t>
      </w:r>
      <w:r w:rsidR="009915EE">
        <w:rPr>
          <w:lang w:val="en-US"/>
        </w:rPr>
        <w:t xml:space="preserve">can be </w:t>
      </w:r>
      <w:r>
        <w:rPr>
          <w:lang w:val="en-US"/>
        </w:rPr>
        <w:t xml:space="preserve">provided during the migration </w:t>
      </w:r>
      <w:r w:rsidR="009915EE">
        <w:rPr>
          <w:lang w:val="en-US"/>
        </w:rPr>
        <w:t>to the OSDM data model.</w:t>
      </w:r>
    </w:p>
    <w:p w14:paraId="2979D165" w14:textId="57A3A34B" w:rsidR="009730F7" w:rsidRDefault="003834C4" w:rsidP="00C56265">
      <w:pPr>
        <w:jc w:val="center"/>
        <w:rPr>
          <w:lang w:val="en-US"/>
        </w:rPr>
      </w:pPr>
      <w:r>
        <w:rPr>
          <w:rFonts w:ascii="Segoe UI" w:hAnsi="Segoe UI" w:cs="Segoe UI"/>
          <w:noProof/>
          <w:sz w:val="24"/>
          <w:szCs w:val="24"/>
        </w:rPr>
        <w:drawing>
          <wp:inline distT="0" distB="0" distL="0" distR="0" wp14:anchorId="1EF6AE52" wp14:editId="396522CE">
            <wp:extent cx="3762375" cy="4972050"/>
            <wp:effectExtent l="19050" t="19050" r="28575" b="1905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762375" cy="4972050"/>
                    </a:xfrm>
                    <a:prstGeom prst="rect">
                      <a:avLst/>
                    </a:prstGeom>
                    <a:noFill/>
                    <a:ln>
                      <a:solidFill>
                        <a:schemeClr val="accent1"/>
                      </a:solidFill>
                    </a:ln>
                  </pic:spPr>
                </pic:pic>
              </a:graphicData>
            </a:graphic>
          </wp:inline>
        </w:drawing>
      </w:r>
    </w:p>
    <w:p w14:paraId="5F748B14" w14:textId="1E4E9673" w:rsidR="00F533FE" w:rsidRPr="00B261B1" w:rsidRDefault="00F533FE" w:rsidP="00F533FE">
      <w:pPr>
        <w:pStyle w:val="Beschriftung"/>
        <w:ind w:left="1416" w:firstLine="708"/>
        <w:rPr>
          <w:lang w:val="en-US"/>
        </w:rPr>
      </w:pPr>
      <w:bookmarkStart w:id="203" w:name="_Toc58838914"/>
      <w:r w:rsidRPr="00B261B1">
        <w:rPr>
          <w:lang w:val="en-US"/>
        </w:rPr>
        <w:t xml:space="preserve">Figure </w:t>
      </w:r>
      <w:r>
        <w:fldChar w:fldCharType="begin"/>
      </w:r>
      <w:r w:rsidRPr="00B261B1">
        <w:rPr>
          <w:lang w:val="en-US"/>
        </w:rPr>
        <w:instrText xml:space="preserve"> SEQ Figure \* ARABIC </w:instrText>
      </w:r>
      <w:r>
        <w:fldChar w:fldCharType="separate"/>
      </w:r>
      <w:r w:rsidR="00A330AB">
        <w:rPr>
          <w:noProof/>
          <w:lang w:val="en-US"/>
        </w:rPr>
        <w:t>39</w:t>
      </w:r>
      <w:r>
        <w:fldChar w:fldCharType="end"/>
      </w:r>
      <w:r w:rsidRPr="00B261B1">
        <w:rPr>
          <w:lang w:val="en-US"/>
        </w:rPr>
        <w:t xml:space="preserve"> structure Station detail data</w:t>
      </w:r>
      <w:r w:rsidR="00B15477">
        <w:rPr>
          <w:lang w:val="en-US"/>
        </w:rPr>
        <w:t xml:space="preserve"> (offline only)</w:t>
      </w:r>
      <w:bookmarkEnd w:id="203"/>
    </w:p>
    <w:p w14:paraId="29036F73" w14:textId="77777777" w:rsidR="009730F7" w:rsidRPr="009730F7" w:rsidRDefault="009730F7" w:rsidP="009730F7">
      <w:pPr>
        <w:rPr>
          <w:lang w:val="en-US"/>
        </w:rPr>
      </w:pPr>
    </w:p>
    <w:p w14:paraId="060A78CD" w14:textId="1E11BC84" w:rsidR="00F155A8" w:rsidRDefault="00096732" w:rsidP="00785BEA">
      <w:pPr>
        <w:pStyle w:val="berschrift3"/>
        <w:rPr>
          <w:lang w:val="en-US"/>
        </w:rPr>
      </w:pPr>
      <w:bookmarkStart w:id="204" w:name="_Toc59531145"/>
      <w:r>
        <w:rPr>
          <w:lang w:val="en-US"/>
        </w:rPr>
        <w:lastRenderedPageBreak/>
        <w:t>T</w:t>
      </w:r>
      <w:r w:rsidR="00F155A8">
        <w:rPr>
          <w:lang w:val="en-US"/>
        </w:rPr>
        <w:t>ext</w:t>
      </w:r>
      <w:bookmarkEnd w:id="204"/>
    </w:p>
    <w:p w14:paraId="71E873BE" w14:textId="400FC161" w:rsidR="00B261B1" w:rsidRPr="00B261B1" w:rsidRDefault="00B261B1" w:rsidP="00785BEA">
      <w:pPr>
        <w:keepNext/>
        <w:keepLines/>
        <w:rPr>
          <w:lang w:val="en-US"/>
        </w:rPr>
      </w:pPr>
      <w:r>
        <w:rPr>
          <w:lang w:val="en-US"/>
        </w:rPr>
        <w:t>Used for all textual descriptions where translations might be needed.</w:t>
      </w:r>
      <w:r w:rsidR="00FC5D1F">
        <w:rPr>
          <w:lang w:val="en-US"/>
        </w:rPr>
        <w:t xml:space="preserve"> </w:t>
      </w:r>
    </w:p>
    <w:p w14:paraId="2C3B93CD" w14:textId="77777777" w:rsidR="007844AE" w:rsidRDefault="00540431" w:rsidP="007844AE">
      <w:pPr>
        <w:keepNext/>
        <w:keepLines/>
        <w:jc w:val="center"/>
      </w:pPr>
      <w:r>
        <w:rPr>
          <w:rFonts w:ascii="Segoe UI" w:hAnsi="Segoe UI" w:cs="Segoe UI"/>
          <w:noProof/>
          <w:sz w:val="24"/>
          <w:szCs w:val="24"/>
        </w:rPr>
        <w:drawing>
          <wp:inline distT="0" distB="0" distL="0" distR="0" wp14:anchorId="39C00BA7" wp14:editId="79438252">
            <wp:extent cx="2962275" cy="4648200"/>
            <wp:effectExtent l="19050" t="19050" r="28575" b="1905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962275" cy="4648200"/>
                    </a:xfrm>
                    <a:prstGeom prst="rect">
                      <a:avLst/>
                    </a:prstGeom>
                    <a:noFill/>
                    <a:ln>
                      <a:solidFill>
                        <a:schemeClr val="accent1"/>
                      </a:solidFill>
                    </a:ln>
                  </pic:spPr>
                </pic:pic>
              </a:graphicData>
            </a:graphic>
          </wp:inline>
        </w:drawing>
      </w:r>
    </w:p>
    <w:p w14:paraId="4993538E" w14:textId="054D2C5D" w:rsidR="001168DD" w:rsidRDefault="007844AE" w:rsidP="007844AE">
      <w:pPr>
        <w:pStyle w:val="Beschriftung"/>
        <w:jc w:val="center"/>
      </w:pPr>
      <w:r>
        <w:t xml:space="preserve">Figure </w:t>
      </w:r>
      <w:r w:rsidR="00210D37">
        <w:fldChar w:fldCharType="begin"/>
      </w:r>
      <w:r w:rsidR="00210D37">
        <w:instrText xml:space="preserve"> SEQ Figure \* ARABIC </w:instrText>
      </w:r>
      <w:r w:rsidR="00210D37">
        <w:fldChar w:fldCharType="separate"/>
      </w:r>
      <w:r w:rsidR="00A330AB">
        <w:rPr>
          <w:noProof/>
        </w:rPr>
        <w:t>40</w:t>
      </w:r>
      <w:r w:rsidR="00210D37">
        <w:rPr>
          <w:noProof/>
        </w:rPr>
        <w:fldChar w:fldCharType="end"/>
      </w:r>
      <w:r>
        <w:t>: text data structure</w:t>
      </w:r>
    </w:p>
    <w:p w14:paraId="6A76DF38" w14:textId="16584D41" w:rsidR="00652DBA" w:rsidRDefault="001168DD" w:rsidP="00652DBA">
      <w:pPr>
        <w:keepNext/>
        <w:keepLines/>
        <w:jc w:val="center"/>
        <w:rPr>
          <w:lang w:val="en-US"/>
        </w:rPr>
      </w:pPr>
      <w:r>
        <w:rPr>
          <w:rFonts w:ascii="Segoe UI" w:hAnsi="Segoe UI" w:cs="Segoe UI"/>
          <w:noProof/>
          <w:sz w:val="24"/>
          <w:szCs w:val="24"/>
        </w:rPr>
        <w:lastRenderedPageBreak/>
        <w:drawing>
          <wp:inline distT="0" distB="0" distL="0" distR="0" wp14:anchorId="33F948BA" wp14:editId="00E60E34">
            <wp:extent cx="3124200" cy="4086225"/>
            <wp:effectExtent l="19050" t="19050" r="19050" b="2857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124200" cy="4086225"/>
                    </a:xfrm>
                    <a:prstGeom prst="rect">
                      <a:avLst/>
                    </a:prstGeom>
                    <a:noFill/>
                    <a:ln>
                      <a:solidFill>
                        <a:schemeClr val="accent1"/>
                      </a:solidFill>
                    </a:ln>
                  </pic:spPr>
                </pic:pic>
              </a:graphicData>
            </a:graphic>
          </wp:inline>
        </w:drawing>
      </w:r>
    </w:p>
    <w:p w14:paraId="6EF6986F" w14:textId="3FB19005" w:rsidR="00F155A8" w:rsidRDefault="00F41F4A" w:rsidP="00785BEA">
      <w:pPr>
        <w:pStyle w:val="Beschriftung"/>
        <w:keepNext/>
        <w:keepLines/>
        <w:jc w:val="center"/>
        <w:rPr>
          <w:rFonts w:asciiTheme="majorHAnsi" w:eastAsiaTheme="majorEastAsia" w:hAnsiTheme="majorHAnsi" w:cstheme="majorBidi"/>
          <w:b/>
          <w:bCs/>
          <w:color w:val="4F81BD" w:themeColor="accent1"/>
          <w:sz w:val="26"/>
          <w:szCs w:val="26"/>
          <w:lang w:val="en-US"/>
        </w:rPr>
      </w:pPr>
      <w:bookmarkStart w:id="205" w:name="_Toc58838915"/>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A330AB">
        <w:rPr>
          <w:noProof/>
          <w:lang w:val="en-US"/>
        </w:rPr>
        <w:t>41</w:t>
      </w:r>
      <w:r w:rsidR="00E01008">
        <w:rPr>
          <w:noProof/>
        </w:rPr>
        <w:fldChar w:fldCharType="end"/>
      </w:r>
      <w:r w:rsidRPr="00E01008">
        <w:rPr>
          <w:lang w:val="en-US"/>
        </w:rPr>
        <w:t xml:space="preserve"> T</w:t>
      </w:r>
      <w:r w:rsidR="007844AE">
        <w:rPr>
          <w:lang w:val="en-US"/>
        </w:rPr>
        <w:t>ranslation</w:t>
      </w:r>
      <w:r w:rsidRPr="00E01008">
        <w:rPr>
          <w:lang w:val="en-US"/>
        </w:rPr>
        <w:t xml:space="preserve"> data structure</w:t>
      </w:r>
      <w:bookmarkEnd w:id="205"/>
    </w:p>
    <w:p w14:paraId="0542D942" w14:textId="549884B0" w:rsidR="001675C2" w:rsidRDefault="001675C2" w:rsidP="002A057F">
      <w:pPr>
        <w:pStyle w:val="berschrift3"/>
        <w:rPr>
          <w:lang w:val="en-US"/>
        </w:rPr>
      </w:pPr>
      <w:bookmarkStart w:id="206" w:name="_Ref17125374"/>
      <w:bookmarkStart w:id="207" w:name="_Ref15038863"/>
      <w:bookmarkStart w:id="208" w:name="_Ref15041191"/>
      <w:bookmarkStart w:id="209" w:name="_Toc59531146"/>
      <w:r>
        <w:rPr>
          <w:lang w:val="en-US"/>
        </w:rPr>
        <w:t>SalesAvailability</w:t>
      </w:r>
      <w:bookmarkEnd w:id="206"/>
      <w:bookmarkEnd w:id="209"/>
    </w:p>
    <w:p w14:paraId="7A27381D" w14:textId="4DA0AB1E" w:rsidR="00652DBA" w:rsidRDefault="00652DBA" w:rsidP="00652DBA">
      <w:pPr>
        <w:rPr>
          <w:lang w:val="en-US"/>
        </w:rPr>
      </w:pPr>
    </w:p>
    <w:p w14:paraId="27D17E09" w14:textId="5F646246" w:rsidR="00652DBA" w:rsidRDefault="00652DBA" w:rsidP="00652DBA">
      <w:pPr>
        <w:rPr>
          <w:lang w:val="en-US"/>
        </w:rPr>
      </w:pPr>
      <w:r>
        <w:rPr>
          <w:lang w:val="en-US"/>
        </w:rPr>
        <w:t xml:space="preserve">Sales availability defines the constraints on the </w:t>
      </w:r>
      <w:r w:rsidR="008427D4">
        <w:rPr>
          <w:lang w:val="en-US"/>
        </w:rPr>
        <w:t>time when a sale of a fare can start or end.</w:t>
      </w:r>
      <w:r w:rsidR="00BA2952">
        <w:rPr>
          <w:lang w:val="en-US"/>
        </w:rPr>
        <w:t xml:space="preserve"> </w:t>
      </w:r>
      <w:r w:rsidR="000C06D3">
        <w:rPr>
          <w:lang w:val="en-US"/>
        </w:rPr>
        <w:t xml:space="preserve">The sales availability is used in the offline data exchange only. </w:t>
      </w:r>
      <w:r w:rsidR="00BA2952">
        <w:rPr>
          <w:lang w:val="en-US"/>
        </w:rPr>
        <w:t xml:space="preserve">A constraint is provides as a list of </w:t>
      </w:r>
      <w:r w:rsidR="000C06D3">
        <w:rPr>
          <w:lang w:val="en-US"/>
        </w:rPr>
        <w:t xml:space="preserve">salesRestrictions that have to be applied. </w:t>
      </w:r>
    </w:p>
    <w:p w14:paraId="36DF45EC" w14:textId="2E8A4042" w:rsidR="00BA2952" w:rsidRDefault="00BA2952" w:rsidP="00652DBA">
      <w:pPr>
        <w:rPr>
          <w:lang w:val="en-US"/>
        </w:rPr>
      </w:pPr>
    </w:p>
    <w:p w14:paraId="49B60E66" w14:textId="77777777" w:rsidR="00642A2E" w:rsidRDefault="00BA2952" w:rsidP="00642A2E">
      <w:pPr>
        <w:keepNext/>
        <w:jc w:val="center"/>
      </w:pPr>
      <w:r>
        <w:rPr>
          <w:rFonts w:ascii="Segoe UI" w:hAnsi="Segoe UI" w:cs="Segoe UI"/>
          <w:noProof/>
          <w:sz w:val="24"/>
          <w:szCs w:val="24"/>
        </w:rPr>
        <w:drawing>
          <wp:inline distT="0" distB="0" distL="0" distR="0" wp14:anchorId="2C21256E" wp14:editId="439FC98F">
            <wp:extent cx="4191000" cy="1819275"/>
            <wp:effectExtent l="19050" t="19050" r="19050" b="2857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0" cy="1819275"/>
                    </a:xfrm>
                    <a:prstGeom prst="rect">
                      <a:avLst/>
                    </a:prstGeom>
                    <a:noFill/>
                    <a:ln>
                      <a:solidFill>
                        <a:schemeClr val="accent1"/>
                      </a:solidFill>
                    </a:ln>
                  </pic:spPr>
                </pic:pic>
              </a:graphicData>
            </a:graphic>
          </wp:inline>
        </w:drawing>
      </w:r>
    </w:p>
    <w:p w14:paraId="08CFEF6F" w14:textId="0419AE31" w:rsidR="00BA2952" w:rsidRPr="00642A2E" w:rsidRDefault="00642A2E" w:rsidP="00642A2E">
      <w:pPr>
        <w:pStyle w:val="Beschriftung"/>
        <w:jc w:val="center"/>
        <w:rPr>
          <w:lang w:val="en-US"/>
        </w:rPr>
      </w:pPr>
      <w:r w:rsidRPr="00642A2E">
        <w:rPr>
          <w:lang w:val="en-US"/>
        </w:rPr>
        <w:t xml:space="preserve">Figure </w:t>
      </w:r>
      <w:r>
        <w:fldChar w:fldCharType="begin"/>
      </w:r>
      <w:r w:rsidRPr="00642A2E">
        <w:rPr>
          <w:lang w:val="en-US"/>
        </w:rPr>
        <w:instrText xml:space="preserve"> SEQ Figure \* ARABIC </w:instrText>
      </w:r>
      <w:r>
        <w:fldChar w:fldCharType="separate"/>
      </w:r>
      <w:r w:rsidR="00A330AB">
        <w:rPr>
          <w:noProof/>
          <w:lang w:val="en-US"/>
        </w:rPr>
        <w:t>42</w:t>
      </w:r>
      <w:r>
        <w:fldChar w:fldCharType="end"/>
      </w:r>
      <w:r w:rsidRPr="00642A2E">
        <w:rPr>
          <w:lang w:val="en-US"/>
        </w:rPr>
        <w:t xml:space="preserve">: Sales </w:t>
      </w:r>
      <w:r w:rsidR="00471041">
        <w:rPr>
          <w:lang w:val="en-US"/>
        </w:rPr>
        <w:t>a</w:t>
      </w:r>
      <w:r w:rsidRPr="00642A2E">
        <w:rPr>
          <w:lang w:val="en-US"/>
        </w:rPr>
        <w:t>vailability</w:t>
      </w:r>
      <w:r w:rsidR="00471041">
        <w:rPr>
          <w:lang w:val="en-US"/>
        </w:rPr>
        <w:t xml:space="preserve"> structure</w:t>
      </w:r>
    </w:p>
    <w:p w14:paraId="165B7807" w14:textId="4E186CA0" w:rsidR="00BB61D1" w:rsidRDefault="00BB61D1" w:rsidP="00BB61D1">
      <w:pPr>
        <w:jc w:val="center"/>
        <w:rPr>
          <w:lang w:val="en-US"/>
        </w:rPr>
      </w:pPr>
    </w:p>
    <w:p w14:paraId="1A0C05ED" w14:textId="37CD37BA" w:rsidR="00BB61D1" w:rsidRDefault="00BB61D1" w:rsidP="00BB61D1">
      <w:pPr>
        <w:rPr>
          <w:lang w:val="en-US"/>
        </w:rPr>
      </w:pPr>
      <w:r>
        <w:rPr>
          <w:lang w:val="en-US"/>
        </w:rPr>
        <w:lastRenderedPageBreak/>
        <w:t xml:space="preserve">Sales restrictions can define a start and end of the sale relative to the </w:t>
      </w:r>
      <w:r w:rsidR="00323613">
        <w:rPr>
          <w:lang w:val="en-US"/>
        </w:rPr>
        <w:t>date of sale or the date of travel.</w:t>
      </w:r>
    </w:p>
    <w:p w14:paraId="56DFB9F4" w14:textId="4C475939" w:rsidR="00323613" w:rsidRDefault="00323613" w:rsidP="00BB61D1">
      <w:pPr>
        <w:rPr>
          <w:lang w:val="en-US"/>
        </w:rPr>
      </w:pPr>
      <w:r>
        <w:rPr>
          <w:lang w:val="en-US"/>
        </w:rPr>
        <w:t>A reference to a calendar can be provided to indicate all sales dates.</w:t>
      </w:r>
    </w:p>
    <w:p w14:paraId="403DDD23" w14:textId="20597137" w:rsidR="00BB61D1" w:rsidRDefault="00BB61D1" w:rsidP="00652DBA">
      <w:pPr>
        <w:rPr>
          <w:lang w:val="en-US"/>
        </w:rPr>
      </w:pPr>
    </w:p>
    <w:p w14:paraId="22591B3B" w14:textId="6EBA62C4" w:rsidR="00BB61D1" w:rsidRPr="00652DBA" w:rsidRDefault="00BB61D1" w:rsidP="00BB61D1">
      <w:pPr>
        <w:jc w:val="center"/>
        <w:rPr>
          <w:lang w:val="en-US"/>
        </w:rPr>
      </w:pPr>
      <w:r>
        <w:rPr>
          <w:rFonts w:ascii="Segoe UI" w:hAnsi="Segoe UI" w:cs="Segoe UI"/>
          <w:noProof/>
          <w:sz w:val="24"/>
          <w:szCs w:val="24"/>
        </w:rPr>
        <w:drawing>
          <wp:inline distT="0" distB="0" distL="0" distR="0" wp14:anchorId="4F766E84" wp14:editId="215426D5">
            <wp:extent cx="3017520" cy="2926080"/>
            <wp:effectExtent l="19050" t="19050" r="11430" b="2667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7520" cy="2926080"/>
                    </a:xfrm>
                    <a:prstGeom prst="rect">
                      <a:avLst/>
                    </a:prstGeom>
                    <a:noFill/>
                    <a:ln>
                      <a:solidFill>
                        <a:schemeClr val="accent1"/>
                      </a:solidFill>
                    </a:ln>
                  </pic:spPr>
                </pic:pic>
              </a:graphicData>
            </a:graphic>
          </wp:inline>
        </w:drawing>
      </w:r>
    </w:p>
    <w:p w14:paraId="40F578B9" w14:textId="1DEF2343" w:rsidR="001675C2" w:rsidRPr="008F561C" w:rsidRDefault="00F41F4A" w:rsidP="00BB61D1">
      <w:pPr>
        <w:pStyle w:val="Beschriftung"/>
        <w:jc w:val="center"/>
        <w:rPr>
          <w:lang w:val="fr-CH"/>
        </w:rPr>
      </w:pPr>
      <w:bookmarkStart w:id="210" w:name="_Toc58838916"/>
      <w:r w:rsidRPr="008F561C">
        <w:rPr>
          <w:lang w:val="fr-CH"/>
        </w:rPr>
        <w:t xml:space="preserve">Figure </w:t>
      </w:r>
      <w:r w:rsidR="00E01008">
        <w:fldChar w:fldCharType="begin"/>
      </w:r>
      <w:r w:rsidR="00E01008" w:rsidRPr="008F561C">
        <w:rPr>
          <w:lang w:val="fr-CH"/>
        </w:rPr>
        <w:instrText xml:space="preserve"> SEQ Figure \* ARABIC </w:instrText>
      </w:r>
      <w:r w:rsidR="00E01008">
        <w:fldChar w:fldCharType="separate"/>
      </w:r>
      <w:r w:rsidR="00A330AB">
        <w:rPr>
          <w:noProof/>
          <w:lang w:val="fr-CH"/>
        </w:rPr>
        <w:t>43</w:t>
      </w:r>
      <w:r w:rsidR="00E01008">
        <w:rPr>
          <w:noProof/>
        </w:rPr>
        <w:fldChar w:fldCharType="end"/>
      </w:r>
      <w:r w:rsidRPr="008F561C">
        <w:rPr>
          <w:lang w:val="fr-CH"/>
        </w:rPr>
        <w:t xml:space="preserve"> SalesAvail</w:t>
      </w:r>
      <w:r w:rsidR="008F561C" w:rsidRPr="008F561C">
        <w:rPr>
          <w:lang w:val="fr-CH"/>
        </w:rPr>
        <w:t>l</w:t>
      </w:r>
      <w:r w:rsidRPr="008F561C">
        <w:rPr>
          <w:lang w:val="fr-CH"/>
        </w:rPr>
        <w:t>ability</w:t>
      </w:r>
      <w:r w:rsidR="008F561C">
        <w:rPr>
          <w:lang w:val="fr-CH"/>
        </w:rPr>
        <w:t xml:space="preserve"> </w:t>
      </w:r>
      <w:r w:rsidRPr="008F561C">
        <w:rPr>
          <w:lang w:val="fr-CH"/>
        </w:rPr>
        <w:t xml:space="preserve"> data structure</w:t>
      </w:r>
      <w:bookmarkEnd w:id="210"/>
      <w:r w:rsidR="008F561C">
        <w:rPr>
          <w:lang w:val="fr-CH"/>
        </w:rPr>
        <w:t xml:space="preserve"> - calendar</w:t>
      </w:r>
    </w:p>
    <w:p w14:paraId="792D69AA" w14:textId="1952DCCF" w:rsidR="00BB61D1" w:rsidRPr="008F561C" w:rsidRDefault="00BB61D1" w:rsidP="00BB61D1">
      <w:pPr>
        <w:rPr>
          <w:lang w:val="fr-CH"/>
        </w:rPr>
      </w:pPr>
    </w:p>
    <w:p w14:paraId="1AEDB277" w14:textId="77777777" w:rsidR="00BB61D1" w:rsidRPr="008F561C" w:rsidRDefault="00BB61D1" w:rsidP="00BB61D1">
      <w:pPr>
        <w:rPr>
          <w:lang w:val="fr-CH"/>
        </w:rPr>
      </w:pPr>
    </w:p>
    <w:tbl>
      <w:tblPr>
        <w:tblStyle w:val="Tabellenraster"/>
        <w:tblW w:w="0" w:type="auto"/>
        <w:tblLook w:val="04A0" w:firstRow="1" w:lastRow="0" w:firstColumn="1" w:lastColumn="0" w:noHBand="0" w:noVBand="1"/>
      </w:tblPr>
      <w:tblGrid>
        <w:gridCol w:w="3114"/>
        <w:gridCol w:w="5948"/>
      </w:tblGrid>
      <w:tr w:rsidR="00915923" w:rsidRPr="00915923" w14:paraId="326106CF" w14:textId="77777777" w:rsidTr="005C1929">
        <w:tc>
          <w:tcPr>
            <w:tcW w:w="9062" w:type="dxa"/>
            <w:gridSpan w:val="2"/>
            <w:shd w:val="clear" w:color="auto" w:fill="EEECE1" w:themeFill="background2"/>
          </w:tcPr>
          <w:p w14:paraId="70C78C5F" w14:textId="3CC20BE9" w:rsidR="003760FE" w:rsidRPr="00915923" w:rsidRDefault="001675C2" w:rsidP="002A057F">
            <w:pPr>
              <w:spacing w:after="200" w:line="276" w:lineRule="auto"/>
              <w:rPr>
                <w:lang w:val="en-US"/>
              </w:rPr>
            </w:pPr>
            <w:r w:rsidRPr="008F561C">
              <w:rPr>
                <w:lang w:val="fr-CH"/>
              </w:rPr>
              <w:br w:type="page"/>
            </w:r>
            <w:r w:rsidR="003760FE" w:rsidRPr="00915923">
              <w:rPr>
                <w:b/>
                <w:lang w:val="en-US"/>
              </w:rPr>
              <w:t>Data constraints</w:t>
            </w:r>
          </w:p>
        </w:tc>
      </w:tr>
      <w:tr w:rsidR="00915923" w:rsidRPr="00915923" w14:paraId="0BF7CEB7" w14:textId="77777777" w:rsidTr="005C1929">
        <w:tc>
          <w:tcPr>
            <w:tcW w:w="3114" w:type="dxa"/>
          </w:tcPr>
          <w:p w14:paraId="4F4EF510" w14:textId="49977C0C" w:rsidR="003760FE" w:rsidRPr="00915923" w:rsidRDefault="003760FE" w:rsidP="002A057F">
            <w:pPr>
              <w:spacing w:after="200" w:line="276" w:lineRule="auto"/>
              <w:rPr>
                <w:lang w:val="en-US"/>
              </w:rPr>
            </w:pPr>
            <w:r w:rsidRPr="00915923">
              <w:rPr>
                <w:lang w:val="en-US"/>
              </w:rPr>
              <w:t>startOfSale, endOfSale</w:t>
            </w:r>
          </w:p>
        </w:tc>
        <w:tc>
          <w:tcPr>
            <w:tcW w:w="5948" w:type="dxa"/>
          </w:tcPr>
          <w:p w14:paraId="231C33B1" w14:textId="4DDC0512" w:rsidR="003760FE" w:rsidRPr="00915923" w:rsidRDefault="003760FE" w:rsidP="002A057F">
            <w:pPr>
              <w:spacing w:after="200" w:line="276" w:lineRule="auto"/>
              <w:rPr>
                <w:lang w:val="en-US"/>
              </w:rPr>
            </w:pPr>
            <w:r w:rsidRPr="00915923">
              <w:rPr>
                <w:lang w:val="en-US"/>
              </w:rPr>
              <w:t xml:space="preserve">startOfSale &lt; endOfSale </w:t>
            </w:r>
          </w:p>
        </w:tc>
      </w:tr>
    </w:tbl>
    <w:p w14:paraId="0BDFED94" w14:textId="77777777" w:rsidR="003760FE" w:rsidRDefault="003760FE" w:rsidP="002A057F">
      <w:pPr>
        <w:rPr>
          <w:rFonts w:asciiTheme="majorHAnsi" w:eastAsiaTheme="majorEastAsia" w:hAnsiTheme="majorHAnsi" w:cstheme="majorBidi"/>
          <w:b/>
          <w:bCs/>
          <w:color w:val="4F81BD" w:themeColor="accent1"/>
          <w:lang w:val="en-US"/>
        </w:rPr>
      </w:pPr>
      <w:r>
        <w:rPr>
          <w:rFonts w:asciiTheme="majorHAnsi" w:eastAsiaTheme="majorEastAsia" w:hAnsiTheme="majorHAnsi" w:cstheme="majorBidi"/>
          <w:b/>
          <w:bCs/>
          <w:color w:val="4F81BD" w:themeColor="accent1"/>
          <w:lang w:val="en-US"/>
        </w:rPr>
        <w:br w:type="page"/>
      </w:r>
    </w:p>
    <w:p w14:paraId="3E817918" w14:textId="6F3BECAE" w:rsidR="004A782D" w:rsidRDefault="004A782D" w:rsidP="002A057F">
      <w:pPr>
        <w:pStyle w:val="berschrift3"/>
        <w:rPr>
          <w:lang w:val="en-US"/>
        </w:rPr>
      </w:pPr>
      <w:bookmarkStart w:id="211" w:name="_Ref34928772"/>
      <w:bookmarkStart w:id="212" w:name="_Toc59531147"/>
      <w:r>
        <w:rPr>
          <w:lang w:val="en-US"/>
        </w:rPr>
        <w:lastRenderedPageBreak/>
        <w:t>ServiceClass</w:t>
      </w:r>
      <w:bookmarkEnd w:id="207"/>
      <w:bookmarkEnd w:id="208"/>
      <w:bookmarkEnd w:id="211"/>
      <w:bookmarkEnd w:id="212"/>
    </w:p>
    <w:p w14:paraId="68F3B8B5" w14:textId="21B5616F" w:rsidR="00A62660" w:rsidRDefault="00A62660" w:rsidP="00A62660">
      <w:pPr>
        <w:rPr>
          <w:lang w:val="en-US"/>
        </w:rPr>
      </w:pPr>
    </w:p>
    <w:p w14:paraId="4667A17C" w14:textId="07BE34CD" w:rsidR="00A62660" w:rsidRPr="00A62660" w:rsidRDefault="00A62660" w:rsidP="00A62660">
      <w:pPr>
        <w:rPr>
          <w:lang w:val="en-US"/>
        </w:rPr>
      </w:pPr>
      <w:r>
        <w:rPr>
          <w:lang w:val="en-US"/>
        </w:rPr>
        <w:t>ServiceClass provides textual descri</w:t>
      </w:r>
      <w:r w:rsidR="00915D0C">
        <w:rPr>
          <w:lang w:val="en-US"/>
        </w:rPr>
        <w:t>p</w:t>
      </w:r>
      <w:r>
        <w:rPr>
          <w:lang w:val="en-US"/>
        </w:rPr>
        <w:t xml:space="preserve">tions for the </w:t>
      </w:r>
      <w:r w:rsidR="00915D0C">
        <w:rPr>
          <w:lang w:val="en-US"/>
        </w:rPr>
        <w:t>predefined service classes.</w:t>
      </w:r>
    </w:p>
    <w:p w14:paraId="53BC76D5" w14:textId="5B0954C8" w:rsidR="004A782D" w:rsidRDefault="004A782D" w:rsidP="002A057F">
      <w:pPr>
        <w:rPr>
          <w:noProof/>
          <w:lang w:val="en-US"/>
        </w:rPr>
      </w:pPr>
    </w:p>
    <w:p w14:paraId="1A3542DF" w14:textId="77777777" w:rsidR="008F561C" w:rsidRDefault="00132BD3" w:rsidP="008F561C">
      <w:pPr>
        <w:keepNext/>
        <w:jc w:val="center"/>
      </w:pPr>
      <w:r>
        <w:rPr>
          <w:rFonts w:ascii="Segoe UI" w:hAnsi="Segoe UI" w:cs="Segoe UI"/>
          <w:noProof/>
          <w:sz w:val="24"/>
          <w:szCs w:val="24"/>
        </w:rPr>
        <w:drawing>
          <wp:inline distT="0" distB="0" distL="0" distR="0" wp14:anchorId="5EFA8BD2" wp14:editId="039BA622">
            <wp:extent cx="4524375" cy="5067300"/>
            <wp:effectExtent l="19050" t="19050" r="28575" b="1905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524375" cy="5067300"/>
                    </a:xfrm>
                    <a:prstGeom prst="rect">
                      <a:avLst/>
                    </a:prstGeom>
                    <a:noFill/>
                    <a:ln>
                      <a:solidFill>
                        <a:schemeClr val="accent1"/>
                      </a:solidFill>
                    </a:ln>
                  </pic:spPr>
                </pic:pic>
              </a:graphicData>
            </a:graphic>
          </wp:inline>
        </w:drawing>
      </w:r>
    </w:p>
    <w:p w14:paraId="1006652F" w14:textId="39E910C9" w:rsidR="00132BD3" w:rsidRPr="008F561C" w:rsidRDefault="008F561C" w:rsidP="008F561C">
      <w:pPr>
        <w:pStyle w:val="Beschriftung"/>
        <w:jc w:val="center"/>
        <w:rPr>
          <w:lang w:val="en-US"/>
        </w:rPr>
      </w:pPr>
      <w:r w:rsidRPr="008F561C">
        <w:rPr>
          <w:lang w:val="en-US"/>
        </w:rPr>
        <w:t xml:space="preserve">Figure </w:t>
      </w:r>
      <w:r>
        <w:fldChar w:fldCharType="begin"/>
      </w:r>
      <w:r w:rsidRPr="008F561C">
        <w:rPr>
          <w:lang w:val="en-US"/>
        </w:rPr>
        <w:instrText xml:space="preserve"> SEQ Figure \* ARABIC </w:instrText>
      </w:r>
      <w:r>
        <w:fldChar w:fldCharType="separate"/>
      </w:r>
      <w:r w:rsidR="00A330AB">
        <w:rPr>
          <w:noProof/>
          <w:lang w:val="en-US"/>
        </w:rPr>
        <w:t>44</w:t>
      </w:r>
      <w:r>
        <w:fldChar w:fldCharType="end"/>
      </w:r>
      <w:r w:rsidRPr="008F561C">
        <w:rPr>
          <w:lang w:val="en-US"/>
        </w:rPr>
        <w:t>: Service Class</w:t>
      </w:r>
    </w:p>
    <w:p w14:paraId="7F131AE6" w14:textId="77777777" w:rsidR="008E5700" w:rsidRDefault="008E5700" w:rsidP="002A057F">
      <w:pPr>
        <w:rPr>
          <w:rFonts w:asciiTheme="majorHAnsi" w:eastAsiaTheme="majorEastAsia" w:hAnsiTheme="majorHAnsi" w:cstheme="majorBidi"/>
          <w:b/>
          <w:bCs/>
          <w:color w:val="4F81BD" w:themeColor="accent1"/>
          <w:lang w:val="en-US"/>
        </w:rPr>
      </w:pPr>
      <w:r>
        <w:rPr>
          <w:lang w:val="en-US"/>
        </w:rPr>
        <w:br w:type="page"/>
      </w:r>
    </w:p>
    <w:p w14:paraId="1AFBE372" w14:textId="26FC5DAA" w:rsidR="008E5700" w:rsidRDefault="008E5700" w:rsidP="002A057F">
      <w:pPr>
        <w:pStyle w:val="berschrift3"/>
        <w:rPr>
          <w:lang w:val="en-US"/>
        </w:rPr>
      </w:pPr>
      <w:bookmarkStart w:id="213" w:name="_Ref15041209"/>
      <w:bookmarkStart w:id="214" w:name="_Toc59531148"/>
      <w:r>
        <w:rPr>
          <w:lang w:val="en-US"/>
        </w:rPr>
        <w:lastRenderedPageBreak/>
        <w:t>ServiceConstraint</w:t>
      </w:r>
      <w:bookmarkEnd w:id="213"/>
      <w:bookmarkEnd w:id="214"/>
    </w:p>
    <w:p w14:paraId="3AA1F748" w14:textId="77777777" w:rsidR="00915D0C" w:rsidRPr="00915D0C" w:rsidRDefault="00915D0C" w:rsidP="00915D0C">
      <w:pPr>
        <w:rPr>
          <w:lang w:val="en-US"/>
        </w:rPr>
      </w:pPr>
    </w:p>
    <w:p w14:paraId="1A9D8CB7" w14:textId="77777777" w:rsidR="00915D0C" w:rsidRDefault="00647A41" w:rsidP="002A057F">
      <w:pPr>
        <w:rPr>
          <w:lang w:val="en-US"/>
        </w:rPr>
      </w:pPr>
      <w:r>
        <w:rPr>
          <w:lang w:val="en-US"/>
        </w:rPr>
        <w:t>The service constraint limits a fare to specific service brands (train types). The constraint can either be defined as a list of service brands included or as a list of service brands excluded for the fare.</w:t>
      </w:r>
      <w:r w:rsidR="00915D0C">
        <w:rPr>
          <w:lang w:val="en-US"/>
        </w:rPr>
        <w:t xml:space="preserve"> </w:t>
      </w:r>
    </w:p>
    <w:p w14:paraId="6845AEDF" w14:textId="7B919211" w:rsidR="00647A41" w:rsidRDefault="00915D0C" w:rsidP="002A057F">
      <w:pPr>
        <w:rPr>
          <w:lang w:val="en-US"/>
        </w:rPr>
      </w:pPr>
      <w:r>
        <w:rPr>
          <w:lang w:val="en-US"/>
        </w:rPr>
        <w:t>The online data structure will not provide the id.</w:t>
      </w:r>
    </w:p>
    <w:p w14:paraId="7EAF674A" w14:textId="77777777" w:rsidR="00647A41" w:rsidRDefault="00647A41" w:rsidP="002A057F">
      <w:pPr>
        <w:keepNext/>
      </w:pPr>
      <w:r>
        <w:rPr>
          <w:noProof/>
        </w:rPr>
        <w:drawing>
          <wp:inline distT="0" distB="0" distL="0" distR="0" wp14:anchorId="7C909D8F" wp14:editId="52F96266">
            <wp:extent cx="5760720" cy="4037965"/>
            <wp:effectExtent l="19050" t="19050" r="11430" b="1968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760720" cy="4037965"/>
                    </a:xfrm>
                    <a:prstGeom prst="rect">
                      <a:avLst/>
                    </a:prstGeom>
                    <a:ln>
                      <a:solidFill>
                        <a:schemeClr val="accent1"/>
                      </a:solidFill>
                    </a:ln>
                  </pic:spPr>
                </pic:pic>
              </a:graphicData>
            </a:graphic>
          </wp:inline>
        </w:drawing>
      </w:r>
    </w:p>
    <w:p w14:paraId="2A1A8695" w14:textId="305CD410" w:rsidR="00647A41" w:rsidRPr="00647A41" w:rsidRDefault="00647A41" w:rsidP="002A057F">
      <w:pPr>
        <w:pStyle w:val="Beschriftung"/>
        <w:rPr>
          <w:lang w:val="en-US"/>
        </w:rPr>
      </w:pPr>
      <w:bookmarkStart w:id="215" w:name="_Toc58838917"/>
      <w:r w:rsidRPr="00647A41">
        <w:rPr>
          <w:lang w:val="en-US"/>
        </w:rPr>
        <w:t xml:space="preserve">Figure </w:t>
      </w:r>
      <w:r>
        <w:fldChar w:fldCharType="begin"/>
      </w:r>
      <w:r w:rsidRPr="00647A41">
        <w:rPr>
          <w:lang w:val="en-US"/>
        </w:rPr>
        <w:instrText xml:space="preserve"> SEQ Figure \* ARABIC </w:instrText>
      </w:r>
      <w:r>
        <w:fldChar w:fldCharType="separate"/>
      </w:r>
      <w:r w:rsidR="00A330AB">
        <w:rPr>
          <w:noProof/>
          <w:lang w:val="en-US"/>
        </w:rPr>
        <w:t>45</w:t>
      </w:r>
      <w:r>
        <w:fldChar w:fldCharType="end"/>
      </w:r>
      <w:r w:rsidRPr="00F31E3C">
        <w:rPr>
          <w:lang w:val="en-US"/>
        </w:rPr>
        <w:t xml:space="preserve"> </w:t>
      </w:r>
      <w:r w:rsidRPr="00647A41">
        <w:rPr>
          <w:lang w:val="en-US"/>
        </w:rPr>
        <w:t>service const</w:t>
      </w:r>
      <w:r>
        <w:rPr>
          <w:lang w:val="en-US"/>
        </w:rPr>
        <w:t>ra</w:t>
      </w:r>
      <w:r w:rsidRPr="00647A41">
        <w:rPr>
          <w:lang w:val="en-US"/>
        </w:rPr>
        <w:t>ints</w:t>
      </w:r>
      <w:bookmarkEnd w:id="215"/>
    </w:p>
    <w:tbl>
      <w:tblPr>
        <w:tblStyle w:val="Tabellenraster"/>
        <w:tblW w:w="0" w:type="auto"/>
        <w:tblLook w:val="04A0" w:firstRow="1" w:lastRow="0" w:firstColumn="1" w:lastColumn="0" w:noHBand="0" w:noVBand="1"/>
      </w:tblPr>
      <w:tblGrid>
        <w:gridCol w:w="3114"/>
        <w:gridCol w:w="5948"/>
      </w:tblGrid>
      <w:tr w:rsidR="003760FE" w:rsidRPr="00990312" w14:paraId="52C94BF8" w14:textId="77777777" w:rsidTr="005C1929">
        <w:tc>
          <w:tcPr>
            <w:tcW w:w="9062" w:type="dxa"/>
            <w:gridSpan w:val="2"/>
            <w:shd w:val="clear" w:color="auto" w:fill="EEECE1" w:themeFill="background2"/>
          </w:tcPr>
          <w:p w14:paraId="5AADA615" w14:textId="77777777" w:rsidR="003760FE" w:rsidRPr="00990312" w:rsidRDefault="003760FE" w:rsidP="002A057F">
            <w:pPr>
              <w:spacing w:after="200" w:line="276" w:lineRule="auto"/>
              <w:rPr>
                <w:lang w:val="en-US"/>
              </w:rPr>
            </w:pPr>
            <w:r w:rsidRPr="00990312">
              <w:rPr>
                <w:b/>
                <w:lang w:val="en-US"/>
              </w:rPr>
              <w:t>Data constraints</w:t>
            </w:r>
          </w:p>
        </w:tc>
      </w:tr>
      <w:tr w:rsidR="003760FE" w:rsidRPr="008F561C" w14:paraId="70933AE3" w14:textId="77777777" w:rsidTr="005C1929">
        <w:tc>
          <w:tcPr>
            <w:tcW w:w="3114" w:type="dxa"/>
          </w:tcPr>
          <w:p w14:paraId="0F7448DB" w14:textId="4A680E76" w:rsidR="003760FE" w:rsidRPr="00990312" w:rsidRDefault="003760FE" w:rsidP="002A057F">
            <w:pPr>
              <w:spacing w:after="200" w:line="276" w:lineRule="auto"/>
              <w:rPr>
                <w:lang w:val="en-US"/>
              </w:rPr>
            </w:pPr>
            <w:r w:rsidRPr="00990312">
              <w:rPr>
                <w:lang w:val="en-US"/>
              </w:rPr>
              <w:t>includedServiceBrands, exclu</w:t>
            </w:r>
            <w:r w:rsidR="00EB6D08" w:rsidRPr="00990312">
              <w:rPr>
                <w:lang w:val="en-US"/>
              </w:rPr>
              <w:t>d</w:t>
            </w:r>
            <w:r w:rsidRPr="00990312">
              <w:rPr>
                <w:lang w:val="en-US"/>
              </w:rPr>
              <w:t>edServiceBrands</w:t>
            </w:r>
          </w:p>
        </w:tc>
        <w:tc>
          <w:tcPr>
            <w:tcW w:w="5948" w:type="dxa"/>
          </w:tcPr>
          <w:p w14:paraId="7B1BB247" w14:textId="7166B0EB" w:rsidR="003760FE" w:rsidRPr="00990312" w:rsidRDefault="003760FE" w:rsidP="002A057F">
            <w:pPr>
              <w:spacing w:after="200" w:line="276" w:lineRule="auto"/>
              <w:rPr>
                <w:lang w:val="en-US"/>
              </w:rPr>
            </w:pPr>
            <w:r w:rsidRPr="00990312">
              <w:rPr>
                <w:lang w:val="en-US"/>
              </w:rPr>
              <w:t>Only one of the lists can be used. Using both lists is forbidden.</w:t>
            </w:r>
          </w:p>
        </w:tc>
      </w:tr>
    </w:tbl>
    <w:p w14:paraId="529E2C16" w14:textId="77777777" w:rsidR="008E5700" w:rsidRDefault="004A782D" w:rsidP="002A057F">
      <w:pPr>
        <w:rPr>
          <w:rFonts w:asciiTheme="majorHAnsi" w:eastAsiaTheme="majorEastAsia" w:hAnsiTheme="majorHAnsi" w:cstheme="majorBidi"/>
          <w:b/>
          <w:bCs/>
          <w:color w:val="4F81BD" w:themeColor="accent1"/>
          <w:lang w:val="en-US"/>
        </w:rPr>
      </w:pPr>
      <w:r>
        <w:rPr>
          <w:lang w:val="en-US"/>
        </w:rPr>
        <w:br w:type="page"/>
      </w:r>
      <w:bookmarkStart w:id="216" w:name="_Ref15038865"/>
    </w:p>
    <w:p w14:paraId="190E2701" w14:textId="43885303" w:rsidR="00047288" w:rsidRDefault="004A782D" w:rsidP="002A057F">
      <w:pPr>
        <w:pStyle w:val="berschrift3"/>
        <w:rPr>
          <w:lang w:val="en-US"/>
        </w:rPr>
      </w:pPr>
      <w:bookmarkStart w:id="217" w:name="_Ref15041199"/>
      <w:bookmarkStart w:id="218" w:name="_Toc59531149"/>
      <w:r>
        <w:rPr>
          <w:lang w:val="en-US"/>
        </w:rPr>
        <w:lastRenderedPageBreak/>
        <w:t>ServiceLevel</w:t>
      </w:r>
      <w:bookmarkEnd w:id="216"/>
      <w:bookmarkEnd w:id="217"/>
      <w:bookmarkEnd w:id="218"/>
    </w:p>
    <w:p w14:paraId="5FE56312" w14:textId="0754E11E" w:rsidR="00A12A70" w:rsidRDefault="00A12A70" w:rsidP="00A12A70">
      <w:pPr>
        <w:rPr>
          <w:lang w:val="en-US"/>
        </w:rPr>
      </w:pPr>
    </w:p>
    <w:p w14:paraId="5E4CFDD5" w14:textId="43E2B36C" w:rsidR="00D56135" w:rsidRPr="00A12A70" w:rsidRDefault="00D56135" w:rsidP="00A12A70">
      <w:pPr>
        <w:rPr>
          <w:lang w:val="en-US"/>
        </w:rPr>
      </w:pPr>
      <w:r>
        <w:rPr>
          <w:lang w:val="en-US"/>
        </w:rPr>
        <w:t>The service level data provide additional informations (e.g. text) in the offline data exchange in case the reservation API IRS90918-1 is used.</w:t>
      </w:r>
    </w:p>
    <w:p w14:paraId="10CCE892" w14:textId="77777777" w:rsidR="00737929" w:rsidRDefault="00737929" w:rsidP="002A057F">
      <w:pPr>
        <w:jc w:val="both"/>
        <w:rPr>
          <w:lang w:val="en-US"/>
        </w:rPr>
      </w:pPr>
      <w:r>
        <w:rPr>
          <w:lang w:val="en-US"/>
        </w:rPr>
        <w:t>Description of a service level. The service level defines a specific product on a train which can have a price (e.g. Double places with shower, …). It is more specific than just the classic travel class.</w:t>
      </w:r>
    </w:p>
    <w:p w14:paraId="2002EAC1" w14:textId="77777777" w:rsidR="00737929" w:rsidRDefault="00737929" w:rsidP="002A057F">
      <w:pPr>
        <w:jc w:val="both"/>
        <w:rPr>
          <w:lang w:val="en-US"/>
        </w:rPr>
      </w:pPr>
      <w:r>
        <w:rPr>
          <w:lang w:val="en-US"/>
        </w:rPr>
        <w:t xml:space="preserve">The available service levels are defined in IRS 90918-1 element 308 (Service level code). </w:t>
      </w:r>
      <w:r w:rsidR="00647A41">
        <w:rPr>
          <w:lang w:val="en-US"/>
        </w:rPr>
        <w:t>The data indicate the service class that needs to be booked in case the reservation is not an IRT and parameters needed for reservation via the 90918-1 interface.</w:t>
      </w:r>
    </w:p>
    <w:p w14:paraId="2AF4AD0E" w14:textId="77777777" w:rsidR="00647A41" w:rsidRDefault="00647A41" w:rsidP="002A057F">
      <w:pPr>
        <w:jc w:val="both"/>
        <w:rPr>
          <w:lang w:val="en-US"/>
        </w:rPr>
      </w:pPr>
      <w:r>
        <w:rPr>
          <w:lang w:val="en-US"/>
        </w:rPr>
        <w:t xml:space="preserve">Some service levels might require a mandatory reservation. </w:t>
      </w:r>
    </w:p>
    <w:p w14:paraId="079FBBBF" w14:textId="77777777" w:rsidR="00647A41" w:rsidRDefault="00647A41" w:rsidP="002A057F">
      <w:pPr>
        <w:jc w:val="both"/>
        <w:rPr>
          <w:lang w:val="en-US"/>
        </w:rPr>
      </w:pPr>
      <w:r>
        <w:rPr>
          <w:lang w:val="en-US"/>
        </w:rPr>
        <w:t>Additional to a service level there might be reservation options that do not affect the price. There are listed in reservation options. (e.g. Upper or lower berth in the service level for double Sleeper compartment).</w:t>
      </w:r>
    </w:p>
    <w:p w14:paraId="15F230B5" w14:textId="77777777" w:rsidR="00647A41" w:rsidRDefault="00647A41" w:rsidP="002A057F">
      <w:pPr>
        <w:keepNext/>
      </w:pPr>
      <w:r>
        <w:rPr>
          <w:noProof/>
        </w:rPr>
        <w:lastRenderedPageBreak/>
        <w:drawing>
          <wp:inline distT="0" distB="0" distL="0" distR="0" wp14:anchorId="4440B70D" wp14:editId="01BB38F4">
            <wp:extent cx="5760720" cy="5629910"/>
            <wp:effectExtent l="19050" t="19050" r="11430" b="2794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760720" cy="5629910"/>
                    </a:xfrm>
                    <a:prstGeom prst="rect">
                      <a:avLst/>
                    </a:prstGeom>
                    <a:ln>
                      <a:solidFill>
                        <a:schemeClr val="accent1"/>
                      </a:solidFill>
                    </a:ln>
                  </pic:spPr>
                </pic:pic>
              </a:graphicData>
            </a:graphic>
          </wp:inline>
        </w:drawing>
      </w:r>
    </w:p>
    <w:p w14:paraId="39406E7C" w14:textId="3A07D295" w:rsidR="004A782D" w:rsidRDefault="00647A41" w:rsidP="002A057F">
      <w:pPr>
        <w:pStyle w:val="Beschriftung"/>
        <w:rPr>
          <w:lang w:val="en-US"/>
        </w:rPr>
      </w:pPr>
      <w:bookmarkStart w:id="219" w:name="_Toc58838918"/>
      <w:r w:rsidRPr="00647A41">
        <w:rPr>
          <w:lang w:val="en-US"/>
        </w:rPr>
        <w:t xml:space="preserve">Figure </w:t>
      </w:r>
      <w:r>
        <w:fldChar w:fldCharType="begin"/>
      </w:r>
      <w:r w:rsidRPr="00647A41">
        <w:rPr>
          <w:lang w:val="en-US"/>
        </w:rPr>
        <w:instrText xml:space="preserve"> SEQ Figure \* ARABIC </w:instrText>
      </w:r>
      <w:r>
        <w:fldChar w:fldCharType="separate"/>
      </w:r>
      <w:r w:rsidR="00A330AB">
        <w:rPr>
          <w:noProof/>
          <w:lang w:val="en-US"/>
        </w:rPr>
        <w:t>46</w:t>
      </w:r>
      <w:r>
        <w:fldChar w:fldCharType="end"/>
      </w:r>
      <w:r w:rsidRPr="00647A41">
        <w:rPr>
          <w:lang w:val="en-US"/>
        </w:rPr>
        <w:t xml:space="preserve"> Service level description</w:t>
      </w:r>
      <w:r w:rsidR="003C0D75">
        <w:rPr>
          <w:lang w:val="en-US"/>
        </w:rPr>
        <w:t xml:space="preserve"> (offline)</w:t>
      </w:r>
      <w:bookmarkEnd w:id="219"/>
    </w:p>
    <w:p w14:paraId="6D70BCD3" w14:textId="77777777" w:rsidR="00974609" w:rsidRDefault="00974609" w:rsidP="002A057F">
      <w:pPr>
        <w:rPr>
          <w:lang w:val="en-US"/>
        </w:rPr>
      </w:pPr>
      <w:bookmarkStart w:id="220" w:name="_Ref17126174"/>
    </w:p>
    <w:p w14:paraId="2B99835D" w14:textId="443AFB55" w:rsidR="00A868FB" w:rsidRDefault="00A868FB" w:rsidP="002A057F">
      <w:pPr>
        <w:pStyle w:val="berschrift3"/>
        <w:rPr>
          <w:lang w:val="en-US"/>
        </w:rPr>
      </w:pPr>
      <w:bookmarkStart w:id="221" w:name="_Ref29367700"/>
      <w:bookmarkStart w:id="222" w:name="_Toc59531150"/>
      <w:r>
        <w:rPr>
          <w:lang w:val="en-US"/>
        </w:rPr>
        <w:t>TravelValidityConstraint</w:t>
      </w:r>
      <w:bookmarkEnd w:id="220"/>
      <w:bookmarkEnd w:id="221"/>
      <w:bookmarkEnd w:id="222"/>
    </w:p>
    <w:p w14:paraId="25C8C87E" w14:textId="77777777" w:rsidR="004026EA" w:rsidRPr="004026EA" w:rsidRDefault="004026EA" w:rsidP="004026EA">
      <w:pPr>
        <w:rPr>
          <w:lang w:val="en-US"/>
        </w:rPr>
      </w:pPr>
    </w:p>
    <w:p w14:paraId="2BEF96C3" w14:textId="1579182C" w:rsidR="005C1929" w:rsidRDefault="005C1929" w:rsidP="002A057F">
      <w:pPr>
        <w:rPr>
          <w:lang w:val="en-US"/>
        </w:rPr>
      </w:pPr>
      <w:r>
        <w:rPr>
          <w:lang w:val="en-US"/>
        </w:rPr>
        <w:t xml:space="preserve">The travel validity constraint defines at which times the </w:t>
      </w:r>
      <w:r w:rsidR="00EB15AC">
        <w:rPr>
          <w:lang w:val="en-US"/>
        </w:rPr>
        <w:t>passenger</w:t>
      </w:r>
      <w:r>
        <w:rPr>
          <w:lang w:val="en-US"/>
        </w:rPr>
        <w:t xml:space="preserve"> is permitted to travel.</w:t>
      </w:r>
    </w:p>
    <w:tbl>
      <w:tblPr>
        <w:tblStyle w:val="Tabellenraster"/>
        <w:tblW w:w="0" w:type="auto"/>
        <w:tblLook w:val="04A0" w:firstRow="1" w:lastRow="0" w:firstColumn="1" w:lastColumn="0" w:noHBand="0" w:noVBand="1"/>
      </w:tblPr>
      <w:tblGrid>
        <w:gridCol w:w="3114"/>
        <w:gridCol w:w="5948"/>
      </w:tblGrid>
      <w:tr w:rsidR="005C1929" w:rsidRPr="0014492F" w14:paraId="519C1A04" w14:textId="77777777" w:rsidTr="005C1929">
        <w:tc>
          <w:tcPr>
            <w:tcW w:w="9062" w:type="dxa"/>
            <w:gridSpan w:val="2"/>
            <w:shd w:val="clear" w:color="auto" w:fill="EEECE1" w:themeFill="background2"/>
          </w:tcPr>
          <w:p w14:paraId="24905F13" w14:textId="14FF9D10" w:rsidR="005C1929" w:rsidRPr="0014492F" w:rsidRDefault="005C1929" w:rsidP="002A057F">
            <w:pPr>
              <w:spacing w:after="200" w:line="276" w:lineRule="auto"/>
              <w:rPr>
                <w:lang w:val="en-US"/>
              </w:rPr>
            </w:pPr>
            <w:r w:rsidRPr="0014492F">
              <w:rPr>
                <w:b/>
                <w:lang w:val="en-US"/>
              </w:rPr>
              <w:t xml:space="preserve">Data </w:t>
            </w:r>
          </w:p>
        </w:tc>
      </w:tr>
      <w:tr w:rsidR="005C1929" w:rsidRPr="008F561C" w14:paraId="6784CD5C" w14:textId="77777777" w:rsidTr="005C1929">
        <w:tc>
          <w:tcPr>
            <w:tcW w:w="3114" w:type="dxa"/>
          </w:tcPr>
          <w:p w14:paraId="6C9EFB8B" w14:textId="77777777" w:rsidR="005C1929" w:rsidRPr="0014492F" w:rsidRDefault="005C1929" w:rsidP="002A057F">
            <w:pPr>
              <w:spacing w:after="200" w:line="276" w:lineRule="auto"/>
              <w:rPr>
                <w:lang w:val="en-US"/>
              </w:rPr>
            </w:pPr>
            <w:r w:rsidRPr="0014492F">
              <w:rPr>
                <w:lang w:val="en-US"/>
              </w:rPr>
              <w:t>travelValidity</w:t>
            </w:r>
          </w:p>
        </w:tc>
        <w:tc>
          <w:tcPr>
            <w:tcW w:w="5948" w:type="dxa"/>
          </w:tcPr>
          <w:p w14:paraId="2A24F983" w14:textId="77777777" w:rsidR="005C1929" w:rsidRPr="0014492F" w:rsidRDefault="005C1929" w:rsidP="002A057F">
            <w:pPr>
              <w:spacing w:after="200" w:line="276" w:lineRule="auto"/>
              <w:rPr>
                <w:lang w:val="en-US"/>
              </w:rPr>
            </w:pPr>
            <w:r w:rsidRPr="0014492F">
              <w:rPr>
                <w:lang w:val="en-US"/>
              </w:rPr>
              <w:t>Calendar defining the days on which travelling is allowed</w:t>
            </w:r>
          </w:p>
        </w:tc>
      </w:tr>
      <w:tr w:rsidR="005C1929" w:rsidRPr="008F561C" w14:paraId="02C33EEF" w14:textId="77777777" w:rsidTr="005C1929">
        <w:tc>
          <w:tcPr>
            <w:tcW w:w="3114" w:type="dxa"/>
          </w:tcPr>
          <w:p w14:paraId="6CC73A28" w14:textId="77777777" w:rsidR="005C1929" w:rsidRPr="0014492F" w:rsidRDefault="005C1929" w:rsidP="002A057F">
            <w:pPr>
              <w:rPr>
                <w:lang w:val="en-US"/>
              </w:rPr>
            </w:pPr>
            <w:r w:rsidRPr="0014492F">
              <w:rPr>
                <w:lang w:val="en-US"/>
              </w:rPr>
              <w:t>validityRange</w:t>
            </w:r>
          </w:p>
        </w:tc>
        <w:tc>
          <w:tcPr>
            <w:tcW w:w="5948" w:type="dxa"/>
          </w:tcPr>
          <w:p w14:paraId="320EF469" w14:textId="77777777" w:rsidR="005C1929" w:rsidRPr="0014492F" w:rsidRDefault="005C1929" w:rsidP="002A057F">
            <w:pPr>
              <w:rPr>
                <w:lang w:val="en-US"/>
              </w:rPr>
            </w:pPr>
            <w:r w:rsidRPr="0014492F">
              <w:rPr>
                <w:lang w:val="en-US"/>
              </w:rPr>
              <w:t>Duration of validity for a travel contract including extensions for some hours after midnight.</w:t>
            </w:r>
          </w:p>
        </w:tc>
      </w:tr>
      <w:tr w:rsidR="005C1929" w:rsidRPr="008F561C" w14:paraId="5DAB01E8" w14:textId="77777777" w:rsidTr="005C1929">
        <w:tc>
          <w:tcPr>
            <w:tcW w:w="3114" w:type="dxa"/>
          </w:tcPr>
          <w:p w14:paraId="175201B0" w14:textId="77777777" w:rsidR="005C1929" w:rsidRPr="0014492F" w:rsidRDefault="005C1929" w:rsidP="002A057F">
            <w:pPr>
              <w:rPr>
                <w:lang w:val="en-US"/>
              </w:rPr>
            </w:pPr>
            <w:r w:rsidRPr="0014492F">
              <w:rPr>
                <w:lang w:val="en-US"/>
              </w:rPr>
              <w:t>ExcludedTimeRange</w:t>
            </w:r>
          </w:p>
        </w:tc>
        <w:tc>
          <w:tcPr>
            <w:tcW w:w="5948" w:type="dxa"/>
          </w:tcPr>
          <w:p w14:paraId="40176C85" w14:textId="6175F36D" w:rsidR="005C1929" w:rsidRPr="0014492F" w:rsidRDefault="005C1929" w:rsidP="002A057F">
            <w:pPr>
              <w:rPr>
                <w:lang w:val="en-US"/>
              </w:rPr>
            </w:pPr>
            <w:r w:rsidRPr="0014492F">
              <w:rPr>
                <w:lang w:val="en-US"/>
              </w:rPr>
              <w:t>Time range(s) excluded from travelling</w:t>
            </w:r>
          </w:p>
        </w:tc>
      </w:tr>
      <w:tr w:rsidR="005C1929" w:rsidRPr="008F561C" w14:paraId="2FCA2A4D" w14:textId="77777777" w:rsidTr="005C1929">
        <w:tc>
          <w:tcPr>
            <w:tcW w:w="3114" w:type="dxa"/>
          </w:tcPr>
          <w:p w14:paraId="04750816" w14:textId="77777777" w:rsidR="005C1929" w:rsidRPr="0014492F" w:rsidRDefault="005C1929" w:rsidP="002A057F">
            <w:pPr>
              <w:rPr>
                <w:lang w:val="en-US"/>
              </w:rPr>
            </w:pPr>
            <w:r w:rsidRPr="0014492F">
              <w:rPr>
                <w:lang w:val="en-US"/>
              </w:rPr>
              <w:t>numberOfTravelDays</w:t>
            </w:r>
          </w:p>
        </w:tc>
        <w:tc>
          <w:tcPr>
            <w:tcW w:w="5948" w:type="dxa"/>
          </w:tcPr>
          <w:p w14:paraId="18C3EF90" w14:textId="77777777" w:rsidR="005C1929" w:rsidRPr="0014492F" w:rsidRDefault="005C1929" w:rsidP="002A057F">
            <w:pPr>
              <w:rPr>
                <w:lang w:val="en-US"/>
              </w:rPr>
            </w:pPr>
            <w:r w:rsidRPr="0014492F">
              <w:rPr>
                <w:lang w:val="en-US"/>
              </w:rPr>
              <w:t>Number of allowed travel days</w:t>
            </w:r>
          </w:p>
        </w:tc>
      </w:tr>
      <w:tr w:rsidR="005C1929" w:rsidRPr="008F561C" w14:paraId="111F33A6" w14:textId="77777777" w:rsidTr="005C1929">
        <w:tc>
          <w:tcPr>
            <w:tcW w:w="3114" w:type="dxa"/>
          </w:tcPr>
          <w:p w14:paraId="79C58E48" w14:textId="77777777" w:rsidR="005C1929" w:rsidRPr="0014492F" w:rsidRDefault="005C1929" w:rsidP="002A057F">
            <w:pPr>
              <w:rPr>
                <w:lang w:val="en-US"/>
              </w:rPr>
            </w:pPr>
            <w:r w:rsidRPr="0014492F">
              <w:rPr>
                <w:lang w:val="en-US"/>
              </w:rPr>
              <w:t>returnConstraint</w:t>
            </w:r>
          </w:p>
        </w:tc>
        <w:tc>
          <w:tcPr>
            <w:tcW w:w="5948" w:type="dxa"/>
          </w:tcPr>
          <w:p w14:paraId="7F6998FE" w14:textId="3CED8AA7" w:rsidR="005C1929" w:rsidRPr="0014492F" w:rsidRDefault="005C1929" w:rsidP="002A057F">
            <w:pPr>
              <w:rPr>
                <w:lang w:val="en-US"/>
              </w:rPr>
            </w:pPr>
            <w:r w:rsidRPr="0014492F">
              <w:rPr>
                <w:lang w:val="en-US"/>
              </w:rPr>
              <w:t>Restrictions on the time between the trip and the return trip.</w:t>
            </w:r>
          </w:p>
        </w:tc>
      </w:tr>
    </w:tbl>
    <w:p w14:paraId="13B93BE2" w14:textId="77777777" w:rsidR="004026EA" w:rsidRPr="00FD2813" w:rsidRDefault="004026EA" w:rsidP="002A057F">
      <w:pPr>
        <w:keepNext/>
        <w:rPr>
          <w:lang w:val="en-US"/>
        </w:rPr>
      </w:pPr>
    </w:p>
    <w:p w14:paraId="158633D0" w14:textId="3A5D5767" w:rsidR="002C319C" w:rsidRDefault="003C6D5F" w:rsidP="002C319C">
      <w:pPr>
        <w:keepNext/>
        <w:jc w:val="center"/>
      </w:pPr>
      <w:r>
        <w:rPr>
          <w:rFonts w:ascii="Segoe UI" w:hAnsi="Segoe UI" w:cs="Segoe UI"/>
          <w:noProof/>
          <w:sz w:val="24"/>
          <w:szCs w:val="24"/>
        </w:rPr>
        <w:drawing>
          <wp:inline distT="0" distB="0" distL="0" distR="0" wp14:anchorId="30F58997" wp14:editId="7D7557FD">
            <wp:extent cx="4124325" cy="5762625"/>
            <wp:effectExtent l="19050" t="19050" r="28575" b="2857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124325" cy="5762625"/>
                    </a:xfrm>
                    <a:prstGeom prst="rect">
                      <a:avLst/>
                    </a:prstGeom>
                    <a:noFill/>
                    <a:ln>
                      <a:solidFill>
                        <a:schemeClr val="accent1"/>
                      </a:solidFill>
                    </a:ln>
                  </pic:spPr>
                </pic:pic>
              </a:graphicData>
            </a:graphic>
          </wp:inline>
        </w:drawing>
      </w:r>
    </w:p>
    <w:p w14:paraId="4E2A58F7" w14:textId="1F4E0400" w:rsidR="002F363C" w:rsidRDefault="002F363C" w:rsidP="002F363C">
      <w:pPr>
        <w:pStyle w:val="Beschriftung"/>
        <w:jc w:val="center"/>
        <w:rPr>
          <w:lang w:val="en-US"/>
        </w:rPr>
      </w:pPr>
      <w:bookmarkStart w:id="223" w:name="_Toc58838919"/>
      <w:r w:rsidRPr="003760FE">
        <w:rPr>
          <w:lang w:val="en-US"/>
        </w:rPr>
        <w:t xml:space="preserve">Figure </w:t>
      </w:r>
      <w:r>
        <w:fldChar w:fldCharType="begin"/>
      </w:r>
      <w:r w:rsidRPr="003760FE">
        <w:rPr>
          <w:lang w:val="en-US"/>
        </w:rPr>
        <w:instrText xml:space="preserve"> SEQ Figure \* ARABIC </w:instrText>
      </w:r>
      <w:r>
        <w:fldChar w:fldCharType="separate"/>
      </w:r>
      <w:r w:rsidR="00A330AB">
        <w:rPr>
          <w:noProof/>
          <w:lang w:val="en-US"/>
        </w:rPr>
        <w:t>47</w:t>
      </w:r>
      <w:r>
        <w:fldChar w:fldCharType="end"/>
      </w:r>
      <w:r w:rsidRPr="003760FE">
        <w:rPr>
          <w:lang w:val="en-US"/>
        </w:rPr>
        <w:t xml:space="preserve"> travel validity data structure</w:t>
      </w:r>
      <w:bookmarkEnd w:id="223"/>
    </w:p>
    <w:p w14:paraId="29EEEDED" w14:textId="77777777" w:rsidR="002F363C" w:rsidRDefault="002F363C" w:rsidP="002C319C">
      <w:pPr>
        <w:keepNext/>
        <w:jc w:val="center"/>
      </w:pPr>
    </w:p>
    <w:p w14:paraId="03068BDA" w14:textId="49A3DA97" w:rsidR="002C319C" w:rsidRDefault="00BC00FB" w:rsidP="002C319C">
      <w:pPr>
        <w:keepNext/>
        <w:jc w:val="center"/>
      </w:pPr>
      <w:r>
        <w:rPr>
          <w:rFonts w:ascii="Segoe UI" w:hAnsi="Segoe UI" w:cs="Segoe UI"/>
          <w:noProof/>
          <w:sz w:val="24"/>
          <w:szCs w:val="24"/>
        </w:rPr>
        <w:drawing>
          <wp:inline distT="0" distB="0" distL="0" distR="0" wp14:anchorId="4F05CA95" wp14:editId="6CB1CA18">
            <wp:extent cx="3924300" cy="2762250"/>
            <wp:effectExtent l="19050" t="19050" r="19050" b="1905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924300" cy="2762250"/>
                    </a:xfrm>
                    <a:prstGeom prst="rect">
                      <a:avLst/>
                    </a:prstGeom>
                    <a:noFill/>
                    <a:ln>
                      <a:solidFill>
                        <a:schemeClr val="accent1"/>
                      </a:solidFill>
                    </a:ln>
                  </pic:spPr>
                </pic:pic>
              </a:graphicData>
            </a:graphic>
          </wp:inline>
        </w:drawing>
      </w:r>
    </w:p>
    <w:p w14:paraId="2A7FBD2F" w14:textId="20C97CD2" w:rsidR="002F363C" w:rsidRDefault="002F363C" w:rsidP="002F363C">
      <w:pPr>
        <w:pStyle w:val="Beschriftung"/>
        <w:jc w:val="center"/>
        <w:rPr>
          <w:lang w:val="en-US"/>
        </w:rPr>
      </w:pPr>
      <w:bookmarkStart w:id="224" w:name="_Toc58838920"/>
      <w:r w:rsidRPr="003760FE">
        <w:rPr>
          <w:lang w:val="en-US"/>
        </w:rPr>
        <w:t xml:space="preserve">Figure </w:t>
      </w:r>
      <w:r>
        <w:fldChar w:fldCharType="begin"/>
      </w:r>
      <w:r w:rsidRPr="003760FE">
        <w:rPr>
          <w:lang w:val="en-US"/>
        </w:rPr>
        <w:instrText xml:space="preserve"> SEQ Figure \* ARABIC </w:instrText>
      </w:r>
      <w:r>
        <w:fldChar w:fldCharType="separate"/>
      </w:r>
      <w:r w:rsidR="00A330AB">
        <w:rPr>
          <w:noProof/>
          <w:lang w:val="en-US"/>
        </w:rPr>
        <w:t>48</w:t>
      </w:r>
      <w:r>
        <w:fldChar w:fldCharType="end"/>
      </w:r>
      <w:r w:rsidRPr="003760FE">
        <w:rPr>
          <w:lang w:val="en-US"/>
        </w:rPr>
        <w:t xml:space="preserve"> travel validity data structure</w:t>
      </w:r>
      <w:r>
        <w:rPr>
          <w:lang w:val="en-US"/>
        </w:rPr>
        <w:t xml:space="preserve"> – validity range</w:t>
      </w:r>
      <w:bookmarkEnd w:id="224"/>
    </w:p>
    <w:p w14:paraId="2E05AB0C" w14:textId="77777777" w:rsidR="002F363C" w:rsidRPr="002F363C" w:rsidRDefault="002F363C" w:rsidP="002C319C">
      <w:pPr>
        <w:keepNext/>
        <w:jc w:val="center"/>
        <w:rPr>
          <w:lang w:val="en-US"/>
        </w:rPr>
      </w:pPr>
    </w:p>
    <w:p w14:paraId="65FA27CE" w14:textId="5CA5C020" w:rsidR="00534456" w:rsidRDefault="00534456" w:rsidP="002C319C">
      <w:pPr>
        <w:keepNext/>
        <w:jc w:val="center"/>
      </w:pPr>
      <w:r>
        <w:rPr>
          <w:rFonts w:ascii="Segoe UI" w:hAnsi="Segoe UI" w:cs="Segoe UI"/>
          <w:noProof/>
          <w:sz w:val="24"/>
          <w:szCs w:val="24"/>
        </w:rPr>
        <w:drawing>
          <wp:inline distT="0" distB="0" distL="0" distR="0" wp14:anchorId="48D5E6AC" wp14:editId="3D38CC0A">
            <wp:extent cx="2971800" cy="3390900"/>
            <wp:effectExtent l="19050" t="19050" r="19050" b="1905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971800" cy="3390900"/>
                    </a:xfrm>
                    <a:prstGeom prst="rect">
                      <a:avLst/>
                    </a:prstGeom>
                    <a:noFill/>
                    <a:ln>
                      <a:solidFill>
                        <a:schemeClr val="accent1"/>
                      </a:solidFill>
                    </a:ln>
                  </pic:spPr>
                </pic:pic>
              </a:graphicData>
            </a:graphic>
          </wp:inline>
        </w:drawing>
      </w:r>
    </w:p>
    <w:p w14:paraId="6E7B9A49" w14:textId="33FEF532" w:rsidR="002F363C" w:rsidRDefault="002F363C" w:rsidP="002F363C">
      <w:pPr>
        <w:pStyle w:val="Beschriftung"/>
        <w:jc w:val="center"/>
        <w:rPr>
          <w:lang w:val="en-US"/>
        </w:rPr>
      </w:pPr>
      <w:bookmarkStart w:id="225" w:name="_Toc58838921"/>
      <w:r w:rsidRPr="003760FE">
        <w:rPr>
          <w:lang w:val="en-US"/>
        </w:rPr>
        <w:t xml:space="preserve">Figure </w:t>
      </w:r>
      <w:r>
        <w:fldChar w:fldCharType="begin"/>
      </w:r>
      <w:r w:rsidRPr="003760FE">
        <w:rPr>
          <w:lang w:val="en-US"/>
        </w:rPr>
        <w:instrText xml:space="preserve"> SEQ Figure \* ARABIC </w:instrText>
      </w:r>
      <w:r>
        <w:fldChar w:fldCharType="separate"/>
      </w:r>
      <w:r w:rsidR="00A330AB">
        <w:rPr>
          <w:noProof/>
          <w:lang w:val="en-US"/>
        </w:rPr>
        <w:t>49</w:t>
      </w:r>
      <w:r>
        <w:fldChar w:fldCharType="end"/>
      </w:r>
      <w:r w:rsidRPr="003760FE">
        <w:rPr>
          <w:lang w:val="en-US"/>
        </w:rPr>
        <w:t xml:space="preserve"> travel validity data structure</w:t>
      </w:r>
      <w:r>
        <w:rPr>
          <w:lang w:val="en-US"/>
        </w:rPr>
        <w:t xml:space="preserve"> – excluded time range</w:t>
      </w:r>
      <w:bookmarkEnd w:id="225"/>
    </w:p>
    <w:p w14:paraId="5DC8769F" w14:textId="77777777" w:rsidR="002F363C" w:rsidRPr="002F363C" w:rsidRDefault="002F363C" w:rsidP="002C319C">
      <w:pPr>
        <w:keepNext/>
        <w:jc w:val="center"/>
        <w:rPr>
          <w:lang w:val="en-US"/>
        </w:rPr>
      </w:pPr>
    </w:p>
    <w:p w14:paraId="30CA0BF2" w14:textId="5239042D" w:rsidR="002F363C" w:rsidRPr="002F363C" w:rsidRDefault="002F363C" w:rsidP="002C319C">
      <w:pPr>
        <w:keepNext/>
        <w:jc w:val="center"/>
        <w:rPr>
          <w:lang w:val="en-US"/>
        </w:rPr>
      </w:pPr>
    </w:p>
    <w:p w14:paraId="70621434" w14:textId="624DAC0F" w:rsidR="002F363C" w:rsidRDefault="002F363C" w:rsidP="002C319C">
      <w:pPr>
        <w:keepNext/>
        <w:jc w:val="center"/>
      </w:pPr>
      <w:r>
        <w:rPr>
          <w:rFonts w:ascii="Segoe UI" w:hAnsi="Segoe UI" w:cs="Segoe UI"/>
          <w:noProof/>
          <w:sz w:val="24"/>
          <w:szCs w:val="24"/>
        </w:rPr>
        <w:drawing>
          <wp:inline distT="0" distB="0" distL="0" distR="0" wp14:anchorId="7DADF145" wp14:editId="09FF9583">
            <wp:extent cx="3543300" cy="3810000"/>
            <wp:effectExtent l="19050" t="19050" r="19050" b="1905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543300" cy="3810000"/>
                    </a:xfrm>
                    <a:prstGeom prst="rect">
                      <a:avLst/>
                    </a:prstGeom>
                    <a:noFill/>
                    <a:ln>
                      <a:solidFill>
                        <a:schemeClr val="accent1"/>
                      </a:solidFill>
                    </a:ln>
                  </pic:spPr>
                </pic:pic>
              </a:graphicData>
            </a:graphic>
          </wp:inline>
        </w:drawing>
      </w:r>
    </w:p>
    <w:p w14:paraId="3768802D" w14:textId="182D0B18" w:rsidR="00A868FB" w:rsidRDefault="003760FE" w:rsidP="002F363C">
      <w:pPr>
        <w:pStyle w:val="Beschriftung"/>
        <w:jc w:val="center"/>
        <w:rPr>
          <w:lang w:val="en-US"/>
        </w:rPr>
      </w:pPr>
      <w:bookmarkStart w:id="226" w:name="_Toc58838922"/>
      <w:r w:rsidRPr="003760FE">
        <w:rPr>
          <w:lang w:val="en-US"/>
        </w:rPr>
        <w:t xml:space="preserve">Figure </w:t>
      </w:r>
      <w:r>
        <w:fldChar w:fldCharType="begin"/>
      </w:r>
      <w:r w:rsidRPr="003760FE">
        <w:rPr>
          <w:lang w:val="en-US"/>
        </w:rPr>
        <w:instrText xml:space="preserve"> SEQ Figure \* ARABIC </w:instrText>
      </w:r>
      <w:r>
        <w:fldChar w:fldCharType="separate"/>
      </w:r>
      <w:r w:rsidR="00A330AB">
        <w:rPr>
          <w:noProof/>
          <w:lang w:val="en-US"/>
        </w:rPr>
        <w:t>50</w:t>
      </w:r>
      <w:r>
        <w:fldChar w:fldCharType="end"/>
      </w:r>
      <w:r w:rsidRPr="003760FE">
        <w:rPr>
          <w:lang w:val="en-US"/>
        </w:rPr>
        <w:t xml:space="preserve"> travel validity data structure</w:t>
      </w:r>
      <w:r w:rsidR="002F363C">
        <w:rPr>
          <w:lang w:val="en-US"/>
        </w:rPr>
        <w:t>- return constraint</w:t>
      </w:r>
      <w:bookmarkEnd w:id="226"/>
    </w:p>
    <w:p w14:paraId="3B36A73F" w14:textId="77777777" w:rsidR="002F363C" w:rsidRPr="002F363C" w:rsidRDefault="002F363C" w:rsidP="002F363C">
      <w:pPr>
        <w:rPr>
          <w:lang w:val="en-US"/>
        </w:rPr>
      </w:pPr>
    </w:p>
    <w:tbl>
      <w:tblPr>
        <w:tblStyle w:val="Tabellenraster"/>
        <w:tblW w:w="0" w:type="auto"/>
        <w:tblLook w:val="04A0" w:firstRow="1" w:lastRow="0" w:firstColumn="1" w:lastColumn="0" w:noHBand="0" w:noVBand="1"/>
      </w:tblPr>
      <w:tblGrid>
        <w:gridCol w:w="3114"/>
        <w:gridCol w:w="5948"/>
      </w:tblGrid>
      <w:tr w:rsidR="003760FE" w:rsidRPr="0014492F" w14:paraId="6059303C" w14:textId="77777777" w:rsidTr="005C1929">
        <w:tc>
          <w:tcPr>
            <w:tcW w:w="9062" w:type="dxa"/>
            <w:gridSpan w:val="2"/>
            <w:shd w:val="clear" w:color="auto" w:fill="EEECE1" w:themeFill="background2"/>
          </w:tcPr>
          <w:p w14:paraId="1A4B9328" w14:textId="77777777" w:rsidR="003760FE" w:rsidRPr="0014492F" w:rsidRDefault="003760FE" w:rsidP="002A057F">
            <w:pPr>
              <w:spacing w:after="200" w:line="276" w:lineRule="auto"/>
              <w:rPr>
                <w:lang w:val="en-US"/>
              </w:rPr>
            </w:pPr>
            <w:r w:rsidRPr="0014492F">
              <w:rPr>
                <w:b/>
                <w:lang w:val="en-US"/>
              </w:rPr>
              <w:t>Data constraints</w:t>
            </w:r>
          </w:p>
        </w:tc>
      </w:tr>
      <w:tr w:rsidR="003760FE" w:rsidRPr="0014492F" w14:paraId="0E470744" w14:textId="77777777" w:rsidTr="005C1929">
        <w:tc>
          <w:tcPr>
            <w:tcW w:w="3114" w:type="dxa"/>
          </w:tcPr>
          <w:p w14:paraId="77D2CC0D" w14:textId="3EE3C395" w:rsidR="003760FE" w:rsidRPr="0014492F" w:rsidRDefault="003760FE" w:rsidP="002A057F">
            <w:pPr>
              <w:rPr>
                <w:lang w:val="en-US"/>
              </w:rPr>
            </w:pPr>
            <w:r w:rsidRPr="0014492F">
              <w:rPr>
                <w:lang w:val="en-US"/>
              </w:rPr>
              <w:t>ExcludedTimeRange</w:t>
            </w:r>
          </w:p>
        </w:tc>
        <w:tc>
          <w:tcPr>
            <w:tcW w:w="5948" w:type="dxa"/>
          </w:tcPr>
          <w:p w14:paraId="6CEAFF0A" w14:textId="58085A56" w:rsidR="003760FE" w:rsidRPr="0014492F" w:rsidRDefault="003760FE" w:rsidP="002A057F">
            <w:pPr>
              <w:rPr>
                <w:lang w:val="en-US"/>
              </w:rPr>
            </w:pPr>
            <w:r w:rsidRPr="0014492F">
              <w:rPr>
                <w:lang w:val="en-US"/>
              </w:rPr>
              <w:t>from time &lt; to time</w:t>
            </w:r>
          </w:p>
        </w:tc>
      </w:tr>
      <w:tr w:rsidR="005C1929" w:rsidRPr="008F561C" w14:paraId="2C8F1CD3" w14:textId="77777777" w:rsidTr="005C1929">
        <w:tc>
          <w:tcPr>
            <w:tcW w:w="3114" w:type="dxa"/>
          </w:tcPr>
          <w:p w14:paraId="73F44514" w14:textId="2360869C" w:rsidR="005C1929" w:rsidRPr="0014492F" w:rsidRDefault="005C1929" w:rsidP="002A057F">
            <w:pPr>
              <w:rPr>
                <w:lang w:val="en-US"/>
              </w:rPr>
            </w:pPr>
            <w:r w:rsidRPr="0014492F">
              <w:rPr>
                <w:lang w:val="en-US"/>
              </w:rPr>
              <w:t>numberOfTravelDays</w:t>
            </w:r>
          </w:p>
        </w:tc>
        <w:tc>
          <w:tcPr>
            <w:tcW w:w="5948" w:type="dxa"/>
          </w:tcPr>
          <w:p w14:paraId="7D0B10C4" w14:textId="4F6693B5" w:rsidR="005C1929" w:rsidRPr="0014492F" w:rsidRDefault="005C1929" w:rsidP="002A057F">
            <w:pPr>
              <w:rPr>
                <w:lang w:val="en-US"/>
              </w:rPr>
            </w:pPr>
            <w:r w:rsidRPr="0014492F">
              <w:rPr>
                <w:lang w:val="en-US"/>
              </w:rPr>
              <w:t>A duration must be provided</w:t>
            </w:r>
          </w:p>
        </w:tc>
      </w:tr>
      <w:tr w:rsidR="005C1929" w:rsidRPr="0014492F" w14:paraId="33FE823B" w14:textId="77777777" w:rsidTr="005C1929">
        <w:tc>
          <w:tcPr>
            <w:tcW w:w="3114" w:type="dxa"/>
          </w:tcPr>
          <w:p w14:paraId="52B46F6B" w14:textId="2894DF8C" w:rsidR="005C1929" w:rsidRPr="0014492F" w:rsidRDefault="005C1929" w:rsidP="002A057F">
            <w:pPr>
              <w:rPr>
                <w:lang w:val="en-US"/>
              </w:rPr>
            </w:pPr>
            <w:r w:rsidRPr="0014492F">
              <w:rPr>
                <w:lang w:val="en-US"/>
              </w:rPr>
              <w:t>returnConstraint</w:t>
            </w:r>
          </w:p>
        </w:tc>
        <w:tc>
          <w:tcPr>
            <w:tcW w:w="5948" w:type="dxa"/>
          </w:tcPr>
          <w:p w14:paraId="03723D99" w14:textId="41AD1294" w:rsidR="005C1929" w:rsidRPr="0014492F" w:rsidRDefault="005C1929" w:rsidP="002A057F">
            <w:pPr>
              <w:rPr>
                <w:lang w:val="en-US"/>
              </w:rPr>
            </w:pPr>
            <w:r w:rsidRPr="0014492F">
              <w:rPr>
                <w:lang w:val="en-US"/>
              </w:rPr>
              <w:t>earliestReturn &lt; latestReturn</w:t>
            </w:r>
          </w:p>
          <w:p w14:paraId="6F23303D" w14:textId="2EBD1A7F" w:rsidR="005C1929" w:rsidRPr="0014492F" w:rsidRDefault="005C1929" w:rsidP="002A057F">
            <w:pPr>
              <w:rPr>
                <w:lang w:val="en-US"/>
              </w:rPr>
            </w:pPr>
          </w:p>
        </w:tc>
      </w:tr>
    </w:tbl>
    <w:p w14:paraId="2D765539" w14:textId="77777777" w:rsidR="002F363C" w:rsidRDefault="002F363C" w:rsidP="002F363C">
      <w:pPr>
        <w:rPr>
          <w:lang w:val="en-US"/>
        </w:rPr>
      </w:pPr>
    </w:p>
    <w:p w14:paraId="42392998" w14:textId="377998C3" w:rsidR="005C1929" w:rsidRDefault="005C1929" w:rsidP="002A057F">
      <w:pPr>
        <w:pStyle w:val="berschrift3"/>
        <w:rPr>
          <w:lang w:val="en-US"/>
        </w:rPr>
      </w:pPr>
      <w:bookmarkStart w:id="227" w:name="_Toc59531151"/>
      <w:r>
        <w:rPr>
          <w:lang w:val="en-US"/>
        </w:rPr>
        <w:t>ZoneDefinition</w:t>
      </w:r>
      <w:bookmarkEnd w:id="227"/>
    </w:p>
    <w:p w14:paraId="4EE646B5" w14:textId="77777777" w:rsidR="002F363C" w:rsidRPr="002F363C" w:rsidRDefault="002F363C" w:rsidP="002F363C">
      <w:pPr>
        <w:rPr>
          <w:lang w:val="en-US"/>
        </w:rPr>
      </w:pPr>
    </w:p>
    <w:p w14:paraId="4D5A7010" w14:textId="46E4BB21" w:rsidR="005C1929" w:rsidRDefault="005C1929" w:rsidP="002A057F">
      <w:pPr>
        <w:rPr>
          <w:lang w:val="en-US"/>
        </w:rPr>
      </w:pPr>
      <w:r>
        <w:rPr>
          <w:lang w:val="en-US"/>
        </w:rPr>
        <w:t xml:space="preserve">Definition of </w:t>
      </w:r>
      <w:r w:rsidR="006D1EA6">
        <w:rPr>
          <w:lang w:val="en-US"/>
        </w:rPr>
        <w:t>z</w:t>
      </w:r>
      <w:r>
        <w:rPr>
          <w:lang w:val="en-US"/>
        </w:rPr>
        <w:t>ones used in regional validity.</w:t>
      </w:r>
    </w:p>
    <w:p w14:paraId="1705B94A" w14:textId="77777777" w:rsidR="002F363C" w:rsidRDefault="00B261B1" w:rsidP="002A057F">
      <w:pPr>
        <w:rPr>
          <w:lang w:val="en-US"/>
        </w:rPr>
      </w:pPr>
      <w:r>
        <w:rPr>
          <w:lang w:val="en-US"/>
        </w:rPr>
        <w:t>The area of a zone can be defined by either a list of stations, geographical polygon of a list of NUTS codes. Multiple definitions are allowed in case they define the same area.</w:t>
      </w:r>
    </w:p>
    <w:p w14:paraId="49E6662E" w14:textId="73336DBC" w:rsidR="005C1929" w:rsidRPr="00552786" w:rsidRDefault="005C1929" w:rsidP="001632D7">
      <w:pPr>
        <w:jc w:val="center"/>
        <w:rPr>
          <w:lang w:val="en-US"/>
        </w:rPr>
      </w:pPr>
      <w:r>
        <w:rPr>
          <w:noProof/>
        </w:rPr>
        <w:lastRenderedPageBreak/>
        <w:drawing>
          <wp:inline distT="0" distB="0" distL="0" distR="0" wp14:anchorId="38ACC4FF" wp14:editId="53726BB3">
            <wp:extent cx="3438525" cy="6038850"/>
            <wp:effectExtent l="19050" t="19050" r="28575" b="190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438525" cy="6038850"/>
                    </a:xfrm>
                    <a:prstGeom prst="rect">
                      <a:avLst/>
                    </a:prstGeom>
                    <a:ln>
                      <a:solidFill>
                        <a:schemeClr val="accent1"/>
                      </a:solidFill>
                    </a:ln>
                  </pic:spPr>
                </pic:pic>
              </a:graphicData>
            </a:graphic>
          </wp:inline>
        </w:drawing>
      </w:r>
    </w:p>
    <w:p w14:paraId="5611E233" w14:textId="1A2975CB" w:rsidR="005C1929" w:rsidRDefault="005C1929" w:rsidP="001632D7">
      <w:pPr>
        <w:pStyle w:val="Beschriftung"/>
        <w:jc w:val="center"/>
        <w:rPr>
          <w:lang w:val="en-US"/>
        </w:rPr>
      </w:pPr>
      <w:bookmarkStart w:id="228" w:name="_Toc58838923"/>
      <w:r w:rsidRPr="005C1929">
        <w:rPr>
          <w:lang w:val="en-US"/>
        </w:rPr>
        <w:t xml:space="preserve">Figure </w:t>
      </w:r>
      <w:r>
        <w:fldChar w:fldCharType="begin"/>
      </w:r>
      <w:r w:rsidRPr="005C1929">
        <w:rPr>
          <w:lang w:val="en-US"/>
        </w:rPr>
        <w:instrText xml:space="preserve"> SEQ Figure \* ARABIC </w:instrText>
      </w:r>
      <w:r>
        <w:fldChar w:fldCharType="separate"/>
      </w:r>
      <w:r w:rsidR="00A330AB">
        <w:rPr>
          <w:noProof/>
          <w:lang w:val="en-US"/>
        </w:rPr>
        <w:t>51</w:t>
      </w:r>
      <w:r>
        <w:fldChar w:fldCharType="end"/>
      </w:r>
      <w:r w:rsidRPr="005C1929">
        <w:rPr>
          <w:lang w:val="en-US"/>
        </w:rPr>
        <w:t xml:space="preserve"> Zon</w:t>
      </w:r>
      <w:r w:rsidR="006D1EA6">
        <w:rPr>
          <w:lang w:val="en-US"/>
        </w:rPr>
        <w:t>e</w:t>
      </w:r>
      <w:r w:rsidRPr="005C1929">
        <w:rPr>
          <w:lang w:val="en-US"/>
        </w:rPr>
        <w:t xml:space="preserve"> definition structure</w:t>
      </w:r>
      <w:bookmarkEnd w:id="228"/>
    </w:p>
    <w:p w14:paraId="709621A9" w14:textId="77777777" w:rsidR="007D6FBD" w:rsidRDefault="007D6FBD" w:rsidP="002A057F">
      <w:pPr>
        <w:rPr>
          <w:lang w:val="en-US"/>
        </w:rPr>
      </w:pPr>
    </w:p>
    <w:p w14:paraId="153748A7" w14:textId="158B1A4A" w:rsidR="007D6FBD" w:rsidRDefault="007D6FBD" w:rsidP="002A057F">
      <w:pPr>
        <w:rPr>
          <w:lang w:val="en-US"/>
        </w:rPr>
      </w:pPr>
    </w:p>
    <w:p w14:paraId="147C4E58" w14:textId="1A105655" w:rsidR="007D6FBD" w:rsidRDefault="007D6FBD" w:rsidP="007D6FBD">
      <w:pPr>
        <w:jc w:val="center"/>
        <w:rPr>
          <w:lang w:val="en-US"/>
        </w:rPr>
      </w:pPr>
    </w:p>
    <w:p w14:paraId="1E5E033E" w14:textId="45FB6173" w:rsidR="007D6FBD" w:rsidRDefault="007D6FBD" w:rsidP="007D6FBD">
      <w:pPr>
        <w:jc w:val="center"/>
        <w:rPr>
          <w:lang w:val="en-US"/>
        </w:rPr>
      </w:pPr>
    </w:p>
    <w:p w14:paraId="721AB4CB" w14:textId="19160E51" w:rsidR="007D6FBD" w:rsidRPr="0058375A" w:rsidRDefault="0098731E" w:rsidP="001632D7">
      <w:pPr>
        <w:rPr>
          <w:lang w:val="en-US"/>
        </w:rPr>
      </w:pPr>
      <w:r>
        <w:rPr>
          <w:lang w:val="en-US"/>
        </w:rPr>
        <w:br w:type="page"/>
      </w:r>
    </w:p>
    <w:p w14:paraId="59F0DE40" w14:textId="77777777" w:rsidR="00617576" w:rsidRPr="002A057F" w:rsidRDefault="00617576" w:rsidP="00617576">
      <w:pPr>
        <w:pStyle w:val="berschrift1"/>
        <w:rPr>
          <w:lang w:val="en-US"/>
        </w:rPr>
      </w:pPr>
      <w:bookmarkStart w:id="229" w:name="_Toc59531152"/>
      <w:r w:rsidRPr="002A057F">
        <w:rPr>
          <w:lang w:val="en-US"/>
        </w:rPr>
        <w:lastRenderedPageBreak/>
        <w:t>Offline Sale an</w:t>
      </w:r>
      <w:r>
        <w:rPr>
          <w:lang w:val="en-US"/>
        </w:rPr>
        <w:t>d Distribution</w:t>
      </w:r>
      <w:bookmarkEnd w:id="229"/>
    </w:p>
    <w:p w14:paraId="088B245B" w14:textId="3B3ECA0D" w:rsidR="00617576" w:rsidRDefault="00617576" w:rsidP="00617576">
      <w:pPr>
        <w:pStyle w:val="berschrift2"/>
        <w:rPr>
          <w:lang w:val="en-US"/>
        </w:rPr>
      </w:pPr>
      <w:bookmarkStart w:id="230" w:name="_Toc59531153"/>
      <w:r>
        <w:rPr>
          <w:lang w:val="en-US"/>
        </w:rPr>
        <w:t>General Scenarios</w:t>
      </w:r>
      <w:bookmarkEnd w:id="230"/>
    </w:p>
    <w:p w14:paraId="526580E7" w14:textId="36950CA6" w:rsidR="0091430B" w:rsidRPr="0091430B" w:rsidRDefault="0091430B" w:rsidP="0091430B">
      <w:pPr>
        <w:rPr>
          <w:lang w:val="en-US"/>
        </w:rPr>
      </w:pPr>
      <w:r>
        <w:rPr>
          <w:lang w:val="en-US"/>
        </w:rPr>
        <w:t xml:space="preserve">Within the offline sales model the participating companies agreed to allow sales </w:t>
      </w:r>
      <w:r w:rsidR="0098731E">
        <w:rPr>
          <w:lang w:val="en-US"/>
        </w:rPr>
        <w:t xml:space="preserve">based on the provided fare data. The receiving company is responsible to </w:t>
      </w:r>
      <w:r w:rsidR="00923709">
        <w:rPr>
          <w:lang w:val="en-US"/>
        </w:rPr>
        <w:t>apply the rules defined within the fare data. In case the implementation does not cover some features it is not allowed to sell fares that use these features.</w:t>
      </w:r>
    </w:p>
    <w:p w14:paraId="5CFE6823" w14:textId="61EC522F" w:rsidR="00617576" w:rsidRDefault="00617576" w:rsidP="00617576">
      <w:pPr>
        <w:pStyle w:val="berschrift3"/>
        <w:rPr>
          <w:lang w:val="en-US"/>
        </w:rPr>
      </w:pPr>
      <w:bookmarkStart w:id="231" w:name="_Toc59531154"/>
      <w:r>
        <w:rPr>
          <w:lang w:val="en-US"/>
        </w:rPr>
        <w:t>Fare</w:t>
      </w:r>
      <w:r w:rsidR="009D2230">
        <w:rPr>
          <w:lang w:val="en-US"/>
        </w:rPr>
        <w:t xml:space="preserve"> exchange</w:t>
      </w:r>
      <w:bookmarkEnd w:id="231"/>
    </w:p>
    <w:p w14:paraId="3276D445" w14:textId="6FB0A47B" w:rsidR="003D3335" w:rsidRDefault="003D3335" w:rsidP="003D3335">
      <w:pPr>
        <w:rPr>
          <w:lang w:val="en-US"/>
        </w:rPr>
      </w:pPr>
      <w:r>
        <w:rPr>
          <w:lang w:val="en-US"/>
        </w:rPr>
        <w:t>Fares can be exchanged by bilateral file exchange, via a queue provided according to this specification or via some common exchange platform like the upcoming OSDM data exchange platform in case t</w:t>
      </w:r>
      <w:r w:rsidR="009D2230">
        <w:rPr>
          <w:lang w:val="en-US"/>
        </w:rPr>
        <w:t>he company is a member of the platform.</w:t>
      </w:r>
    </w:p>
    <w:p w14:paraId="66A2FBFE" w14:textId="2540D854" w:rsidR="009D2230" w:rsidRDefault="00B624DD" w:rsidP="003D3335">
      <w:pPr>
        <w:rPr>
          <w:lang w:val="en-US"/>
        </w:rPr>
      </w:pPr>
      <w:r>
        <w:rPr>
          <w:lang w:val="en-US"/>
        </w:rPr>
        <w:t>Exchanged fare data deliveries can be defined to be implemented mandatory or to be optional thus allowing to continue the sales with the previous version. In case a mandatory version replaces a previous version it also replaces all pr</w:t>
      </w:r>
      <w:r w:rsidR="00D93F33">
        <w:rPr>
          <w:lang w:val="en-US"/>
        </w:rPr>
        <w:t>evious optional version with-in the chain.</w:t>
      </w:r>
    </w:p>
    <w:p w14:paraId="16A9877C" w14:textId="667B29D7" w:rsidR="00D93F33" w:rsidRDefault="008C2AEA" w:rsidP="003D3335">
      <w:pPr>
        <w:rPr>
          <w:lang w:val="en-US"/>
        </w:rPr>
      </w:pPr>
      <w:r>
        <w:rPr>
          <w:lang w:val="en-US"/>
        </w:rPr>
        <w:t>A data delivery might specify a minimal version number of the schema that needs to be supported to use the data.</w:t>
      </w:r>
    </w:p>
    <w:p w14:paraId="1E011239" w14:textId="77777777" w:rsidR="00923709" w:rsidRDefault="00923709" w:rsidP="003D3335">
      <w:pPr>
        <w:rPr>
          <w:lang w:val="en-US"/>
        </w:rPr>
      </w:pPr>
    </w:p>
    <w:p w14:paraId="54EFC9F4" w14:textId="44C76122" w:rsidR="00B824DA" w:rsidRDefault="00B824DA" w:rsidP="002A057F">
      <w:pPr>
        <w:pStyle w:val="berschrift3"/>
        <w:rPr>
          <w:lang w:val="en-US"/>
        </w:rPr>
      </w:pPr>
      <w:bookmarkStart w:id="232" w:name="_Ref27494459"/>
      <w:bookmarkStart w:id="233" w:name="_Toc59531155"/>
      <w:r>
        <w:rPr>
          <w:lang w:val="en-US"/>
        </w:rPr>
        <w:t>Versioning</w:t>
      </w:r>
      <w:r w:rsidR="00923709">
        <w:rPr>
          <w:lang w:val="en-US"/>
        </w:rPr>
        <w:t xml:space="preserve"> of data deliveries</w:t>
      </w:r>
      <w:bookmarkEnd w:id="233"/>
    </w:p>
    <w:p w14:paraId="2FE62141" w14:textId="77777777" w:rsidR="00923709" w:rsidRPr="00923709" w:rsidRDefault="00923709" w:rsidP="00923709">
      <w:pPr>
        <w:rPr>
          <w:lang w:val="en-US"/>
        </w:rPr>
      </w:pPr>
    </w:p>
    <w:p w14:paraId="02C5D8D9" w14:textId="2A969487" w:rsidR="006D0622" w:rsidRDefault="006D0622" w:rsidP="002A057F">
      <w:pPr>
        <w:rPr>
          <w:lang w:val="en-US"/>
        </w:rPr>
      </w:pPr>
      <w:r w:rsidRPr="0058375A">
        <w:rPr>
          <w:lang w:val="en-US"/>
        </w:rPr>
        <w:t xml:space="preserve">The data delivery will contain the version number and the version number which is required to process the data. </w:t>
      </w:r>
      <w:r w:rsidR="00E77932" w:rsidRPr="0058375A">
        <w:rPr>
          <w:lang w:val="en-US"/>
        </w:rPr>
        <w:t>Also,</w:t>
      </w:r>
      <w:r w:rsidRPr="0058375A">
        <w:rPr>
          <w:lang w:val="en-US"/>
        </w:rPr>
        <w:t xml:space="preserve"> a change in a minor version might restrict the usage of older version in case a carrier used a new optional feature which is mandatory to his fares.</w:t>
      </w:r>
    </w:p>
    <w:p w14:paraId="6DCCD7AE" w14:textId="77777777" w:rsidR="00923709" w:rsidRPr="0058375A" w:rsidRDefault="00923709" w:rsidP="002A057F">
      <w:pPr>
        <w:rPr>
          <w:lang w:val="en-US"/>
        </w:rPr>
      </w:pPr>
    </w:p>
    <w:p w14:paraId="1673BA93" w14:textId="77777777" w:rsidR="006D0622" w:rsidRDefault="006D0622" w:rsidP="002A057F">
      <w:pPr>
        <w:pStyle w:val="berschrift3"/>
        <w:rPr>
          <w:lang w:val="en-US"/>
        </w:rPr>
      </w:pPr>
      <w:bookmarkStart w:id="234" w:name="_Toc59531156"/>
      <w:r>
        <w:rPr>
          <w:lang w:val="en-US"/>
        </w:rPr>
        <w:t>Automated bulk data exchange</w:t>
      </w:r>
      <w:bookmarkEnd w:id="234"/>
    </w:p>
    <w:p w14:paraId="77F889FD" w14:textId="04A2D034" w:rsidR="006D0622" w:rsidRPr="0058375A" w:rsidRDefault="009E5AB2" w:rsidP="002A057F">
      <w:pPr>
        <w:jc w:val="both"/>
        <w:rPr>
          <w:lang w:val="en-US"/>
        </w:rPr>
      </w:pPr>
      <w:r w:rsidRPr="0058375A">
        <w:rPr>
          <w:lang w:val="en-US"/>
        </w:rPr>
        <w:t>Automated a</w:t>
      </w:r>
      <w:r w:rsidR="006D0622" w:rsidRPr="0058375A">
        <w:rPr>
          <w:lang w:val="en-US"/>
        </w:rPr>
        <w:t xml:space="preserve">synchronous </w:t>
      </w:r>
      <w:r w:rsidRPr="0058375A">
        <w:rPr>
          <w:lang w:val="en-US"/>
        </w:rPr>
        <w:t xml:space="preserve">bulk </w:t>
      </w:r>
      <w:r w:rsidR="006D0622" w:rsidRPr="0058375A">
        <w:rPr>
          <w:lang w:val="en-US"/>
        </w:rPr>
        <w:t>data transfer is</w:t>
      </w:r>
      <w:r w:rsidR="00923709">
        <w:rPr>
          <w:lang w:val="en-US"/>
        </w:rPr>
        <w:t xml:space="preserve"> an option </w:t>
      </w:r>
      <w:r w:rsidR="006D0622" w:rsidRPr="0058375A">
        <w:rPr>
          <w:lang w:val="en-US"/>
        </w:rPr>
        <w:t xml:space="preserve">implemented by queues. The queues must implement the AMQP 1.0 specification </w:t>
      </w:r>
      <w:r w:rsidR="006D0622" w:rsidRPr="00567B52">
        <w:rPr>
          <w:lang w:val="en-US"/>
        </w:rPr>
        <w:t>(</w:t>
      </w:r>
      <w:hyperlink r:id="rId181" w:history="1">
        <w:r w:rsidR="006D0622" w:rsidRPr="00567B52">
          <w:rPr>
            <w:rStyle w:val="Hyperlink"/>
            <w:color w:val="auto"/>
            <w:lang w:val="en-US"/>
          </w:rPr>
          <w:t>https://www.amqp.org/about/what</w:t>
        </w:r>
      </w:hyperlink>
      <w:r w:rsidR="006D0622" w:rsidRPr="00567B52">
        <w:rPr>
          <w:lang w:val="en-US"/>
        </w:rPr>
        <w:t xml:space="preserve"> )</w:t>
      </w:r>
      <w:r w:rsidR="006D0622" w:rsidRPr="0058375A">
        <w:rPr>
          <w:lang w:val="en-US"/>
        </w:rPr>
        <w:t>.</w:t>
      </w:r>
    </w:p>
    <w:p w14:paraId="2AB36C59" w14:textId="77777777" w:rsidR="006D1EA6" w:rsidRDefault="009E5AB2" w:rsidP="002A057F">
      <w:pPr>
        <w:rPr>
          <w:lang w:val="en-US"/>
        </w:rPr>
      </w:pPr>
      <w:r w:rsidRPr="0058375A">
        <w:rPr>
          <w:lang w:val="en-US"/>
        </w:rPr>
        <w:t>On bilateral agreement other queue technologies might be used between two systems.</w:t>
      </w:r>
      <w:r w:rsidR="00082C9D">
        <w:rPr>
          <w:lang w:val="en-US"/>
        </w:rPr>
        <w:t xml:space="preserve"> </w:t>
      </w:r>
    </w:p>
    <w:p w14:paraId="72D6AECB" w14:textId="22F4F6F9" w:rsidR="009E5AB2" w:rsidRPr="0058375A" w:rsidRDefault="009E5AB2" w:rsidP="002A057F">
      <w:pPr>
        <w:rPr>
          <w:lang w:val="en-US"/>
        </w:rPr>
      </w:pPr>
      <w:r w:rsidRPr="0058375A">
        <w:rPr>
          <w:lang w:val="en-US"/>
        </w:rPr>
        <w:t>Queue authentication and encryption must use TLS version 1.2.</w:t>
      </w:r>
    </w:p>
    <w:p w14:paraId="67A9CFEA" w14:textId="77777777" w:rsidR="009E5AB2" w:rsidRPr="0058375A" w:rsidRDefault="009E5AB2" w:rsidP="002A057F">
      <w:pPr>
        <w:jc w:val="both"/>
        <w:rPr>
          <w:lang w:val="en-US"/>
        </w:rPr>
      </w:pPr>
      <w:r w:rsidRPr="0058375A">
        <w:rPr>
          <w:lang w:val="en-US"/>
        </w:rPr>
        <w:t>AMPQ Header Parameter:</w:t>
      </w:r>
    </w:p>
    <w:tbl>
      <w:tblPr>
        <w:tblStyle w:val="Tabellenraster"/>
        <w:tblW w:w="9923" w:type="dxa"/>
        <w:tblInd w:w="-5" w:type="dxa"/>
        <w:tblLook w:val="04A0" w:firstRow="1" w:lastRow="0" w:firstColumn="1" w:lastColumn="0" w:noHBand="0" w:noVBand="1"/>
      </w:tblPr>
      <w:tblGrid>
        <w:gridCol w:w="2410"/>
        <w:gridCol w:w="7513"/>
      </w:tblGrid>
      <w:tr w:rsidR="009E5AB2" w:rsidRPr="00082C9D" w14:paraId="20D1A6C4" w14:textId="77777777" w:rsidTr="00082C9D">
        <w:trPr>
          <w:trHeight w:val="77"/>
        </w:trPr>
        <w:tc>
          <w:tcPr>
            <w:tcW w:w="2410" w:type="dxa"/>
          </w:tcPr>
          <w:p w14:paraId="789A39A4"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Parameter</w:t>
            </w:r>
          </w:p>
        </w:tc>
        <w:tc>
          <w:tcPr>
            <w:tcW w:w="7513" w:type="dxa"/>
          </w:tcPr>
          <w:p w14:paraId="4FA24F86"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Usage</w:t>
            </w:r>
          </w:p>
        </w:tc>
      </w:tr>
      <w:tr w:rsidR="009E5AB2" w:rsidRPr="008F561C" w14:paraId="03F23965" w14:textId="77777777" w:rsidTr="00082C9D">
        <w:trPr>
          <w:trHeight w:val="77"/>
        </w:trPr>
        <w:tc>
          <w:tcPr>
            <w:tcW w:w="2410" w:type="dxa"/>
          </w:tcPr>
          <w:p w14:paraId="25F773F0"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message-id</w:t>
            </w:r>
          </w:p>
        </w:tc>
        <w:tc>
          <w:tcPr>
            <w:tcW w:w="7513" w:type="dxa"/>
          </w:tcPr>
          <w:p w14:paraId="212783A6"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Technical id of the data transfer, not the data delivery id in the data.</w:t>
            </w:r>
          </w:p>
        </w:tc>
      </w:tr>
      <w:tr w:rsidR="009E5AB2" w:rsidRPr="00082C9D" w14:paraId="414D690C" w14:textId="77777777" w:rsidTr="00082C9D">
        <w:trPr>
          <w:trHeight w:val="530"/>
        </w:trPr>
        <w:tc>
          <w:tcPr>
            <w:tcW w:w="2410" w:type="dxa"/>
          </w:tcPr>
          <w:p w14:paraId="7E90931B"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user-id</w:t>
            </w:r>
          </w:p>
        </w:tc>
        <w:tc>
          <w:tcPr>
            <w:tcW w:w="7513" w:type="dxa"/>
          </w:tcPr>
          <w:p w14:paraId="0B687497"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p>
        </w:tc>
      </w:tr>
      <w:tr w:rsidR="009E5AB2" w:rsidRPr="00082C9D" w14:paraId="2BF213E6" w14:textId="77777777" w:rsidTr="00082C9D">
        <w:trPr>
          <w:trHeight w:val="77"/>
        </w:trPr>
        <w:tc>
          <w:tcPr>
            <w:tcW w:w="2410" w:type="dxa"/>
          </w:tcPr>
          <w:p w14:paraId="51C3C0EF"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to</w:t>
            </w:r>
          </w:p>
        </w:tc>
        <w:tc>
          <w:tcPr>
            <w:tcW w:w="7513" w:type="dxa"/>
          </w:tcPr>
          <w:p w14:paraId="5DCD66EA"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p>
        </w:tc>
      </w:tr>
      <w:tr w:rsidR="009E5AB2" w:rsidRPr="00082C9D" w14:paraId="29C8B90A" w14:textId="77777777" w:rsidTr="00082C9D">
        <w:trPr>
          <w:trHeight w:val="530"/>
        </w:trPr>
        <w:tc>
          <w:tcPr>
            <w:tcW w:w="2410" w:type="dxa"/>
          </w:tcPr>
          <w:p w14:paraId="00F21FD2"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subject</w:t>
            </w:r>
          </w:p>
        </w:tc>
        <w:tc>
          <w:tcPr>
            <w:tcW w:w="7513" w:type="dxa"/>
          </w:tcPr>
          <w:p w14:paraId="63BB76C8"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„fare-data-delivery_“&lt;version&gt;</w:t>
            </w:r>
          </w:p>
        </w:tc>
      </w:tr>
      <w:tr w:rsidR="009E5AB2" w:rsidRPr="00082C9D" w14:paraId="3DB9E678" w14:textId="77777777" w:rsidTr="00082C9D">
        <w:trPr>
          <w:trHeight w:val="77"/>
        </w:trPr>
        <w:tc>
          <w:tcPr>
            <w:tcW w:w="2410" w:type="dxa"/>
          </w:tcPr>
          <w:p w14:paraId="146F8688"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lastRenderedPageBreak/>
              <w:t>reply-to</w:t>
            </w:r>
          </w:p>
        </w:tc>
        <w:tc>
          <w:tcPr>
            <w:tcW w:w="7513" w:type="dxa"/>
          </w:tcPr>
          <w:p w14:paraId="1588D757"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N/A</w:t>
            </w:r>
          </w:p>
        </w:tc>
      </w:tr>
      <w:tr w:rsidR="009E5AB2" w:rsidRPr="00082C9D" w14:paraId="4A2A02F1" w14:textId="77777777" w:rsidTr="00082C9D">
        <w:trPr>
          <w:trHeight w:val="77"/>
        </w:trPr>
        <w:tc>
          <w:tcPr>
            <w:tcW w:w="2410" w:type="dxa"/>
          </w:tcPr>
          <w:p w14:paraId="1FCB5679"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correlation-id</w:t>
            </w:r>
          </w:p>
        </w:tc>
        <w:tc>
          <w:tcPr>
            <w:tcW w:w="7513" w:type="dxa"/>
          </w:tcPr>
          <w:p w14:paraId="56C1215E"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N/A</w:t>
            </w:r>
          </w:p>
        </w:tc>
      </w:tr>
      <w:tr w:rsidR="009E5AB2" w:rsidRPr="00082C9D" w14:paraId="01034FF5" w14:textId="77777777" w:rsidTr="00082C9D">
        <w:trPr>
          <w:trHeight w:val="77"/>
        </w:trPr>
        <w:tc>
          <w:tcPr>
            <w:tcW w:w="2410" w:type="dxa"/>
          </w:tcPr>
          <w:p w14:paraId="48BFB1B0"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content-type</w:t>
            </w:r>
          </w:p>
        </w:tc>
        <w:tc>
          <w:tcPr>
            <w:tcW w:w="7513" w:type="dxa"/>
          </w:tcPr>
          <w:p w14:paraId="7D109A7B" w14:textId="77777777" w:rsidR="009E5AB2" w:rsidRPr="00082C9D" w:rsidRDefault="009E5AB2" w:rsidP="002A057F">
            <w:pPr>
              <w:shd w:val="clear" w:color="auto" w:fill="FFFFFF"/>
              <w:spacing w:before="150" w:after="150"/>
              <w:ind w:left="42"/>
              <w:jc w:val="both"/>
              <w:rPr>
                <w:rFonts w:ascii="Consolas" w:eastAsia="Times New Roman" w:hAnsi="Consolas" w:cs="Courier New"/>
                <w:sz w:val="18"/>
                <w:szCs w:val="18"/>
                <w:lang w:val="en-GB" w:eastAsia="de-DE"/>
              </w:rPr>
            </w:pPr>
            <w:r w:rsidRPr="00082C9D">
              <w:rPr>
                <w:rFonts w:ascii="Arial" w:eastAsia="Times New Roman" w:hAnsi="Arial" w:cs="Arial"/>
                <w:sz w:val="18"/>
                <w:szCs w:val="18"/>
                <w:shd w:val="clear" w:color="auto" w:fill="F5F5F5"/>
                <w:lang w:val="en-GB" w:eastAsia="de-DE"/>
              </w:rPr>
              <w:t>application/json</w:t>
            </w:r>
          </w:p>
        </w:tc>
      </w:tr>
      <w:tr w:rsidR="009E5AB2" w:rsidRPr="00082C9D" w14:paraId="02F01FA4" w14:textId="77777777" w:rsidTr="00082C9D">
        <w:trPr>
          <w:trHeight w:val="77"/>
        </w:trPr>
        <w:tc>
          <w:tcPr>
            <w:tcW w:w="2410" w:type="dxa"/>
          </w:tcPr>
          <w:p w14:paraId="771F1370"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absolute-expiry-time</w:t>
            </w:r>
          </w:p>
        </w:tc>
        <w:tc>
          <w:tcPr>
            <w:tcW w:w="7513" w:type="dxa"/>
          </w:tcPr>
          <w:p w14:paraId="7E399AAF"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1 year ahead</w:t>
            </w:r>
          </w:p>
        </w:tc>
      </w:tr>
      <w:tr w:rsidR="009E5AB2" w:rsidRPr="008F561C" w14:paraId="48124E88" w14:textId="77777777" w:rsidTr="00082C9D">
        <w:trPr>
          <w:trHeight w:val="77"/>
        </w:trPr>
        <w:tc>
          <w:tcPr>
            <w:tcW w:w="2410" w:type="dxa"/>
          </w:tcPr>
          <w:p w14:paraId="50FA97FD" w14:textId="77777777" w:rsidR="009E5AB2" w:rsidRPr="00082C9D" w:rsidRDefault="009E5AB2" w:rsidP="002A057F">
            <w:pPr>
              <w:shd w:val="clear" w:color="auto" w:fill="FFFFFF"/>
              <w:spacing w:before="150" w:after="150"/>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creation-time</w:t>
            </w:r>
          </w:p>
        </w:tc>
        <w:tc>
          <w:tcPr>
            <w:tcW w:w="7513" w:type="dxa"/>
          </w:tcPr>
          <w:p w14:paraId="38A5B4B5"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Time stamp when the data are put to the queue</w:t>
            </w:r>
          </w:p>
        </w:tc>
      </w:tr>
      <w:tr w:rsidR="009E5AB2" w:rsidRPr="00082C9D" w14:paraId="4504D6D0" w14:textId="77777777" w:rsidTr="00082C9D">
        <w:trPr>
          <w:trHeight w:val="530"/>
        </w:trPr>
        <w:tc>
          <w:tcPr>
            <w:tcW w:w="2410" w:type="dxa"/>
          </w:tcPr>
          <w:p w14:paraId="015B9BE4"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group-id</w:t>
            </w:r>
          </w:p>
        </w:tc>
        <w:tc>
          <w:tcPr>
            <w:tcW w:w="7513" w:type="dxa"/>
          </w:tcPr>
          <w:p w14:paraId="32781D32"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shd w:val="clear" w:color="auto" w:fill="F5F5F5"/>
                <w:lang w:val="en-GB" w:eastAsia="de-DE"/>
              </w:rPr>
            </w:pPr>
          </w:p>
        </w:tc>
      </w:tr>
      <w:tr w:rsidR="009E5AB2" w:rsidRPr="00082C9D" w14:paraId="5D8DDB53" w14:textId="77777777" w:rsidTr="00082C9D">
        <w:trPr>
          <w:trHeight w:val="530"/>
        </w:trPr>
        <w:tc>
          <w:tcPr>
            <w:tcW w:w="2410" w:type="dxa"/>
          </w:tcPr>
          <w:p w14:paraId="65B1D21F"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group-sequence</w:t>
            </w:r>
          </w:p>
        </w:tc>
        <w:tc>
          <w:tcPr>
            <w:tcW w:w="7513" w:type="dxa"/>
          </w:tcPr>
          <w:p w14:paraId="71D6EEA3"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shd w:val="clear" w:color="auto" w:fill="F5F5F5"/>
                <w:lang w:val="en-GB" w:eastAsia="de-DE"/>
              </w:rPr>
            </w:pPr>
          </w:p>
        </w:tc>
      </w:tr>
      <w:tr w:rsidR="009E5AB2" w:rsidRPr="00082C9D" w14:paraId="02E3D8B0" w14:textId="77777777" w:rsidTr="00082C9D">
        <w:trPr>
          <w:trHeight w:val="77"/>
        </w:trPr>
        <w:tc>
          <w:tcPr>
            <w:tcW w:w="2410" w:type="dxa"/>
          </w:tcPr>
          <w:p w14:paraId="2623DF96"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lang w:eastAsia="de-DE"/>
              </w:rPr>
            </w:pPr>
            <w:r w:rsidRPr="00082C9D">
              <w:rPr>
                <w:rFonts w:ascii="Arial" w:eastAsia="Times New Roman" w:hAnsi="Arial" w:cs="Arial"/>
                <w:sz w:val="18"/>
                <w:szCs w:val="18"/>
                <w:shd w:val="clear" w:color="auto" w:fill="F5F5F5"/>
                <w:lang w:eastAsia="de-DE"/>
              </w:rPr>
              <w:t>reply-to-group-id</w:t>
            </w:r>
          </w:p>
        </w:tc>
        <w:tc>
          <w:tcPr>
            <w:tcW w:w="7513" w:type="dxa"/>
          </w:tcPr>
          <w:p w14:paraId="49454E90"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shd w:val="clear" w:color="auto" w:fill="F5F5F5"/>
                <w:lang w:eastAsia="de-DE"/>
              </w:rPr>
            </w:pPr>
          </w:p>
        </w:tc>
      </w:tr>
    </w:tbl>
    <w:p w14:paraId="79FC7A67" w14:textId="77777777" w:rsidR="009E5AB2" w:rsidRPr="0058375A" w:rsidRDefault="009E5AB2" w:rsidP="002A057F">
      <w:pPr>
        <w:jc w:val="both"/>
        <w:rPr>
          <w:lang w:val="en-US"/>
        </w:rPr>
      </w:pPr>
    </w:p>
    <w:p w14:paraId="117184B1" w14:textId="4A808140" w:rsidR="005B7203" w:rsidRDefault="005B7203" w:rsidP="002A057F">
      <w:pPr>
        <w:pStyle w:val="berschrift3"/>
        <w:rPr>
          <w:lang w:val="en-US"/>
        </w:rPr>
      </w:pPr>
      <w:bookmarkStart w:id="235" w:name="_Toc59531157"/>
      <w:r>
        <w:rPr>
          <w:lang w:val="en-US"/>
        </w:rPr>
        <w:t>Asynchronous fare data delivery</w:t>
      </w:r>
      <w:bookmarkEnd w:id="232"/>
      <w:bookmarkEnd w:id="235"/>
    </w:p>
    <w:p w14:paraId="58F60A01" w14:textId="2DEFDB9D" w:rsidR="0058375A" w:rsidRDefault="0058375A" w:rsidP="0058375A">
      <w:pPr>
        <w:rPr>
          <w:lang w:val="en-US"/>
        </w:rPr>
      </w:pPr>
      <w:r>
        <w:rPr>
          <w:lang w:val="en-US"/>
        </w:rPr>
        <w:t>The fare structure delivery is the bulk data object collecting the fare data</w:t>
      </w:r>
      <w:r w:rsidR="0034068D">
        <w:rPr>
          <w:lang w:val="en-US"/>
        </w:rPr>
        <w:t xml:space="preserve"> (“FareStructure”)</w:t>
      </w:r>
      <w:r>
        <w:rPr>
          <w:lang w:val="en-US"/>
        </w:rPr>
        <w:t xml:space="preserve"> of a delivery and the delivery meta data</w:t>
      </w:r>
      <w:r w:rsidR="0034068D">
        <w:rPr>
          <w:lang w:val="en-US"/>
        </w:rPr>
        <w:t xml:space="preserve"> (“Delivery”)</w:t>
      </w:r>
      <w:r>
        <w:rPr>
          <w:lang w:val="en-US"/>
        </w:rPr>
        <w:t>.</w:t>
      </w:r>
    </w:p>
    <w:p w14:paraId="76AD7944" w14:textId="2BA93CD9" w:rsidR="00B261B1" w:rsidRPr="0058375A" w:rsidRDefault="00B261B1" w:rsidP="00923709">
      <w:pPr>
        <w:jc w:val="center"/>
        <w:rPr>
          <w:lang w:val="en-US"/>
        </w:rPr>
      </w:pPr>
      <w:r>
        <w:rPr>
          <w:noProof/>
        </w:rPr>
        <w:drawing>
          <wp:inline distT="0" distB="0" distL="0" distR="0" wp14:anchorId="16901D1D" wp14:editId="5FC63069">
            <wp:extent cx="4958960" cy="5042048"/>
            <wp:effectExtent l="19050" t="19050" r="13335" b="2540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971282" cy="5054576"/>
                    </a:xfrm>
                    <a:prstGeom prst="rect">
                      <a:avLst/>
                    </a:prstGeom>
                    <a:ln>
                      <a:solidFill>
                        <a:schemeClr val="accent1"/>
                      </a:solidFill>
                    </a:ln>
                  </pic:spPr>
                </pic:pic>
              </a:graphicData>
            </a:graphic>
          </wp:inline>
        </w:drawing>
      </w:r>
    </w:p>
    <w:p w14:paraId="4AFC44A1" w14:textId="4D3BD7BC" w:rsidR="005B7203" w:rsidRPr="0058375A" w:rsidRDefault="0058375A" w:rsidP="00923709">
      <w:pPr>
        <w:pStyle w:val="Beschriftung"/>
        <w:jc w:val="center"/>
        <w:rPr>
          <w:lang w:val="en-US"/>
        </w:rPr>
      </w:pPr>
      <w:bookmarkStart w:id="236" w:name="_Toc58838924"/>
      <w:r w:rsidRPr="0058375A">
        <w:rPr>
          <w:lang w:val="en-US"/>
        </w:rPr>
        <w:t xml:space="preserve">Figure </w:t>
      </w:r>
      <w:r>
        <w:fldChar w:fldCharType="begin"/>
      </w:r>
      <w:r w:rsidRPr="0058375A">
        <w:rPr>
          <w:lang w:val="en-US"/>
        </w:rPr>
        <w:instrText xml:space="preserve"> SEQ Figure \* ARABIC </w:instrText>
      </w:r>
      <w:r>
        <w:fldChar w:fldCharType="separate"/>
      </w:r>
      <w:r w:rsidR="00A330AB">
        <w:rPr>
          <w:noProof/>
          <w:lang w:val="en-US"/>
        </w:rPr>
        <w:t>52</w:t>
      </w:r>
      <w:r>
        <w:fldChar w:fldCharType="end"/>
      </w:r>
      <w:r w:rsidRPr="0058375A">
        <w:rPr>
          <w:lang w:val="en-US"/>
        </w:rPr>
        <w:t xml:space="preserve"> Data structure for bulk data</w:t>
      </w:r>
      <w:bookmarkEnd w:id="236"/>
    </w:p>
    <w:p w14:paraId="3A372F0E" w14:textId="77777777" w:rsidR="00B261B1" w:rsidRDefault="00B261B1" w:rsidP="00B261B1">
      <w:pPr>
        <w:keepNext/>
      </w:pPr>
      <w:r>
        <w:rPr>
          <w:noProof/>
        </w:rPr>
        <w:lastRenderedPageBreak/>
        <w:drawing>
          <wp:inline distT="0" distB="0" distL="0" distR="0" wp14:anchorId="646AB2A7" wp14:editId="575321A0">
            <wp:extent cx="5760720" cy="5527040"/>
            <wp:effectExtent l="19050" t="19050" r="11430" b="165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760720" cy="5527040"/>
                    </a:xfrm>
                    <a:prstGeom prst="rect">
                      <a:avLst/>
                    </a:prstGeom>
                    <a:ln>
                      <a:solidFill>
                        <a:schemeClr val="accent1"/>
                      </a:solidFill>
                    </a:ln>
                  </pic:spPr>
                </pic:pic>
              </a:graphicData>
            </a:graphic>
          </wp:inline>
        </w:drawing>
      </w:r>
    </w:p>
    <w:p w14:paraId="7C10BF43" w14:textId="787BAE00" w:rsidR="00B261B1" w:rsidRDefault="00B261B1" w:rsidP="00B261B1">
      <w:pPr>
        <w:pStyle w:val="Beschriftung"/>
        <w:rPr>
          <w:lang w:val="en-US"/>
        </w:rPr>
      </w:pPr>
      <w:bookmarkStart w:id="237" w:name="_Toc58838925"/>
      <w:r w:rsidRPr="00B261B1">
        <w:rPr>
          <w:lang w:val="en-US"/>
        </w:rPr>
        <w:t xml:space="preserve">Figure </w:t>
      </w:r>
      <w:r>
        <w:fldChar w:fldCharType="begin"/>
      </w:r>
      <w:r w:rsidRPr="00B261B1">
        <w:rPr>
          <w:lang w:val="en-US"/>
        </w:rPr>
        <w:instrText xml:space="preserve"> SEQ Figure \* ARABIC </w:instrText>
      </w:r>
      <w:r>
        <w:fldChar w:fldCharType="separate"/>
      </w:r>
      <w:r w:rsidR="00A330AB">
        <w:rPr>
          <w:noProof/>
          <w:lang w:val="en-US"/>
        </w:rPr>
        <w:t>53</w:t>
      </w:r>
      <w:r>
        <w:fldChar w:fldCharType="end"/>
      </w:r>
      <w:r w:rsidRPr="00B261B1">
        <w:rPr>
          <w:lang w:val="en-US"/>
        </w:rPr>
        <w:t xml:space="preserve"> fare structiure part 1</w:t>
      </w:r>
      <w:bookmarkEnd w:id="237"/>
    </w:p>
    <w:p w14:paraId="18DF058C" w14:textId="77777777" w:rsidR="00B261B1" w:rsidRDefault="00B261B1">
      <w:pPr>
        <w:rPr>
          <w:lang w:val="en-US"/>
        </w:rPr>
      </w:pPr>
    </w:p>
    <w:p w14:paraId="4643086B" w14:textId="77777777" w:rsidR="00B261B1" w:rsidRDefault="00B261B1" w:rsidP="00B261B1">
      <w:pPr>
        <w:keepNext/>
      </w:pPr>
      <w:r>
        <w:rPr>
          <w:noProof/>
        </w:rPr>
        <w:lastRenderedPageBreak/>
        <w:drawing>
          <wp:inline distT="0" distB="0" distL="0" distR="0" wp14:anchorId="62D5BDE1" wp14:editId="062E7E46">
            <wp:extent cx="5760720" cy="6604635"/>
            <wp:effectExtent l="19050" t="19050" r="11430" b="2476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760720" cy="6604635"/>
                    </a:xfrm>
                    <a:prstGeom prst="rect">
                      <a:avLst/>
                    </a:prstGeom>
                    <a:ln>
                      <a:solidFill>
                        <a:schemeClr val="accent1"/>
                      </a:solidFill>
                    </a:ln>
                  </pic:spPr>
                </pic:pic>
              </a:graphicData>
            </a:graphic>
          </wp:inline>
        </w:drawing>
      </w:r>
    </w:p>
    <w:p w14:paraId="14A6BFA0" w14:textId="62EEBC2C" w:rsidR="00B261B1" w:rsidRPr="00DA5EF6" w:rsidRDefault="00B261B1" w:rsidP="00B261B1">
      <w:pPr>
        <w:pStyle w:val="Beschriftung"/>
        <w:rPr>
          <w:lang w:val="en-US"/>
        </w:rPr>
      </w:pPr>
      <w:bookmarkStart w:id="238" w:name="_Toc58838926"/>
      <w:r w:rsidRPr="00DA5EF6">
        <w:rPr>
          <w:lang w:val="en-US"/>
        </w:rPr>
        <w:t xml:space="preserve">Figure </w:t>
      </w:r>
      <w:r>
        <w:fldChar w:fldCharType="begin"/>
      </w:r>
      <w:r w:rsidRPr="00DA5EF6">
        <w:rPr>
          <w:lang w:val="en-US"/>
        </w:rPr>
        <w:instrText xml:space="preserve"> SEQ Figure \* ARABIC </w:instrText>
      </w:r>
      <w:r>
        <w:fldChar w:fldCharType="separate"/>
      </w:r>
      <w:r w:rsidR="00A330AB">
        <w:rPr>
          <w:noProof/>
          <w:lang w:val="en-US"/>
        </w:rPr>
        <w:t>54</w:t>
      </w:r>
      <w:r>
        <w:fldChar w:fldCharType="end"/>
      </w:r>
      <w:r w:rsidRPr="00DA5EF6">
        <w:rPr>
          <w:lang w:val="en-US"/>
        </w:rPr>
        <w:t xml:space="preserve"> fare structure part 2</w:t>
      </w:r>
      <w:bookmarkEnd w:id="238"/>
    </w:p>
    <w:p w14:paraId="4FFD91C6" w14:textId="6B6CC15D" w:rsidR="00B261B1" w:rsidRPr="00DA5EF6" w:rsidRDefault="00B261B1">
      <w:pPr>
        <w:rPr>
          <w:lang w:val="en-US"/>
        </w:rPr>
      </w:pPr>
      <w:r w:rsidRPr="00DA5EF6">
        <w:rPr>
          <w:lang w:val="en-US"/>
        </w:rPr>
        <w:br w:type="page"/>
      </w:r>
    </w:p>
    <w:p w14:paraId="63F4A199" w14:textId="069D6975" w:rsidR="00F738BD" w:rsidRDefault="00F71DE7" w:rsidP="002D103A">
      <w:pPr>
        <w:pStyle w:val="berschrift1"/>
        <w:rPr>
          <w:lang w:val="en-US"/>
        </w:rPr>
      </w:pPr>
      <w:bookmarkStart w:id="239" w:name="_Toc59531158"/>
      <w:r>
        <w:rPr>
          <w:lang w:val="en-US"/>
        </w:rPr>
        <w:lastRenderedPageBreak/>
        <w:t xml:space="preserve">Online </w:t>
      </w:r>
      <w:r w:rsidR="002A057F">
        <w:rPr>
          <w:lang w:val="en-US"/>
        </w:rPr>
        <w:t xml:space="preserve">Sale and </w:t>
      </w:r>
      <w:r w:rsidR="00F738BD">
        <w:rPr>
          <w:lang w:val="en-US"/>
        </w:rPr>
        <w:t>Distribution</w:t>
      </w:r>
      <w:bookmarkEnd w:id="239"/>
    </w:p>
    <w:p w14:paraId="6EFCF3BE" w14:textId="1EE33E21" w:rsidR="00730EE4" w:rsidRDefault="00B86B56" w:rsidP="00730EE4">
      <w:pPr>
        <w:pStyle w:val="berschrift2"/>
        <w:rPr>
          <w:lang w:val="en-US"/>
        </w:rPr>
      </w:pPr>
      <w:bookmarkStart w:id="240" w:name="_Toc59531159"/>
      <w:r>
        <w:rPr>
          <w:lang w:val="en-US"/>
        </w:rPr>
        <w:t xml:space="preserve">Roles:  Fare Provider, </w:t>
      </w:r>
      <w:r w:rsidR="00730EE4">
        <w:rPr>
          <w:lang w:val="en-US"/>
        </w:rPr>
        <w:t>Allocator</w:t>
      </w:r>
      <w:r>
        <w:rPr>
          <w:lang w:val="en-US"/>
        </w:rPr>
        <w:t xml:space="preserve"> </w:t>
      </w:r>
      <w:r w:rsidR="00BE173F">
        <w:rPr>
          <w:lang w:val="en-US"/>
        </w:rPr>
        <w:t>&amp;</w:t>
      </w:r>
      <w:r w:rsidR="00730EE4">
        <w:rPr>
          <w:lang w:val="en-US"/>
        </w:rPr>
        <w:t xml:space="preserve"> Distributor</w:t>
      </w:r>
      <w:bookmarkEnd w:id="240"/>
    </w:p>
    <w:p w14:paraId="19D35B62" w14:textId="3C3B8215" w:rsidR="00730EE4" w:rsidRPr="00730EE4" w:rsidRDefault="007B79FF" w:rsidP="00730EE4">
      <w:pPr>
        <w:rPr>
          <w:lang w:val="en-US"/>
        </w:rPr>
      </w:pPr>
      <w:r>
        <w:rPr>
          <w:lang w:val="en-US"/>
        </w:rPr>
        <w:t>A</w:t>
      </w:r>
      <w:r w:rsidR="00730EE4" w:rsidRPr="00730EE4">
        <w:rPr>
          <w:lang w:val="en-US"/>
        </w:rPr>
        <w:t xml:space="preserve"> </w:t>
      </w:r>
      <w:r w:rsidR="00B86B56" w:rsidRPr="00730EE4">
        <w:rPr>
          <w:lang w:val="en-US"/>
        </w:rPr>
        <w:t>participant</w:t>
      </w:r>
      <w:r w:rsidR="00730EE4" w:rsidRPr="00730EE4">
        <w:rPr>
          <w:lang w:val="en-US"/>
        </w:rPr>
        <w:t xml:space="preserve"> can </w:t>
      </w:r>
      <w:r>
        <w:rPr>
          <w:lang w:val="en-US"/>
        </w:rPr>
        <w:t>play the following roles</w:t>
      </w:r>
      <w:r w:rsidR="00730EE4" w:rsidRPr="00730EE4">
        <w:rPr>
          <w:lang w:val="en-US"/>
        </w:rPr>
        <w:t>:</w:t>
      </w:r>
    </w:p>
    <w:p w14:paraId="5C657034" w14:textId="77777777" w:rsidR="00730EE4" w:rsidRPr="00730EE4" w:rsidRDefault="00730EE4" w:rsidP="00730EE4">
      <w:pPr>
        <w:pStyle w:val="Listenabsatz"/>
        <w:numPr>
          <w:ilvl w:val="0"/>
          <w:numId w:val="39"/>
        </w:numPr>
        <w:rPr>
          <w:lang w:val="en-US"/>
        </w:rPr>
      </w:pPr>
      <w:r w:rsidRPr="007B79FF">
        <w:rPr>
          <w:b/>
          <w:bCs/>
          <w:lang w:val="en-US"/>
        </w:rPr>
        <w:t>Fare Provider</w:t>
      </w:r>
      <w:r w:rsidRPr="00730EE4">
        <w:rPr>
          <w:lang w:val="en-US"/>
        </w:rPr>
        <w:t xml:space="preserve"> – defining the fare and combination rules and providing them to allocators offline or online.</w:t>
      </w:r>
    </w:p>
    <w:p w14:paraId="3A8E5E2C" w14:textId="77777777" w:rsidR="00730EE4" w:rsidRPr="00730EE4" w:rsidRDefault="00730EE4" w:rsidP="00730EE4">
      <w:pPr>
        <w:pStyle w:val="Listenabsatz"/>
        <w:numPr>
          <w:ilvl w:val="0"/>
          <w:numId w:val="39"/>
        </w:numPr>
        <w:rPr>
          <w:lang w:val="en-US"/>
        </w:rPr>
      </w:pPr>
      <w:r w:rsidRPr="007B79FF">
        <w:rPr>
          <w:b/>
          <w:bCs/>
          <w:lang w:val="en-US"/>
        </w:rPr>
        <w:t>Allocator</w:t>
      </w:r>
      <w:r w:rsidRPr="00730EE4">
        <w:rPr>
          <w:lang w:val="en-US"/>
        </w:rPr>
        <w:t xml:space="preserve"> – combining fares, defining after sales rules within the frames et by the fare provider, providing combined offers and managing the booking transaction, managing the ticket security (barcode, control processes), managing compensations processes, managing the stock control process.</w:t>
      </w:r>
    </w:p>
    <w:p w14:paraId="02BF8B50" w14:textId="77777777" w:rsidR="00730EE4" w:rsidRPr="00730EE4" w:rsidRDefault="00730EE4" w:rsidP="00730EE4">
      <w:pPr>
        <w:pStyle w:val="Listenabsatz"/>
        <w:numPr>
          <w:ilvl w:val="0"/>
          <w:numId w:val="39"/>
        </w:numPr>
        <w:rPr>
          <w:lang w:val="en-US"/>
        </w:rPr>
      </w:pPr>
      <w:r w:rsidRPr="007B79FF">
        <w:rPr>
          <w:b/>
          <w:bCs/>
          <w:lang w:val="en-US"/>
        </w:rPr>
        <w:t>Distributor</w:t>
      </w:r>
      <w:r w:rsidRPr="00730EE4">
        <w:rPr>
          <w:lang w:val="en-US"/>
        </w:rPr>
        <w:t xml:space="preserve"> – selling tickets from one or more allocators to the customer. Selecting the allocators and joining multiple independent bookings.</w:t>
      </w:r>
    </w:p>
    <w:p w14:paraId="095040ED" w14:textId="77777777" w:rsidR="00730EE4" w:rsidRPr="00730EE4" w:rsidRDefault="00730EE4" w:rsidP="00730EE4">
      <w:pPr>
        <w:rPr>
          <w:lang w:val="en-US"/>
        </w:rPr>
      </w:pPr>
      <w:r w:rsidRPr="00730EE4">
        <w:rPr>
          <w:lang w:val="en-US"/>
        </w:rPr>
        <w:t xml:space="preserve">A RU or system provider can support more than one role. </w:t>
      </w:r>
    </w:p>
    <w:p w14:paraId="09D03BB1" w14:textId="6BDF3DA5" w:rsidR="007B79FF" w:rsidRPr="00BE173F" w:rsidRDefault="007B79FF">
      <w:pPr>
        <w:pStyle w:val="berschrift2"/>
        <w:rPr>
          <w:lang w:val="en-US"/>
        </w:rPr>
      </w:pPr>
      <w:bookmarkStart w:id="241" w:name="_Toc59531160"/>
      <w:r w:rsidRPr="00BE173F">
        <w:rPr>
          <w:lang w:val="en-US"/>
        </w:rPr>
        <w:t>General scenarios</w:t>
      </w:r>
      <w:bookmarkEnd w:id="241"/>
    </w:p>
    <w:p w14:paraId="78A156B4" w14:textId="0611E7C5" w:rsidR="005B7203" w:rsidRPr="007B79FF" w:rsidRDefault="007B79FF" w:rsidP="007B79FF">
      <w:pPr>
        <w:pStyle w:val="berschrift3"/>
        <w:rPr>
          <w:lang w:val="en-US"/>
        </w:rPr>
      </w:pPr>
      <w:bookmarkStart w:id="242" w:name="_Toc59531161"/>
      <w:r w:rsidRPr="007B79FF">
        <w:rPr>
          <w:lang w:val="en-US"/>
        </w:rPr>
        <w:t>Fare P</w:t>
      </w:r>
      <w:r>
        <w:rPr>
          <w:lang w:val="en-US"/>
        </w:rPr>
        <w:t>rovider Role</w:t>
      </w:r>
      <w:bookmarkEnd w:id="242"/>
    </w:p>
    <w:p w14:paraId="63C11FDD" w14:textId="77777777" w:rsidR="00551304" w:rsidRDefault="00551304" w:rsidP="007B79FF">
      <w:pPr>
        <w:jc w:val="both"/>
        <w:rPr>
          <w:lang w:val="en-US"/>
        </w:rPr>
      </w:pPr>
      <w:r>
        <w:rPr>
          <w:lang w:val="en-US"/>
        </w:rPr>
        <w:t>The services defined to exchange fares online are designed to support general sales and after sales scenarios.</w:t>
      </w:r>
    </w:p>
    <w:p w14:paraId="02F03D27" w14:textId="77777777" w:rsidR="00551304" w:rsidRDefault="00551304" w:rsidP="007B79FF">
      <w:pPr>
        <w:jc w:val="both"/>
        <w:rPr>
          <w:lang w:val="en-US"/>
        </w:rPr>
      </w:pPr>
      <w:r>
        <w:rPr>
          <w:lang w:val="en-US"/>
        </w:rPr>
        <w:t>Here the general flow is listed, and the supporting services of the fare exchange are indicated as well as other services of UIC specifications.</w:t>
      </w:r>
    </w:p>
    <w:p w14:paraId="277BEFB4" w14:textId="43CBBF27" w:rsidR="00551304" w:rsidRDefault="00730EE4" w:rsidP="007B79FF">
      <w:pPr>
        <w:pStyle w:val="berschrift4"/>
        <w:rPr>
          <w:lang w:val="en-US"/>
        </w:rPr>
      </w:pPr>
      <w:r>
        <w:rPr>
          <w:lang w:val="en-US"/>
        </w:rPr>
        <w:t>Distribution Sc</w:t>
      </w:r>
      <w:r w:rsidR="00551304">
        <w:rPr>
          <w:lang w:val="en-US"/>
        </w:rPr>
        <w:t>enario</w:t>
      </w:r>
      <w:r w:rsidR="007B79FF">
        <w:rPr>
          <w:lang w:val="en-US"/>
        </w:rPr>
        <w:t xml:space="preserve"> – </w:t>
      </w:r>
      <w:r w:rsidR="001B6070">
        <w:rPr>
          <w:lang w:val="en-US"/>
        </w:rPr>
        <w:t>Sales</w:t>
      </w:r>
    </w:p>
    <w:p w14:paraId="32283C8A" w14:textId="0409AEFF" w:rsidR="00551304" w:rsidRDefault="006D1EA6" w:rsidP="007B79FF">
      <w:pPr>
        <w:pStyle w:val="berschrift5"/>
        <w:rPr>
          <w:lang w:val="en-US"/>
        </w:rPr>
      </w:pPr>
      <w:r>
        <w:rPr>
          <w:lang w:val="en-US"/>
        </w:rPr>
        <w:t>Timetable</w:t>
      </w:r>
      <w:r w:rsidR="00551304">
        <w:rPr>
          <w:lang w:val="en-US"/>
        </w:rPr>
        <w:t xml:space="preserve"> search</w:t>
      </w:r>
    </w:p>
    <w:p w14:paraId="476D6A3C" w14:textId="7A9A945A" w:rsidR="003379FE" w:rsidRDefault="006D1EA6" w:rsidP="007B79FF">
      <w:pPr>
        <w:rPr>
          <w:lang w:val="en-US"/>
        </w:rPr>
      </w:pPr>
      <w:r>
        <w:rPr>
          <w:lang w:val="en-US"/>
        </w:rPr>
        <w:t>Timetable</w:t>
      </w:r>
      <w:r w:rsidR="003379FE">
        <w:rPr>
          <w:lang w:val="en-US"/>
        </w:rPr>
        <w:t xml:space="preserve"> data are not in the scope of this specification. It is assumed, that the </w:t>
      </w:r>
      <w:r w:rsidR="00243EB4">
        <w:rPr>
          <w:lang w:val="en-US"/>
        </w:rPr>
        <w:t>allocator</w:t>
      </w:r>
      <w:r w:rsidR="003379FE">
        <w:rPr>
          <w:lang w:val="en-US"/>
        </w:rPr>
        <w:t xml:space="preserve"> has retrieved a valid travel solution f</w:t>
      </w:r>
      <w:r w:rsidR="000A5851">
        <w:rPr>
          <w:lang w:val="en-US"/>
        </w:rPr>
        <w:t>ro</w:t>
      </w:r>
      <w:r w:rsidR="003379FE">
        <w:rPr>
          <w:lang w:val="en-US"/>
        </w:rPr>
        <w:t xml:space="preserve">m a </w:t>
      </w:r>
      <w:r>
        <w:rPr>
          <w:lang w:val="en-US"/>
        </w:rPr>
        <w:t>timetable</w:t>
      </w:r>
      <w:r w:rsidR="003379FE">
        <w:rPr>
          <w:lang w:val="en-US"/>
        </w:rPr>
        <w:t xml:space="preserve"> search engine before requesting fares.</w:t>
      </w:r>
    </w:p>
    <w:p w14:paraId="3A81AD85" w14:textId="249246E3" w:rsidR="00551304" w:rsidRDefault="00551304" w:rsidP="007B79FF">
      <w:pPr>
        <w:pStyle w:val="berschrift5"/>
        <w:rPr>
          <w:lang w:val="en-US"/>
        </w:rPr>
      </w:pPr>
      <w:r>
        <w:rPr>
          <w:lang w:val="en-US"/>
        </w:rPr>
        <w:t>Offer</w:t>
      </w:r>
    </w:p>
    <w:p w14:paraId="1BEAA67A" w14:textId="6D683CEC" w:rsidR="003379FE" w:rsidRDefault="003379FE" w:rsidP="007B79FF">
      <w:pPr>
        <w:jc w:val="both"/>
        <w:rPr>
          <w:lang w:val="en-US"/>
        </w:rPr>
      </w:pPr>
      <w:r>
        <w:rPr>
          <w:lang w:val="en-US"/>
        </w:rPr>
        <w:t xml:space="preserve">Requesting fares of a carrier or train for a specified set of </w:t>
      </w:r>
      <w:r w:rsidR="00EB15AC">
        <w:rPr>
          <w:lang w:val="en-US"/>
        </w:rPr>
        <w:t>passenger</w:t>
      </w:r>
      <w:r>
        <w:rPr>
          <w:lang w:val="en-US"/>
        </w:rPr>
        <w:t>s. Splitting of the entire travel solution into appropriate parts is the task of the allocator. Data supporting the selection of the carriers</w:t>
      </w:r>
      <w:r w:rsidR="00C03ED0">
        <w:rPr>
          <w:lang w:val="en-US"/>
        </w:rPr>
        <w:t>/fare providers</w:t>
      </w:r>
      <w:r>
        <w:rPr>
          <w:lang w:val="en-US"/>
        </w:rPr>
        <w:t xml:space="preserve"> to be requested are part of this specification and can be transferred beforehand (</w:t>
      </w:r>
      <w:r w:rsidR="008B0946">
        <w:rPr>
          <w:lang w:val="en-US"/>
        </w:rPr>
        <w:t xml:space="preserve">see </w:t>
      </w:r>
      <w:r w:rsidR="008B0946" w:rsidRPr="008B0946">
        <w:rPr>
          <w:b/>
          <w:lang w:val="en-US"/>
        </w:rPr>
        <w:fldChar w:fldCharType="begin"/>
      </w:r>
      <w:r w:rsidR="008B0946" w:rsidRPr="008B0946">
        <w:rPr>
          <w:b/>
          <w:lang w:val="en-US"/>
        </w:rPr>
        <w:instrText xml:space="preserve"> REF _Ref15036219 \h </w:instrText>
      </w:r>
      <w:r w:rsidR="008B0946">
        <w:rPr>
          <w:b/>
          <w:lang w:val="en-US"/>
        </w:rPr>
        <w:instrText xml:space="preserve"> \* MERGEFORMAT </w:instrText>
      </w:r>
      <w:r w:rsidR="008B0946" w:rsidRPr="008B0946">
        <w:rPr>
          <w:b/>
          <w:lang w:val="en-US"/>
        </w:rPr>
      </w:r>
      <w:r w:rsidR="008B0946" w:rsidRPr="008B0946">
        <w:rPr>
          <w:b/>
          <w:lang w:val="en-US"/>
        </w:rPr>
        <w:fldChar w:fldCharType="separate"/>
      </w:r>
      <w:r w:rsidR="00A330AB" w:rsidRPr="00A330AB">
        <w:rPr>
          <w:b/>
          <w:lang w:val="en-US"/>
        </w:rPr>
        <w:t>FareResourceLocation</w:t>
      </w:r>
      <w:r w:rsidR="008B0946" w:rsidRPr="008B0946">
        <w:rPr>
          <w:b/>
          <w:lang w:val="en-US"/>
        </w:rPr>
        <w:fldChar w:fldCharType="end"/>
      </w:r>
      <w:r>
        <w:rPr>
          <w:lang w:val="en-US"/>
        </w:rPr>
        <w:t>).</w:t>
      </w:r>
    </w:p>
    <w:p w14:paraId="14016406" w14:textId="77777777" w:rsidR="003379FE" w:rsidRDefault="003379FE" w:rsidP="007B79FF">
      <w:pPr>
        <w:jc w:val="both"/>
        <w:rPr>
          <w:lang w:val="en-US"/>
        </w:rPr>
      </w:pPr>
      <w:r>
        <w:rPr>
          <w:lang w:val="en-US"/>
        </w:rPr>
        <w:t xml:space="preserve">The carrier should deliver all applicable fares for the requested offer and the rules for combining them. </w:t>
      </w:r>
    </w:p>
    <w:p w14:paraId="1466FB85" w14:textId="77777777" w:rsidR="003379FE" w:rsidRDefault="003379FE" w:rsidP="007B79FF">
      <w:pPr>
        <w:jc w:val="both"/>
        <w:rPr>
          <w:lang w:val="en-US"/>
        </w:rPr>
      </w:pPr>
      <w:r>
        <w:rPr>
          <w:lang w:val="en-US"/>
        </w:rPr>
        <w:t>The prices provided within the offer might be fixed for a specific time range depending on the fare, but this is not mandatory. Some carriers don’t guarantee prices at all.</w:t>
      </w:r>
    </w:p>
    <w:p w14:paraId="4DCBDFC7" w14:textId="479AF32E" w:rsidR="003379FE" w:rsidRDefault="003379FE" w:rsidP="007B79FF">
      <w:pPr>
        <w:jc w:val="both"/>
        <w:rPr>
          <w:lang w:val="en-US"/>
        </w:rPr>
      </w:pPr>
      <w:r>
        <w:rPr>
          <w:lang w:val="en-US"/>
        </w:rPr>
        <w:t xml:space="preserve">In case of offers with reservation the offer reply will contain the availability of the different fares and services, but no availability on other place features (e.g. window, </w:t>
      </w:r>
      <w:r w:rsidR="00E77932">
        <w:rPr>
          <w:lang w:val="en-US"/>
        </w:rPr>
        <w:t>aisle</w:t>
      </w:r>
      <w:r>
        <w:rPr>
          <w:lang w:val="en-US"/>
        </w:rPr>
        <w:t>,</w:t>
      </w:r>
      <w:r w:rsidR="00215B3D">
        <w:rPr>
          <w:lang w:val="en-US"/>
        </w:rPr>
        <w:t xml:space="preserve"> .</w:t>
      </w:r>
      <w:r>
        <w:rPr>
          <w:lang w:val="en-US"/>
        </w:rPr>
        <w:t>..) if they don’t affect the price.</w:t>
      </w:r>
      <w:r w:rsidR="004A1AFB">
        <w:rPr>
          <w:lang w:val="en-US"/>
        </w:rPr>
        <w:t xml:space="preserve"> </w:t>
      </w:r>
    </w:p>
    <w:p w14:paraId="2154B38E" w14:textId="0F960891" w:rsidR="003379FE" w:rsidRDefault="00215B3D" w:rsidP="007B79FF">
      <w:pPr>
        <w:jc w:val="both"/>
        <w:rPr>
          <w:lang w:val="en-US"/>
        </w:rPr>
      </w:pPr>
      <w:r>
        <w:rPr>
          <w:lang w:val="en-US"/>
        </w:rPr>
        <w:t>In case a trip description needs to be change as the carrier/ fare provider has more accurate data on the trip the reply contains a new trip and an indication of change.</w:t>
      </w:r>
    </w:p>
    <w:p w14:paraId="53BDFB66" w14:textId="77777777" w:rsidR="00033B09" w:rsidRDefault="00033B09" w:rsidP="007B79FF">
      <w:pPr>
        <w:pStyle w:val="berschrift5"/>
        <w:rPr>
          <w:lang w:val="en-US"/>
        </w:rPr>
      </w:pPr>
      <w:r>
        <w:rPr>
          <w:lang w:val="en-US"/>
        </w:rPr>
        <w:lastRenderedPageBreak/>
        <w:t>Preliminary Booking</w:t>
      </w:r>
    </w:p>
    <w:p w14:paraId="3A624BD3" w14:textId="71FBC3A0" w:rsidR="00033B09" w:rsidRDefault="00033B09" w:rsidP="007B79FF">
      <w:pPr>
        <w:rPr>
          <w:lang w:val="en-US"/>
        </w:rPr>
      </w:pPr>
      <w:r>
        <w:rPr>
          <w:lang w:val="en-US"/>
        </w:rPr>
        <w:t xml:space="preserve">The preliminary booking allocates the fare for a period defined by the carrier. </w:t>
      </w:r>
      <w:r w:rsidR="000A2C8D">
        <w:rPr>
          <w:lang w:val="en-US"/>
        </w:rPr>
        <w:t xml:space="preserve">Technically it is implemented as a post /booking </w:t>
      </w:r>
      <w:r w:rsidR="00DF1B78">
        <w:rPr>
          <w:lang w:val="en-US"/>
        </w:rPr>
        <w:t>using the offerId.</w:t>
      </w:r>
    </w:p>
    <w:p w14:paraId="1301286D" w14:textId="77777777" w:rsidR="00D479BF" w:rsidRDefault="00D479BF" w:rsidP="007B79FF">
      <w:pPr>
        <w:rPr>
          <w:lang w:val="en-US"/>
        </w:rPr>
      </w:pPr>
    </w:p>
    <w:p w14:paraId="544635FA" w14:textId="77777777" w:rsidR="00D479BF" w:rsidRDefault="00D479BF" w:rsidP="00D479BF">
      <w:pPr>
        <w:rPr>
          <w:lang w:val="en-US"/>
        </w:rPr>
      </w:pPr>
      <w:r>
        <w:rPr>
          <w:lang w:val="en-US"/>
        </w:rPr>
        <w:t>For an intermediate time the booking and fulfillment of reservations might be implemented using IRS 90918-1 and not via 90918-10. In this case only the offer service is used.</w:t>
      </w:r>
    </w:p>
    <w:p w14:paraId="6803BA56" w14:textId="77777777" w:rsidR="00033B09" w:rsidRDefault="00033B09" w:rsidP="007B79FF">
      <w:pPr>
        <w:rPr>
          <w:lang w:val="en-US"/>
        </w:rPr>
      </w:pPr>
      <w:r>
        <w:rPr>
          <w:lang w:val="en-US"/>
        </w:rPr>
        <w:t>In case of reservations the currently defined flow in IRS 90918-1 is different, as the preliminary booking must be implemented by the allocator receiving the reservation by cancelling the allocated fare and places in due time and with a specific reason for cancellation.</w:t>
      </w:r>
    </w:p>
    <w:p w14:paraId="72106987" w14:textId="77777777" w:rsidR="00033B09" w:rsidRDefault="00033B09" w:rsidP="007B79FF">
      <w:pPr>
        <w:rPr>
          <w:lang w:val="en-US"/>
        </w:rPr>
      </w:pPr>
      <w:r>
        <w:rPr>
          <w:lang w:val="en-US"/>
        </w:rPr>
        <w:t>The current 90918-1 service require a detailed specification of fares and place features. The fare data of the offer defined in this specification will provide these data to allow an integration with the existing services of reservation systems.</w:t>
      </w:r>
    </w:p>
    <w:p w14:paraId="2DA86770" w14:textId="77777777" w:rsidR="00033B09" w:rsidRDefault="00033B09" w:rsidP="007B79FF">
      <w:pPr>
        <w:pStyle w:val="berschrift5"/>
        <w:rPr>
          <w:lang w:val="en-US"/>
        </w:rPr>
      </w:pPr>
      <w:r>
        <w:rPr>
          <w:lang w:val="en-US"/>
        </w:rPr>
        <w:t>Confirm Booking</w:t>
      </w:r>
    </w:p>
    <w:p w14:paraId="3095001E" w14:textId="77777777" w:rsidR="00033B09" w:rsidRDefault="00033B09" w:rsidP="007B79FF">
      <w:pPr>
        <w:rPr>
          <w:lang w:val="en-US"/>
        </w:rPr>
      </w:pPr>
      <w:r>
        <w:rPr>
          <w:lang w:val="en-US"/>
        </w:rPr>
        <w:t>The booking is confirmed by the allocator to the carrier. This is the trigger for the accounting processes between the allocator and the carrier.</w:t>
      </w:r>
    </w:p>
    <w:p w14:paraId="5D518A11" w14:textId="628CC63C" w:rsidR="00033B09" w:rsidRDefault="00033B09" w:rsidP="007B79FF">
      <w:pPr>
        <w:pStyle w:val="berschrift5"/>
        <w:rPr>
          <w:lang w:val="en-US"/>
        </w:rPr>
      </w:pPr>
      <w:r>
        <w:rPr>
          <w:lang w:val="en-US"/>
        </w:rPr>
        <w:t>Fulfil</w:t>
      </w:r>
      <w:r w:rsidR="00DF1B78">
        <w:rPr>
          <w:lang w:val="en-US"/>
        </w:rPr>
        <w:t>l</w:t>
      </w:r>
      <w:r>
        <w:rPr>
          <w:lang w:val="en-US"/>
        </w:rPr>
        <w:t>ment</w:t>
      </w:r>
    </w:p>
    <w:p w14:paraId="1C2AA3D1" w14:textId="46E2213B" w:rsidR="00033B09" w:rsidRDefault="00033B09" w:rsidP="007B79FF">
      <w:pPr>
        <w:rPr>
          <w:lang w:val="en-US"/>
        </w:rPr>
      </w:pPr>
      <w:r>
        <w:rPr>
          <w:lang w:val="en-US"/>
        </w:rPr>
        <w:t xml:space="preserve">For combined tickets the allocator creates the ticket and is responsible to for the fulfilment. </w:t>
      </w:r>
      <w:r w:rsidR="00211EF0">
        <w:rPr>
          <w:lang w:val="en-US"/>
        </w:rPr>
        <w:t xml:space="preserve">The fare provider might provide additional security features to be included within the fulfillment of the allocator. </w:t>
      </w:r>
    </w:p>
    <w:p w14:paraId="0F89C700" w14:textId="77777777" w:rsidR="00033B09" w:rsidRDefault="00033B09" w:rsidP="007B79FF">
      <w:pPr>
        <w:rPr>
          <w:lang w:val="en-US"/>
        </w:rPr>
      </w:pPr>
      <w:r>
        <w:rPr>
          <w:lang w:val="en-US"/>
        </w:rPr>
        <w:t>The allocator is responsible to provide the ticket data for the control by the carriers. This is not in the scope of this specification but defined in IRS 90918-4.</w:t>
      </w:r>
    </w:p>
    <w:p w14:paraId="49791565" w14:textId="6339CB00" w:rsidR="00551304" w:rsidRDefault="00551304" w:rsidP="007B79FF">
      <w:pPr>
        <w:pStyle w:val="berschrift5"/>
        <w:rPr>
          <w:lang w:val="en-US"/>
        </w:rPr>
      </w:pPr>
      <w:r>
        <w:rPr>
          <w:lang w:val="en-US"/>
        </w:rPr>
        <w:t xml:space="preserve">Place </w:t>
      </w:r>
      <w:r w:rsidR="00730EE4">
        <w:rPr>
          <w:lang w:val="en-US"/>
        </w:rPr>
        <w:t>S</w:t>
      </w:r>
      <w:r>
        <w:rPr>
          <w:lang w:val="en-US"/>
        </w:rPr>
        <w:t>election</w:t>
      </w:r>
    </w:p>
    <w:p w14:paraId="153F9A3B" w14:textId="4A93EAC0" w:rsidR="004A1AFB" w:rsidRDefault="004A1AFB" w:rsidP="007B79FF">
      <w:pPr>
        <w:rPr>
          <w:lang w:val="en-US"/>
        </w:rPr>
      </w:pPr>
      <w:r>
        <w:rPr>
          <w:lang w:val="en-US"/>
        </w:rPr>
        <w:t xml:space="preserve">Place selection </w:t>
      </w:r>
      <w:r w:rsidR="00A27AC0">
        <w:rPr>
          <w:lang w:val="en-US"/>
        </w:rPr>
        <w:t xml:space="preserve">is implemented as </w:t>
      </w:r>
      <w:r w:rsidR="00E956D7">
        <w:rPr>
          <w:lang w:val="en-US"/>
        </w:rPr>
        <w:t xml:space="preserve">a patch to the selected offer. </w:t>
      </w:r>
    </w:p>
    <w:p w14:paraId="440C7AF6" w14:textId="77777777" w:rsidR="004A1AFB" w:rsidRDefault="004A1AFB" w:rsidP="007B79FF">
      <w:pPr>
        <w:rPr>
          <w:lang w:val="en-US"/>
        </w:rPr>
      </w:pPr>
      <w:r>
        <w:rPr>
          <w:lang w:val="en-US"/>
        </w:rPr>
        <w:t>Place selection does not allocate places.</w:t>
      </w:r>
    </w:p>
    <w:p w14:paraId="56031894" w14:textId="77777777" w:rsidR="007C45CE" w:rsidRDefault="007C45CE" w:rsidP="007C45CE">
      <w:pPr>
        <w:rPr>
          <w:lang w:val="en-US"/>
        </w:rPr>
      </w:pPr>
      <w:r>
        <w:rPr>
          <w:lang w:val="en-US"/>
        </w:rPr>
        <w:t>For an intermediate time the booking and fulfillment of reservations might be implemented using IRS 90918-1 and not via 90918-10. In this case only the offer service is used.</w:t>
      </w:r>
    </w:p>
    <w:p w14:paraId="2DD60BAE" w14:textId="4591AB20" w:rsidR="001710B6" w:rsidRDefault="003E7EB7" w:rsidP="007B79FF">
      <w:pPr>
        <w:rPr>
          <w:lang w:val="en-US"/>
        </w:rPr>
      </w:pPr>
      <w:r>
        <w:rPr>
          <w:lang w:val="en-US"/>
        </w:rPr>
        <w:t>The current 90918-1 service require a detailed specification of fares and place features. The fare data of the offer defined in this specification will provide these data to allow an integration with the existing services of reservation systems. (</w:t>
      </w:r>
      <w:r w:rsidR="00522AF1">
        <w:rPr>
          <w:lang w:val="en-US"/>
        </w:rPr>
        <w:t>see</w:t>
      </w:r>
      <w:r w:rsidR="0014492F">
        <w:rPr>
          <w:lang w:val="en-US"/>
        </w:rPr>
        <w:t xml:space="preserve"> Reservation Parameter).</w:t>
      </w:r>
      <w:r w:rsidR="00522AF1">
        <w:rPr>
          <w:lang w:val="en-US"/>
        </w:rPr>
        <w:t xml:space="preserve"> </w:t>
      </w:r>
    </w:p>
    <w:p w14:paraId="25BF0DA9" w14:textId="4A7956ED" w:rsidR="00551304" w:rsidRDefault="00730EE4" w:rsidP="007B79FF">
      <w:pPr>
        <w:pStyle w:val="berschrift5"/>
        <w:rPr>
          <w:lang w:val="en-US"/>
        </w:rPr>
      </w:pPr>
      <w:r>
        <w:rPr>
          <w:lang w:val="en-US"/>
        </w:rPr>
        <w:t>Payment</w:t>
      </w:r>
    </w:p>
    <w:p w14:paraId="2D7BC185" w14:textId="1C60DCDF" w:rsidR="004A1AFB" w:rsidRDefault="004A1AFB" w:rsidP="007B79FF">
      <w:pPr>
        <w:rPr>
          <w:lang w:val="en-US"/>
        </w:rPr>
      </w:pPr>
      <w:r>
        <w:rPr>
          <w:lang w:val="en-US"/>
        </w:rPr>
        <w:t>Payment is not in the scope of this specification. The carrier</w:t>
      </w:r>
      <w:r w:rsidR="00A369FE">
        <w:rPr>
          <w:lang w:val="en-US"/>
        </w:rPr>
        <w:t>/fare provider</w:t>
      </w:r>
      <w:r>
        <w:rPr>
          <w:lang w:val="en-US"/>
        </w:rPr>
        <w:t xml:space="preserve"> is not involved in this step.</w:t>
      </w:r>
    </w:p>
    <w:p w14:paraId="54E144D0" w14:textId="77777777" w:rsidR="00551304" w:rsidRDefault="00551304" w:rsidP="007B79FF">
      <w:pPr>
        <w:pStyle w:val="berschrift4"/>
        <w:rPr>
          <w:lang w:val="en-US"/>
        </w:rPr>
      </w:pPr>
      <w:r>
        <w:rPr>
          <w:lang w:val="en-US"/>
        </w:rPr>
        <w:t xml:space="preserve">After sales scenario </w:t>
      </w:r>
      <w:r w:rsidR="004A1AFB">
        <w:rPr>
          <w:lang w:val="en-US"/>
        </w:rPr>
        <w:t>–</w:t>
      </w:r>
      <w:r>
        <w:rPr>
          <w:lang w:val="en-US"/>
        </w:rPr>
        <w:t xml:space="preserve"> cancellation</w:t>
      </w:r>
    </w:p>
    <w:p w14:paraId="35ECD36E" w14:textId="767E1961" w:rsidR="00551304" w:rsidRDefault="007C45CE" w:rsidP="007B79FF">
      <w:pPr>
        <w:pStyle w:val="berschrift5"/>
        <w:rPr>
          <w:lang w:val="en-US"/>
        </w:rPr>
      </w:pPr>
      <w:r>
        <w:rPr>
          <w:lang w:val="en-US"/>
        </w:rPr>
        <w:t>Refund</w:t>
      </w:r>
      <w:r w:rsidR="00551304">
        <w:rPr>
          <w:lang w:val="en-US"/>
        </w:rPr>
        <w:t xml:space="preserve"> Offer</w:t>
      </w:r>
    </w:p>
    <w:p w14:paraId="6C4F48F3" w14:textId="77777777" w:rsidR="00D51592" w:rsidRDefault="00D51592" w:rsidP="007B79FF">
      <w:pPr>
        <w:rPr>
          <w:lang w:val="en-US"/>
        </w:rPr>
      </w:pPr>
      <w:r>
        <w:rPr>
          <w:lang w:val="en-US"/>
        </w:rPr>
        <w:t>The fare description obtained with the original offer includes all information on cancellation fees in case the fees are not calculated by the allocator.</w:t>
      </w:r>
    </w:p>
    <w:p w14:paraId="38AE93AE" w14:textId="7F0C4F89" w:rsidR="00D51592" w:rsidRDefault="00D51592" w:rsidP="007B79FF">
      <w:pPr>
        <w:rPr>
          <w:lang w:val="en-US"/>
        </w:rPr>
      </w:pPr>
      <w:r>
        <w:rPr>
          <w:lang w:val="en-US"/>
        </w:rPr>
        <w:t xml:space="preserve">A </w:t>
      </w:r>
      <w:r w:rsidR="000D6050">
        <w:rPr>
          <w:lang w:val="en-US"/>
        </w:rPr>
        <w:t>refund</w:t>
      </w:r>
      <w:r>
        <w:rPr>
          <w:lang w:val="en-US"/>
        </w:rPr>
        <w:t xml:space="preserve"> offer from the carrier is therefore not required for the process. </w:t>
      </w:r>
    </w:p>
    <w:p w14:paraId="1C64485D" w14:textId="5569DF2F" w:rsidR="00803A3B" w:rsidRDefault="00803A3B" w:rsidP="007B79FF">
      <w:pPr>
        <w:rPr>
          <w:lang w:val="en-US"/>
        </w:rPr>
      </w:pPr>
      <w:r>
        <w:rPr>
          <w:lang w:val="en-US"/>
        </w:rPr>
        <w:lastRenderedPageBreak/>
        <w:t xml:space="preserve">A </w:t>
      </w:r>
      <w:r w:rsidR="007C45CE">
        <w:rPr>
          <w:lang w:val="en-US"/>
        </w:rPr>
        <w:t>refund</w:t>
      </w:r>
      <w:r>
        <w:rPr>
          <w:lang w:val="en-US"/>
        </w:rPr>
        <w:t xml:space="preserve"> offer request can indicate a special reason for cancellation without fees due to an error of the allocator or unavailability of the service. The reason might not be accepted by the carrier.</w:t>
      </w:r>
    </w:p>
    <w:p w14:paraId="4E38DC92" w14:textId="796AC61A" w:rsidR="00803A3B" w:rsidRDefault="00803A3B" w:rsidP="007B79FF">
      <w:pPr>
        <w:rPr>
          <w:lang w:val="en-US"/>
        </w:rPr>
      </w:pPr>
      <w:r>
        <w:rPr>
          <w:lang w:val="en-US"/>
        </w:rPr>
        <w:t xml:space="preserve">The </w:t>
      </w:r>
      <w:r w:rsidR="000D6050">
        <w:rPr>
          <w:lang w:val="en-US"/>
        </w:rPr>
        <w:t>refund</w:t>
      </w:r>
      <w:r>
        <w:rPr>
          <w:lang w:val="en-US"/>
        </w:rPr>
        <w:t xml:space="preserve"> offer might indicate that the payment of the refund needs to be delayed </w:t>
      </w:r>
      <w:r w:rsidR="00E77932">
        <w:rPr>
          <w:lang w:val="en-US"/>
        </w:rPr>
        <w:t>checking</w:t>
      </w:r>
      <w:r>
        <w:rPr>
          <w:lang w:val="en-US"/>
        </w:rPr>
        <w:t xml:space="preserve"> whether the ticket has been used.</w:t>
      </w:r>
    </w:p>
    <w:p w14:paraId="26032839" w14:textId="22B2E3F5" w:rsidR="00551304" w:rsidRDefault="00551304" w:rsidP="007B79FF">
      <w:pPr>
        <w:pStyle w:val="berschrift5"/>
        <w:rPr>
          <w:lang w:val="en-US"/>
        </w:rPr>
      </w:pPr>
      <w:r>
        <w:rPr>
          <w:lang w:val="en-US"/>
        </w:rPr>
        <w:t xml:space="preserve">Confirm </w:t>
      </w:r>
      <w:r w:rsidR="000D6050">
        <w:rPr>
          <w:lang w:val="en-US"/>
        </w:rPr>
        <w:t>Refund</w:t>
      </w:r>
      <w:r w:rsidR="00803A3B">
        <w:rPr>
          <w:lang w:val="en-US"/>
        </w:rPr>
        <w:t xml:space="preserve"> Offer</w:t>
      </w:r>
    </w:p>
    <w:p w14:paraId="237C8BA3" w14:textId="77777777" w:rsidR="00D51592" w:rsidRDefault="00D51592" w:rsidP="007B79FF">
      <w:pPr>
        <w:rPr>
          <w:lang w:val="en-US"/>
        </w:rPr>
      </w:pPr>
      <w:r>
        <w:rPr>
          <w:lang w:val="en-US"/>
        </w:rPr>
        <w:t>A confirmed booking is cancelled.</w:t>
      </w:r>
    </w:p>
    <w:p w14:paraId="526F0B08" w14:textId="77777777" w:rsidR="00551304" w:rsidRDefault="00551304" w:rsidP="007B79FF">
      <w:pPr>
        <w:pStyle w:val="berschrift4"/>
        <w:rPr>
          <w:lang w:val="en-US"/>
        </w:rPr>
      </w:pPr>
      <w:r>
        <w:rPr>
          <w:lang w:val="en-US"/>
        </w:rPr>
        <w:t>After sales scenario - exchange</w:t>
      </w:r>
    </w:p>
    <w:p w14:paraId="7073F7DF" w14:textId="77777777" w:rsidR="00275D69" w:rsidRPr="00E77932" w:rsidRDefault="00275D69" w:rsidP="007B79FF">
      <w:pPr>
        <w:rPr>
          <w:lang w:val="en-US"/>
        </w:rPr>
      </w:pPr>
      <w:r w:rsidRPr="00E77932">
        <w:rPr>
          <w:lang w:val="en-US"/>
        </w:rPr>
        <w:t xml:space="preserve">A cancellation offer is requested using special exchange reasons. </w:t>
      </w:r>
    </w:p>
    <w:p w14:paraId="2BF92265" w14:textId="77777777" w:rsidR="00275D69" w:rsidRPr="00E77932" w:rsidRDefault="00275D69" w:rsidP="007B79FF">
      <w:pPr>
        <w:rPr>
          <w:lang w:val="en-US"/>
        </w:rPr>
      </w:pPr>
      <w:r w:rsidRPr="00E77932">
        <w:rPr>
          <w:lang w:val="en-US"/>
        </w:rPr>
        <w:t>An offer for the new booking is requested with a reference to the old booking(s).</w:t>
      </w:r>
    </w:p>
    <w:p w14:paraId="0FA94440" w14:textId="078EA244" w:rsidR="00275D69" w:rsidRPr="00E77932" w:rsidRDefault="00E77932" w:rsidP="007B79FF">
      <w:pPr>
        <w:rPr>
          <w:lang w:val="en-US"/>
        </w:rPr>
      </w:pPr>
      <w:r w:rsidRPr="00E77932">
        <w:rPr>
          <w:lang w:val="en-US"/>
        </w:rPr>
        <w:t>These covers</w:t>
      </w:r>
      <w:r w:rsidR="00275D69" w:rsidRPr="00E77932">
        <w:rPr>
          <w:lang w:val="en-US"/>
        </w:rPr>
        <w:t>:</w:t>
      </w:r>
    </w:p>
    <w:p w14:paraId="6BAC10A2" w14:textId="77777777" w:rsidR="00275D69" w:rsidRPr="00E77932" w:rsidRDefault="00275D69" w:rsidP="007B79FF">
      <w:pPr>
        <w:pStyle w:val="Listenabsatz"/>
        <w:numPr>
          <w:ilvl w:val="0"/>
          <w:numId w:val="24"/>
        </w:numPr>
        <w:rPr>
          <w:lang w:val="en-US"/>
        </w:rPr>
      </w:pPr>
      <w:r w:rsidRPr="00E77932">
        <w:rPr>
          <w:lang w:val="en-US"/>
        </w:rPr>
        <w:t>Exchange</w:t>
      </w:r>
    </w:p>
    <w:p w14:paraId="4306F855" w14:textId="77777777" w:rsidR="00275D69" w:rsidRPr="00E77932" w:rsidRDefault="00275D69" w:rsidP="007B79FF">
      <w:pPr>
        <w:pStyle w:val="Listenabsatz"/>
        <w:numPr>
          <w:ilvl w:val="0"/>
          <w:numId w:val="24"/>
        </w:numPr>
        <w:rPr>
          <w:lang w:val="en-US"/>
        </w:rPr>
      </w:pPr>
      <w:r w:rsidRPr="00E77932">
        <w:rPr>
          <w:lang w:val="en-US"/>
        </w:rPr>
        <w:t>Upgrade</w:t>
      </w:r>
    </w:p>
    <w:p w14:paraId="7D71BADA" w14:textId="47A142A8" w:rsidR="00275D69" w:rsidRPr="00E77932" w:rsidRDefault="00275D69" w:rsidP="007B79FF">
      <w:pPr>
        <w:pStyle w:val="Listenabsatz"/>
        <w:numPr>
          <w:ilvl w:val="0"/>
          <w:numId w:val="24"/>
        </w:numPr>
        <w:rPr>
          <w:lang w:val="en-US"/>
        </w:rPr>
      </w:pPr>
      <w:r w:rsidRPr="00E77932">
        <w:rPr>
          <w:lang w:val="en-US"/>
        </w:rPr>
        <w:t xml:space="preserve">Increase of </w:t>
      </w:r>
      <w:r w:rsidR="00EB15AC">
        <w:rPr>
          <w:lang w:val="en-US"/>
        </w:rPr>
        <w:t>passenger</w:t>
      </w:r>
      <w:r w:rsidRPr="00E77932">
        <w:rPr>
          <w:lang w:val="en-US"/>
        </w:rPr>
        <w:t>s</w:t>
      </w:r>
    </w:p>
    <w:p w14:paraId="0F1A4591" w14:textId="27A08C85" w:rsidR="00275D69" w:rsidRPr="00E77932" w:rsidRDefault="00275D69" w:rsidP="007B79FF">
      <w:pPr>
        <w:pStyle w:val="Listenabsatz"/>
        <w:numPr>
          <w:ilvl w:val="0"/>
          <w:numId w:val="24"/>
        </w:numPr>
        <w:rPr>
          <w:lang w:val="en-US"/>
        </w:rPr>
      </w:pPr>
      <w:r w:rsidRPr="00E77932">
        <w:rPr>
          <w:lang w:val="en-US"/>
        </w:rPr>
        <w:t xml:space="preserve">Decrease of </w:t>
      </w:r>
      <w:r w:rsidR="00EB15AC">
        <w:rPr>
          <w:lang w:val="en-US"/>
        </w:rPr>
        <w:t>passenger</w:t>
      </w:r>
      <w:r w:rsidRPr="00E77932">
        <w:rPr>
          <w:lang w:val="en-US"/>
        </w:rPr>
        <w:t>s</w:t>
      </w:r>
    </w:p>
    <w:p w14:paraId="6F29052A" w14:textId="77777777" w:rsidR="00803A3B" w:rsidRDefault="00803A3B" w:rsidP="007B79FF">
      <w:pPr>
        <w:pStyle w:val="berschrift5"/>
        <w:rPr>
          <w:lang w:val="en-US"/>
        </w:rPr>
      </w:pPr>
      <w:r>
        <w:rPr>
          <w:lang w:val="en-US"/>
        </w:rPr>
        <w:t>Return Payment</w:t>
      </w:r>
    </w:p>
    <w:p w14:paraId="1884D410" w14:textId="77777777" w:rsidR="00275D69" w:rsidRDefault="00275D69" w:rsidP="007B79FF">
      <w:pPr>
        <w:rPr>
          <w:lang w:val="en-US"/>
        </w:rPr>
      </w:pPr>
      <w:r>
        <w:rPr>
          <w:lang w:val="en-US"/>
        </w:rPr>
        <w:t xml:space="preserve">No data exchange is </w:t>
      </w:r>
      <w:r w:rsidR="00947C87">
        <w:rPr>
          <w:lang w:val="en-US"/>
        </w:rPr>
        <w:t>foreseen</w:t>
      </w:r>
      <w:r>
        <w:rPr>
          <w:lang w:val="en-US"/>
        </w:rPr>
        <w:t xml:space="preserve"> in th</w:t>
      </w:r>
      <w:r w:rsidR="00947C87">
        <w:rPr>
          <w:lang w:val="en-US"/>
        </w:rPr>
        <w:t>i</w:t>
      </w:r>
      <w:r>
        <w:rPr>
          <w:lang w:val="en-US"/>
        </w:rPr>
        <w:t xml:space="preserve">s step between allocator and carrier. </w:t>
      </w:r>
    </w:p>
    <w:p w14:paraId="3AC82F7F" w14:textId="77777777" w:rsidR="00803A3B" w:rsidRDefault="00803A3B" w:rsidP="007B79FF">
      <w:pPr>
        <w:rPr>
          <w:lang w:val="en-US"/>
        </w:rPr>
      </w:pPr>
      <w:r>
        <w:rPr>
          <w:lang w:val="en-US"/>
        </w:rPr>
        <w:t>In case of a delayed payment of refunds the allocator needs to validate the ticket control data (IRS 90918-4)</w:t>
      </w:r>
      <w:r w:rsidR="00275D69">
        <w:rPr>
          <w:lang w:val="en-US"/>
        </w:rPr>
        <w:t xml:space="preserve"> before the payment to the customer</w:t>
      </w:r>
      <w:r>
        <w:rPr>
          <w:lang w:val="en-US"/>
        </w:rPr>
        <w:t>.</w:t>
      </w:r>
    </w:p>
    <w:p w14:paraId="339FB168" w14:textId="77777777" w:rsidR="00551304" w:rsidRDefault="00551304" w:rsidP="007B79FF">
      <w:pPr>
        <w:pStyle w:val="berschrift4"/>
        <w:rPr>
          <w:lang w:val="en-US"/>
        </w:rPr>
      </w:pPr>
      <w:r>
        <w:rPr>
          <w:lang w:val="en-US"/>
        </w:rPr>
        <w:t>Change of personal data</w:t>
      </w:r>
    </w:p>
    <w:p w14:paraId="1065BF52" w14:textId="77777777" w:rsidR="003379FE" w:rsidRDefault="003379FE" w:rsidP="007B79FF">
      <w:pPr>
        <w:pStyle w:val="berschrift5"/>
        <w:rPr>
          <w:lang w:val="en-US"/>
        </w:rPr>
      </w:pPr>
      <w:r>
        <w:rPr>
          <w:lang w:val="en-US"/>
        </w:rPr>
        <w:t>Change personal data</w:t>
      </w:r>
    </w:p>
    <w:p w14:paraId="054E6A02" w14:textId="64DF408C" w:rsidR="00E63ABE" w:rsidRDefault="00E63ABE" w:rsidP="000D6050">
      <w:pPr>
        <w:rPr>
          <w:lang w:val="en-US"/>
        </w:rPr>
      </w:pPr>
      <w:r>
        <w:rPr>
          <w:lang w:val="en-US"/>
        </w:rPr>
        <w:t xml:space="preserve">The change of personal data </w:t>
      </w:r>
      <w:r w:rsidR="000D6050">
        <w:rPr>
          <w:lang w:val="en-US"/>
        </w:rPr>
        <w:t xml:space="preserve">can be provided as an optional feature. </w:t>
      </w:r>
    </w:p>
    <w:p w14:paraId="46668FAB" w14:textId="3A276008" w:rsidR="000D6050" w:rsidRDefault="000D6050" w:rsidP="000D6050">
      <w:pPr>
        <w:rPr>
          <w:lang w:val="en-US"/>
        </w:rPr>
      </w:pPr>
      <w:r>
        <w:rPr>
          <w:lang w:val="en-US"/>
        </w:rPr>
        <w:t>Note: according to GDPR it must be possible to correct errors in personal data.</w:t>
      </w:r>
    </w:p>
    <w:p w14:paraId="0383C0D7" w14:textId="77777777" w:rsidR="003379FE" w:rsidRDefault="003379FE" w:rsidP="007B79FF">
      <w:pPr>
        <w:pStyle w:val="berschrift5"/>
        <w:rPr>
          <w:lang w:val="en-US"/>
        </w:rPr>
      </w:pPr>
      <w:r>
        <w:rPr>
          <w:lang w:val="en-US"/>
        </w:rPr>
        <w:t>Reticket</w:t>
      </w:r>
    </w:p>
    <w:p w14:paraId="6C3208AE" w14:textId="77777777" w:rsidR="00E63ABE" w:rsidRDefault="00E63ABE" w:rsidP="007B79FF">
      <w:pPr>
        <w:rPr>
          <w:lang w:val="en-US"/>
        </w:rPr>
      </w:pPr>
      <w:r>
        <w:rPr>
          <w:lang w:val="en-US"/>
        </w:rPr>
        <w:t xml:space="preserve">The reticketing is not in the scope of this specification. </w:t>
      </w:r>
    </w:p>
    <w:p w14:paraId="0D61CCA6" w14:textId="77777777" w:rsidR="00E63ABE" w:rsidRDefault="00E63ABE" w:rsidP="007B79FF">
      <w:pPr>
        <w:rPr>
          <w:lang w:val="en-US"/>
        </w:rPr>
      </w:pPr>
      <w:r>
        <w:rPr>
          <w:lang w:val="en-US"/>
        </w:rPr>
        <w:t>The allocator is responsible to provide the ticket data for the control by the carriers. This is not in the scope of this specification but defined in IRS 90918-4.</w:t>
      </w:r>
    </w:p>
    <w:p w14:paraId="7CB5BA2D" w14:textId="77777777" w:rsidR="003379FE" w:rsidRDefault="003379FE" w:rsidP="007B79FF">
      <w:pPr>
        <w:pStyle w:val="berschrift4"/>
        <w:rPr>
          <w:lang w:val="en-US"/>
        </w:rPr>
      </w:pPr>
      <w:r>
        <w:rPr>
          <w:lang w:val="en-US"/>
        </w:rPr>
        <w:t>Information on personal data</w:t>
      </w:r>
    </w:p>
    <w:p w14:paraId="62B43E44" w14:textId="698EA14D" w:rsidR="003379FE" w:rsidRDefault="007B5395" w:rsidP="002A057F">
      <w:pPr>
        <w:rPr>
          <w:lang w:val="en-US"/>
        </w:rPr>
      </w:pPr>
      <w:r>
        <w:rPr>
          <w:lang w:val="en-US"/>
        </w:rPr>
        <w:t xml:space="preserve">In order to fulfill GDPR requirements information on stored personal data of the customer or </w:t>
      </w:r>
      <w:r w:rsidR="00EB15AC">
        <w:rPr>
          <w:lang w:val="en-US"/>
        </w:rPr>
        <w:t>passenger</w:t>
      </w:r>
      <w:r>
        <w:rPr>
          <w:lang w:val="en-US"/>
        </w:rPr>
        <w:t xml:space="preserve"> must be provided. As personal data are transferred from the allocator to the carrier the customer can ask at the issuer or allocator for information on the still stored personal data. The allocator then needs a possibility to request this information from the carrier. </w:t>
      </w:r>
    </w:p>
    <w:p w14:paraId="33F8D721" w14:textId="60F342A6" w:rsidR="00E63ABE" w:rsidRDefault="003B5605" w:rsidP="002D103A">
      <w:pPr>
        <w:rPr>
          <w:lang w:val="en-US"/>
        </w:rPr>
      </w:pPr>
      <w:r>
        <w:rPr>
          <w:lang w:val="en-US"/>
        </w:rPr>
        <w:t xml:space="preserve">To retrieve the stored personal data the booking has to be </w:t>
      </w:r>
      <w:r w:rsidR="00A369FE">
        <w:rPr>
          <w:lang w:val="en-US"/>
        </w:rPr>
        <w:t>requested.</w:t>
      </w:r>
    </w:p>
    <w:p w14:paraId="30D0A479" w14:textId="65C71B5F" w:rsidR="007B79FF" w:rsidRPr="00184AE6" w:rsidRDefault="007B79FF">
      <w:pPr>
        <w:pStyle w:val="berschrift3"/>
        <w:rPr>
          <w:lang w:val="en-US"/>
        </w:rPr>
      </w:pPr>
      <w:bookmarkStart w:id="243" w:name="_Toc59531162"/>
      <w:r w:rsidRPr="00184AE6">
        <w:rPr>
          <w:lang w:val="en-US"/>
        </w:rPr>
        <w:lastRenderedPageBreak/>
        <w:t>Allocat</w:t>
      </w:r>
      <w:r w:rsidR="00BE173F" w:rsidRPr="00184AE6">
        <w:rPr>
          <w:lang w:val="en-US"/>
        </w:rPr>
        <w:t>o</w:t>
      </w:r>
      <w:r w:rsidRPr="00184AE6">
        <w:rPr>
          <w:lang w:val="en-US"/>
        </w:rPr>
        <w:t>r Role</w:t>
      </w:r>
      <w:bookmarkEnd w:id="243"/>
    </w:p>
    <w:p w14:paraId="7FFEB66E" w14:textId="1595DB25" w:rsidR="008918CB" w:rsidRPr="00184AE6" w:rsidRDefault="008918CB" w:rsidP="008918CB">
      <w:pPr>
        <w:pStyle w:val="berschrift4"/>
        <w:rPr>
          <w:lang w:val="en-US"/>
        </w:rPr>
      </w:pPr>
      <w:r w:rsidRPr="00184AE6">
        <w:rPr>
          <w:lang w:val="en-US"/>
        </w:rPr>
        <w:t xml:space="preserve">Distribution Scenario – </w:t>
      </w:r>
      <w:r w:rsidR="001B6070" w:rsidRPr="00184AE6">
        <w:rPr>
          <w:lang w:val="en-US"/>
        </w:rPr>
        <w:t>Sales</w:t>
      </w:r>
    </w:p>
    <w:p w14:paraId="69A99DE8" w14:textId="77777777" w:rsidR="008918CB" w:rsidRDefault="008918CB" w:rsidP="008918CB">
      <w:pPr>
        <w:pStyle w:val="berschrift5"/>
        <w:rPr>
          <w:lang w:val="en-US"/>
        </w:rPr>
      </w:pPr>
      <w:r>
        <w:rPr>
          <w:lang w:val="en-US"/>
        </w:rPr>
        <w:t>Timetable search</w:t>
      </w:r>
    </w:p>
    <w:p w14:paraId="2B1BC88A" w14:textId="31FFEB50" w:rsidR="008918CB" w:rsidRDefault="001B1F2E" w:rsidP="008918CB">
      <w:pPr>
        <w:rPr>
          <w:lang w:val="en-US"/>
        </w:rPr>
      </w:pPr>
      <w:r>
        <w:rPr>
          <w:lang w:val="en-US"/>
        </w:rPr>
        <w:t xml:space="preserve">The allocator </w:t>
      </w:r>
      <w:r w:rsidR="00927FC1">
        <w:rPr>
          <w:lang w:val="en-US"/>
        </w:rPr>
        <w:t>makes a time table search himself or retrieves the trip from a distributor. The allocator has to specify additionally for which part of the trip he requests the fares.</w:t>
      </w:r>
    </w:p>
    <w:p w14:paraId="63E92841" w14:textId="77777777" w:rsidR="008918CB" w:rsidRDefault="008918CB" w:rsidP="008918CB">
      <w:pPr>
        <w:pStyle w:val="berschrift5"/>
        <w:rPr>
          <w:lang w:val="en-US"/>
        </w:rPr>
      </w:pPr>
      <w:r>
        <w:rPr>
          <w:lang w:val="en-US"/>
        </w:rPr>
        <w:t>Offer</w:t>
      </w:r>
    </w:p>
    <w:p w14:paraId="02BA2274" w14:textId="503C2C99" w:rsidR="008918CB" w:rsidRDefault="008918CB" w:rsidP="008918CB">
      <w:pPr>
        <w:jc w:val="both"/>
        <w:rPr>
          <w:lang w:val="en-US"/>
        </w:rPr>
      </w:pPr>
      <w:r>
        <w:rPr>
          <w:lang w:val="en-US"/>
        </w:rPr>
        <w:t xml:space="preserve">Requesting fares of a carrier or train for a specified set of passengers. Splitting of the entire travel solution into appropriate parts is the task of the allocator. Data supporting the selection of the carriers/fare providers to be requested are part of this specification and can be transferred beforehand (see </w:t>
      </w:r>
      <w:r w:rsidRPr="008B0946">
        <w:rPr>
          <w:b/>
          <w:lang w:val="en-US"/>
        </w:rPr>
        <w:fldChar w:fldCharType="begin"/>
      </w:r>
      <w:r w:rsidRPr="008B0946">
        <w:rPr>
          <w:b/>
          <w:lang w:val="en-US"/>
        </w:rPr>
        <w:instrText xml:space="preserve"> REF _Ref15036219 \h </w:instrText>
      </w:r>
      <w:r>
        <w:rPr>
          <w:b/>
          <w:lang w:val="en-US"/>
        </w:rPr>
        <w:instrText xml:space="preserve"> \* MERGEFORMAT </w:instrText>
      </w:r>
      <w:r w:rsidRPr="008B0946">
        <w:rPr>
          <w:b/>
          <w:lang w:val="en-US"/>
        </w:rPr>
      </w:r>
      <w:r w:rsidRPr="008B0946">
        <w:rPr>
          <w:b/>
          <w:lang w:val="en-US"/>
        </w:rPr>
        <w:fldChar w:fldCharType="separate"/>
      </w:r>
      <w:r w:rsidR="00A330AB" w:rsidRPr="00A330AB">
        <w:rPr>
          <w:b/>
          <w:lang w:val="en-US"/>
        </w:rPr>
        <w:t>FareResourceLocation</w:t>
      </w:r>
      <w:r w:rsidRPr="008B0946">
        <w:rPr>
          <w:b/>
          <w:lang w:val="en-US"/>
        </w:rPr>
        <w:fldChar w:fldCharType="end"/>
      </w:r>
      <w:r>
        <w:rPr>
          <w:lang w:val="en-US"/>
        </w:rPr>
        <w:t>).</w:t>
      </w:r>
    </w:p>
    <w:p w14:paraId="59BC6E94" w14:textId="77777777" w:rsidR="008918CB" w:rsidRDefault="008918CB" w:rsidP="008918CB">
      <w:pPr>
        <w:jc w:val="both"/>
        <w:rPr>
          <w:lang w:val="en-US"/>
        </w:rPr>
      </w:pPr>
      <w:r>
        <w:rPr>
          <w:lang w:val="en-US"/>
        </w:rPr>
        <w:t>The prices provided within the offer might be fixed for a specific time range depending on the fare, but this is not mandatory. Some carriers don’t guarantee prices at all.</w:t>
      </w:r>
    </w:p>
    <w:p w14:paraId="2CEB17FB" w14:textId="77777777" w:rsidR="008918CB" w:rsidRDefault="008918CB" w:rsidP="008918CB">
      <w:pPr>
        <w:jc w:val="both"/>
        <w:rPr>
          <w:lang w:val="en-US"/>
        </w:rPr>
      </w:pPr>
      <w:r>
        <w:rPr>
          <w:lang w:val="en-US"/>
        </w:rPr>
        <w:t xml:space="preserve">In case of offers with reservation the offer reply will contain the availability of the different fares and services, but no availability on other place features (e.g. window, aisle, ...) if they don’t affect the price. </w:t>
      </w:r>
    </w:p>
    <w:p w14:paraId="5203C775" w14:textId="145D01B4" w:rsidR="008918CB" w:rsidRDefault="008918CB" w:rsidP="008918CB">
      <w:pPr>
        <w:jc w:val="both"/>
        <w:rPr>
          <w:lang w:val="en-US"/>
        </w:rPr>
      </w:pPr>
      <w:r>
        <w:rPr>
          <w:lang w:val="en-US"/>
        </w:rPr>
        <w:t xml:space="preserve">In case </w:t>
      </w:r>
      <w:r w:rsidR="00432D7D">
        <w:rPr>
          <w:lang w:val="en-US"/>
        </w:rPr>
        <w:t>the fare provider delivers a changed trip the allocator has to take this into account</w:t>
      </w:r>
      <w:r w:rsidR="000D2399">
        <w:rPr>
          <w:lang w:val="en-US"/>
        </w:rPr>
        <w:t>. T</w:t>
      </w:r>
      <w:r>
        <w:rPr>
          <w:lang w:val="en-US"/>
        </w:rPr>
        <w:t>he reply contains a new trip and an indication of change.</w:t>
      </w:r>
    </w:p>
    <w:p w14:paraId="7607B415" w14:textId="77777777" w:rsidR="008918CB" w:rsidRDefault="008918CB" w:rsidP="008918CB">
      <w:pPr>
        <w:pStyle w:val="berschrift5"/>
        <w:rPr>
          <w:lang w:val="en-US"/>
        </w:rPr>
      </w:pPr>
      <w:r>
        <w:rPr>
          <w:lang w:val="en-US"/>
        </w:rPr>
        <w:t>Preliminary Booking</w:t>
      </w:r>
    </w:p>
    <w:p w14:paraId="7E3ED920" w14:textId="6DD6E610" w:rsidR="008918CB" w:rsidRDefault="008918CB" w:rsidP="008918CB">
      <w:pPr>
        <w:rPr>
          <w:lang w:val="en-US"/>
        </w:rPr>
      </w:pPr>
      <w:r>
        <w:rPr>
          <w:lang w:val="en-US"/>
        </w:rPr>
        <w:t>The preliminary booking allocates the fare for a period defined by the carrier. Technically it is implemented as a post /booking using the offerId.</w:t>
      </w:r>
      <w:r w:rsidR="005728E7">
        <w:rPr>
          <w:lang w:val="en-US"/>
        </w:rPr>
        <w:t xml:space="preserve"> </w:t>
      </w:r>
      <w:r w:rsidR="001E1899">
        <w:rPr>
          <w:lang w:val="en-US"/>
        </w:rPr>
        <w:t>The allocator is responsible to manage the transactions including multiple carriers/fare providers.</w:t>
      </w:r>
    </w:p>
    <w:p w14:paraId="4C1C9091" w14:textId="77777777" w:rsidR="008918CB" w:rsidRDefault="008918CB" w:rsidP="008918CB">
      <w:pPr>
        <w:rPr>
          <w:lang w:val="en-US"/>
        </w:rPr>
      </w:pPr>
      <w:r>
        <w:rPr>
          <w:lang w:val="en-US"/>
        </w:rPr>
        <w:t>For an intermediate time the booking and fulfillment of reservations might be implemented using IRS 90918-1 and not via 90918-10. In this case only the offer service is used.</w:t>
      </w:r>
    </w:p>
    <w:p w14:paraId="7EE2F2E6" w14:textId="77777777" w:rsidR="008918CB" w:rsidRDefault="008918CB" w:rsidP="008918CB">
      <w:pPr>
        <w:rPr>
          <w:lang w:val="en-US"/>
        </w:rPr>
      </w:pPr>
      <w:r>
        <w:rPr>
          <w:lang w:val="en-US"/>
        </w:rPr>
        <w:t>In case of reservations the currently defined flow in IRS 90918-1 is different, as the preliminary booking must be implemented by the allocator receiving the reservation by cancelling the allocated fare and places in due time and with a specific reason for cancellation.</w:t>
      </w:r>
    </w:p>
    <w:p w14:paraId="638D54CB" w14:textId="77777777" w:rsidR="008918CB" w:rsidRDefault="008918CB" w:rsidP="008918CB">
      <w:pPr>
        <w:rPr>
          <w:lang w:val="en-US"/>
        </w:rPr>
      </w:pPr>
      <w:r>
        <w:rPr>
          <w:lang w:val="en-US"/>
        </w:rPr>
        <w:t>The current 90918-1 service require a detailed specification of fares and place features. The fare data of the offer defined in this specification will provide these data to allow an integration with the existing services of reservation systems.</w:t>
      </w:r>
    </w:p>
    <w:p w14:paraId="3FFAD7AC" w14:textId="77777777" w:rsidR="008918CB" w:rsidRDefault="008918CB" w:rsidP="008918CB">
      <w:pPr>
        <w:pStyle w:val="berschrift5"/>
        <w:rPr>
          <w:lang w:val="en-US"/>
        </w:rPr>
      </w:pPr>
      <w:r>
        <w:rPr>
          <w:lang w:val="en-US"/>
        </w:rPr>
        <w:t>Confirm Booking</w:t>
      </w:r>
    </w:p>
    <w:p w14:paraId="1530B8DB" w14:textId="77777777" w:rsidR="008918CB" w:rsidRDefault="008918CB" w:rsidP="008918CB">
      <w:pPr>
        <w:rPr>
          <w:lang w:val="en-US"/>
        </w:rPr>
      </w:pPr>
      <w:r>
        <w:rPr>
          <w:lang w:val="en-US"/>
        </w:rPr>
        <w:t>The booking is confirmed by the allocator to the carrier. This is the trigger for the accounting processes between the allocator and the carrier.</w:t>
      </w:r>
    </w:p>
    <w:p w14:paraId="35836F88" w14:textId="31163B9C" w:rsidR="001E1899" w:rsidRDefault="00B823AB" w:rsidP="008918CB">
      <w:pPr>
        <w:rPr>
          <w:lang w:val="en-US"/>
        </w:rPr>
      </w:pPr>
      <w:r>
        <w:rPr>
          <w:lang w:val="en-US"/>
        </w:rPr>
        <w:t xml:space="preserve">In case the confirmation of a </w:t>
      </w:r>
      <w:r w:rsidR="00240CBF">
        <w:rPr>
          <w:lang w:val="en-US"/>
        </w:rPr>
        <w:t xml:space="preserve">booking fails the allocator is responsible to restore a consistent status of the </w:t>
      </w:r>
      <w:r w:rsidR="00D56C5A">
        <w:rPr>
          <w:lang w:val="en-US"/>
        </w:rPr>
        <w:t xml:space="preserve">booking either by retries of the failed confirmation or </w:t>
      </w:r>
      <w:r w:rsidR="00A8494D">
        <w:rPr>
          <w:lang w:val="en-US"/>
        </w:rPr>
        <w:t>by deleting the confirmed booking.</w:t>
      </w:r>
      <w:r w:rsidR="00824846">
        <w:rPr>
          <w:lang w:val="en-US"/>
        </w:rPr>
        <w:t xml:space="preserve"> </w:t>
      </w:r>
    </w:p>
    <w:p w14:paraId="10973E82" w14:textId="73E50655" w:rsidR="00C62B4A" w:rsidRDefault="00C62B4A" w:rsidP="008918CB">
      <w:pPr>
        <w:rPr>
          <w:lang w:val="en-US"/>
        </w:rPr>
      </w:pPr>
      <w:r>
        <w:rPr>
          <w:lang w:val="en-US"/>
        </w:rPr>
        <w:t xml:space="preserve">The allocator is responsible to </w:t>
      </w:r>
      <w:r w:rsidR="002B39EE">
        <w:rPr>
          <w:lang w:val="en-US"/>
        </w:rPr>
        <w:t xml:space="preserve">delete bookings </w:t>
      </w:r>
      <w:r w:rsidR="000F3BCD">
        <w:rPr>
          <w:lang w:val="en-US"/>
        </w:rPr>
        <w:t>in case of failures and to repeat delete requests until the request is successful of the departure date of the trip has passed. The repletion of delete requests should</w:t>
      </w:r>
      <w:r w:rsidR="0025504A">
        <w:rPr>
          <w:lang w:val="en-US"/>
        </w:rPr>
        <w:t xml:space="preserve"> </w:t>
      </w:r>
      <w:r w:rsidR="00F05CFE">
        <w:rPr>
          <w:lang w:val="en-US"/>
        </w:rPr>
        <w:t xml:space="preserve">avoid </w:t>
      </w:r>
      <w:r w:rsidR="00E91513">
        <w:rPr>
          <w:lang w:val="en-US"/>
        </w:rPr>
        <w:t>network bottlenecks (e.g. one retry every hour).</w:t>
      </w:r>
    </w:p>
    <w:p w14:paraId="09305518" w14:textId="77777777" w:rsidR="008918CB" w:rsidRDefault="008918CB" w:rsidP="008918CB">
      <w:pPr>
        <w:pStyle w:val="berschrift5"/>
        <w:rPr>
          <w:lang w:val="en-US"/>
        </w:rPr>
      </w:pPr>
      <w:r>
        <w:rPr>
          <w:lang w:val="en-US"/>
        </w:rPr>
        <w:lastRenderedPageBreak/>
        <w:t>Fulfillment</w:t>
      </w:r>
    </w:p>
    <w:p w14:paraId="1E3D41A7" w14:textId="09EBEDF8" w:rsidR="008918CB" w:rsidRDefault="008918CB" w:rsidP="008918CB">
      <w:pPr>
        <w:rPr>
          <w:lang w:val="en-US"/>
        </w:rPr>
      </w:pPr>
      <w:r>
        <w:rPr>
          <w:lang w:val="en-US"/>
        </w:rPr>
        <w:t xml:space="preserve">For combined tickets the allocator creates the ticket and is responsible for the fulfilment. The fare provider might provide additional security features to be included within the fulfillment of the allocator. </w:t>
      </w:r>
    </w:p>
    <w:p w14:paraId="2F0C6588" w14:textId="4FDE44F7" w:rsidR="008918CB" w:rsidRDefault="008918CB" w:rsidP="008918CB">
      <w:pPr>
        <w:rPr>
          <w:lang w:val="en-US"/>
        </w:rPr>
      </w:pPr>
      <w:r>
        <w:rPr>
          <w:lang w:val="en-US"/>
        </w:rPr>
        <w:t>The allocator is responsible to provide the ticket data for the control by the carriers</w:t>
      </w:r>
      <w:r w:rsidR="00430268">
        <w:rPr>
          <w:lang w:val="en-US"/>
        </w:rPr>
        <w:t>/fare providers</w:t>
      </w:r>
      <w:r>
        <w:rPr>
          <w:lang w:val="en-US"/>
        </w:rPr>
        <w:t>. This is not in the scope of this specification but defined in IRS 90918-4.</w:t>
      </w:r>
    </w:p>
    <w:p w14:paraId="099FDF49" w14:textId="77777777" w:rsidR="008918CB" w:rsidRDefault="008918CB" w:rsidP="008918CB">
      <w:pPr>
        <w:pStyle w:val="berschrift5"/>
        <w:rPr>
          <w:lang w:val="en-US"/>
        </w:rPr>
      </w:pPr>
      <w:r>
        <w:rPr>
          <w:lang w:val="en-US"/>
        </w:rPr>
        <w:t>Place Selection</w:t>
      </w:r>
    </w:p>
    <w:p w14:paraId="5545B4EE" w14:textId="77777777" w:rsidR="008918CB" w:rsidRDefault="008918CB" w:rsidP="008918CB">
      <w:pPr>
        <w:rPr>
          <w:lang w:val="en-US"/>
        </w:rPr>
      </w:pPr>
      <w:r>
        <w:rPr>
          <w:lang w:val="en-US"/>
        </w:rPr>
        <w:t xml:space="preserve">Place selection is implemented as a patch to the selected offer. </w:t>
      </w:r>
    </w:p>
    <w:p w14:paraId="6E3AFE40" w14:textId="77777777" w:rsidR="008918CB" w:rsidRDefault="008918CB" w:rsidP="008918CB">
      <w:pPr>
        <w:rPr>
          <w:lang w:val="en-US"/>
        </w:rPr>
      </w:pPr>
      <w:r>
        <w:rPr>
          <w:lang w:val="en-US"/>
        </w:rPr>
        <w:t>Place selection does not allocate places.</w:t>
      </w:r>
    </w:p>
    <w:p w14:paraId="6838DDC0" w14:textId="77777777" w:rsidR="008918CB" w:rsidRDefault="008918CB" w:rsidP="008918CB">
      <w:pPr>
        <w:rPr>
          <w:lang w:val="en-US"/>
        </w:rPr>
      </w:pPr>
      <w:r>
        <w:rPr>
          <w:lang w:val="en-US"/>
        </w:rPr>
        <w:t>For an intermediate time the booking and fulfillment of reservations might be implemented using IRS 90918-1 and not via 90918-10. In this case only the offer service is used.</w:t>
      </w:r>
    </w:p>
    <w:p w14:paraId="689FFC5E" w14:textId="77777777" w:rsidR="008918CB" w:rsidRDefault="008918CB" w:rsidP="008918CB">
      <w:pPr>
        <w:rPr>
          <w:lang w:val="en-US"/>
        </w:rPr>
      </w:pPr>
      <w:r>
        <w:rPr>
          <w:lang w:val="en-US"/>
        </w:rPr>
        <w:t xml:space="preserve">The current 90918-1 service require a detailed specification of fares and place features. The fare data of the offer defined in this specification will provide these data to allow an integration with the existing services of reservation systems. (see Reservation Parameter). </w:t>
      </w:r>
    </w:p>
    <w:p w14:paraId="5CA19862" w14:textId="77777777" w:rsidR="008918CB" w:rsidRDefault="008918CB" w:rsidP="008918CB">
      <w:pPr>
        <w:pStyle w:val="berschrift5"/>
        <w:rPr>
          <w:lang w:val="en-US"/>
        </w:rPr>
      </w:pPr>
      <w:r>
        <w:rPr>
          <w:lang w:val="en-US"/>
        </w:rPr>
        <w:t>Payment</w:t>
      </w:r>
    </w:p>
    <w:p w14:paraId="3E5FD991" w14:textId="77777777" w:rsidR="008918CB" w:rsidRDefault="008918CB" w:rsidP="008918CB">
      <w:pPr>
        <w:rPr>
          <w:lang w:val="en-US"/>
        </w:rPr>
      </w:pPr>
      <w:r>
        <w:rPr>
          <w:lang w:val="en-US"/>
        </w:rPr>
        <w:t>Payment is not in the scope of this specification. The carrier/fare provider is not involved in this step.</w:t>
      </w:r>
    </w:p>
    <w:p w14:paraId="7E2A7414" w14:textId="77777777" w:rsidR="008918CB" w:rsidRDefault="008918CB" w:rsidP="008918CB">
      <w:pPr>
        <w:pStyle w:val="berschrift4"/>
        <w:rPr>
          <w:lang w:val="en-US"/>
        </w:rPr>
      </w:pPr>
      <w:r>
        <w:rPr>
          <w:lang w:val="en-US"/>
        </w:rPr>
        <w:t>After sales scenario – cancellation</w:t>
      </w:r>
    </w:p>
    <w:p w14:paraId="3DB40C64" w14:textId="77777777" w:rsidR="008918CB" w:rsidRDefault="008918CB" w:rsidP="008918CB">
      <w:pPr>
        <w:pStyle w:val="berschrift5"/>
        <w:rPr>
          <w:lang w:val="en-US"/>
        </w:rPr>
      </w:pPr>
      <w:r>
        <w:rPr>
          <w:lang w:val="en-US"/>
        </w:rPr>
        <w:t>Refund Offer</w:t>
      </w:r>
    </w:p>
    <w:p w14:paraId="684777A3" w14:textId="7B0CE3E3" w:rsidR="008918CB" w:rsidRDefault="008918CB" w:rsidP="008918CB">
      <w:pPr>
        <w:rPr>
          <w:lang w:val="en-US"/>
        </w:rPr>
      </w:pPr>
      <w:r>
        <w:rPr>
          <w:lang w:val="en-US"/>
        </w:rPr>
        <w:t>A refund offer from the carrier is required</w:t>
      </w:r>
      <w:r w:rsidR="00820780">
        <w:rPr>
          <w:lang w:val="en-US"/>
        </w:rPr>
        <w:t xml:space="preserve"> in case of online sales</w:t>
      </w:r>
      <w:r>
        <w:rPr>
          <w:lang w:val="en-US"/>
        </w:rPr>
        <w:t xml:space="preserve"> for the process</w:t>
      </w:r>
    </w:p>
    <w:p w14:paraId="18C59863" w14:textId="77777777" w:rsidR="008918CB" w:rsidRDefault="008918CB" w:rsidP="008918CB">
      <w:pPr>
        <w:rPr>
          <w:lang w:val="en-US"/>
        </w:rPr>
      </w:pPr>
      <w:r>
        <w:rPr>
          <w:lang w:val="en-US"/>
        </w:rPr>
        <w:t>A refund offer request can indicate a special reason for cancellation without fees due to an error of the allocator or unavailability of the service. The reason might not be accepted by the carrier.</w:t>
      </w:r>
    </w:p>
    <w:p w14:paraId="6F73BE37" w14:textId="77777777" w:rsidR="008918CB" w:rsidRDefault="008918CB" w:rsidP="008918CB">
      <w:pPr>
        <w:rPr>
          <w:lang w:val="en-US"/>
        </w:rPr>
      </w:pPr>
      <w:r>
        <w:rPr>
          <w:lang w:val="en-US"/>
        </w:rPr>
        <w:t>The refund offer might indicate that the payment of the refund needs to be delayed checking whether the ticket has been used.</w:t>
      </w:r>
    </w:p>
    <w:p w14:paraId="46554349" w14:textId="77777777" w:rsidR="008918CB" w:rsidRDefault="008918CB" w:rsidP="008918CB">
      <w:pPr>
        <w:pStyle w:val="berschrift5"/>
        <w:rPr>
          <w:lang w:val="en-US"/>
        </w:rPr>
      </w:pPr>
      <w:r>
        <w:rPr>
          <w:lang w:val="en-US"/>
        </w:rPr>
        <w:t>Confirm Refund Offer</w:t>
      </w:r>
    </w:p>
    <w:p w14:paraId="73F83BE5" w14:textId="643941D7" w:rsidR="00A86264" w:rsidRDefault="008918CB" w:rsidP="00A86264">
      <w:pPr>
        <w:rPr>
          <w:lang w:val="en-US"/>
        </w:rPr>
      </w:pPr>
      <w:r>
        <w:rPr>
          <w:lang w:val="en-US"/>
        </w:rPr>
        <w:t>A confirmed booking is cancelled.</w:t>
      </w:r>
      <w:r w:rsidR="00A86264">
        <w:rPr>
          <w:lang w:val="en-US"/>
        </w:rPr>
        <w:t xml:space="preserve"> In case after sales fees for the carrier are applied that need to be transferred in the booking confirmation.</w:t>
      </w:r>
    </w:p>
    <w:p w14:paraId="20E4B1F6" w14:textId="77777777" w:rsidR="008918CB" w:rsidRDefault="008918CB" w:rsidP="008918CB">
      <w:pPr>
        <w:pStyle w:val="berschrift5"/>
        <w:rPr>
          <w:lang w:val="en-US"/>
        </w:rPr>
      </w:pPr>
      <w:r>
        <w:rPr>
          <w:lang w:val="en-US"/>
        </w:rPr>
        <w:t>Return Payment</w:t>
      </w:r>
    </w:p>
    <w:p w14:paraId="008BEFFB" w14:textId="77777777" w:rsidR="008918CB" w:rsidRDefault="008918CB" w:rsidP="008918CB">
      <w:pPr>
        <w:rPr>
          <w:lang w:val="en-US"/>
        </w:rPr>
      </w:pPr>
      <w:r>
        <w:rPr>
          <w:lang w:val="en-US"/>
        </w:rPr>
        <w:t>In case of a delayed payment of refunds the allocator needs to validate the ticket control data (IRS 90918-4).</w:t>
      </w:r>
    </w:p>
    <w:p w14:paraId="138219D9" w14:textId="77777777" w:rsidR="008918CB" w:rsidRDefault="008918CB" w:rsidP="008918CB">
      <w:pPr>
        <w:pStyle w:val="berschrift4"/>
        <w:rPr>
          <w:lang w:val="en-US"/>
        </w:rPr>
      </w:pPr>
      <w:r>
        <w:rPr>
          <w:lang w:val="en-US"/>
        </w:rPr>
        <w:t>After sales scenario - exchange</w:t>
      </w:r>
    </w:p>
    <w:p w14:paraId="01264D03" w14:textId="38216953" w:rsidR="008918CB" w:rsidRPr="00E77932" w:rsidRDefault="008918CB" w:rsidP="008918CB">
      <w:pPr>
        <w:rPr>
          <w:lang w:val="en-US"/>
        </w:rPr>
      </w:pPr>
      <w:r w:rsidRPr="00E77932">
        <w:rPr>
          <w:lang w:val="en-US"/>
        </w:rPr>
        <w:t xml:space="preserve">A </w:t>
      </w:r>
      <w:r w:rsidR="00A86264">
        <w:rPr>
          <w:lang w:val="en-US"/>
        </w:rPr>
        <w:t>exchange</w:t>
      </w:r>
      <w:r w:rsidRPr="00E77932">
        <w:rPr>
          <w:lang w:val="en-US"/>
        </w:rPr>
        <w:t xml:space="preserve"> offer is requested using special exchange reasons. </w:t>
      </w:r>
    </w:p>
    <w:p w14:paraId="35652D64" w14:textId="77777777" w:rsidR="008918CB" w:rsidRPr="00E77932" w:rsidRDefault="008918CB" w:rsidP="008918CB">
      <w:pPr>
        <w:rPr>
          <w:lang w:val="en-US"/>
        </w:rPr>
      </w:pPr>
      <w:r w:rsidRPr="00E77932">
        <w:rPr>
          <w:lang w:val="en-US"/>
        </w:rPr>
        <w:t>An offer for the new booking is requested with a reference to the old booking(s).</w:t>
      </w:r>
    </w:p>
    <w:p w14:paraId="058B277E" w14:textId="77777777" w:rsidR="008918CB" w:rsidRPr="00E77932" w:rsidRDefault="008918CB" w:rsidP="008918CB">
      <w:pPr>
        <w:rPr>
          <w:lang w:val="en-US"/>
        </w:rPr>
      </w:pPr>
      <w:r w:rsidRPr="00E77932">
        <w:rPr>
          <w:lang w:val="en-US"/>
        </w:rPr>
        <w:t>These covers:</w:t>
      </w:r>
    </w:p>
    <w:p w14:paraId="4676BF0D" w14:textId="77777777" w:rsidR="008918CB" w:rsidRPr="00E77932" w:rsidRDefault="008918CB" w:rsidP="008918CB">
      <w:pPr>
        <w:pStyle w:val="Listenabsatz"/>
        <w:numPr>
          <w:ilvl w:val="0"/>
          <w:numId w:val="24"/>
        </w:numPr>
        <w:rPr>
          <w:lang w:val="en-US"/>
        </w:rPr>
      </w:pPr>
      <w:r w:rsidRPr="00E77932">
        <w:rPr>
          <w:lang w:val="en-US"/>
        </w:rPr>
        <w:t>Exchange</w:t>
      </w:r>
    </w:p>
    <w:p w14:paraId="548C2AFD" w14:textId="77777777" w:rsidR="008918CB" w:rsidRPr="00E77932" w:rsidRDefault="008918CB" w:rsidP="008918CB">
      <w:pPr>
        <w:pStyle w:val="Listenabsatz"/>
        <w:numPr>
          <w:ilvl w:val="0"/>
          <w:numId w:val="24"/>
        </w:numPr>
        <w:rPr>
          <w:lang w:val="en-US"/>
        </w:rPr>
      </w:pPr>
      <w:r w:rsidRPr="00E77932">
        <w:rPr>
          <w:lang w:val="en-US"/>
        </w:rPr>
        <w:t>Upgrade</w:t>
      </w:r>
    </w:p>
    <w:p w14:paraId="205A20E0" w14:textId="77777777" w:rsidR="008918CB" w:rsidRPr="00E77932" w:rsidRDefault="008918CB" w:rsidP="008918CB">
      <w:pPr>
        <w:pStyle w:val="Listenabsatz"/>
        <w:numPr>
          <w:ilvl w:val="0"/>
          <w:numId w:val="24"/>
        </w:numPr>
        <w:rPr>
          <w:lang w:val="en-US"/>
        </w:rPr>
      </w:pPr>
      <w:r w:rsidRPr="00E77932">
        <w:rPr>
          <w:lang w:val="en-US"/>
        </w:rPr>
        <w:t xml:space="preserve">Increase of </w:t>
      </w:r>
      <w:r>
        <w:rPr>
          <w:lang w:val="en-US"/>
        </w:rPr>
        <w:t>passenger</w:t>
      </w:r>
      <w:r w:rsidRPr="00E77932">
        <w:rPr>
          <w:lang w:val="en-US"/>
        </w:rPr>
        <w:t>s</w:t>
      </w:r>
    </w:p>
    <w:p w14:paraId="3CABF99B" w14:textId="77777777" w:rsidR="008918CB" w:rsidRPr="00E77932" w:rsidRDefault="008918CB" w:rsidP="008918CB">
      <w:pPr>
        <w:pStyle w:val="Listenabsatz"/>
        <w:numPr>
          <w:ilvl w:val="0"/>
          <w:numId w:val="24"/>
        </w:numPr>
        <w:rPr>
          <w:lang w:val="en-US"/>
        </w:rPr>
      </w:pPr>
      <w:r w:rsidRPr="00E77932">
        <w:rPr>
          <w:lang w:val="en-US"/>
        </w:rPr>
        <w:lastRenderedPageBreak/>
        <w:t xml:space="preserve">Decrease of </w:t>
      </w:r>
      <w:r>
        <w:rPr>
          <w:lang w:val="en-US"/>
        </w:rPr>
        <w:t>passenger</w:t>
      </w:r>
      <w:r w:rsidRPr="00E77932">
        <w:rPr>
          <w:lang w:val="en-US"/>
        </w:rPr>
        <w:t>s</w:t>
      </w:r>
    </w:p>
    <w:p w14:paraId="2C938D0C" w14:textId="77777777" w:rsidR="008918CB" w:rsidRDefault="008918CB" w:rsidP="008918CB">
      <w:pPr>
        <w:pStyle w:val="berschrift5"/>
        <w:rPr>
          <w:lang w:val="en-US"/>
        </w:rPr>
      </w:pPr>
      <w:r>
        <w:rPr>
          <w:lang w:val="en-US"/>
        </w:rPr>
        <w:t>Return Payment</w:t>
      </w:r>
    </w:p>
    <w:p w14:paraId="3396C1C1" w14:textId="2069FC4D" w:rsidR="008918CB" w:rsidRDefault="008918CB" w:rsidP="008918CB">
      <w:pPr>
        <w:rPr>
          <w:lang w:val="en-US"/>
        </w:rPr>
      </w:pPr>
      <w:r>
        <w:rPr>
          <w:lang w:val="en-US"/>
        </w:rPr>
        <w:t>No data exchange is foreseen in this step between allocator and carrier.</w:t>
      </w:r>
      <w:r w:rsidR="00417090">
        <w:rPr>
          <w:lang w:val="en-US"/>
        </w:rPr>
        <w:t xml:space="preserve"> The allocator hast to</w:t>
      </w:r>
      <w:r w:rsidR="00820780">
        <w:rPr>
          <w:lang w:val="en-US"/>
        </w:rPr>
        <w:t xml:space="preserve"> pass on </w:t>
      </w:r>
      <w:r w:rsidR="00417090">
        <w:rPr>
          <w:lang w:val="en-US"/>
        </w:rPr>
        <w:t xml:space="preserve"> information on delayed payment </w:t>
      </w:r>
      <w:r w:rsidR="00820780">
        <w:rPr>
          <w:lang w:val="en-US"/>
        </w:rPr>
        <w:t>to the distributor.</w:t>
      </w:r>
    </w:p>
    <w:p w14:paraId="3993CC06" w14:textId="77777777" w:rsidR="008918CB" w:rsidRDefault="008918CB" w:rsidP="008918CB">
      <w:pPr>
        <w:rPr>
          <w:lang w:val="en-US"/>
        </w:rPr>
      </w:pPr>
      <w:r>
        <w:rPr>
          <w:lang w:val="en-US"/>
        </w:rPr>
        <w:t>In case of a delayed payment of refunds the allocator needs to validate the ticket control data (IRS 90918-4) before the payment to the customer.</w:t>
      </w:r>
    </w:p>
    <w:p w14:paraId="7606E3E2" w14:textId="77777777" w:rsidR="008918CB" w:rsidRDefault="008918CB" w:rsidP="008918CB">
      <w:pPr>
        <w:pStyle w:val="berschrift4"/>
        <w:rPr>
          <w:lang w:val="en-US"/>
        </w:rPr>
      </w:pPr>
      <w:r>
        <w:rPr>
          <w:lang w:val="en-US"/>
        </w:rPr>
        <w:t>Change of personal data</w:t>
      </w:r>
    </w:p>
    <w:p w14:paraId="01614FEA" w14:textId="77777777" w:rsidR="008918CB" w:rsidRDefault="008918CB" w:rsidP="008918CB">
      <w:pPr>
        <w:pStyle w:val="berschrift5"/>
        <w:rPr>
          <w:lang w:val="en-US"/>
        </w:rPr>
      </w:pPr>
      <w:r>
        <w:rPr>
          <w:lang w:val="en-US"/>
        </w:rPr>
        <w:t>Change personal data</w:t>
      </w:r>
    </w:p>
    <w:p w14:paraId="0D436C66" w14:textId="77777777" w:rsidR="008918CB" w:rsidRDefault="008918CB" w:rsidP="008918CB">
      <w:pPr>
        <w:rPr>
          <w:lang w:val="en-US"/>
        </w:rPr>
      </w:pPr>
      <w:r>
        <w:rPr>
          <w:lang w:val="en-US"/>
        </w:rPr>
        <w:t xml:space="preserve">The change of personal data can be provided as an optional feature. </w:t>
      </w:r>
    </w:p>
    <w:p w14:paraId="6EA234DC" w14:textId="77777777" w:rsidR="008918CB" w:rsidRDefault="008918CB" w:rsidP="008918CB">
      <w:pPr>
        <w:rPr>
          <w:lang w:val="en-US"/>
        </w:rPr>
      </w:pPr>
      <w:r>
        <w:rPr>
          <w:lang w:val="en-US"/>
        </w:rPr>
        <w:t>Note: according to GDPR it must be possible to correct errors in personal data.</w:t>
      </w:r>
    </w:p>
    <w:p w14:paraId="5FD2BCEA" w14:textId="77777777" w:rsidR="008918CB" w:rsidRDefault="008918CB" w:rsidP="008918CB">
      <w:pPr>
        <w:pStyle w:val="berschrift5"/>
        <w:rPr>
          <w:lang w:val="en-US"/>
        </w:rPr>
      </w:pPr>
      <w:r>
        <w:rPr>
          <w:lang w:val="en-US"/>
        </w:rPr>
        <w:t>Reticket</w:t>
      </w:r>
    </w:p>
    <w:p w14:paraId="32A64F46" w14:textId="77777777" w:rsidR="008918CB" w:rsidRDefault="008918CB" w:rsidP="008918CB">
      <w:pPr>
        <w:rPr>
          <w:lang w:val="en-US"/>
        </w:rPr>
      </w:pPr>
      <w:r>
        <w:rPr>
          <w:lang w:val="en-US"/>
        </w:rPr>
        <w:t xml:space="preserve">The reticketing is not in the scope of this specification. </w:t>
      </w:r>
    </w:p>
    <w:p w14:paraId="313C0A58" w14:textId="77777777" w:rsidR="008918CB" w:rsidRDefault="008918CB" w:rsidP="008918CB">
      <w:pPr>
        <w:rPr>
          <w:lang w:val="en-US"/>
        </w:rPr>
      </w:pPr>
      <w:r>
        <w:rPr>
          <w:lang w:val="en-US"/>
        </w:rPr>
        <w:t>The allocator is responsible to provide the ticket data for the control by the carriers. This is not in the scope of this specification but defined in IRS 90918-4.</w:t>
      </w:r>
    </w:p>
    <w:p w14:paraId="6765AA9B" w14:textId="77777777" w:rsidR="008918CB" w:rsidRDefault="008918CB" w:rsidP="008918CB">
      <w:pPr>
        <w:pStyle w:val="berschrift4"/>
        <w:rPr>
          <w:lang w:val="en-US"/>
        </w:rPr>
      </w:pPr>
      <w:r>
        <w:rPr>
          <w:lang w:val="en-US"/>
        </w:rPr>
        <w:t>Information on personal data</w:t>
      </w:r>
    </w:p>
    <w:p w14:paraId="424EF7F1" w14:textId="77777777" w:rsidR="008918CB" w:rsidRDefault="008918CB" w:rsidP="008918CB">
      <w:pPr>
        <w:rPr>
          <w:lang w:val="en-US"/>
        </w:rPr>
      </w:pPr>
      <w:r>
        <w:rPr>
          <w:lang w:val="en-US"/>
        </w:rPr>
        <w:t xml:space="preserve">In order to fulfill GDPR requirements information on stored personal data of the customer or passenger must be provided. As personal data are transferred from the allocator to the carrier the customer can ask at the issuer or allocator for information on the still stored personal data. The allocator then needs a possibility to request this information from the carrier. </w:t>
      </w:r>
    </w:p>
    <w:p w14:paraId="6A8AA726" w14:textId="77777777" w:rsidR="008918CB" w:rsidRDefault="008918CB" w:rsidP="008918CB">
      <w:pPr>
        <w:rPr>
          <w:lang w:val="en-US"/>
        </w:rPr>
      </w:pPr>
      <w:r>
        <w:rPr>
          <w:lang w:val="en-US"/>
        </w:rPr>
        <w:t>To retrieve the stored personal data the booking has to be requested.</w:t>
      </w:r>
    </w:p>
    <w:p w14:paraId="0ED33E0D" w14:textId="571F8101" w:rsidR="00BE173F" w:rsidRPr="00BE173F" w:rsidRDefault="00BE173F">
      <w:pPr>
        <w:pStyle w:val="berschrift3"/>
        <w:rPr>
          <w:lang w:val="en-US"/>
        </w:rPr>
      </w:pPr>
      <w:bookmarkStart w:id="244" w:name="_Toc59531163"/>
      <w:r w:rsidRPr="00BE173F">
        <w:rPr>
          <w:lang w:val="en-US"/>
        </w:rPr>
        <w:t>Distributor Role</w:t>
      </w:r>
      <w:bookmarkEnd w:id="244"/>
    </w:p>
    <w:p w14:paraId="053B0439" w14:textId="5F1D7A8B" w:rsidR="007222F1" w:rsidRPr="00184AE6" w:rsidRDefault="007222F1" w:rsidP="007222F1">
      <w:pPr>
        <w:pStyle w:val="berschrift4"/>
        <w:rPr>
          <w:lang w:val="en-US"/>
        </w:rPr>
      </w:pPr>
      <w:r w:rsidRPr="00184AE6">
        <w:rPr>
          <w:lang w:val="en-US"/>
        </w:rPr>
        <w:t xml:space="preserve">Distribution Scenario – </w:t>
      </w:r>
      <w:r w:rsidR="001B6070" w:rsidRPr="00184AE6">
        <w:rPr>
          <w:lang w:val="en-US"/>
        </w:rPr>
        <w:t>sales</w:t>
      </w:r>
    </w:p>
    <w:p w14:paraId="441DB3D5" w14:textId="77777777" w:rsidR="007222F1" w:rsidRDefault="007222F1" w:rsidP="007222F1">
      <w:pPr>
        <w:pStyle w:val="berschrift5"/>
        <w:rPr>
          <w:lang w:val="en-US"/>
        </w:rPr>
      </w:pPr>
      <w:r>
        <w:rPr>
          <w:lang w:val="en-US"/>
        </w:rPr>
        <w:t>Timetable search</w:t>
      </w:r>
    </w:p>
    <w:p w14:paraId="4288C3E7" w14:textId="747EF825" w:rsidR="007222F1" w:rsidRDefault="007222F1" w:rsidP="007222F1">
      <w:pPr>
        <w:rPr>
          <w:lang w:val="en-US"/>
        </w:rPr>
      </w:pPr>
      <w:r>
        <w:rPr>
          <w:lang w:val="en-US"/>
        </w:rPr>
        <w:t xml:space="preserve">The distributor makes a time table search himself or retrieves the trip from an allocator. </w:t>
      </w:r>
    </w:p>
    <w:p w14:paraId="13D04060" w14:textId="77777777" w:rsidR="007222F1" w:rsidRDefault="007222F1" w:rsidP="007222F1">
      <w:pPr>
        <w:pStyle w:val="berschrift5"/>
        <w:rPr>
          <w:lang w:val="en-US"/>
        </w:rPr>
      </w:pPr>
      <w:r>
        <w:rPr>
          <w:lang w:val="en-US"/>
        </w:rPr>
        <w:t>Offer</w:t>
      </w:r>
    </w:p>
    <w:p w14:paraId="374252FB" w14:textId="6C35284E" w:rsidR="007222F1" w:rsidRDefault="007222F1" w:rsidP="007222F1">
      <w:pPr>
        <w:jc w:val="both"/>
        <w:rPr>
          <w:lang w:val="en-US"/>
        </w:rPr>
      </w:pPr>
      <w:r>
        <w:rPr>
          <w:lang w:val="en-US"/>
        </w:rPr>
        <w:t xml:space="preserve">Requesting </w:t>
      </w:r>
      <w:r w:rsidR="001B6070">
        <w:rPr>
          <w:lang w:val="en-US"/>
        </w:rPr>
        <w:t>offers</w:t>
      </w:r>
      <w:r>
        <w:rPr>
          <w:lang w:val="en-US"/>
        </w:rPr>
        <w:t xml:space="preserve"> of a</w:t>
      </w:r>
      <w:r w:rsidR="001B6070">
        <w:rPr>
          <w:lang w:val="en-US"/>
        </w:rPr>
        <w:t>n allocator</w:t>
      </w:r>
      <w:r>
        <w:rPr>
          <w:lang w:val="en-US"/>
        </w:rPr>
        <w:t xml:space="preserve"> for a specified set of passengers</w:t>
      </w:r>
      <w:r w:rsidR="002922C3">
        <w:rPr>
          <w:lang w:val="en-US"/>
        </w:rPr>
        <w:t xml:space="preserve"> and optionally for a trip.</w:t>
      </w:r>
    </w:p>
    <w:p w14:paraId="06763231" w14:textId="236995D6" w:rsidR="007222F1" w:rsidRDefault="007222F1" w:rsidP="007222F1">
      <w:pPr>
        <w:jc w:val="both"/>
        <w:rPr>
          <w:lang w:val="en-US"/>
        </w:rPr>
      </w:pPr>
      <w:r>
        <w:rPr>
          <w:lang w:val="en-US"/>
        </w:rPr>
        <w:t xml:space="preserve">The prices provided within the offer might be fixed for a specific time range depending on the </w:t>
      </w:r>
      <w:r w:rsidR="002922C3">
        <w:rPr>
          <w:lang w:val="en-US"/>
        </w:rPr>
        <w:t>offer</w:t>
      </w:r>
      <w:r>
        <w:rPr>
          <w:lang w:val="en-US"/>
        </w:rPr>
        <w:t>, but this is not mandatory. Some carriers don’t guarantee prices at all.</w:t>
      </w:r>
    </w:p>
    <w:p w14:paraId="7F702E74" w14:textId="698820BA" w:rsidR="007222F1" w:rsidRDefault="007222F1" w:rsidP="007222F1">
      <w:pPr>
        <w:jc w:val="both"/>
        <w:rPr>
          <w:lang w:val="en-US"/>
        </w:rPr>
      </w:pPr>
      <w:r>
        <w:rPr>
          <w:lang w:val="en-US"/>
        </w:rPr>
        <w:t xml:space="preserve">In case of offers with reservation the offer reply will contain the availability of the different services, but no availability on other place features (e.g. window, aisle, ...) if they don’t affect the price. </w:t>
      </w:r>
    </w:p>
    <w:p w14:paraId="0DB3223D" w14:textId="462FAE4C" w:rsidR="007222F1" w:rsidRDefault="007222F1" w:rsidP="007222F1">
      <w:pPr>
        <w:jc w:val="both"/>
        <w:rPr>
          <w:lang w:val="en-US"/>
        </w:rPr>
      </w:pPr>
      <w:r>
        <w:rPr>
          <w:lang w:val="en-US"/>
        </w:rPr>
        <w:t xml:space="preserve">In case the </w:t>
      </w:r>
      <w:r w:rsidR="002922C3">
        <w:rPr>
          <w:lang w:val="en-US"/>
        </w:rPr>
        <w:t>allocator</w:t>
      </w:r>
      <w:r>
        <w:rPr>
          <w:lang w:val="en-US"/>
        </w:rPr>
        <w:t xml:space="preserve"> delivers a changed trip the </w:t>
      </w:r>
      <w:r w:rsidR="002922C3">
        <w:rPr>
          <w:lang w:val="en-US"/>
        </w:rPr>
        <w:t>distributor</w:t>
      </w:r>
      <w:r>
        <w:rPr>
          <w:lang w:val="en-US"/>
        </w:rPr>
        <w:t xml:space="preserve"> has to take this into account. The reply contains a new trip and an indication of change.</w:t>
      </w:r>
    </w:p>
    <w:p w14:paraId="2C3528A5" w14:textId="77777777" w:rsidR="007222F1" w:rsidRDefault="007222F1" w:rsidP="007222F1">
      <w:pPr>
        <w:pStyle w:val="berschrift5"/>
        <w:rPr>
          <w:lang w:val="en-US"/>
        </w:rPr>
      </w:pPr>
      <w:r>
        <w:rPr>
          <w:lang w:val="en-US"/>
        </w:rPr>
        <w:lastRenderedPageBreak/>
        <w:t>Preliminary Booking</w:t>
      </w:r>
    </w:p>
    <w:p w14:paraId="0E651B69" w14:textId="04F3A65A" w:rsidR="007222F1" w:rsidRDefault="007222F1" w:rsidP="007222F1">
      <w:pPr>
        <w:rPr>
          <w:lang w:val="en-US"/>
        </w:rPr>
      </w:pPr>
      <w:r>
        <w:rPr>
          <w:lang w:val="en-US"/>
        </w:rPr>
        <w:t xml:space="preserve">The preliminary booking allocates the </w:t>
      </w:r>
      <w:r w:rsidR="000F2652">
        <w:rPr>
          <w:lang w:val="en-US"/>
        </w:rPr>
        <w:t>offer</w:t>
      </w:r>
      <w:r>
        <w:rPr>
          <w:lang w:val="en-US"/>
        </w:rPr>
        <w:t xml:space="preserve"> for a period defined by the </w:t>
      </w:r>
      <w:r w:rsidR="000F2652">
        <w:rPr>
          <w:lang w:val="en-US"/>
        </w:rPr>
        <w:t>allocator</w:t>
      </w:r>
      <w:r>
        <w:rPr>
          <w:lang w:val="en-US"/>
        </w:rPr>
        <w:t>. Technically it is implemented as a post /booking using the offerId. The allocator is responsible to manage the transactions including multiple carriers/fare providers.</w:t>
      </w:r>
    </w:p>
    <w:p w14:paraId="0AE94023" w14:textId="77777777" w:rsidR="007222F1" w:rsidRDefault="007222F1" w:rsidP="007222F1">
      <w:pPr>
        <w:pStyle w:val="berschrift5"/>
        <w:rPr>
          <w:lang w:val="en-US"/>
        </w:rPr>
      </w:pPr>
      <w:r>
        <w:rPr>
          <w:lang w:val="en-US"/>
        </w:rPr>
        <w:t>Confirm Booking</w:t>
      </w:r>
    </w:p>
    <w:p w14:paraId="314E3EA1" w14:textId="50A4BD0D" w:rsidR="007222F1" w:rsidRDefault="007222F1" w:rsidP="007222F1">
      <w:pPr>
        <w:rPr>
          <w:lang w:val="en-US"/>
        </w:rPr>
      </w:pPr>
      <w:r>
        <w:rPr>
          <w:lang w:val="en-US"/>
        </w:rPr>
        <w:t xml:space="preserve">The booking is confirmed by the allocator to the </w:t>
      </w:r>
      <w:r w:rsidR="000F2652">
        <w:rPr>
          <w:lang w:val="en-US"/>
        </w:rPr>
        <w:t>allocator</w:t>
      </w:r>
      <w:r>
        <w:rPr>
          <w:lang w:val="en-US"/>
        </w:rPr>
        <w:t xml:space="preserve">. </w:t>
      </w:r>
    </w:p>
    <w:p w14:paraId="21C57E02" w14:textId="2DA43D47" w:rsidR="007222F1" w:rsidRDefault="007222F1" w:rsidP="007222F1">
      <w:pPr>
        <w:rPr>
          <w:lang w:val="en-US"/>
        </w:rPr>
      </w:pPr>
      <w:r>
        <w:rPr>
          <w:lang w:val="en-US"/>
        </w:rPr>
        <w:t xml:space="preserve">In case the confirmation of a booking fails the </w:t>
      </w:r>
      <w:r w:rsidR="00F415DF">
        <w:rPr>
          <w:lang w:val="en-US"/>
        </w:rPr>
        <w:t>distributor</w:t>
      </w:r>
      <w:r>
        <w:rPr>
          <w:lang w:val="en-US"/>
        </w:rPr>
        <w:t xml:space="preserve"> is responsible to restore a consistent status of the booking either by retries of the failed confirmation or by deleting the confirmed booking. </w:t>
      </w:r>
    </w:p>
    <w:p w14:paraId="307FCC33" w14:textId="13E31B2E" w:rsidR="007222F1" w:rsidRDefault="007222F1" w:rsidP="007222F1">
      <w:pPr>
        <w:rPr>
          <w:lang w:val="en-US"/>
        </w:rPr>
      </w:pPr>
      <w:r>
        <w:rPr>
          <w:lang w:val="en-US"/>
        </w:rPr>
        <w:t xml:space="preserve">The </w:t>
      </w:r>
      <w:r w:rsidR="00F06D7C">
        <w:rPr>
          <w:lang w:val="en-US"/>
        </w:rPr>
        <w:t>distributor</w:t>
      </w:r>
      <w:r>
        <w:rPr>
          <w:lang w:val="en-US"/>
        </w:rPr>
        <w:t xml:space="preserve"> is responsible to delete bookings in case of failures and to repeat delete requests until the request is successful of the departure date of the trip has passed. The repletion of delete requests should avoid network bottlenecks (e.g. one retry every hour).</w:t>
      </w:r>
    </w:p>
    <w:p w14:paraId="31C98038" w14:textId="77777777" w:rsidR="007222F1" w:rsidRDefault="007222F1" w:rsidP="007222F1">
      <w:pPr>
        <w:pStyle w:val="berschrift5"/>
        <w:rPr>
          <w:lang w:val="en-US"/>
        </w:rPr>
      </w:pPr>
      <w:r>
        <w:rPr>
          <w:lang w:val="en-US"/>
        </w:rPr>
        <w:t>Fulfillment</w:t>
      </w:r>
    </w:p>
    <w:p w14:paraId="1A48A6F5" w14:textId="5B1A5DA0" w:rsidR="007222F1" w:rsidRDefault="00F06D7C" w:rsidP="007222F1">
      <w:pPr>
        <w:rPr>
          <w:lang w:val="en-US"/>
        </w:rPr>
      </w:pPr>
      <w:r>
        <w:rPr>
          <w:lang w:val="en-US"/>
        </w:rPr>
        <w:t>The distributor requests fulfillments from the allocator and hands them to the traveler.</w:t>
      </w:r>
      <w:r w:rsidR="007222F1">
        <w:rPr>
          <w:lang w:val="en-US"/>
        </w:rPr>
        <w:t xml:space="preserve"> </w:t>
      </w:r>
    </w:p>
    <w:p w14:paraId="742758AB" w14:textId="77777777" w:rsidR="007222F1" w:rsidRDefault="007222F1" w:rsidP="007222F1">
      <w:pPr>
        <w:pStyle w:val="berschrift5"/>
        <w:rPr>
          <w:lang w:val="en-US"/>
        </w:rPr>
      </w:pPr>
      <w:r>
        <w:rPr>
          <w:lang w:val="en-US"/>
        </w:rPr>
        <w:t>Place Selection</w:t>
      </w:r>
    </w:p>
    <w:p w14:paraId="24818BBD" w14:textId="77777777" w:rsidR="007222F1" w:rsidRDefault="007222F1" w:rsidP="007222F1">
      <w:pPr>
        <w:rPr>
          <w:lang w:val="en-US"/>
        </w:rPr>
      </w:pPr>
      <w:r>
        <w:rPr>
          <w:lang w:val="en-US"/>
        </w:rPr>
        <w:t xml:space="preserve">Place selection is implemented as a patch to the selected offer. </w:t>
      </w:r>
    </w:p>
    <w:p w14:paraId="18DA8FA1" w14:textId="77777777" w:rsidR="007222F1" w:rsidRDefault="007222F1" w:rsidP="007222F1">
      <w:pPr>
        <w:rPr>
          <w:lang w:val="en-US"/>
        </w:rPr>
      </w:pPr>
      <w:r>
        <w:rPr>
          <w:lang w:val="en-US"/>
        </w:rPr>
        <w:t>Place selection does not allocate places.</w:t>
      </w:r>
    </w:p>
    <w:p w14:paraId="380A09AC" w14:textId="77777777" w:rsidR="007222F1" w:rsidRDefault="007222F1" w:rsidP="007222F1">
      <w:pPr>
        <w:pStyle w:val="berschrift5"/>
        <w:rPr>
          <w:lang w:val="en-US"/>
        </w:rPr>
      </w:pPr>
      <w:r>
        <w:rPr>
          <w:lang w:val="en-US"/>
        </w:rPr>
        <w:t>Payment</w:t>
      </w:r>
    </w:p>
    <w:p w14:paraId="7421DCEE" w14:textId="3E14AB43" w:rsidR="007222F1" w:rsidRDefault="007222F1" w:rsidP="007222F1">
      <w:pPr>
        <w:rPr>
          <w:lang w:val="en-US"/>
        </w:rPr>
      </w:pPr>
      <w:r>
        <w:rPr>
          <w:lang w:val="en-US"/>
        </w:rPr>
        <w:t xml:space="preserve">Payment is not in the scope of this specification. The </w:t>
      </w:r>
      <w:r w:rsidR="00BA7EE7">
        <w:rPr>
          <w:lang w:val="en-US"/>
        </w:rPr>
        <w:t>allocator</w:t>
      </w:r>
      <w:r>
        <w:rPr>
          <w:lang w:val="en-US"/>
        </w:rPr>
        <w:t xml:space="preserve"> is not involved in this step.</w:t>
      </w:r>
    </w:p>
    <w:p w14:paraId="52258FB2" w14:textId="77777777" w:rsidR="007222F1" w:rsidRDefault="007222F1" w:rsidP="007222F1">
      <w:pPr>
        <w:pStyle w:val="berschrift4"/>
        <w:rPr>
          <w:lang w:val="en-US"/>
        </w:rPr>
      </w:pPr>
      <w:r>
        <w:rPr>
          <w:lang w:val="en-US"/>
        </w:rPr>
        <w:t>After sales scenario – cancellation</w:t>
      </w:r>
    </w:p>
    <w:p w14:paraId="0606759C" w14:textId="77777777" w:rsidR="007222F1" w:rsidRDefault="007222F1" w:rsidP="007222F1">
      <w:pPr>
        <w:pStyle w:val="berschrift5"/>
        <w:rPr>
          <w:lang w:val="en-US"/>
        </w:rPr>
      </w:pPr>
      <w:r>
        <w:rPr>
          <w:lang w:val="en-US"/>
        </w:rPr>
        <w:t>Refund Offer</w:t>
      </w:r>
    </w:p>
    <w:p w14:paraId="40DAA243" w14:textId="00CF6558" w:rsidR="007222F1" w:rsidRDefault="00F45914" w:rsidP="007222F1">
      <w:pPr>
        <w:rPr>
          <w:lang w:val="en-US"/>
        </w:rPr>
      </w:pPr>
      <w:r>
        <w:rPr>
          <w:lang w:val="en-US"/>
        </w:rPr>
        <w:t xml:space="preserve">The </w:t>
      </w:r>
      <w:r w:rsidR="008F23AD">
        <w:rPr>
          <w:lang w:val="en-US"/>
        </w:rPr>
        <w:t>distributor needs to get a</w:t>
      </w:r>
      <w:r w:rsidR="00C62CB3">
        <w:rPr>
          <w:lang w:val="en-US"/>
        </w:rPr>
        <w:t xml:space="preserve"> refund offer from the </w:t>
      </w:r>
      <w:r w:rsidR="0060311D">
        <w:rPr>
          <w:lang w:val="en-US"/>
        </w:rPr>
        <w:t xml:space="preserve">allocator </w:t>
      </w:r>
      <w:r w:rsidR="00C62CB3">
        <w:rPr>
          <w:lang w:val="en-US"/>
        </w:rPr>
        <w:t>to start the refund process.</w:t>
      </w:r>
      <w:r w:rsidR="00F10399">
        <w:rPr>
          <w:lang w:val="en-US"/>
        </w:rPr>
        <w:t xml:space="preserve"> The refund offer is part of the booking to be refunded.</w:t>
      </w:r>
    </w:p>
    <w:p w14:paraId="090D1894" w14:textId="32DC1A43" w:rsidR="007222F1" w:rsidRDefault="007222F1" w:rsidP="007222F1">
      <w:pPr>
        <w:rPr>
          <w:lang w:val="en-US"/>
        </w:rPr>
      </w:pPr>
      <w:r>
        <w:rPr>
          <w:lang w:val="en-US"/>
        </w:rPr>
        <w:t xml:space="preserve">A refund offer request can indicate a special reason for cancellation without fees due to an error of the </w:t>
      </w:r>
      <w:r w:rsidR="00FB39A8">
        <w:rPr>
          <w:lang w:val="en-US"/>
        </w:rPr>
        <w:t>sales staff</w:t>
      </w:r>
      <w:r>
        <w:rPr>
          <w:lang w:val="en-US"/>
        </w:rPr>
        <w:t xml:space="preserve"> or unavailability of the service. The reason might not be accepted by the </w:t>
      </w:r>
      <w:r w:rsidR="00FB39A8">
        <w:rPr>
          <w:lang w:val="en-US"/>
        </w:rPr>
        <w:t>allocator</w:t>
      </w:r>
      <w:r>
        <w:rPr>
          <w:lang w:val="en-US"/>
        </w:rPr>
        <w:t>.</w:t>
      </w:r>
    </w:p>
    <w:p w14:paraId="5674A8D3" w14:textId="77777777" w:rsidR="007222F1" w:rsidRDefault="007222F1" w:rsidP="007222F1">
      <w:pPr>
        <w:rPr>
          <w:lang w:val="en-US"/>
        </w:rPr>
      </w:pPr>
      <w:r>
        <w:rPr>
          <w:lang w:val="en-US"/>
        </w:rPr>
        <w:t>The refund offer might indicate that the payment of the refund needs to be delayed checking whether the ticket has been used.</w:t>
      </w:r>
    </w:p>
    <w:p w14:paraId="547D964B" w14:textId="77777777" w:rsidR="007222F1" w:rsidRDefault="007222F1" w:rsidP="007222F1">
      <w:pPr>
        <w:pStyle w:val="berschrift5"/>
        <w:rPr>
          <w:lang w:val="en-US"/>
        </w:rPr>
      </w:pPr>
      <w:r>
        <w:rPr>
          <w:lang w:val="en-US"/>
        </w:rPr>
        <w:t>Confirm Refund Offer</w:t>
      </w:r>
    </w:p>
    <w:p w14:paraId="70FBADCF" w14:textId="77777777" w:rsidR="007222F1" w:rsidRDefault="007222F1" w:rsidP="007222F1">
      <w:pPr>
        <w:rPr>
          <w:lang w:val="en-US"/>
        </w:rPr>
      </w:pPr>
      <w:r>
        <w:rPr>
          <w:lang w:val="en-US"/>
        </w:rPr>
        <w:t>A confirmed booking is cancelled.</w:t>
      </w:r>
    </w:p>
    <w:p w14:paraId="0247D3FE" w14:textId="77777777" w:rsidR="007222F1" w:rsidRDefault="007222F1" w:rsidP="007222F1">
      <w:pPr>
        <w:pStyle w:val="berschrift5"/>
        <w:rPr>
          <w:lang w:val="en-US"/>
        </w:rPr>
      </w:pPr>
      <w:r>
        <w:rPr>
          <w:lang w:val="en-US"/>
        </w:rPr>
        <w:t>Return Payment</w:t>
      </w:r>
    </w:p>
    <w:p w14:paraId="33AA8EC8" w14:textId="77777777" w:rsidR="00673167" w:rsidRDefault="00673167" w:rsidP="007222F1">
      <w:pPr>
        <w:rPr>
          <w:lang w:val="en-US"/>
        </w:rPr>
      </w:pPr>
      <w:r>
        <w:rPr>
          <w:lang w:val="en-US"/>
        </w:rPr>
        <w:t>The distributor needs to obey the delayed payment instruction provided by the allocator.</w:t>
      </w:r>
    </w:p>
    <w:p w14:paraId="4111B7F2" w14:textId="77777777" w:rsidR="007222F1" w:rsidRDefault="007222F1" w:rsidP="007222F1">
      <w:pPr>
        <w:pStyle w:val="berschrift4"/>
        <w:rPr>
          <w:lang w:val="en-US"/>
        </w:rPr>
      </w:pPr>
      <w:r>
        <w:rPr>
          <w:lang w:val="en-US"/>
        </w:rPr>
        <w:t>After sales scenario - exchange</w:t>
      </w:r>
    </w:p>
    <w:p w14:paraId="5FCA966E" w14:textId="6FA91AF8" w:rsidR="007222F1" w:rsidRPr="00E77932" w:rsidRDefault="007222F1" w:rsidP="007222F1">
      <w:pPr>
        <w:rPr>
          <w:lang w:val="en-US"/>
        </w:rPr>
      </w:pPr>
      <w:r w:rsidRPr="00E77932">
        <w:rPr>
          <w:lang w:val="en-US"/>
        </w:rPr>
        <w:t>A</w:t>
      </w:r>
      <w:r w:rsidR="0097037E">
        <w:rPr>
          <w:lang w:val="en-US"/>
        </w:rPr>
        <w:t>n</w:t>
      </w:r>
      <w:r w:rsidRPr="00E77932">
        <w:rPr>
          <w:lang w:val="en-US"/>
        </w:rPr>
        <w:t xml:space="preserve"> </w:t>
      </w:r>
      <w:r w:rsidR="0097037E">
        <w:rPr>
          <w:lang w:val="en-US"/>
        </w:rPr>
        <w:t>exchange</w:t>
      </w:r>
      <w:r w:rsidRPr="00E77932">
        <w:rPr>
          <w:lang w:val="en-US"/>
        </w:rPr>
        <w:t xml:space="preserve"> offer is requested using special exchange reasons. </w:t>
      </w:r>
    </w:p>
    <w:p w14:paraId="79F9D9CA" w14:textId="77777777" w:rsidR="007222F1" w:rsidRPr="00E77932" w:rsidRDefault="007222F1" w:rsidP="007222F1">
      <w:pPr>
        <w:rPr>
          <w:lang w:val="en-US"/>
        </w:rPr>
      </w:pPr>
      <w:r w:rsidRPr="00E77932">
        <w:rPr>
          <w:lang w:val="en-US"/>
        </w:rPr>
        <w:t>An offer for the new booking is requested with a reference to the old booking(s).</w:t>
      </w:r>
    </w:p>
    <w:p w14:paraId="012526CD" w14:textId="77777777" w:rsidR="007222F1" w:rsidRPr="00E77932" w:rsidRDefault="007222F1" w:rsidP="007222F1">
      <w:pPr>
        <w:rPr>
          <w:lang w:val="en-US"/>
        </w:rPr>
      </w:pPr>
      <w:r w:rsidRPr="00E77932">
        <w:rPr>
          <w:lang w:val="en-US"/>
        </w:rPr>
        <w:t>These covers:</w:t>
      </w:r>
    </w:p>
    <w:p w14:paraId="094E493D" w14:textId="77777777" w:rsidR="007222F1" w:rsidRPr="00E77932" w:rsidRDefault="007222F1" w:rsidP="007222F1">
      <w:pPr>
        <w:pStyle w:val="Listenabsatz"/>
        <w:numPr>
          <w:ilvl w:val="0"/>
          <w:numId w:val="24"/>
        </w:numPr>
        <w:rPr>
          <w:lang w:val="en-US"/>
        </w:rPr>
      </w:pPr>
      <w:r w:rsidRPr="00E77932">
        <w:rPr>
          <w:lang w:val="en-US"/>
        </w:rPr>
        <w:t>Exchange</w:t>
      </w:r>
    </w:p>
    <w:p w14:paraId="1B5C5692" w14:textId="77777777" w:rsidR="007222F1" w:rsidRPr="00E77932" w:rsidRDefault="007222F1" w:rsidP="007222F1">
      <w:pPr>
        <w:pStyle w:val="Listenabsatz"/>
        <w:numPr>
          <w:ilvl w:val="0"/>
          <w:numId w:val="24"/>
        </w:numPr>
        <w:rPr>
          <w:lang w:val="en-US"/>
        </w:rPr>
      </w:pPr>
      <w:r w:rsidRPr="00E77932">
        <w:rPr>
          <w:lang w:val="en-US"/>
        </w:rPr>
        <w:lastRenderedPageBreak/>
        <w:t>Upgrade</w:t>
      </w:r>
    </w:p>
    <w:p w14:paraId="4071E0DD" w14:textId="77777777" w:rsidR="007222F1" w:rsidRPr="00E77932" w:rsidRDefault="007222F1" w:rsidP="007222F1">
      <w:pPr>
        <w:pStyle w:val="Listenabsatz"/>
        <w:numPr>
          <w:ilvl w:val="0"/>
          <w:numId w:val="24"/>
        </w:numPr>
        <w:rPr>
          <w:lang w:val="en-US"/>
        </w:rPr>
      </w:pPr>
      <w:r w:rsidRPr="00E77932">
        <w:rPr>
          <w:lang w:val="en-US"/>
        </w:rPr>
        <w:t xml:space="preserve">Increase of </w:t>
      </w:r>
      <w:r>
        <w:rPr>
          <w:lang w:val="en-US"/>
        </w:rPr>
        <w:t>passenger</w:t>
      </w:r>
      <w:r w:rsidRPr="00E77932">
        <w:rPr>
          <w:lang w:val="en-US"/>
        </w:rPr>
        <w:t>s</w:t>
      </w:r>
    </w:p>
    <w:p w14:paraId="6BCC5ADB" w14:textId="77777777" w:rsidR="007222F1" w:rsidRPr="00E77932" w:rsidRDefault="007222F1" w:rsidP="007222F1">
      <w:pPr>
        <w:pStyle w:val="Listenabsatz"/>
        <w:numPr>
          <w:ilvl w:val="0"/>
          <w:numId w:val="24"/>
        </w:numPr>
        <w:rPr>
          <w:lang w:val="en-US"/>
        </w:rPr>
      </w:pPr>
      <w:r w:rsidRPr="00E77932">
        <w:rPr>
          <w:lang w:val="en-US"/>
        </w:rPr>
        <w:t xml:space="preserve">Decrease of </w:t>
      </w:r>
      <w:r>
        <w:rPr>
          <w:lang w:val="en-US"/>
        </w:rPr>
        <w:t>passenger</w:t>
      </w:r>
      <w:r w:rsidRPr="00E77932">
        <w:rPr>
          <w:lang w:val="en-US"/>
        </w:rPr>
        <w:t>s</w:t>
      </w:r>
    </w:p>
    <w:p w14:paraId="19C6808B" w14:textId="77777777" w:rsidR="007222F1" w:rsidRDefault="007222F1" w:rsidP="007222F1">
      <w:pPr>
        <w:pStyle w:val="berschrift5"/>
        <w:rPr>
          <w:lang w:val="en-US"/>
        </w:rPr>
      </w:pPr>
      <w:r>
        <w:rPr>
          <w:lang w:val="en-US"/>
        </w:rPr>
        <w:t>Return Payment</w:t>
      </w:r>
    </w:p>
    <w:p w14:paraId="1AC0FB26" w14:textId="77777777" w:rsidR="0097037E" w:rsidRDefault="0097037E" w:rsidP="0097037E">
      <w:pPr>
        <w:rPr>
          <w:lang w:val="en-US"/>
        </w:rPr>
      </w:pPr>
      <w:r>
        <w:rPr>
          <w:lang w:val="en-US"/>
        </w:rPr>
        <w:t>The distributor needs to obey the delayed payment instruction provided by the allocator.</w:t>
      </w:r>
    </w:p>
    <w:p w14:paraId="1DE5ADD8" w14:textId="77777777" w:rsidR="007222F1" w:rsidRDefault="007222F1" w:rsidP="007222F1">
      <w:pPr>
        <w:pStyle w:val="berschrift4"/>
        <w:rPr>
          <w:lang w:val="en-US"/>
        </w:rPr>
      </w:pPr>
      <w:r>
        <w:rPr>
          <w:lang w:val="en-US"/>
        </w:rPr>
        <w:t>Change of personal data</w:t>
      </w:r>
    </w:p>
    <w:p w14:paraId="0F4AE8C6" w14:textId="77777777" w:rsidR="007222F1" w:rsidRDefault="007222F1" w:rsidP="007222F1">
      <w:pPr>
        <w:pStyle w:val="berschrift5"/>
        <w:rPr>
          <w:lang w:val="en-US"/>
        </w:rPr>
      </w:pPr>
      <w:r>
        <w:rPr>
          <w:lang w:val="en-US"/>
        </w:rPr>
        <w:t>Change personal data</w:t>
      </w:r>
    </w:p>
    <w:p w14:paraId="47D0BB56" w14:textId="77777777" w:rsidR="007222F1" w:rsidRDefault="007222F1" w:rsidP="007222F1">
      <w:pPr>
        <w:rPr>
          <w:lang w:val="en-US"/>
        </w:rPr>
      </w:pPr>
      <w:r>
        <w:rPr>
          <w:lang w:val="en-US"/>
        </w:rPr>
        <w:t xml:space="preserve">The change of personal data can be provided as an optional feature. </w:t>
      </w:r>
    </w:p>
    <w:p w14:paraId="2DAFB00E" w14:textId="77777777" w:rsidR="007222F1" w:rsidRDefault="007222F1" w:rsidP="007222F1">
      <w:pPr>
        <w:rPr>
          <w:lang w:val="en-US"/>
        </w:rPr>
      </w:pPr>
      <w:r>
        <w:rPr>
          <w:lang w:val="en-US"/>
        </w:rPr>
        <w:t>Note: according to GDPR it must be possible to correct errors in personal data.</w:t>
      </w:r>
    </w:p>
    <w:p w14:paraId="4801CC72" w14:textId="77777777" w:rsidR="007222F1" w:rsidRDefault="007222F1" w:rsidP="007222F1">
      <w:pPr>
        <w:pStyle w:val="berschrift5"/>
        <w:rPr>
          <w:lang w:val="en-US"/>
        </w:rPr>
      </w:pPr>
      <w:r>
        <w:rPr>
          <w:lang w:val="en-US"/>
        </w:rPr>
        <w:t>Reticket</w:t>
      </w:r>
    </w:p>
    <w:p w14:paraId="080D1692" w14:textId="77777777" w:rsidR="007222F1" w:rsidRDefault="007222F1" w:rsidP="007222F1">
      <w:pPr>
        <w:rPr>
          <w:lang w:val="en-US"/>
        </w:rPr>
      </w:pPr>
      <w:r>
        <w:rPr>
          <w:lang w:val="en-US"/>
        </w:rPr>
        <w:t xml:space="preserve">The reticketing is not in the scope of this specification. </w:t>
      </w:r>
    </w:p>
    <w:p w14:paraId="7F68D565" w14:textId="77777777" w:rsidR="007222F1" w:rsidRDefault="007222F1" w:rsidP="007222F1">
      <w:pPr>
        <w:pStyle w:val="berschrift4"/>
        <w:rPr>
          <w:lang w:val="en-US"/>
        </w:rPr>
      </w:pPr>
      <w:r>
        <w:rPr>
          <w:lang w:val="en-US"/>
        </w:rPr>
        <w:t>Information on personal data</w:t>
      </w:r>
    </w:p>
    <w:p w14:paraId="73CF8A7C" w14:textId="5B1A549A" w:rsidR="007222F1" w:rsidRDefault="007222F1" w:rsidP="007222F1">
      <w:pPr>
        <w:rPr>
          <w:lang w:val="en-US"/>
        </w:rPr>
      </w:pPr>
      <w:r>
        <w:rPr>
          <w:lang w:val="en-US"/>
        </w:rPr>
        <w:t xml:space="preserve">In order to fulfill GDPR requirements information on stored personal data of the customer or passenger must be provided. As personal data are transferred </w:t>
      </w:r>
      <w:r w:rsidR="005416B3">
        <w:rPr>
          <w:lang w:val="en-US"/>
        </w:rPr>
        <w:t>to</w:t>
      </w:r>
      <w:r>
        <w:rPr>
          <w:lang w:val="en-US"/>
        </w:rPr>
        <w:t xml:space="preserve"> the allocator the customer can ask at the </w:t>
      </w:r>
      <w:r w:rsidR="00BB25E9">
        <w:rPr>
          <w:lang w:val="en-US"/>
        </w:rPr>
        <w:t>distributor</w:t>
      </w:r>
      <w:r>
        <w:rPr>
          <w:lang w:val="en-US"/>
        </w:rPr>
        <w:t xml:space="preserve"> for information on the still stored personal data. The </w:t>
      </w:r>
      <w:r w:rsidR="00BB25E9">
        <w:rPr>
          <w:lang w:val="en-US"/>
        </w:rPr>
        <w:t>distributor</w:t>
      </w:r>
      <w:r>
        <w:rPr>
          <w:lang w:val="en-US"/>
        </w:rPr>
        <w:t xml:space="preserve"> then needs a possibility to request this information from the carrier. </w:t>
      </w:r>
    </w:p>
    <w:p w14:paraId="7C00AE8E" w14:textId="77777777" w:rsidR="007222F1" w:rsidRDefault="007222F1" w:rsidP="007222F1">
      <w:pPr>
        <w:rPr>
          <w:lang w:val="en-US"/>
        </w:rPr>
      </w:pPr>
      <w:r>
        <w:rPr>
          <w:lang w:val="en-US"/>
        </w:rPr>
        <w:t>To retrieve the stored personal data the booking has to be requested.</w:t>
      </w:r>
    </w:p>
    <w:p w14:paraId="7B6C1015" w14:textId="77777777" w:rsidR="00D67740" w:rsidRDefault="00D67740">
      <w:pPr>
        <w:rPr>
          <w:rFonts w:asciiTheme="majorHAnsi" w:eastAsiaTheme="majorEastAsia" w:hAnsiTheme="majorHAnsi" w:cstheme="majorBidi"/>
          <w:b/>
          <w:bCs/>
          <w:color w:val="4F81BD" w:themeColor="accent1"/>
          <w:sz w:val="26"/>
          <w:szCs w:val="26"/>
          <w:lang w:val="en-US"/>
        </w:rPr>
      </w:pPr>
      <w:r>
        <w:rPr>
          <w:lang w:val="en-US"/>
        </w:rPr>
        <w:br w:type="page"/>
      </w:r>
    </w:p>
    <w:p w14:paraId="11BCA704" w14:textId="7412DB1C" w:rsidR="006D05B9" w:rsidRDefault="006D05B9" w:rsidP="006D05B9">
      <w:pPr>
        <w:pStyle w:val="berschrift2"/>
        <w:rPr>
          <w:lang w:val="en-US"/>
        </w:rPr>
      </w:pPr>
      <w:bookmarkStart w:id="245" w:name="_Toc59531164"/>
      <w:r w:rsidRPr="00A66BD8">
        <w:rPr>
          <w:lang w:val="en-US"/>
        </w:rPr>
        <w:lastRenderedPageBreak/>
        <w:t xml:space="preserve">Data </w:t>
      </w:r>
      <w:r w:rsidR="00401DC8" w:rsidRPr="00A66BD8">
        <w:rPr>
          <w:lang w:val="en-US"/>
        </w:rPr>
        <w:t>Stru</w:t>
      </w:r>
      <w:r w:rsidR="00C22E40" w:rsidRPr="00A66BD8">
        <w:rPr>
          <w:lang w:val="en-US"/>
        </w:rPr>
        <w:t>c</w:t>
      </w:r>
      <w:r w:rsidR="00401DC8" w:rsidRPr="00A66BD8">
        <w:rPr>
          <w:lang w:val="en-US"/>
        </w:rPr>
        <w:t>ture</w:t>
      </w:r>
      <w:r w:rsidR="00C22E40" w:rsidRPr="00A66BD8">
        <w:rPr>
          <w:lang w:val="en-US"/>
        </w:rPr>
        <w:t>s</w:t>
      </w:r>
      <w:r w:rsidR="00D72EE8">
        <w:rPr>
          <w:lang w:val="en-US"/>
        </w:rPr>
        <w:t xml:space="preserve"> </w:t>
      </w:r>
      <w:r w:rsidR="00D2371D">
        <w:rPr>
          <w:lang w:val="en-US"/>
        </w:rPr>
        <w:t>- Online</w:t>
      </w:r>
      <w:r w:rsidR="00D72EE8">
        <w:rPr>
          <w:lang w:val="en-US"/>
        </w:rPr>
        <w:t xml:space="preserve"> Model</w:t>
      </w:r>
      <w:r w:rsidR="00D2371D">
        <w:rPr>
          <w:lang w:val="en-US"/>
        </w:rPr>
        <w:t>s</w:t>
      </w:r>
      <w:bookmarkEnd w:id="245"/>
    </w:p>
    <w:p w14:paraId="46C84FF2" w14:textId="6A6A52C3" w:rsidR="006A5E38" w:rsidRPr="00D67740" w:rsidRDefault="006A5E38" w:rsidP="006A5E38">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 xml:space="preserve">This </w:t>
      </w:r>
      <w:r w:rsidR="00B0603E" w:rsidRPr="00D67740">
        <w:rPr>
          <w:rFonts w:asciiTheme="minorHAnsi" w:hAnsiTheme="minorHAnsi" w:cstheme="minorHAnsi"/>
          <w:sz w:val="22"/>
          <w:szCs w:val="22"/>
          <w:lang w:val="en-US"/>
        </w:rPr>
        <w:t>chapters</w:t>
      </w:r>
      <w:r w:rsidRPr="00D67740">
        <w:rPr>
          <w:rFonts w:asciiTheme="minorHAnsi" w:hAnsiTheme="minorHAnsi" w:cstheme="minorHAnsi"/>
          <w:sz w:val="22"/>
          <w:szCs w:val="22"/>
          <w:lang w:val="en-US"/>
        </w:rPr>
        <w:t xml:space="preserve"> </w:t>
      </w:r>
      <w:r w:rsidR="00B0603E" w:rsidRPr="00D67740">
        <w:rPr>
          <w:rFonts w:asciiTheme="minorHAnsi" w:hAnsiTheme="minorHAnsi" w:cstheme="minorHAnsi"/>
          <w:sz w:val="22"/>
          <w:szCs w:val="22"/>
          <w:lang w:val="en-US"/>
        </w:rPr>
        <w:t>present</w:t>
      </w:r>
      <w:r w:rsidRPr="00D67740">
        <w:rPr>
          <w:rFonts w:asciiTheme="minorHAnsi" w:hAnsiTheme="minorHAnsi" w:cstheme="minorHAnsi"/>
          <w:sz w:val="22"/>
          <w:szCs w:val="22"/>
          <w:lang w:val="en-US"/>
        </w:rPr>
        <w:t xml:space="preserve"> the data models underlying the API specifications. It is therefore not a strict representation of the resources themselves (those are self-represented in the OpenAPI specifications.)</w:t>
      </w:r>
    </w:p>
    <w:p w14:paraId="267625F5" w14:textId="7D8BE307" w:rsidR="00D67740" w:rsidRPr="00D67740" w:rsidRDefault="00D67740" w:rsidP="006A5E38">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As such, some of the details of how the information is structured in the API are not represented or simplified in the data models. The main purpose of this data model is therefore to help a quicker understanding of the API and its underlying concepts.</w:t>
      </w:r>
    </w:p>
    <w:p w14:paraId="22CDC326" w14:textId="41BC68F2" w:rsidR="006A5E38" w:rsidRPr="006A5E38" w:rsidRDefault="006A5E38" w:rsidP="006A5E38">
      <w:pPr>
        <w:pStyle w:val="StandardWeb"/>
        <w:rPr>
          <w:rFonts w:asciiTheme="minorHAnsi" w:hAnsiTheme="minorHAnsi" w:cstheme="minorHAnsi"/>
          <w:u w:val="single"/>
          <w:lang w:val="en-US"/>
        </w:rPr>
      </w:pPr>
      <w:r w:rsidRPr="006A5E38">
        <w:rPr>
          <w:rFonts w:asciiTheme="minorHAnsi" w:hAnsiTheme="minorHAnsi" w:cstheme="minorHAnsi"/>
          <w:u w:val="single"/>
          <w:lang w:val="en-US"/>
        </w:rPr>
        <w:t>Legend:</w:t>
      </w:r>
    </w:p>
    <w:p w14:paraId="6B12FCA8"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6FB14198" wp14:editId="7E2E6727">
            <wp:extent cx="4460875" cy="3482975"/>
            <wp:effectExtent l="0" t="0" r="0" b="3175"/>
            <wp:docPr id="11" name="Bild 1" descr="C:\63432da20a5e07606456ef9fcada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63432da20a5e07606456ef9fcada318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460875" cy="3482975"/>
                    </a:xfrm>
                    <a:prstGeom prst="rect">
                      <a:avLst/>
                    </a:prstGeom>
                    <a:noFill/>
                    <a:ln>
                      <a:noFill/>
                    </a:ln>
                  </pic:spPr>
                </pic:pic>
              </a:graphicData>
            </a:graphic>
          </wp:inline>
        </w:drawing>
      </w:r>
    </w:p>
    <w:p w14:paraId="5273B902" w14:textId="77777777" w:rsidR="006A5E38" w:rsidRPr="00786961" w:rsidRDefault="006A5E38" w:rsidP="006A5E38">
      <w:pPr>
        <w:rPr>
          <w:rFonts w:eastAsia="Times New Roman" w:cstheme="minorHAnsi"/>
          <w:b/>
          <w:bCs/>
          <w:sz w:val="36"/>
          <w:szCs w:val="36"/>
          <w:lang w:val="en-US"/>
        </w:rPr>
      </w:pPr>
      <w:r w:rsidRPr="00786961">
        <w:rPr>
          <w:rFonts w:eastAsia="Times New Roman" w:cstheme="minorHAnsi"/>
          <w:lang w:val="en-US"/>
        </w:rPr>
        <w:br w:type="page"/>
      </w:r>
    </w:p>
    <w:p w14:paraId="3C8D64DB" w14:textId="77777777" w:rsidR="006A5E38" w:rsidRPr="00786961" w:rsidRDefault="006A5E38" w:rsidP="006A5E38">
      <w:pPr>
        <w:pStyle w:val="berschrift3"/>
        <w:rPr>
          <w:rFonts w:asciiTheme="minorHAnsi" w:eastAsia="Times New Roman" w:hAnsiTheme="minorHAnsi" w:cstheme="minorHAnsi"/>
          <w:lang w:val="en-US"/>
        </w:rPr>
      </w:pPr>
      <w:bookmarkStart w:id="246" w:name="_Toc59531165"/>
      <w:r w:rsidRPr="00786961">
        <w:rPr>
          <w:rFonts w:asciiTheme="minorHAnsi" w:eastAsia="Times New Roman" w:hAnsiTheme="minorHAnsi" w:cstheme="minorHAnsi"/>
          <w:lang w:val="en-US"/>
        </w:rPr>
        <w:lastRenderedPageBreak/>
        <w:t xml:space="preserve">Trips </w:t>
      </w:r>
      <w:r>
        <w:rPr>
          <w:rFonts w:asciiTheme="minorHAnsi" w:eastAsia="Times New Roman" w:hAnsiTheme="minorHAnsi" w:cstheme="minorHAnsi"/>
          <w:lang w:val="en-US"/>
        </w:rPr>
        <w:t>and</w:t>
      </w:r>
      <w:r w:rsidRPr="00786961">
        <w:rPr>
          <w:rFonts w:asciiTheme="minorHAnsi" w:eastAsia="Times New Roman" w:hAnsiTheme="minorHAnsi" w:cstheme="minorHAnsi"/>
          <w:lang w:val="en-US"/>
        </w:rPr>
        <w:t xml:space="preserve"> Locations Model</w:t>
      </w:r>
      <w:bookmarkEnd w:id="246"/>
    </w:p>
    <w:p w14:paraId="17630B50"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55384039" wp14:editId="6A04AAB0">
            <wp:extent cx="3313084" cy="3856383"/>
            <wp:effectExtent l="0" t="0" r="1905" b="0"/>
            <wp:docPr id="15" name="Bild 3" descr="C:\36dfb1d9a9617cdac59610517e64bd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36dfb1d9a9617cdac59610517e64bd38"/>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330069" cy="3876154"/>
                    </a:xfrm>
                    <a:prstGeom prst="rect">
                      <a:avLst/>
                    </a:prstGeom>
                    <a:noFill/>
                    <a:ln>
                      <a:noFill/>
                    </a:ln>
                  </pic:spPr>
                </pic:pic>
              </a:graphicData>
            </a:graphic>
          </wp:inline>
        </w:drawing>
      </w:r>
    </w:p>
    <w:p w14:paraId="4DB5C92A"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Locations</w:t>
      </w:r>
    </w:p>
    <w:p w14:paraId="51F32693"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Locations are resources representing a specific location in a trip: departure, origin, intermediate stop or other. A location can be of different types:</w:t>
      </w:r>
    </w:p>
    <w:p w14:paraId="781BB8D4" w14:textId="217BB17E" w:rsidR="006A5E38" w:rsidRPr="00D67740" w:rsidRDefault="006A5E38"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color w:val="363636"/>
          <w:sz w:val="24"/>
          <w:szCs w:val="24"/>
          <w:lang w:val="en-US" w:eastAsia="de-CH"/>
        </w:rPr>
        <w:t>Station</w:t>
      </w:r>
      <w:r w:rsidRPr="00D67740">
        <w:rPr>
          <w:rFonts w:eastAsia="Times New Roman" w:cstheme="minorHAnsi"/>
          <w:color w:val="4A4A4A"/>
          <w:sz w:val="24"/>
          <w:szCs w:val="24"/>
          <w:lang w:val="en-US" w:eastAsia="de-CH"/>
        </w:rPr>
        <w:t xml:space="preserve">: represent a train station. </w:t>
      </w:r>
      <w:r w:rsidR="00D67740" w:rsidRPr="00D67740">
        <w:rPr>
          <w:rFonts w:eastAsia="Times New Roman" w:cstheme="minorHAnsi"/>
          <w:color w:val="4A4A4A"/>
          <w:sz w:val="24"/>
          <w:szCs w:val="24"/>
          <w:lang w:val="en-US" w:eastAsia="de-CH"/>
        </w:rPr>
        <w:t xml:space="preserve">It is obviously the most relevant type for OSDM. </w:t>
      </w:r>
      <w:r w:rsidRPr="00D67740">
        <w:rPr>
          <w:rFonts w:eastAsia="Times New Roman" w:cstheme="minorHAnsi"/>
          <w:color w:val="4A4A4A"/>
          <w:sz w:val="24"/>
          <w:szCs w:val="24"/>
          <w:lang w:val="en-US" w:eastAsia="de-CH"/>
        </w:rPr>
        <w:t>Stations can be indicated as codes from different code sets. As with other code list based representations in the API, using the UIC code set is highly recommended.</w:t>
      </w:r>
    </w:p>
    <w:p w14:paraId="5A8E9EA4" w14:textId="2154EDF1" w:rsidR="006A5E38" w:rsidRPr="00D67740" w:rsidRDefault="006A5E38"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color w:val="363636"/>
          <w:sz w:val="24"/>
          <w:szCs w:val="24"/>
          <w:lang w:val="en-US" w:eastAsia="de-CH"/>
        </w:rPr>
        <w:t>Address</w:t>
      </w:r>
      <w:r w:rsidRPr="00D67740">
        <w:rPr>
          <w:rFonts w:eastAsia="Times New Roman" w:cstheme="minorHAnsi"/>
          <w:color w:val="4A4A4A"/>
          <w:sz w:val="24"/>
          <w:szCs w:val="24"/>
          <w:lang w:val="en-US" w:eastAsia="de-CH"/>
        </w:rPr>
        <w:t xml:space="preserve">: any street address can be represented here. Is included to foresee extension towards </w:t>
      </w:r>
      <w:r w:rsidR="00D67740" w:rsidRPr="00D67740">
        <w:rPr>
          <w:rFonts w:eastAsia="Times New Roman" w:cstheme="minorHAnsi"/>
          <w:color w:val="4A4A4A"/>
          <w:sz w:val="24"/>
          <w:szCs w:val="24"/>
          <w:lang w:val="en-US" w:eastAsia="de-CH"/>
        </w:rPr>
        <w:t>multi modality and</w:t>
      </w:r>
      <w:r w:rsidRPr="00D67740">
        <w:rPr>
          <w:rFonts w:eastAsia="Times New Roman" w:cstheme="minorHAnsi"/>
          <w:color w:val="4A4A4A"/>
          <w:sz w:val="24"/>
          <w:szCs w:val="24"/>
          <w:lang w:val="en-US" w:eastAsia="de-CH"/>
        </w:rPr>
        <w:t xml:space="preserve"> first/last miles solutions</w:t>
      </w:r>
    </w:p>
    <w:p w14:paraId="2C68DCB6" w14:textId="77777777" w:rsidR="006A5E38" w:rsidRPr="00D67740" w:rsidRDefault="006A5E38"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color w:val="363636"/>
          <w:sz w:val="24"/>
          <w:szCs w:val="24"/>
          <w:lang w:val="en-US" w:eastAsia="de-CH"/>
        </w:rPr>
        <w:t>POI</w:t>
      </w:r>
      <w:r w:rsidRPr="00D67740">
        <w:rPr>
          <w:rFonts w:eastAsia="Times New Roman" w:cstheme="minorHAnsi"/>
          <w:color w:val="4A4A4A"/>
          <w:sz w:val="24"/>
          <w:szCs w:val="24"/>
          <w:lang w:val="en-US" w:eastAsia="de-CH"/>
        </w:rPr>
        <w:t>: used to represent a specific point of interest</w:t>
      </w:r>
    </w:p>
    <w:p w14:paraId="29695A44" w14:textId="77777777" w:rsidR="00D67740" w:rsidRPr="00D67740" w:rsidRDefault="00D67740"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bCs/>
          <w:color w:val="363636"/>
          <w:sz w:val="24"/>
          <w:szCs w:val="24"/>
          <w:lang w:val="en-US" w:eastAsia="de-CH"/>
        </w:rPr>
        <w:t>GeoCoordinate</w:t>
      </w:r>
      <w:r w:rsidRPr="00D67740">
        <w:rPr>
          <w:rFonts w:eastAsia="Times New Roman" w:cstheme="minorHAnsi"/>
          <w:color w:val="4A4A4A"/>
          <w:sz w:val="24"/>
          <w:szCs w:val="24"/>
          <w:lang w:val="en-US" w:eastAsia="de-CH"/>
        </w:rPr>
        <w:t>: allows providing any location on the globe using its geographical coordinates.</w:t>
      </w:r>
    </w:p>
    <w:p w14:paraId="49B8A23E" w14:textId="77777777" w:rsidR="00D67740" w:rsidRPr="00D67740" w:rsidRDefault="00D67740"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bCs/>
          <w:color w:val="363636"/>
          <w:sz w:val="24"/>
          <w:szCs w:val="24"/>
          <w:lang w:val="en-US" w:eastAsia="de-CH"/>
        </w:rPr>
        <w:t>ConnectionPoint</w:t>
      </w:r>
      <w:r w:rsidRPr="00D67740">
        <w:rPr>
          <w:rFonts w:eastAsia="Times New Roman" w:cstheme="minorHAnsi"/>
          <w:color w:val="4A4A4A"/>
          <w:sz w:val="24"/>
          <w:szCs w:val="24"/>
          <w:lang w:val="en-US" w:eastAsia="de-CH"/>
        </w:rPr>
        <w:t>: allows to model virtual border points by defining stations within the connection point lies.</w:t>
      </w:r>
    </w:p>
    <w:p w14:paraId="5628D554" w14:textId="3D26C80B"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Locations are modelled in the API as resources with a long time-to-live, which should allow efficient caching of this data, therefore removing the need of getting full location details in transactional operations.</w:t>
      </w:r>
    </w:p>
    <w:p w14:paraId="6ED2D576" w14:textId="680EC321" w:rsidR="003160F7" w:rsidRDefault="003160F7" w:rsidP="003160F7">
      <w:pPr>
        <w:pStyle w:val="StandardWeb"/>
        <w:jc w:val="center"/>
        <w:rPr>
          <w:rFonts w:asciiTheme="minorHAnsi" w:hAnsiTheme="minorHAnsi" w:cstheme="minorHAnsi"/>
          <w:lang w:val="en-US"/>
        </w:rPr>
      </w:pPr>
      <w:r>
        <w:rPr>
          <w:rFonts w:ascii="Segoe UI" w:hAnsi="Segoe UI" w:cs="Segoe UI"/>
          <w:noProof/>
        </w:rPr>
        <w:lastRenderedPageBreak/>
        <w:drawing>
          <wp:inline distT="0" distB="0" distL="0" distR="0" wp14:anchorId="3654757F" wp14:editId="2D3EFA93">
            <wp:extent cx="2971800" cy="4362450"/>
            <wp:effectExtent l="19050" t="19050" r="19050" b="19050"/>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971800" cy="4362450"/>
                    </a:xfrm>
                    <a:prstGeom prst="rect">
                      <a:avLst/>
                    </a:prstGeom>
                    <a:noFill/>
                    <a:ln>
                      <a:solidFill>
                        <a:schemeClr val="accent1"/>
                      </a:solidFill>
                    </a:ln>
                  </pic:spPr>
                </pic:pic>
              </a:graphicData>
            </a:graphic>
          </wp:inline>
        </w:drawing>
      </w:r>
    </w:p>
    <w:p w14:paraId="778CCDD4" w14:textId="77777777" w:rsidR="006A5E38" w:rsidRDefault="006A5E38" w:rsidP="006A5E38">
      <w:pPr>
        <w:rPr>
          <w:rFonts w:cstheme="minorHAnsi"/>
          <w:lang w:val="en-US"/>
        </w:rPr>
      </w:pPr>
      <w:r>
        <w:rPr>
          <w:rFonts w:cstheme="minorHAnsi"/>
          <w:lang w:val="en-US"/>
        </w:rPr>
        <w:br w:type="page"/>
      </w:r>
    </w:p>
    <w:p w14:paraId="6FC147CE"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Trips</w:t>
      </w:r>
    </w:p>
    <w:p w14:paraId="64ECAB8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Trips represent the concrete realization of a trip going from departure station to destination station. A trip is composed of one or more segments.</w:t>
      </w:r>
    </w:p>
    <w:p w14:paraId="667D90CB"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Each segment (also sometimes called legs) represent a connection between two locations where the passenger will either step in a transport or step out of a transport (most likely a train). Three types can be distinguished: </w:t>
      </w:r>
    </w:p>
    <w:p w14:paraId="7A289668" w14:textId="77777777" w:rsidR="006A5E38" w:rsidRPr="00786961" w:rsidRDefault="006A5E38" w:rsidP="00A86264">
      <w:pPr>
        <w:numPr>
          <w:ilvl w:val="0"/>
          <w:numId w:val="49"/>
        </w:numPr>
        <w:spacing w:before="100" w:beforeAutospacing="1" w:after="100" w:afterAutospacing="1" w:line="240" w:lineRule="auto"/>
        <w:rPr>
          <w:rFonts w:eastAsia="Times New Roman" w:cstheme="minorHAnsi"/>
          <w:lang w:val="en-US"/>
        </w:rPr>
      </w:pPr>
      <w:r w:rsidRPr="00786961">
        <w:rPr>
          <w:rFonts w:ascii="Consolas" w:eastAsia="Times New Roman" w:hAnsi="Consolas" w:cstheme="minorHAnsi"/>
          <w:lang w:val="en-US"/>
        </w:rPr>
        <w:t>origin</w:t>
      </w:r>
      <w:r w:rsidRPr="00786961">
        <w:rPr>
          <w:rFonts w:eastAsia="Times New Roman" w:cstheme="minorHAnsi"/>
          <w:lang w:val="en-US"/>
        </w:rPr>
        <w:t>: departure location of the segment</w:t>
      </w:r>
    </w:p>
    <w:p w14:paraId="021F0BBF" w14:textId="77777777" w:rsidR="006A5E38" w:rsidRPr="00786961" w:rsidRDefault="006A5E38" w:rsidP="00A86264">
      <w:pPr>
        <w:numPr>
          <w:ilvl w:val="0"/>
          <w:numId w:val="49"/>
        </w:numPr>
        <w:spacing w:before="100" w:beforeAutospacing="1" w:after="100" w:afterAutospacing="1" w:line="240" w:lineRule="auto"/>
        <w:rPr>
          <w:rFonts w:eastAsia="Times New Roman" w:cstheme="minorHAnsi"/>
          <w:lang w:val="en-US"/>
        </w:rPr>
      </w:pPr>
      <w:r w:rsidRPr="00786961">
        <w:rPr>
          <w:rFonts w:ascii="Consolas" w:eastAsia="Times New Roman" w:hAnsi="Consolas" w:cstheme="minorHAnsi"/>
          <w:lang w:val="en-US"/>
        </w:rPr>
        <w:t>destination</w:t>
      </w:r>
      <w:r w:rsidRPr="00786961">
        <w:rPr>
          <w:rFonts w:eastAsia="Times New Roman" w:cstheme="minorHAnsi"/>
          <w:lang w:val="en-US"/>
        </w:rPr>
        <w:t>: arrival location of the segment</w:t>
      </w:r>
    </w:p>
    <w:p w14:paraId="7C124A84" w14:textId="77777777" w:rsidR="006A5E38" w:rsidRPr="00786961" w:rsidRDefault="006A5E38" w:rsidP="00A86264">
      <w:pPr>
        <w:numPr>
          <w:ilvl w:val="0"/>
          <w:numId w:val="49"/>
        </w:numPr>
        <w:spacing w:before="100" w:beforeAutospacing="1" w:after="100" w:afterAutospacing="1" w:line="240" w:lineRule="auto"/>
        <w:rPr>
          <w:rFonts w:eastAsia="Times New Roman" w:cstheme="minorHAnsi"/>
          <w:lang w:val="en-US"/>
        </w:rPr>
      </w:pPr>
      <w:r w:rsidRPr="00786961">
        <w:rPr>
          <w:rFonts w:ascii="Consolas" w:eastAsia="Times New Roman" w:hAnsi="Consolas" w:cstheme="minorHAnsi"/>
          <w:lang w:val="en-US"/>
        </w:rPr>
        <w:t>stops</w:t>
      </w:r>
      <w:r w:rsidRPr="00786961">
        <w:rPr>
          <w:rFonts w:eastAsia="Times New Roman" w:cstheme="minorHAnsi"/>
          <w:lang w:val="en-US"/>
        </w:rPr>
        <w:t>: intermediate locations encountered between origin and destination of the segment</w:t>
      </w:r>
    </w:p>
    <w:p w14:paraId="64C1A9A2"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Regardless of whether the products to travel these segments are train-bound, or based on with a validity period of any duration, segments (and by extension trips) are always train-bound and represent the realization of the travel wish using specific trains at a specific moment in time.</w:t>
      </w:r>
    </w:p>
    <w:p w14:paraId="74958A2F"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Trips can be retrieved with or without details of all intermediate stops on the way between departure and arrival of each segment</w:t>
      </w:r>
      <w:r>
        <w:rPr>
          <w:rFonts w:asciiTheme="minorHAnsi" w:hAnsiTheme="minorHAnsi" w:cstheme="minorHAnsi"/>
          <w:lang w:val="en-US"/>
        </w:rPr>
        <w:t>.</w:t>
      </w:r>
    </w:p>
    <w:p w14:paraId="51C3F760" w14:textId="77777777" w:rsidR="00E36CA0" w:rsidRPr="002026FC" w:rsidRDefault="00E36CA0" w:rsidP="00E36CA0">
      <w:pPr>
        <w:rPr>
          <w:lang w:val="en-US"/>
        </w:rPr>
      </w:pPr>
      <w:r w:rsidRPr="002026FC">
        <w:rPr>
          <w:lang w:val="en-US"/>
        </w:rPr>
        <w:t>The trip describes the travel solution the customer has chosen from a timetable system. The trip is an ordered list if segments where each segment contains a vehicle for the transport, a list of stops which must include departure and arrival of the vehicle and optionally a transfer to the next vehicle in the list. The transfer will not be part of the offer.</w:t>
      </w:r>
    </w:p>
    <w:p w14:paraId="65F60F17" w14:textId="77777777" w:rsidR="00E36CA0" w:rsidRPr="002026FC" w:rsidRDefault="00E36CA0" w:rsidP="00E36CA0">
      <w:pPr>
        <w:rPr>
          <w:noProof/>
          <w:lang w:val="en-US"/>
        </w:rPr>
      </w:pPr>
      <w:r w:rsidRPr="002026FC">
        <w:rPr>
          <w:noProof/>
          <w:lang w:val="en-US"/>
        </w:rPr>
        <w:t xml:space="preserve">Note: The allocator is responsible to create the trip data and to obey the minimal connection times provided by the carriers and station managers as part of the </w:t>
      </w:r>
      <w:r>
        <w:rPr>
          <w:noProof/>
          <w:lang w:val="en-US"/>
        </w:rPr>
        <w:t>timetable</w:t>
      </w:r>
      <w:r w:rsidRPr="002026FC">
        <w:rPr>
          <w:noProof/>
          <w:lang w:val="en-US"/>
        </w:rPr>
        <w:t xml:space="preserve"> data. Providing an offer does not imply that the connection time in the transfer has been validated by the carrier. However the carrier is allowed to reject an offer due to a violation of the minimal connection time.</w:t>
      </w:r>
    </w:p>
    <w:p w14:paraId="2BADD0CE" w14:textId="77777777" w:rsidR="00E36CA0" w:rsidRDefault="00E36CA0" w:rsidP="00E36CA0">
      <w:pPr>
        <w:keepNext/>
        <w:jc w:val="center"/>
      </w:pPr>
      <w:r>
        <w:rPr>
          <w:rFonts w:ascii="Segoe UI" w:hAnsi="Segoe UI" w:cs="Segoe UI"/>
          <w:noProof/>
          <w:sz w:val="24"/>
          <w:szCs w:val="24"/>
        </w:rPr>
        <w:lastRenderedPageBreak/>
        <w:drawing>
          <wp:inline distT="0" distB="0" distL="0" distR="0" wp14:anchorId="52DBE641" wp14:editId="591D217B">
            <wp:extent cx="2874010" cy="7932420"/>
            <wp:effectExtent l="19050" t="19050" r="21590" b="1143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874010" cy="7932420"/>
                    </a:xfrm>
                    <a:prstGeom prst="rect">
                      <a:avLst/>
                    </a:prstGeom>
                    <a:noFill/>
                    <a:ln>
                      <a:solidFill>
                        <a:schemeClr val="accent1"/>
                      </a:solidFill>
                    </a:ln>
                  </pic:spPr>
                </pic:pic>
              </a:graphicData>
            </a:graphic>
          </wp:inline>
        </w:drawing>
      </w:r>
    </w:p>
    <w:p w14:paraId="46303472" w14:textId="6F4B9465" w:rsidR="00E36CA0" w:rsidRDefault="00E36CA0" w:rsidP="00E36CA0">
      <w:pPr>
        <w:pStyle w:val="Beschriftung"/>
        <w:ind w:left="708"/>
        <w:jc w:val="center"/>
        <w:rPr>
          <w:noProof/>
          <w:lang w:val="en-US"/>
        </w:rPr>
      </w:pPr>
      <w:bookmarkStart w:id="247" w:name="_Toc58838927"/>
      <w:r w:rsidRPr="008939B0">
        <w:rPr>
          <w:lang w:val="en-US"/>
        </w:rPr>
        <w:t xml:space="preserve">Figure </w:t>
      </w:r>
      <w:r>
        <w:fldChar w:fldCharType="begin"/>
      </w:r>
      <w:r w:rsidRPr="008939B0">
        <w:rPr>
          <w:lang w:val="en-US"/>
        </w:rPr>
        <w:instrText xml:space="preserve"> SEQ Figure \* ARABIC </w:instrText>
      </w:r>
      <w:r>
        <w:fldChar w:fldCharType="separate"/>
      </w:r>
      <w:r w:rsidR="00A330AB">
        <w:rPr>
          <w:noProof/>
          <w:lang w:val="en-US"/>
        </w:rPr>
        <w:t>55</w:t>
      </w:r>
      <w:r>
        <w:rPr>
          <w:noProof/>
        </w:rPr>
        <w:fldChar w:fldCharType="end"/>
      </w:r>
      <w:r w:rsidRPr="008939B0">
        <w:rPr>
          <w:lang w:val="en-US"/>
        </w:rPr>
        <w:t xml:space="preserve"> Trip data structure</w:t>
      </w:r>
      <w:bookmarkEnd w:id="247"/>
    </w:p>
    <w:p w14:paraId="4258C970" w14:textId="77777777" w:rsidR="00E36CA0" w:rsidRDefault="00E36CA0" w:rsidP="00E36CA0">
      <w:pPr>
        <w:keepNext/>
        <w:jc w:val="center"/>
      </w:pPr>
    </w:p>
    <w:p w14:paraId="6334A73A" w14:textId="77777777" w:rsidR="00E36CA0" w:rsidRDefault="00E36CA0" w:rsidP="00E36CA0">
      <w:pPr>
        <w:keepNext/>
        <w:jc w:val="center"/>
      </w:pPr>
      <w:r>
        <w:rPr>
          <w:rFonts w:ascii="Segoe UI" w:hAnsi="Segoe UI" w:cs="Segoe UI"/>
          <w:noProof/>
          <w:sz w:val="24"/>
          <w:szCs w:val="24"/>
        </w:rPr>
        <w:drawing>
          <wp:inline distT="0" distB="0" distL="0" distR="0" wp14:anchorId="4D9A4BAB" wp14:editId="3355ACBF">
            <wp:extent cx="2826385" cy="7992110"/>
            <wp:effectExtent l="19050" t="19050" r="12065" b="27940"/>
            <wp:docPr id="209" name="Grafi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826385" cy="7992110"/>
                    </a:xfrm>
                    <a:prstGeom prst="rect">
                      <a:avLst/>
                    </a:prstGeom>
                    <a:noFill/>
                    <a:ln>
                      <a:solidFill>
                        <a:schemeClr val="accent1"/>
                      </a:solidFill>
                    </a:ln>
                  </pic:spPr>
                </pic:pic>
              </a:graphicData>
            </a:graphic>
          </wp:inline>
        </w:drawing>
      </w:r>
    </w:p>
    <w:p w14:paraId="7600383B" w14:textId="7E6BAB32" w:rsidR="00E36CA0" w:rsidRDefault="00E36CA0" w:rsidP="00E36CA0">
      <w:pPr>
        <w:pStyle w:val="Beschriftung"/>
        <w:ind w:left="2124" w:firstLine="708"/>
        <w:rPr>
          <w:noProof/>
          <w:lang w:val="en-US"/>
        </w:rPr>
      </w:pPr>
      <w:bookmarkStart w:id="248" w:name="_Toc58838928"/>
      <w:r w:rsidRPr="008939B0">
        <w:rPr>
          <w:lang w:val="en-US"/>
        </w:rPr>
        <w:t xml:space="preserve">Figure </w:t>
      </w:r>
      <w:r>
        <w:fldChar w:fldCharType="begin"/>
      </w:r>
      <w:r w:rsidRPr="008939B0">
        <w:rPr>
          <w:lang w:val="en-US"/>
        </w:rPr>
        <w:instrText xml:space="preserve"> SEQ Figure \* ARABIC </w:instrText>
      </w:r>
      <w:r>
        <w:fldChar w:fldCharType="separate"/>
      </w:r>
      <w:r w:rsidR="00A330AB">
        <w:rPr>
          <w:noProof/>
          <w:lang w:val="en-US"/>
        </w:rPr>
        <w:t>56</w:t>
      </w:r>
      <w:r>
        <w:rPr>
          <w:noProof/>
        </w:rPr>
        <w:fldChar w:fldCharType="end"/>
      </w:r>
      <w:r w:rsidRPr="008939B0">
        <w:rPr>
          <w:lang w:val="en-US"/>
        </w:rPr>
        <w:t xml:space="preserve"> </w:t>
      </w:r>
      <w:r>
        <w:rPr>
          <w:lang w:val="en-US"/>
        </w:rPr>
        <w:t>Segment</w:t>
      </w:r>
      <w:r w:rsidRPr="008939B0">
        <w:rPr>
          <w:lang w:val="en-US"/>
        </w:rPr>
        <w:t xml:space="preserve"> data structure</w:t>
      </w:r>
      <w:bookmarkEnd w:id="248"/>
    </w:p>
    <w:p w14:paraId="017A1950" w14:textId="77777777" w:rsidR="00E36CA0" w:rsidRPr="00B53184" w:rsidRDefault="00E36CA0" w:rsidP="00E36CA0">
      <w:pPr>
        <w:keepNext/>
        <w:jc w:val="center"/>
        <w:rPr>
          <w:lang w:val="en-US"/>
        </w:rPr>
      </w:pPr>
    </w:p>
    <w:p w14:paraId="4429B880" w14:textId="77777777" w:rsidR="00E36CA0" w:rsidRDefault="00E36CA0" w:rsidP="00E36CA0">
      <w:pPr>
        <w:jc w:val="both"/>
        <w:rPr>
          <w:lang w:val="en-US"/>
        </w:rPr>
      </w:pPr>
      <w:r w:rsidRPr="00E01008">
        <w:rPr>
          <w:lang w:val="en-US"/>
        </w:rPr>
        <w:t xml:space="preserve">The vehicle is </w:t>
      </w:r>
      <w:r>
        <w:rPr>
          <w:lang w:val="en-US"/>
        </w:rPr>
        <w:t>identified via an array of numbers or a line number (in case of local transport there might not be dedicated number for the vehicle). Multiple numbers can be included in case of coupled trains running together but with different train numbers.</w:t>
      </w:r>
    </w:p>
    <w:p w14:paraId="0F97E750" w14:textId="77777777" w:rsidR="00E36CA0" w:rsidRDefault="00E36CA0" w:rsidP="00E36CA0">
      <w:pPr>
        <w:jc w:val="both"/>
        <w:rPr>
          <w:lang w:val="en-US"/>
        </w:rPr>
      </w:pPr>
      <w:r w:rsidRPr="006D1EA6">
        <w:rPr>
          <w:u w:val="single"/>
          <w:lang w:val="en-US"/>
        </w:rPr>
        <w:t>Note</w:t>
      </w:r>
      <w:r>
        <w:rPr>
          <w:lang w:val="en-US"/>
        </w:rPr>
        <w:t xml:space="preserve">: The number is the train number </w:t>
      </w:r>
      <w:r w:rsidRPr="00082C9D">
        <w:rPr>
          <w:lang w:val="en-US"/>
        </w:rPr>
        <w:t xml:space="preserve">not </w:t>
      </w:r>
      <w:r>
        <w:rPr>
          <w:lang w:val="en-US"/>
        </w:rPr>
        <w:t xml:space="preserve">combined with the service brand abbreviation (e.g. TGV 4711 has number 4711). </w:t>
      </w:r>
    </w:p>
    <w:p w14:paraId="51919AB7" w14:textId="77777777" w:rsidR="00E36CA0" w:rsidRDefault="00E36CA0" w:rsidP="00E36CA0">
      <w:pPr>
        <w:jc w:val="both"/>
        <w:rPr>
          <w:lang w:val="en-US"/>
        </w:rPr>
      </w:pPr>
      <w:r>
        <w:rPr>
          <w:lang w:val="en-US"/>
        </w:rPr>
        <w:t>The service brand code contains valid codes from the service brand code list (UIC/ TAP-TSI) only.</w:t>
      </w:r>
    </w:p>
    <w:p w14:paraId="59E9303A" w14:textId="2DFBB2B8" w:rsidR="00E36CA0" w:rsidRPr="00E01008" w:rsidRDefault="00E36CA0" w:rsidP="00E36CA0">
      <w:pPr>
        <w:jc w:val="both"/>
        <w:rPr>
          <w:lang w:val="en-US"/>
        </w:rPr>
      </w:pPr>
      <w:r>
        <w:rPr>
          <w:lang w:val="en-US"/>
        </w:rPr>
        <w:t>The valid codes</w:t>
      </w:r>
      <w:r w:rsidR="00863FD6">
        <w:rPr>
          <w:lang w:val="en-US"/>
        </w:rPr>
        <w:t xml:space="preserve"> of the transport mode</w:t>
      </w:r>
      <w:r>
        <w:rPr>
          <w:lang w:val="en-US"/>
        </w:rPr>
        <w:t xml:space="preserve"> must comply with the service brand code list (UIC MERITS/TAP-TSI).</w:t>
      </w:r>
    </w:p>
    <w:p w14:paraId="61EC016D" w14:textId="77777777" w:rsidR="00E36CA0" w:rsidRDefault="00E36CA0" w:rsidP="00E36CA0">
      <w:pPr>
        <w:keepNext/>
        <w:jc w:val="center"/>
      </w:pPr>
      <w:r>
        <w:rPr>
          <w:rFonts w:ascii="Segoe UI" w:hAnsi="Segoe UI" w:cs="Segoe UI"/>
          <w:noProof/>
          <w:sz w:val="24"/>
          <w:szCs w:val="24"/>
        </w:rPr>
        <w:drawing>
          <wp:inline distT="0" distB="0" distL="0" distR="0" wp14:anchorId="78D0FC1E" wp14:editId="0464F7D9">
            <wp:extent cx="3019425" cy="5867400"/>
            <wp:effectExtent l="19050" t="19050" r="28575" b="19050"/>
            <wp:docPr id="210" name="Grafik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019425" cy="5867400"/>
                    </a:xfrm>
                    <a:prstGeom prst="rect">
                      <a:avLst/>
                    </a:prstGeom>
                    <a:noFill/>
                    <a:ln>
                      <a:solidFill>
                        <a:schemeClr val="accent1"/>
                      </a:solidFill>
                    </a:ln>
                  </pic:spPr>
                </pic:pic>
              </a:graphicData>
            </a:graphic>
          </wp:inline>
        </w:drawing>
      </w:r>
    </w:p>
    <w:p w14:paraId="35FFA311" w14:textId="66BC4A5A" w:rsidR="00E36CA0" w:rsidRDefault="00E36CA0" w:rsidP="00E36CA0">
      <w:pPr>
        <w:pStyle w:val="Beschriftung"/>
        <w:ind w:left="1416" w:firstLine="708"/>
        <w:rPr>
          <w:lang w:val="en-US"/>
        </w:rPr>
      </w:pPr>
      <w:bookmarkStart w:id="249" w:name="_Toc58838929"/>
      <w:r w:rsidRPr="00A513A8">
        <w:rPr>
          <w:lang w:val="en-US"/>
        </w:rPr>
        <w:t xml:space="preserve">Figure </w:t>
      </w:r>
      <w:r>
        <w:fldChar w:fldCharType="begin"/>
      </w:r>
      <w:r w:rsidRPr="00A513A8">
        <w:rPr>
          <w:lang w:val="en-US"/>
        </w:rPr>
        <w:instrText xml:space="preserve"> SEQ Figure \* ARABIC </w:instrText>
      </w:r>
      <w:r>
        <w:fldChar w:fldCharType="separate"/>
      </w:r>
      <w:r w:rsidR="00A330AB">
        <w:rPr>
          <w:noProof/>
          <w:lang w:val="en-US"/>
        </w:rPr>
        <w:t>57</w:t>
      </w:r>
      <w:r>
        <w:fldChar w:fldCharType="end"/>
      </w:r>
      <w:r w:rsidRPr="00A513A8">
        <w:rPr>
          <w:lang w:val="en-US"/>
        </w:rPr>
        <w:t xml:space="preserve"> trip data structure - vehicle</w:t>
      </w:r>
      <w:bookmarkEnd w:id="249"/>
    </w:p>
    <w:p w14:paraId="2B1F8F4E" w14:textId="77777777" w:rsidR="00E36CA0" w:rsidRPr="00A513A8" w:rsidRDefault="00E36CA0" w:rsidP="00E36CA0">
      <w:pPr>
        <w:keepNext/>
        <w:rPr>
          <w:lang w:val="en-US"/>
        </w:rPr>
      </w:pPr>
      <w:r w:rsidRPr="00A513A8">
        <w:rPr>
          <w:lang w:val="en-US"/>
        </w:rPr>
        <w:lastRenderedPageBreak/>
        <w:t>The stops include the s</w:t>
      </w:r>
      <w:r>
        <w:rPr>
          <w:lang w:val="en-US"/>
        </w:rPr>
        <w:t>tation and the arrival and departure time. Intermediate stops can be added as well.</w:t>
      </w:r>
    </w:p>
    <w:p w14:paraId="74C96BCA" w14:textId="77777777" w:rsidR="00E36CA0" w:rsidRDefault="00E36CA0" w:rsidP="00E36CA0">
      <w:pPr>
        <w:keepNext/>
        <w:jc w:val="center"/>
      </w:pPr>
      <w:r>
        <w:rPr>
          <w:rFonts w:ascii="Segoe UI" w:hAnsi="Segoe UI" w:cs="Segoe UI"/>
          <w:noProof/>
          <w:sz w:val="24"/>
          <w:szCs w:val="24"/>
        </w:rPr>
        <w:drawing>
          <wp:inline distT="0" distB="0" distL="0" distR="0" wp14:anchorId="3084F781" wp14:editId="7817E820">
            <wp:extent cx="3705225" cy="7210425"/>
            <wp:effectExtent l="19050" t="19050" r="28575" b="28575"/>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705225" cy="7210425"/>
                    </a:xfrm>
                    <a:prstGeom prst="rect">
                      <a:avLst/>
                    </a:prstGeom>
                    <a:noFill/>
                    <a:ln>
                      <a:solidFill>
                        <a:schemeClr val="accent1"/>
                      </a:solidFill>
                    </a:ln>
                  </pic:spPr>
                </pic:pic>
              </a:graphicData>
            </a:graphic>
          </wp:inline>
        </w:drawing>
      </w:r>
    </w:p>
    <w:p w14:paraId="6E391705" w14:textId="594D9980" w:rsidR="00E36CA0" w:rsidRPr="00A513A8" w:rsidRDefault="00E36CA0" w:rsidP="00E36CA0">
      <w:pPr>
        <w:pStyle w:val="Beschriftung"/>
        <w:jc w:val="center"/>
        <w:rPr>
          <w:lang w:val="en-US"/>
        </w:rPr>
      </w:pPr>
      <w:bookmarkStart w:id="250" w:name="_Toc58838930"/>
      <w:r w:rsidRPr="00A513A8">
        <w:rPr>
          <w:lang w:val="en-US"/>
        </w:rPr>
        <w:t xml:space="preserve">Figure </w:t>
      </w:r>
      <w:r>
        <w:fldChar w:fldCharType="begin"/>
      </w:r>
      <w:r w:rsidRPr="00A513A8">
        <w:rPr>
          <w:lang w:val="en-US"/>
        </w:rPr>
        <w:instrText xml:space="preserve"> SEQ Figure \* ARABIC </w:instrText>
      </w:r>
      <w:r>
        <w:fldChar w:fldCharType="separate"/>
      </w:r>
      <w:r w:rsidR="00A330AB">
        <w:rPr>
          <w:noProof/>
          <w:lang w:val="en-US"/>
        </w:rPr>
        <w:t>58</w:t>
      </w:r>
      <w:r>
        <w:fldChar w:fldCharType="end"/>
      </w:r>
      <w:r w:rsidRPr="00A513A8">
        <w:rPr>
          <w:lang w:val="en-US"/>
        </w:rPr>
        <w:t xml:space="preserve"> Trip description - stops</w:t>
      </w:r>
      <w:bookmarkEnd w:id="250"/>
    </w:p>
    <w:p w14:paraId="27E32137" w14:textId="1E7645CC" w:rsidR="006A5E38" w:rsidRPr="00786961" w:rsidRDefault="00E36CA0" w:rsidP="006A5E38">
      <w:pPr>
        <w:rPr>
          <w:rFonts w:eastAsia="Times New Roman" w:cstheme="minorHAnsi"/>
          <w:b/>
          <w:bCs/>
          <w:sz w:val="36"/>
          <w:szCs w:val="36"/>
          <w:lang w:val="en-US"/>
        </w:rPr>
      </w:pPr>
      <w:r>
        <w:rPr>
          <w:lang w:val="en-US"/>
        </w:rPr>
        <w:t xml:space="preserve"> </w:t>
      </w:r>
      <w:r>
        <w:rPr>
          <w:lang w:val="en-US"/>
        </w:rPr>
        <w:br w:type="page"/>
      </w:r>
    </w:p>
    <w:p w14:paraId="4F7E036F" w14:textId="77777777" w:rsidR="006A5E38" w:rsidRPr="00786961" w:rsidRDefault="006A5E38" w:rsidP="006A5E38">
      <w:pPr>
        <w:pStyle w:val="berschrift3"/>
        <w:rPr>
          <w:rFonts w:asciiTheme="minorHAnsi" w:eastAsia="Times New Roman" w:hAnsiTheme="minorHAnsi" w:cstheme="minorHAnsi"/>
          <w:lang w:val="en-US"/>
        </w:rPr>
      </w:pPr>
      <w:bookmarkStart w:id="251" w:name="_Toc59531166"/>
      <w:r w:rsidRPr="00786961">
        <w:rPr>
          <w:rFonts w:asciiTheme="minorHAnsi" w:eastAsia="Times New Roman" w:hAnsiTheme="minorHAnsi" w:cstheme="minorHAnsi"/>
          <w:lang w:val="en-US"/>
        </w:rPr>
        <w:lastRenderedPageBreak/>
        <w:t>Offers Model</w:t>
      </w:r>
      <w:bookmarkEnd w:id="251"/>
    </w:p>
    <w:p w14:paraId="3056ABF7" w14:textId="0001D3D3" w:rsidR="006A5E38" w:rsidRPr="00786961" w:rsidRDefault="001B5476" w:rsidP="006A5E38">
      <w:pPr>
        <w:pStyle w:val="StandardWeb"/>
        <w:jc w:val="center"/>
        <w:rPr>
          <w:rFonts w:asciiTheme="minorHAnsi" w:hAnsiTheme="minorHAnsi" w:cstheme="minorHAnsi"/>
          <w:lang w:val="en-US"/>
        </w:rPr>
      </w:pPr>
      <w:r>
        <w:rPr>
          <w:noProof/>
        </w:rPr>
        <w:drawing>
          <wp:inline distT="0" distB="0" distL="0" distR="0" wp14:anchorId="6127F9BA" wp14:editId="55A437A0">
            <wp:extent cx="4459605" cy="3954780"/>
            <wp:effectExtent l="0" t="0" r="0" b="7620"/>
            <wp:docPr id="2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4459605" cy="3954780"/>
                    </a:xfrm>
                    <a:prstGeom prst="rect">
                      <a:avLst/>
                    </a:prstGeom>
                    <a:noFill/>
                    <a:ln>
                      <a:noFill/>
                    </a:ln>
                  </pic:spPr>
                </pic:pic>
              </a:graphicData>
            </a:graphic>
          </wp:inline>
        </w:drawing>
      </w:r>
    </w:p>
    <w:p w14:paraId="080FF920"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Offers</w:t>
      </w:r>
    </w:p>
    <w:p w14:paraId="67D504A8"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In </w:t>
      </w:r>
      <w:r>
        <w:rPr>
          <w:rFonts w:asciiTheme="minorHAnsi" w:hAnsiTheme="minorHAnsi" w:cstheme="minorHAnsi"/>
          <w:lang w:val="en-US"/>
        </w:rPr>
        <w:t>Distributor Mode</w:t>
      </w:r>
      <w:r w:rsidRPr="00786961">
        <w:rPr>
          <w:rFonts w:asciiTheme="minorHAnsi" w:hAnsiTheme="minorHAnsi" w:cstheme="minorHAnsi"/>
          <w:lang w:val="en-US"/>
        </w:rPr>
        <w:t xml:space="preserve">, offers represent a collection of "offer parts", representing bookable elements that covers exactly one a specific trip (or the requested section of a trip in case of allocator request to a </w:t>
      </w:r>
      <w:r>
        <w:rPr>
          <w:rFonts w:asciiTheme="minorHAnsi" w:hAnsiTheme="minorHAnsi" w:cstheme="minorHAnsi"/>
          <w:lang w:val="en-US"/>
        </w:rPr>
        <w:t>Fare</w:t>
      </w:r>
      <w:r w:rsidRPr="00786961">
        <w:rPr>
          <w:rFonts w:asciiTheme="minorHAnsi" w:hAnsiTheme="minorHAnsi" w:cstheme="minorHAnsi"/>
          <w:lang w:val="en-US"/>
        </w:rPr>
        <w:t xml:space="preserve"> Provider). Note that the offer contains a reference to the trip resource it is built for, although this reference can be redundant when the </w:t>
      </w:r>
      <w:r w:rsidRPr="00343EB1">
        <w:rPr>
          <w:rFonts w:ascii="Consolas" w:hAnsi="Consolas" w:cstheme="minorHAnsi"/>
          <w:lang w:val="en-US"/>
        </w:rPr>
        <w:t>trip</w:t>
      </w:r>
      <w:r>
        <w:rPr>
          <w:rFonts w:ascii="Consolas" w:hAnsi="Consolas" w:cstheme="minorHAnsi"/>
          <w:lang w:val="en-US"/>
        </w:rPr>
        <w:t>O</w:t>
      </w:r>
      <w:r w:rsidRPr="00343EB1">
        <w:rPr>
          <w:rFonts w:ascii="Consolas" w:hAnsi="Consolas" w:cstheme="minorHAnsi"/>
          <w:lang w:val="en-US"/>
        </w:rPr>
        <w:t>ffer</w:t>
      </w:r>
      <w:r w:rsidRPr="00786961">
        <w:rPr>
          <w:rFonts w:asciiTheme="minorHAnsi" w:hAnsiTheme="minorHAnsi" w:cstheme="minorHAnsi"/>
          <w:lang w:val="en-US"/>
        </w:rPr>
        <w:t xml:space="preserve"> the offer is part of is already known to the API consumer</w:t>
      </w:r>
      <w:r>
        <w:rPr>
          <w:rFonts w:asciiTheme="minorHAnsi" w:hAnsiTheme="minorHAnsi" w:cstheme="minorHAnsi"/>
          <w:lang w:val="en-US"/>
        </w:rPr>
        <w:t>.</w:t>
      </w:r>
    </w:p>
    <w:p w14:paraId="72209E8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In </w:t>
      </w:r>
      <w:r>
        <w:rPr>
          <w:rFonts w:asciiTheme="minorHAnsi" w:hAnsiTheme="minorHAnsi" w:cstheme="minorHAnsi"/>
          <w:lang w:val="en-US"/>
        </w:rPr>
        <w:t>Allocator Mode</w:t>
      </w:r>
      <w:r w:rsidRPr="00786961">
        <w:rPr>
          <w:rFonts w:asciiTheme="minorHAnsi" w:hAnsiTheme="minorHAnsi" w:cstheme="minorHAnsi"/>
          <w:lang w:val="en-US"/>
        </w:rPr>
        <w:t xml:space="preserve">, an offer will not contain offer parts but it will contain a fare element, that the allocator can use to build the final product to be distributed to </w:t>
      </w:r>
      <w:r>
        <w:rPr>
          <w:rFonts w:asciiTheme="minorHAnsi" w:hAnsiTheme="minorHAnsi" w:cstheme="minorHAnsi"/>
          <w:lang w:val="en-US"/>
        </w:rPr>
        <w:t>passengers</w:t>
      </w:r>
      <w:r w:rsidRPr="00786961">
        <w:rPr>
          <w:rFonts w:asciiTheme="minorHAnsi" w:hAnsiTheme="minorHAnsi" w:cstheme="minorHAnsi"/>
          <w:lang w:val="en-US"/>
        </w:rPr>
        <w:t>.</w:t>
      </w:r>
      <w:r>
        <w:rPr>
          <w:rFonts w:asciiTheme="minorHAnsi" w:hAnsiTheme="minorHAnsi" w:cstheme="minorHAnsi"/>
          <w:lang w:val="en-US"/>
        </w:rPr>
        <w:t xml:space="preserve"> </w:t>
      </w:r>
      <w:r w:rsidRPr="00786961">
        <w:rPr>
          <w:rFonts w:asciiTheme="minorHAnsi" w:hAnsiTheme="minorHAnsi" w:cstheme="minorHAnsi"/>
          <w:lang w:val="en-US"/>
        </w:rPr>
        <w:t>There can also be hybrid situations where offers will contain both offer parts and fares if the provider offers product in the two flavors.</w:t>
      </w:r>
    </w:p>
    <w:p w14:paraId="686ED11F"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In some cases, API consumers will be required to provide some additional information in order to proceed with the provisional booking. In this case, the information needed will be specified in the </w:t>
      </w:r>
      <w:r w:rsidRPr="001053FE">
        <w:rPr>
          <w:rFonts w:ascii="Consolas" w:hAnsi="Consolas" w:cstheme="minorHAnsi"/>
          <w:lang w:val="en-US"/>
        </w:rPr>
        <w:t>requestedInformation</w:t>
      </w:r>
      <w:r w:rsidRPr="00786961">
        <w:rPr>
          <w:rFonts w:asciiTheme="minorHAnsi" w:hAnsiTheme="minorHAnsi" w:cstheme="minorHAnsi"/>
          <w:lang w:val="en-US"/>
        </w:rPr>
        <w:t xml:space="preserve"> element using a notation akin to regular expressions.</w:t>
      </w:r>
    </w:p>
    <w:p w14:paraId="7E598D11" w14:textId="3CD4CF01"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Offers should always contain a minimal price (= the price of the offer without any of the optional offer parts), a global service class, service level and flexibility. Although the calculation rules for these global values are up to the provider, the following rules are recommended:</w:t>
      </w:r>
    </w:p>
    <w:p w14:paraId="31223A62" w14:textId="77777777" w:rsidR="00403892" w:rsidRPr="00786961" w:rsidRDefault="00403892" w:rsidP="00A86264">
      <w:pPr>
        <w:numPr>
          <w:ilvl w:val="0"/>
          <w:numId w:val="50"/>
        </w:numPr>
        <w:spacing w:before="100" w:beforeAutospacing="1" w:after="100" w:afterAutospacing="1" w:line="240" w:lineRule="auto"/>
        <w:rPr>
          <w:rFonts w:eastAsia="Times New Roman" w:cstheme="minorHAnsi"/>
          <w:lang w:val="en-US"/>
        </w:rPr>
      </w:pPr>
      <w:r w:rsidRPr="00786961">
        <w:rPr>
          <w:rStyle w:val="inline-comment-marker"/>
          <w:rFonts w:eastAsia="Times New Roman" w:cstheme="minorHAnsi"/>
          <w:lang w:val="en-US"/>
        </w:rPr>
        <w:lastRenderedPageBreak/>
        <w:t>Service Class</w:t>
      </w:r>
      <w:r w:rsidRPr="00786961">
        <w:rPr>
          <w:rFonts w:eastAsia="Times New Roman" w:cstheme="minorHAnsi"/>
          <w:lang w:val="en-US"/>
        </w:rPr>
        <w:t xml:space="preserve">: the </w:t>
      </w:r>
      <w:r w:rsidRPr="00786961">
        <w:rPr>
          <w:rStyle w:val="inline-comment-marker"/>
          <w:rFonts w:eastAsia="Times New Roman" w:cstheme="minorHAnsi"/>
          <w:lang w:val="en-US"/>
        </w:rPr>
        <w:t>lowest class</w:t>
      </w:r>
      <w:r w:rsidRPr="00786961">
        <w:rPr>
          <w:rFonts w:eastAsia="Times New Roman" w:cstheme="minorHAnsi"/>
          <w:lang w:val="en-US"/>
        </w:rPr>
        <w:t xml:space="preserve"> of a significant offer part should be the service class of the offer (1st class + 2nd class = 2nd class)</w:t>
      </w:r>
    </w:p>
    <w:p w14:paraId="092685CA" w14:textId="77777777" w:rsidR="00403892" w:rsidRPr="00786961" w:rsidRDefault="00403892" w:rsidP="00A86264">
      <w:pPr>
        <w:numPr>
          <w:ilvl w:val="0"/>
          <w:numId w:val="50"/>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Service Level:</w:t>
      </w:r>
      <w:r>
        <w:rPr>
          <w:rFonts w:eastAsia="Times New Roman" w:cstheme="minorHAnsi"/>
          <w:lang w:val="en-US"/>
        </w:rPr>
        <w:t xml:space="preserve"> </w:t>
      </w:r>
      <w:r w:rsidRPr="00786961">
        <w:rPr>
          <w:rFonts w:eastAsia="Times New Roman" w:cstheme="minorHAnsi"/>
          <w:lang w:val="en-US"/>
        </w:rPr>
        <w:t>the highest service Level should be the service level of the offer (bed + berth in compartment of 2 + berth in compartment of 4 = berth in compartment of 2)</w:t>
      </w:r>
    </w:p>
    <w:p w14:paraId="25E7551A" w14:textId="77777777" w:rsidR="00403892" w:rsidRPr="00786961" w:rsidRDefault="00403892" w:rsidP="00A86264">
      <w:pPr>
        <w:numPr>
          <w:ilvl w:val="0"/>
          <w:numId w:val="50"/>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Flexibility:</w:t>
      </w:r>
      <w:r>
        <w:rPr>
          <w:rFonts w:eastAsia="Times New Roman" w:cstheme="minorHAnsi"/>
          <w:lang w:val="en-US"/>
        </w:rPr>
        <w:t xml:space="preserve"> </w:t>
      </w:r>
      <w:r w:rsidRPr="00786961">
        <w:rPr>
          <w:rFonts w:eastAsia="Times New Roman" w:cstheme="minorHAnsi"/>
          <w:lang w:val="en-US"/>
        </w:rPr>
        <w:t xml:space="preserve">the </w:t>
      </w:r>
      <w:r w:rsidRPr="00786961">
        <w:rPr>
          <w:rStyle w:val="inline-comment-marker"/>
          <w:rFonts w:eastAsia="Times New Roman" w:cstheme="minorHAnsi"/>
          <w:lang w:val="en-US"/>
        </w:rPr>
        <w:t>lowest flexibility</w:t>
      </w:r>
      <w:r w:rsidRPr="00786961">
        <w:rPr>
          <w:rFonts w:eastAsia="Times New Roman" w:cstheme="minorHAnsi"/>
          <w:lang w:val="en-US"/>
        </w:rPr>
        <w:t xml:space="preserve"> of a significant offer part should be the </w:t>
      </w:r>
      <w:r w:rsidRPr="00786961">
        <w:rPr>
          <w:rStyle w:val="inline-comment-marker"/>
          <w:rFonts w:eastAsia="Times New Roman" w:cstheme="minorHAnsi"/>
          <w:lang w:val="en-US"/>
        </w:rPr>
        <w:t>service class</w:t>
      </w:r>
      <w:r w:rsidRPr="00786961">
        <w:rPr>
          <w:rFonts w:eastAsia="Times New Roman" w:cstheme="minorHAnsi"/>
          <w:lang w:val="en-US"/>
        </w:rPr>
        <w:t xml:space="preserve"> of the offer (full flex + mid flex = mid flex)</w:t>
      </w:r>
    </w:p>
    <w:p w14:paraId="36B87B32" w14:textId="77777777" w:rsidR="00403892" w:rsidRPr="00D67740" w:rsidRDefault="00403892" w:rsidP="00403892">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 xml:space="preserve">Offers will usually may have a validity period, that is the period over which, from the fare and tariff conditions, the offer is likely to be proposed. It is </w:t>
      </w:r>
      <w:r w:rsidRPr="00D67740">
        <w:rPr>
          <w:rStyle w:val="Fett"/>
          <w:rFonts w:asciiTheme="minorHAnsi" w:hAnsiTheme="minorHAnsi" w:cstheme="minorHAnsi"/>
          <w:sz w:val="22"/>
          <w:szCs w:val="22"/>
          <w:lang w:val="en-US"/>
        </w:rPr>
        <w:t>not</w:t>
      </w:r>
      <w:r w:rsidRPr="00D67740">
        <w:rPr>
          <w:rFonts w:asciiTheme="minorHAnsi" w:hAnsiTheme="minorHAnsi" w:cstheme="minorHAnsi"/>
          <w:sz w:val="22"/>
          <w:szCs w:val="22"/>
          <w:lang w:val="en-US"/>
        </w:rPr>
        <w:t xml:space="preserve"> a guarantee that the offer remains available for that period.</w:t>
      </w:r>
    </w:p>
    <w:p w14:paraId="5E5B0235" w14:textId="5CBE0E15" w:rsidR="00403892" w:rsidRPr="00D67740" w:rsidRDefault="00403892" w:rsidP="00403892">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Offer resources and all related resources (tripoffers and all subresources) should have a limited lifetime (recommended value 30 minutes) and be discarded when expired or at booking time.</w:t>
      </w:r>
    </w:p>
    <w:p w14:paraId="022F2475" w14:textId="6C457724" w:rsidR="00E94ECD" w:rsidRPr="00D67740" w:rsidRDefault="00E94ECD" w:rsidP="00403892">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 xml:space="preserve">The price of an offer is not guaranteed. The price might change when the offer is confirmed. </w:t>
      </w:r>
    </w:p>
    <w:p w14:paraId="4C00B7F5" w14:textId="77777777" w:rsidR="00434CFB" w:rsidRPr="001A4274" w:rsidRDefault="00434CFB" w:rsidP="00434CFB">
      <w:pPr>
        <w:rPr>
          <w:lang w:val="en-US"/>
        </w:rPr>
      </w:pPr>
      <w:r w:rsidRPr="001A4274">
        <w:rPr>
          <w:lang w:val="en-US"/>
        </w:rPr>
        <w:t xml:space="preserve">The offer lists all fares and offer parts for the requested passengers and links them to the passengers. </w:t>
      </w:r>
    </w:p>
    <w:p w14:paraId="529E1642" w14:textId="77777777" w:rsidR="00434CFB" w:rsidRDefault="00434CFB" w:rsidP="00434CFB">
      <w:pPr>
        <w:rPr>
          <w:lang w:val="en-US"/>
        </w:rPr>
      </w:pPr>
      <w:r w:rsidRPr="001A4274">
        <w:rPr>
          <w:lang w:val="en-US"/>
        </w:rPr>
        <w:t xml:space="preserve">Fares are delivered to allocators only, whereas </w:t>
      </w:r>
      <w:r>
        <w:rPr>
          <w:lang w:val="en-US"/>
        </w:rPr>
        <w:t>ticket vendors</w:t>
      </w:r>
      <w:r w:rsidRPr="001A4274">
        <w:rPr>
          <w:lang w:val="en-US"/>
        </w:rPr>
        <w:t xml:space="preserve"> will receive offerParts only.</w:t>
      </w:r>
      <w:r>
        <w:rPr>
          <w:lang w:val="en-US"/>
        </w:rPr>
        <w:t xml:space="preserve"> OfferParts are Admissions, Reservations or Anxilliaries.</w:t>
      </w:r>
    </w:p>
    <w:p w14:paraId="15C8BD2B" w14:textId="77777777" w:rsidR="00434CFB" w:rsidRDefault="00434CFB" w:rsidP="00434CFB">
      <w:pPr>
        <w:keepNext/>
        <w:jc w:val="center"/>
      </w:pPr>
      <w:r>
        <w:rPr>
          <w:rFonts w:ascii="Segoe UI" w:hAnsi="Segoe UI" w:cs="Segoe UI"/>
          <w:noProof/>
          <w:sz w:val="24"/>
          <w:szCs w:val="24"/>
        </w:rPr>
        <w:lastRenderedPageBreak/>
        <w:drawing>
          <wp:inline distT="0" distB="0" distL="0" distR="0" wp14:anchorId="45C09C93" wp14:editId="09438E4B">
            <wp:extent cx="1590675" cy="7839075"/>
            <wp:effectExtent l="19050" t="19050" r="28575" b="28575"/>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590675" cy="7839075"/>
                    </a:xfrm>
                    <a:prstGeom prst="rect">
                      <a:avLst/>
                    </a:prstGeom>
                    <a:noFill/>
                    <a:ln>
                      <a:solidFill>
                        <a:schemeClr val="accent1"/>
                      </a:solidFill>
                    </a:ln>
                  </pic:spPr>
                </pic:pic>
              </a:graphicData>
            </a:graphic>
          </wp:inline>
        </w:drawing>
      </w:r>
    </w:p>
    <w:p w14:paraId="510DD045" w14:textId="65DFB21D" w:rsidR="00434CFB" w:rsidRDefault="00434CFB" w:rsidP="00434CFB">
      <w:pPr>
        <w:pStyle w:val="Beschriftung"/>
        <w:jc w:val="center"/>
        <w:rPr>
          <w:lang w:val="en-US"/>
        </w:rPr>
      </w:pPr>
      <w:bookmarkStart w:id="252" w:name="_Toc58838931"/>
      <w:r w:rsidRPr="00E01008">
        <w:rPr>
          <w:lang w:val="en-US"/>
        </w:rPr>
        <w:t xml:space="preserve">Figure </w:t>
      </w:r>
      <w:r>
        <w:fldChar w:fldCharType="begin"/>
      </w:r>
      <w:r w:rsidRPr="00E01008">
        <w:rPr>
          <w:lang w:val="en-US"/>
        </w:rPr>
        <w:instrText xml:space="preserve"> SEQ Figure \* ARABIC </w:instrText>
      </w:r>
      <w:r>
        <w:fldChar w:fldCharType="separate"/>
      </w:r>
      <w:r w:rsidR="00A330AB">
        <w:rPr>
          <w:noProof/>
          <w:lang w:val="en-US"/>
        </w:rPr>
        <w:t>59</w:t>
      </w:r>
      <w:r>
        <w:rPr>
          <w:noProof/>
        </w:rPr>
        <w:fldChar w:fldCharType="end"/>
      </w:r>
      <w:r w:rsidRPr="00E01008">
        <w:rPr>
          <w:lang w:val="en-US"/>
        </w:rPr>
        <w:t xml:space="preserve"> Offer data structure</w:t>
      </w:r>
      <w:bookmarkEnd w:id="252"/>
    </w:p>
    <w:p w14:paraId="24D1A97D"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TripOffers</w:t>
      </w:r>
    </w:p>
    <w:p w14:paraId="1A5FE483" w14:textId="77777777" w:rsidR="006A5E38" w:rsidRPr="00786961" w:rsidRDefault="006A5E38" w:rsidP="006A5E38">
      <w:pPr>
        <w:pStyle w:val="StandardWeb"/>
        <w:rPr>
          <w:rFonts w:asciiTheme="minorHAnsi" w:hAnsiTheme="minorHAnsi" w:cstheme="minorHAnsi"/>
          <w:lang w:val="en-US"/>
        </w:rPr>
      </w:pPr>
      <w:r w:rsidRPr="003A7214">
        <w:rPr>
          <w:rFonts w:ascii="Consolas" w:hAnsi="Consolas" w:cstheme="minorHAnsi"/>
          <w:lang w:val="en-US"/>
        </w:rPr>
        <w:t>TripOffers</w:t>
      </w:r>
      <w:r w:rsidRPr="00786961">
        <w:rPr>
          <w:rFonts w:asciiTheme="minorHAnsi" w:hAnsiTheme="minorHAnsi" w:cstheme="minorHAnsi"/>
          <w:lang w:val="en-US"/>
        </w:rPr>
        <w:t xml:space="preserve"> are the resources grouping all the offers relating to one same trip. Indeed, in most cases the provider will propose several offers of different comfort and flexibility levels. </w:t>
      </w:r>
      <w:r>
        <w:rPr>
          <w:rFonts w:asciiTheme="minorHAnsi" w:hAnsiTheme="minorHAnsi" w:cstheme="minorHAnsi"/>
          <w:lang w:val="en-US"/>
        </w:rPr>
        <w:lastRenderedPageBreak/>
        <w:t>T</w:t>
      </w:r>
      <w:r w:rsidRPr="00786961">
        <w:rPr>
          <w:rFonts w:asciiTheme="minorHAnsi" w:hAnsiTheme="minorHAnsi" w:cstheme="minorHAnsi"/>
          <w:lang w:val="en-US"/>
        </w:rPr>
        <w:t>his resources, the trip resource representing the trip the offers are for and the passengers for the trip.</w:t>
      </w:r>
    </w:p>
    <w:p w14:paraId="5279CB73" w14:textId="77777777" w:rsidR="00D67740" w:rsidRPr="00D67740" w:rsidRDefault="00D67740" w:rsidP="00D67740">
      <w:pPr>
        <w:pStyle w:val="berschrift4"/>
        <w:rPr>
          <w:rFonts w:asciiTheme="minorHAnsi" w:eastAsia="Times New Roman" w:hAnsiTheme="minorHAnsi" w:cstheme="minorHAnsi"/>
          <w:lang w:val="en-US"/>
        </w:rPr>
      </w:pPr>
      <w:r w:rsidRPr="00D67740">
        <w:rPr>
          <w:rFonts w:asciiTheme="minorHAnsi" w:eastAsia="Times New Roman" w:hAnsiTheme="minorHAnsi" w:cstheme="minorHAnsi"/>
          <w:lang w:val="en-US"/>
        </w:rPr>
        <w:t>Offers with Partial Coverage</w:t>
      </w:r>
    </w:p>
    <w:p w14:paraId="257ECF13" w14:textId="77777777" w:rsidR="00D67740" w:rsidRPr="00D67740" w:rsidRDefault="00D67740" w:rsidP="00D67740">
      <w:pPr>
        <w:pStyle w:val="StandardWeb"/>
        <w:shd w:val="clear" w:color="auto" w:fill="FFFFFF"/>
        <w:spacing w:before="0" w:beforeAutospacing="0" w:after="240" w:afterAutospacing="0"/>
        <w:rPr>
          <w:rFonts w:asciiTheme="minorHAnsi" w:hAnsiTheme="minorHAnsi" w:cstheme="minorHAnsi"/>
          <w:color w:val="4A4A4A"/>
          <w:lang w:val="en-US"/>
        </w:rPr>
      </w:pPr>
      <w:r w:rsidRPr="00D67740">
        <w:rPr>
          <w:rFonts w:asciiTheme="minorHAnsi" w:hAnsiTheme="minorHAnsi" w:cstheme="minorHAnsi"/>
          <w:color w:val="4A4A4A"/>
          <w:lang w:val="en-US"/>
        </w:rPr>
        <w:t>It is possible in OSDM to propose offers covering only a subset of the requested trip under specific conditions:</w:t>
      </w:r>
    </w:p>
    <w:p w14:paraId="0CDACCA5" w14:textId="77777777" w:rsidR="00D67740" w:rsidRPr="00D67740" w:rsidRDefault="00D67740" w:rsidP="00A86264">
      <w:pPr>
        <w:numPr>
          <w:ilvl w:val="0"/>
          <w:numId w:val="89"/>
        </w:numPr>
        <w:shd w:val="clear" w:color="auto" w:fill="FFFFFF"/>
        <w:spacing w:after="0" w:line="240" w:lineRule="auto"/>
        <w:ind w:left="480"/>
        <w:rPr>
          <w:rFonts w:cstheme="minorHAnsi"/>
          <w:color w:val="4A4A4A"/>
          <w:lang w:val="en-US"/>
        </w:rPr>
      </w:pPr>
      <w:r w:rsidRPr="00D67740">
        <w:rPr>
          <w:rFonts w:cstheme="minorHAnsi"/>
          <w:color w:val="4A4A4A"/>
          <w:lang w:val="en-US"/>
        </w:rPr>
        <w:t>the segments covered by a given offer are indicated through the </w:t>
      </w:r>
      <w:r w:rsidRPr="00D67740">
        <w:rPr>
          <w:rStyle w:val="HTMLCode"/>
          <w:rFonts w:asciiTheme="minorHAnsi" w:eastAsiaTheme="majorEastAsia" w:hAnsiTheme="minorHAnsi" w:cstheme="minorHAnsi"/>
          <w:color w:val="DA1039"/>
          <w:sz w:val="21"/>
          <w:szCs w:val="21"/>
          <w:shd w:val="clear" w:color="auto" w:fill="F5F5F5"/>
          <w:lang w:val="en-US"/>
        </w:rPr>
        <w:t>coveredSegmentIndexes</w:t>
      </w:r>
      <w:r w:rsidRPr="00D67740">
        <w:rPr>
          <w:rFonts w:cstheme="minorHAnsi"/>
          <w:color w:val="4A4A4A"/>
          <w:lang w:val="en-US"/>
        </w:rPr>
        <w:t> property</w:t>
      </w:r>
    </w:p>
    <w:p w14:paraId="40E98705" w14:textId="77777777" w:rsidR="00D67740" w:rsidRPr="00D67740" w:rsidRDefault="00D67740" w:rsidP="00A86264">
      <w:pPr>
        <w:numPr>
          <w:ilvl w:val="0"/>
          <w:numId w:val="89"/>
        </w:numPr>
        <w:shd w:val="clear" w:color="auto" w:fill="FFFFFF"/>
        <w:spacing w:before="60" w:after="0" w:line="240" w:lineRule="auto"/>
        <w:ind w:left="480"/>
        <w:rPr>
          <w:rFonts w:cstheme="minorHAnsi"/>
          <w:color w:val="4A4A4A"/>
          <w:lang w:val="en-US"/>
        </w:rPr>
      </w:pPr>
      <w:r w:rsidRPr="00D67740">
        <w:rPr>
          <w:rFonts w:cstheme="minorHAnsi"/>
          <w:color w:val="4A4A4A"/>
          <w:lang w:val="en-US"/>
        </w:rPr>
        <w:t>all offers covering the same set of segments belong to the same </w:t>
      </w:r>
      <w:r w:rsidRPr="00D67740">
        <w:rPr>
          <w:rStyle w:val="HTMLCode"/>
          <w:rFonts w:asciiTheme="minorHAnsi" w:eastAsiaTheme="majorEastAsia" w:hAnsiTheme="minorHAnsi" w:cstheme="minorHAnsi"/>
          <w:color w:val="DA1039"/>
          <w:sz w:val="21"/>
          <w:szCs w:val="21"/>
          <w:shd w:val="clear" w:color="auto" w:fill="F5F5F5"/>
          <w:lang w:val="en-US"/>
        </w:rPr>
        <w:t>offerCluster</w:t>
      </w:r>
      <w:r w:rsidRPr="00D67740">
        <w:rPr>
          <w:rFonts w:cstheme="minorHAnsi"/>
          <w:color w:val="4A4A4A"/>
          <w:lang w:val="en-US"/>
        </w:rPr>
        <w:t>. As such, their </w:t>
      </w:r>
      <w:r w:rsidRPr="00D67740">
        <w:rPr>
          <w:rStyle w:val="HTMLCode"/>
          <w:rFonts w:asciiTheme="minorHAnsi" w:eastAsiaTheme="majorEastAsia" w:hAnsiTheme="minorHAnsi" w:cstheme="minorHAnsi"/>
          <w:color w:val="DA1039"/>
          <w:sz w:val="21"/>
          <w:szCs w:val="21"/>
          <w:shd w:val="clear" w:color="auto" w:fill="F5F5F5"/>
          <w:lang w:val="en-US"/>
        </w:rPr>
        <w:t>offerCluster</w:t>
      </w:r>
      <w:r w:rsidRPr="00D67740">
        <w:rPr>
          <w:rFonts w:cstheme="minorHAnsi"/>
          <w:color w:val="4A4A4A"/>
          <w:lang w:val="en-US"/>
        </w:rPr>
        <w:t> identifier must be filled-in and identical</w:t>
      </w:r>
    </w:p>
    <w:p w14:paraId="59EDA3AE" w14:textId="77777777" w:rsidR="00D67740" w:rsidRPr="00D67740" w:rsidRDefault="00D67740" w:rsidP="00A86264">
      <w:pPr>
        <w:numPr>
          <w:ilvl w:val="0"/>
          <w:numId w:val="89"/>
        </w:numPr>
        <w:shd w:val="clear" w:color="auto" w:fill="FFFFFF"/>
        <w:spacing w:before="60" w:after="0" w:line="240" w:lineRule="auto"/>
        <w:ind w:left="480"/>
        <w:rPr>
          <w:rFonts w:cstheme="minorHAnsi"/>
          <w:color w:val="4A4A4A"/>
          <w:lang w:val="en-US"/>
        </w:rPr>
      </w:pPr>
      <w:r w:rsidRPr="00D67740">
        <w:rPr>
          <w:rFonts w:cstheme="minorHAnsi"/>
          <w:color w:val="4A4A4A"/>
          <w:lang w:val="en-US"/>
        </w:rPr>
        <w:t>a </w:t>
      </w:r>
      <w:r w:rsidRPr="00D67740">
        <w:rPr>
          <w:rStyle w:val="HTMLCode"/>
          <w:rFonts w:asciiTheme="minorHAnsi" w:eastAsiaTheme="majorEastAsia" w:hAnsiTheme="minorHAnsi" w:cstheme="minorHAnsi"/>
          <w:color w:val="DA1039"/>
          <w:sz w:val="21"/>
          <w:szCs w:val="21"/>
          <w:shd w:val="clear" w:color="auto" w:fill="F5F5F5"/>
          <w:lang w:val="en-US"/>
        </w:rPr>
        <w:t>segment</w:t>
      </w:r>
      <w:r w:rsidRPr="00D67740">
        <w:rPr>
          <w:rFonts w:cstheme="minorHAnsi"/>
          <w:color w:val="4A4A4A"/>
          <w:lang w:val="en-US"/>
        </w:rPr>
        <w:t> can only be covered in one </w:t>
      </w:r>
      <w:r w:rsidRPr="00D67740">
        <w:rPr>
          <w:rStyle w:val="HTMLCode"/>
          <w:rFonts w:asciiTheme="minorHAnsi" w:eastAsiaTheme="majorEastAsia" w:hAnsiTheme="minorHAnsi" w:cstheme="minorHAnsi"/>
          <w:color w:val="DA1039"/>
          <w:sz w:val="21"/>
          <w:szCs w:val="21"/>
          <w:shd w:val="clear" w:color="auto" w:fill="F5F5F5"/>
          <w:lang w:val="en-US"/>
        </w:rPr>
        <w:t>offerCluster</w:t>
      </w:r>
      <w:r w:rsidRPr="00D67740">
        <w:rPr>
          <w:rFonts w:cstheme="minorHAnsi"/>
          <w:color w:val="4A4A4A"/>
          <w:lang w:val="en-US"/>
        </w:rPr>
        <w:t> within a </w:t>
      </w:r>
      <w:r w:rsidRPr="00D67740">
        <w:rPr>
          <w:rStyle w:val="HTMLCode"/>
          <w:rFonts w:asciiTheme="minorHAnsi" w:eastAsiaTheme="majorEastAsia" w:hAnsiTheme="minorHAnsi" w:cstheme="minorHAnsi"/>
          <w:color w:val="DA1039"/>
          <w:sz w:val="21"/>
          <w:szCs w:val="21"/>
          <w:shd w:val="clear" w:color="auto" w:fill="F5F5F5"/>
          <w:lang w:val="en-US"/>
        </w:rPr>
        <w:t>tripOffer</w:t>
      </w:r>
      <w:r w:rsidRPr="00D67740">
        <w:rPr>
          <w:rFonts w:cstheme="minorHAnsi"/>
          <w:color w:val="4A4A4A"/>
          <w:lang w:val="en-US"/>
        </w:rPr>
        <w:t> (no overlap)</w:t>
      </w:r>
    </w:p>
    <w:p w14:paraId="6087A754" w14:textId="0574EF52" w:rsidR="00D67740" w:rsidRPr="00D67740" w:rsidRDefault="00D67740" w:rsidP="00A86264">
      <w:pPr>
        <w:numPr>
          <w:ilvl w:val="0"/>
          <w:numId w:val="89"/>
        </w:numPr>
        <w:shd w:val="clear" w:color="auto" w:fill="FFFFFF"/>
        <w:spacing w:before="60" w:after="0" w:line="240" w:lineRule="auto"/>
        <w:ind w:left="480"/>
        <w:rPr>
          <w:rStyle w:val="Hervorhebung"/>
          <w:rFonts w:cstheme="minorHAnsi"/>
          <w:i w:val="0"/>
          <w:iCs w:val="0"/>
          <w:color w:val="4A4A4A"/>
          <w:lang w:val="en-US"/>
        </w:rPr>
      </w:pPr>
      <w:r w:rsidRPr="00D67740">
        <w:rPr>
          <w:rFonts w:cstheme="minorHAnsi"/>
          <w:color w:val="4A4A4A"/>
          <w:lang w:val="en-US"/>
        </w:rPr>
        <w:t>each </w:t>
      </w:r>
      <w:r w:rsidRPr="00D67740">
        <w:rPr>
          <w:rStyle w:val="HTMLCode"/>
          <w:rFonts w:asciiTheme="minorHAnsi" w:eastAsiaTheme="majorEastAsia" w:hAnsiTheme="minorHAnsi" w:cstheme="minorHAnsi"/>
          <w:color w:val="DA1039"/>
          <w:sz w:val="21"/>
          <w:szCs w:val="21"/>
          <w:shd w:val="clear" w:color="auto" w:fill="F5F5F5"/>
          <w:lang w:val="en-US"/>
        </w:rPr>
        <w:t>segment</w:t>
      </w:r>
      <w:r w:rsidRPr="00D67740">
        <w:rPr>
          <w:rFonts w:cstheme="minorHAnsi"/>
          <w:color w:val="4A4A4A"/>
          <w:lang w:val="en-US"/>
        </w:rPr>
        <w:t> of the </w:t>
      </w:r>
      <w:r w:rsidRPr="00D67740">
        <w:rPr>
          <w:rStyle w:val="HTMLCode"/>
          <w:rFonts w:asciiTheme="minorHAnsi" w:eastAsiaTheme="majorEastAsia" w:hAnsiTheme="minorHAnsi" w:cstheme="minorHAnsi"/>
          <w:color w:val="DA1039"/>
          <w:sz w:val="21"/>
          <w:szCs w:val="21"/>
          <w:shd w:val="clear" w:color="auto" w:fill="F5F5F5"/>
          <w:lang w:val="en-US"/>
        </w:rPr>
        <w:t>trip</w:t>
      </w:r>
      <w:r w:rsidRPr="00D67740">
        <w:rPr>
          <w:rFonts w:cstheme="minorHAnsi"/>
          <w:color w:val="4A4A4A"/>
          <w:lang w:val="en-US"/>
        </w:rPr>
        <w:t> must be covered by at least one </w:t>
      </w:r>
      <w:r w:rsidRPr="00D67740">
        <w:rPr>
          <w:rStyle w:val="HTMLCode"/>
          <w:rFonts w:asciiTheme="minorHAnsi" w:eastAsiaTheme="majorEastAsia" w:hAnsiTheme="minorHAnsi" w:cstheme="minorHAnsi"/>
          <w:color w:val="DA1039"/>
          <w:sz w:val="21"/>
          <w:szCs w:val="21"/>
          <w:shd w:val="clear" w:color="auto" w:fill="F5F5F5"/>
          <w:lang w:val="en-US"/>
        </w:rPr>
        <w:t>offer</w:t>
      </w:r>
      <w:r w:rsidRPr="00D67740">
        <w:rPr>
          <w:rFonts w:cstheme="minorHAnsi"/>
          <w:color w:val="4A4A4A"/>
          <w:lang w:val="en-US"/>
        </w:rPr>
        <w:t> in each </w:t>
      </w:r>
      <w:r w:rsidRPr="00D67740">
        <w:rPr>
          <w:rStyle w:val="HTMLCode"/>
          <w:rFonts w:asciiTheme="minorHAnsi" w:eastAsiaTheme="majorEastAsia" w:hAnsiTheme="minorHAnsi" w:cstheme="minorHAnsi"/>
          <w:color w:val="DA1039"/>
          <w:sz w:val="21"/>
          <w:szCs w:val="21"/>
          <w:shd w:val="clear" w:color="auto" w:fill="F5F5F5"/>
          <w:lang w:val="en-US"/>
        </w:rPr>
        <w:t>TripOffer</w:t>
      </w:r>
      <w:r w:rsidRPr="00D67740">
        <w:rPr>
          <w:rFonts w:cstheme="minorHAnsi"/>
          <w:color w:val="4A4A4A"/>
          <w:lang w:val="en-US"/>
        </w:rPr>
        <w:t> (no gap)</w:t>
      </w:r>
    </w:p>
    <w:p w14:paraId="6BBF7C33" w14:textId="76ACDC2D" w:rsidR="00D67740" w:rsidRPr="00D67740" w:rsidRDefault="00D67740" w:rsidP="00D67740">
      <w:pPr>
        <w:pStyle w:val="StandardWeb"/>
        <w:shd w:val="clear" w:color="auto" w:fill="FFFFFF"/>
        <w:spacing w:before="0" w:beforeAutospacing="0" w:after="240" w:afterAutospacing="0"/>
        <w:rPr>
          <w:rFonts w:asciiTheme="minorHAnsi" w:hAnsiTheme="minorHAnsi" w:cstheme="minorHAnsi"/>
          <w:color w:val="4A4A4A"/>
        </w:rPr>
      </w:pPr>
      <w:r w:rsidRPr="00D67740">
        <w:rPr>
          <w:rStyle w:val="Hervorhebung"/>
          <w:rFonts w:asciiTheme="minorHAnsi" w:eastAsiaTheme="majorEastAsia" w:hAnsiTheme="minorHAnsi" w:cstheme="minorHAnsi"/>
          <w:color w:val="4A4A4A"/>
        </w:rPr>
        <w:t>Example with no overlap</w:t>
      </w:r>
    </w:p>
    <w:p w14:paraId="2C0CA03F" w14:textId="61B42588" w:rsidR="00D67740" w:rsidRDefault="00D67740" w:rsidP="00D67740">
      <w:pPr>
        <w:pStyle w:val="StandardWeb"/>
        <w:shd w:val="clear" w:color="auto" w:fill="FFFFFF"/>
        <w:spacing w:before="0" w:beforeAutospacing="0" w:after="240" w:afterAutospacing="0"/>
        <w:rPr>
          <w:rFonts w:ascii="Arial" w:hAnsi="Arial" w:cs="Arial"/>
          <w:color w:val="4A4A4A"/>
        </w:rPr>
      </w:pPr>
      <w:r>
        <w:rPr>
          <w:noProof/>
        </w:rPr>
        <w:drawing>
          <wp:inline distT="0" distB="0" distL="0" distR="0" wp14:anchorId="5710CEDC" wp14:editId="0897B1B5">
            <wp:extent cx="5760720" cy="3546475"/>
            <wp:effectExtent l="0" t="0" r="0" b="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760720" cy="3546475"/>
                    </a:xfrm>
                    <a:prstGeom prst="rect">
                      <a:avLst/>
                    </a:prstGeom>
                  </pic:spPr>
                </pic:pic>
              </a:graphicData>
            </a:graphic>
          </wp:inline>
        </w:drawing>
      </w:r>
    </w:p>
    <w:p w14:paraId="7B6C6421" w14:textId="3E891BE2" w:rsidR="00D67740" w:rsidRPr="00D67740" w:rsidRDefault="00D67740" w:rsidP="00D67740">
      <w:pPr>
        <w:pStyle w:val="StandardWeb"/>
        <w:shd w:val="clear" w:color="auto" w:fill="FFFFFF"/>
        <w:spacing w:before="0" w:beforeAutospacing="0" w:after="240" w:afterAutospacing="0"/>
        <w:rPr>
          <w:rStyle w:val="Hervorhebung"/>
          <w:rFonts w:asciiTheme="minorHAnsi" w:eastAsiaTheme="majorEastAsia" w:hAnsiTheme="minorHAnsi" w:cstheme="minorHAnsi"/>
          <w:color w:val="4A4A4A"/>
        </w:rPr>
      </w:pPr>
      <w:r w:rsidRPr="00D67740">
        <w:rPr>
          <w:rStyle w:val="Hervorhebung"/>
          <w:rFonts w:asciiTheme="minorHAnsi" w:eastAsiaTheme="majorEastAsia" w:hAnsiTheme="minorHAnsi" w:cstheme="minorHAnsi"/>
          <w:color w:val="4A4A4A"/>
        </w:rPr>
        <w:t>Example with no gap</w:t>
      </w:r>
    </w:p>
    <w:p w14:paraId="2CFF909C" w14:textId="22792FCE" w:rsidR="00D67740" w:rsidRDefault="00D67740" w:rsidP="00D67740">
      <w:pPr>
        <w:pStyle w:val="StandardWeb"/>
        <w:shd w:val="clear" w:color="auto" w:fill="FFFFFF"/>
        <w:spacing w:before="0" w:beforeAutospacing="0" w:after="240" w:afterAutospacing="0"/>
        <w:rPr>
          <w:rFonts w:ascii="Arial" w:hAnsi="Arial" w:cs="Arial"/>
          <w:color w:val="4A4A4A"/>
        </w:rPr>
      </w:pPr>
      <w:r>
        <w:rPr>
          <w:noProof/>
        </w:rPr>
        <w:drawing>
          <wp:inline distT="0" distB="0" distL="0" distR="0" wp14:anchorId="1E2BA9E2" wp14:editId="792F605E">
            <wp:extent cx="5760720" cy="1676400"/>
            <wp:effectExtent l="0" t="0" r="0" b="0"/>
            <wp:docPr id="388" name="Grafi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760720" cy="1676400"/>
                    </a:xfrm>
                    <a:prstGeom prst="rect">
                      <a:avLst/>
                    </a:prstGeom>
                  </pic:spPr>
                </pic:pic>
              </a:graphicData>
            </a:graphic>
          </wp:inline>
        </w:drawing>
      </w:r>
    </w:p>
    <w:p w14:paraId="31448961" w14:textId="77777777" w:rsidR="00D12FCC" w:rsidRPr="00786961" w:rsidRDefault="00D12FCC" w:rsidP="006A5E38">
      <w:pPr>
        <w:pStyle w:val="StandardWeb"/>
        <w:rPr>
          <w:rFonts w:asciiTheme="minorHAnsi" w:hAnsiTheme="minorHAnsi" w:cstheme="minorHAnsi"/>
          <w:lang w:val="en-US"/>
        </w:rPr>
      </w:pPr>
    </w:p>
    <w:p w14:paraId="6BCE4473"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Offer Parts</w:t>
      </w:r>
    </w:p>
    <w:p w14:paraId="6324E394"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Although offer parts are by themselves not a resource, they deserve a separate section in order to for the reader to clearly understand the data model design. The idea is that offer parts represent an instantiation of a product that can be sold. </w:t>
      </w:r>
    </w:p>
    <w:p w14:paraId="193B874D"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Example:</w:t>
      </w:r>
    </w:p>
    <w:p w14:paraId="1BC242FB" w14:textId="77777777" w:rsidR="006A5E38" w:rsidRPr="00786961" w:rsidRDefault="006A5E38" w:rsidP="00A86264">
      <w:pPr>
        <w:numPr>
          <w:ilvl w:val="0"/>
          <w:numId w:val="51"/>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 xml:space="preserve">A carrier proposes an "Early bird Holiday Fare" </w:t>
      </w:r>
      <w:r w:rsidRPr="00786961">
        <w:rPr>
          <w:rStyle w:val="Fett"/>
          <w:rFonts w:eastAsia="Times New Roman" w:cstheme="minorHAnsi"/>
          <w:lang w:val="en-US"/>
        </w:rPr>
        <w:t>product</w:t>
      </w:r>
      <w:r w:rsidRPr="00786961">
        <w:rPr>
          <w:rFonts w:eastAsia="Times New Roman" w:cstheme="minorHAnsi"/>
          <w:lang w:val="en-US"/>
        </w:rPr>
        <w:t xml:space="preserve"> for all its high-speed trains riding towards the seaside of the country, offered when sales date is at least 15 days prior to travel.</w:t>
      </w:r>
    </w:p>
    <w:p w14:paraId="06905EE5" w14:textId="77777777" w:rsidR="006A5E38" w:rsidRPr="00786961" w:rsidRDefault="006A5E38" w:rsidP="00A86264">
      <w:pPr>
        <w:numPr>
          <w:ilvl w:val="0"/>
          <w:numId w:val="51"/>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 xml:space="preserve">Whenever an offer request is received and this fare can apply, an </w:t>
      </w:r>
      <w:r w:rsidRPr="00786961">
        <w:rPr>
          <w:rStyle w:val="Fett"/>
          <w:rFonts w:eastAsia="Times New Roman" w:cstheme="minorHAnsi"/>
          <w:lang w:val="en-US"/>
        </w:rPr>
        <w:t>offer part</w:t>
      </w:r>
      <w:r w:rsidRPr="00786961">
        <w:rPr>
          <w:rFonts w:eastAsia="Times New Roman" w:cstheme="minorHAnsi"/>
          <w:lang w:val="en-US"/>
        </w:rPr>
        <w:t xml:space="preserve"> is created and proposed, specifically to the date, origin and destination of that specific request, and referencing this product. As such it is therefore the offer part that for example will carry the actual price</w:t>
      </w:r>
    </w:p>
    <w:p w14:paraId="6B952425"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These offer parts can be of different type, depending on what they represent:</w:t>
      </w:r>
    </w:p>
    <w:p w14:paraId="53989F0B" w14:textId="77777777" w:rsidR="006A5E38" w:rsidRPr="00786961" w:rsidRDefault="006A5E38" w:rsidP="00A86264">
      <w:pPr>
        <w:numPr>
          <w:ilvl w:val="0"/>
          <w:numId w:val="52"/>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Admissions</w:t>
      </w:r>
    </w:p>
    <w:p w14:paraId="211A4FBA" w14:textId="77777777" w:rsidR="006A5E38" w:rsidRPr="00786961" w:rsidRDefault="006A5E38" w:rsidP="00A86264">
      <w:pPr>
        <w:numPr>
          <w:ilvl w:val="0"/>
          <w:numId w:val="52"/>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Reservations</w:t>
      </w:r>
    </w:p>
    <w:p w14:paraId="0971472C" w14:textId="77777777" w:rsidR="006A5E38" w:rsidRPr="00786961" w:rsidRDefault="006A5E38" w:rsidP="00A86264">
      <w:pPr>
        <w:numPr>
          <w:ilvl w:val="0"/>
          <w:numId w:val="52"/>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Integrated reservations</w:t>
      </w:r>
    </w:p>
    <w:p w14:paraId="59C42A17" w14:textId="77777777" w:rsidR="006A5E38" w:rsidRPr="00786961" w:rsidRDefault="006A5E38" w:rsidP="00A86264">
      <w:pPr>
        <w:numPr>
          <w:ilvl w:val="0"/>
          <w:numId w:val="52"/>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Ancillaries</w:t>
      </w:r>
    </w:p>
    <w:p w14:paraId="558F9CA8"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However, these different type share a significant amount of characteristics: they all apply to a defined set of passengers,</w:t>
      </w:r>
      <w:r>
        <w:rPr>
          <w:rFonts w:asciiTheme="minorHAnsi" w:hAnsiTheme="minorHAnsi" w:cstheme="minorHAnsi"/>
          <w:lang w:val="en-US"/>
        </w:rPr>
        <w:t xml:space="preserve"> </w:t>
      </w:r>
      <w:r w:rsidRPr="00786961">
        <w:rPr>
          <w:rFonts w:asciiTheme="minorHAnsi" w:hAnsiTheme="minorHAnsi" w:cstheme="minorHAnsi"/>
          <w:lang w:val="en-US"/>
        </w:rPr>
        <w:t>have a price (calculated individually or collectively), and a few additional attributes. They also fill in the same fundamental role in the offer, which is why they are represented here as an abstract parent class.</w:t>
      </w:r>
    </w:p>
    <w:p w14:paraId="0179ACE1" w14:textId="77777777" w:rsidR="006A5E38" w:rsidRPr="00786961" w:rsidRDefault="006A5E38" w:rsidP="006A5E38">
      <w:pPr>
        <w:pStyle w:val="StandardWeb"/>
        <w:rPr>
          <w:rFonts w:asciiTheme="minorHAnsi" w:hAnsiTheme="minorHAnsi" w:cstheme="minorHAnsi"/>
          <w:lang w:val="en-US"/>
        </w:rPr>
      </w:pPr>
      <w:r w:rsidRPr="00786961">
        <w:rPr>
          <w:rStyle w:val="Fett"/>
          <w:rFonts w:asciiTheme="minorHAnsi" w:hAnsiTheme="minorHAnsi" w:cstheme="minorHAnsi"/>
          <w:lang w:val="en-US"/>
        </w:rPr>
        <w:t>Multiplicity</w:t>
      </w:r>
    </w:p>
    <w:p w14:paraId="33E9F108" w14:textId="77777777" w:rsidR="006A5E38" w:rsidRPr="00786961" w:rsidRDefault="006A5E38" w:rsidP="006A5E38">
      <w:pPr>
        <w:pStyle w:val="StandardWeb"/>
        <w:rPr>
          <w:rFonts w:asciiTheme="minorHAnsi" w:hAnsiTheme="minorHAnsi" w:cstheme="minorHAnsi"/>
          <w:lang w:val="en-US"/>
        </w:rPr>
      </w:pPr>
      <w:r>
        <w:rPr>
          <w:rFonts w:asciiTheme="minorHAnsi" w:hAnsiTheme="minorHAnsi" w:cstheme="minorHAnsi"/>
          <w:lang w:val="en-US"/>
        </w:rPr>
        <w:t>O</w:t>
      </w:r>
      <w:r w:rsidRPr="00786961">
        <w:rPr>
          <w:rFonts w:asciiTheme="minorHAnsi" w:hAnsiTheme="minorHAnsi" w:cstheme="minorHAnsi"/>
          <w:lang w:val="en-US"/>
        </w:rPr>
        <w:t>ffer parts are not normalized but will reflect the reality of the products generated. This means that one offer part will almost always equal one fulfillment in the resulting booking, should it be completely realized and confirmed.</w:t>
      </w:r>
    </w:p>
    <w:p w14:paraId="30D089B7" w14:textId="269F83A9"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So, </w:t>
      </w:r>
      <w:r>
        <w:rPr>
          <w:rFonts w:asciiTheme="minorHAnsi" w:hAnsiTheme="minorHAnsi" w:cstheme="minorHAnsi"/>
          <w:lang w:val="en-US"/>
        </w:rPr>
        <w:t>two</w:t>
      </w:r>
      <w:r w:rsidRPr="00786961">
        <w:rPr>
          <w:rFonts w:asciiTheme="minorHAnsi" w:hAnsiTheme="minorHAnsi" w:cstheme="minorHAnsi"/>
          <w:lang w:val="en-US"/>
        </w:rPr>
        <w:t xml:space="preserve"> passengers travelling together happen to get exactly the same product (because their profile is identical in terms of age, reductions etc), will still get 2 individual offer parts (one per passenger) if the product covered has individual pricing and fulfillment, while they would be grouped in one offer part in case of collective pricing and fulfillment. (see examples at the end of the offer section)</w:t>
      </w:r>
      <w:r>
        <w:rPr>
          <w:rFonts w:asciiTheme="minorHAnsi" w:hAnsiTheme="minorHAnsi" w:cstheme="minorHAnsi"/>
          <w:lang w:val="en-US"/>
        </w:rPr>
        <w:t>.</w:t>
      </w:r>
    </w:p>
    <w:p w14:paraId="75499278" w14:textId="77777777" w:rsidR="00403892" w:rsidRPr="0009023A" w:rsidRDefault="00403892" w:rsidP="00403892">
      <w:pPr>
        <w:rPr>
          <w:lang w:val="en-US"/>
        </w:rPr>
      </w:pPr>
    </w:p>
    <w:p w14:paraId="2284F0AB" w14:textId="77777777" w:rsidR="00403892" w:rsidRPr="001A4274" w:rsidRDefault="00403892" w:rsidP="00403892">
      <w:pPr>
        <w:rPr>
          <w:lang w:val="en-US"/>
        </w:rPr>
      </w:pPr>
      <w:r w:rsidRPr="001A4274">
        <w:rPr>
          <w:lang w:val="en-US"/>
        </w:rPr>
        <w:t xml:space="preserve">The offer part is an immutable part of an offer provided for a </w:t>
      </w:r>
      <w:r>
        <w:rPr>
          <w:lang w:val="en-US"/>
        </w:rPr>
        <w:t>distributor</w:t>
      </w:r>
      <w:r w:rsidRPr="001A4274">
        <w:rPr>
          <w:lang w:val="en-US"/>
        </w:rPr>
        <w:t>. It does not include any detailed information needed to combine fares or to support the creation of bar codes or control data or to create complex textual descriptions from regional validity data.</w:t>
      </w:r>
    </w:p>
    <w:p w14:paraId="61119953" w14:textId="77777777" w:rsidR="00403892" w:rsidRDefault="00403892" w:rsidP="00403892">
      <w:pPr>
        <w:rPr>
          <w:lang w:val="en-US"/>
        </w:rPr>
      </w:pPr>
      <w:r w:rsidRPr="001A4274">
        <w:rPr>
          <w:lang w:val="en-US"/>
        </w:rPr>
        <w:t xml:space="preserve">Where details must be displayed to the customer these are included as textual descriptions. </w:t>
      </w:r>
    </w:p>
    <w:p w14:paraId="7B33F0BF" w14:textId="77777777" w:rsidR="00403892" w:rsidRDefault="00403892" w:rsidP="00403892">
      <w:pPr>
        <w:rPr>
          <w:lang w:val="en-US"/>
        </w:rPr>
      </w:pPr>
      <w:r>
        <w:rPr>
          <w:lang w:val="en-US"/>
        </w:rPr>
        <w:t>OfferParts are not included as such within the messages but as admissions, reservations or anxilliaries. They share common attributes defined in CommonOfferPartAttributes.</w:t>
      </w:r>
    </w:p>
    <w:p w14:paraId="12A7C94C" w14:textId="77777777" w:rsidR="00403892" w:rsidRDefault="00403892" w:rsidP="00403892">
      <w:pPr>
        <w:rPr>
          <w:lang w:val="en-US"/>
        </w:rPr>
      </w:pPr>
    </w:p>
    <w:p w14:paraId="1CC02F2F" w14:textId="77777777" w:rsidR="00403892" w:rsidRDefault="00403892" w:rsidP="00403892">
      <w:pPr>
        <w:pStyle w:val="Beschriftung"/>
        <w:ind w:left="708"/>
        <w:jc w:val="center"/>
        <w:rPr>
          <w:lang w:val="fr-CH"/>
        </w:rPr>
      </w:pPr>
      <w:r>
        <w:rPr>
          <w:rFonts w:ascii="Segoe UI" w:hAnsi="Segoe UI" w:cs="Segoe UI"/>
          <w:noProof/>
          <w:sz w:val="24"/>
          <w:szCs w:val="24"/>
        </w:rPr>
        <w:drawing>
          <wp:inline distT="0" distB="0" distL="0" distR="0" wp14:anchorId="01CF004C" wp14:editId="7D4B2744">
            <wp:extent cx="3629025" cy="7972425"/>
            <wp:effectExtent l="19050" t="19050" r="28575" b="28575"/>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629025" cy="7972425"/>
                    </a:xfrm>
                    <a:prstGeom prst="rect">
                      <a:avLst/>
                    </a:prstGeom>
                    <a:noFill/>
                    <a:ln>
                      <a:solidFill>
                        <a:schemeClr val="accent1"/>
                      </a:solidFill>
                    </a:ln>
                  </pic:spPr>
                </pic:pic>
              </a:graphicData>
            </a:graphic>
          </wp:inline>
        </w:drawing>
      </w:r>
    </w:p>
    <w:p w14:paraId="13DEEB07" w14:textId="639932DB" w:rsidR="00403892" w:rsidRPr="00C07A31" w:rsidRDefault="00403892" w:rsidP="00403892">
      <w:pPr>
        <w:pStyle w:val="Beschriftung"/>
        <w:ind w:left="708"/>
        <w:jc w:val="center"/>
        <w:rPr>
          <w:lang w:val="en-US"/>
        </w:rPr>
      </w:pPr>
      <w:bookmarkStart w:id="253" w:name="_Toc58838932"/>
      <w:r w:rsidRPr="00C07A31">
        <w:rPr>
          <w:lang w:val="en-US"/>
        </w:rPr>
        <w:t xml:space="preserve">Figure </w:t>
      </w:r>
      <w:r>
        <w:fldChar w:fldCharType="begin"/>
      </w:r>
      <w:r w:rsidRPr="00184AE6">
        <w:rPr>
          <w:lang w:val="en-US"/>
        </w:rPr>
        <w:instrText xml:space="preserve"> SEQ Figure \* ARABIC </w:instrText>
      </w:r>
      <w:r>
        <w:fldChar w:fldCharType="separate"/>
      </w:r>
      <w:r w:rsidR="00A330AB">
        <w:rPr>
          <w:noProof/>
          <w:lang w:val="en-US"/>
        </w:rPr>
        <w:t>60</w:t>
      </w:r>
      <w:r>
        <w:rPr>
          <w:noProof/>
        </w:rPr>
        <w:fldChar w:fldCharType="end"/>
      </w:r>
      <w:r w:rsidRPr="00C07A31">
        <w:rPr>
          <w:lang w:val="en-US"/>
        </w:rPr>
        <w:t xml:space="preserve"> CommonOfferPartAttributes data structure</w:t>
      </w:r>
      <w:bookmarkEnd w:id="253"/>
    </w:p>
    <w:p w14:paraId="508ABB8B" w14:textId="77777777" w:rsidR="00403892" w:rsidRPr="00786961" w:rsidRDefault="00403892" w:rsidP="006A5E38">
      <w:pPr>
        <w:pStyle w:val="StandardWeb"/>
        <w:rPr>
          <w:rFonts w:asciiTheme="minorHAnsi" w:hAnsiTheme="minorHAnsi" w:cstheme="minorHAnsi"/>
          <w:lang w:val="en-US"/>
        </w:rPr>
      </w:pPr>
    </w:p>
    <w:p w14:paraId="4B3FED3C"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Offer Parts - Admissions</w:t>
      </w:r>
    </w:p>
    <w:p w14:paraId="6E7CFE62"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Admission offer parts represent a travel right, or the entitlement to travel onboard a train between the given origin and destination, following the given route, without a seat reservation. In most cases, these train products will not be train-bound either.</w:t>
      </w:r>
    </w:p>
    <w:p w14:paraId="4C37E731" w14:textId="4D4B0A7C"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In some transportations, seat reservations or an ancillary products (such as a WIFI connection or a meal onboard) can</w:t>
      </w:r>
      <w:r>
        <w:rPr>
          <w:rFonts w:asciiTheme="minorHAnsi" w:hAnsiTheme="minorHAnsi" w:cstheme="minorHAnsi"/>
          <w:lang w:val="en-US"/>
        </w:rPr>
        <w:t xml:space="preserve"> </w:t>
      </w:r>
      <w:r w:rsidRPr="00786961">
        <w:rPr>
          <w:rFonts w:asciiTheme="minorHAnsi" w:hAnsiTheme="minorHAnsi" w:cstheme="minorHAnsi"/>
          <w:lang w:val="en-US"/>
        </w:rPr>
        <w:t xml:space="preserve">be associated with the admission for one or more of the segments. A lnk will in this case point from the admission to the reservations or ancillaries, and the link will be qualified. Ancillaries can be either included or optional, while reservation can also be mandatory to travel. Finally, there can be cases where all reservations associated are optional while it is mandatory to pick at least one (it can be the case for night trains for example). In this case the reservations will all be qualified as optional, but the </w:t>
      </w:r>
      <w:r w:rsidRPr="001053FE">
        <w:rPr>
          <w:rFonts w:ascii="Consolas" w:hAnsi="Consolas" w:cstheme="minorHAnsi"/>
          <w:lang w:val="en-US"/>
        </w:rPr>
        <w:t>reservationRequired</w:t>
      </w:r>
      <w:r w:rsidRPr="00786961">
        <w:rPr>
          <w:rFonts w:asciiTheme="minorHAnsi" w:hAnsiTheme="minorHAnsi" w:cstheme="minorHAnsi"/>
          <w:lang w:val="en-US"/>
        </w:rPr>
        <w:t xml:space="preserve"> flag of the admission will be set to true.</w:t>
      </w:r>
    </w:p>
    <w:p w14:paraId="05CFA74D" w14:textId="77777777" w:rsidR="00403892" w:rsidRDefault="00403892" w:rsidP="00403892">
      <w:pPr>
        <w:jc w:val="center"/>
        <w:rPr>
          <w:lang w:val="en-US"/>
        </w:rPr>
      </w:pPr>
      <w:r>
        <w:rPr>
          <w:rFonts w:ascii="Segoe UI" w:hAnsi="Segoe UI" w:cs="Segoe UI"/>
          <w:noProof/>
          <w:sz w:val="24"/>
          <w:szCs w:val="24"/>
        </w:rPr>
        <w:drawing>
          <wp:inline distT="0" distB="0" distL="0" distR="0" wp14:anchorId="0343D5F8" wp14:editId="5C744E9A">
            <wp:extent cx="3848100" cy="4838700"/>
            <wp:effectExtent l="19050" t="19050" r="19050" b="19050"/>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848100" cy="4838700"/>
                    </a:xfrm>
                    <a:prstGeom prst="rect">
                      <a:avLst/>
                    </a:prstGeom>
                    <a:noFill/>
                    <a:ln>
                      <a:solidFill>
                        <a:schemeClr val="accent1"/>
                      </a:solidFill>
                    </a:ln>
                  </pic:spPr>
                </pic:pic>
              </a:graphicData>
            </a:graphic>
          </wp:inline>
        </w:drawing>
      </w:r>
    </w:p>
    <w:p w14:paraId="0A51E827" w14:textId="1D180A86" w:rsidR="00403892" w:rsidRPr="00C07A31" w:rsidRDefault="00403892" w:rsidP="00403892">
      <w:pPr>
        <w:pStyle w:val="Beschriftung"/>
        <w:ind w:left="708"/>
        <w:jc w:val="center"/>
        <w:rPr>
          <w:lang w:val="en-US"/>
        </w:rPr>
      </w:pPr>
      <w:bookmarkStart w:id="254" w:name="_Toc58838933"/>
      <w:r w:rsidRPr="00C07A31">
        <w:rPr>
          <w:lang w:val="en-US"/>
        </w:rPr>
        <w:t xml:space="preserve">Figure </w:t>
      </w:r>
      <w:r>
        <w:fldChar w:fldCharType="begin"/>
      </w:r>
      <w:r w:rsidRPr="00184AE6">
        <w:rPr>
          <w:lang w:val="en-US"/>
        </w:rPr>
        <w:instrText xml:space="preserve"> SEQ Figure \* ARABIC </w:instrText>
      </w:r>
      <w:r>
        <w:fldChar w:fldCharType="separate"/>
      </w:r>
      <w:r w:rsidR="00A330AB">
        <w:rPr>
          <w:noProof/>
          <w:lang w:val="en-US"/>
        </w:rPr>
        <w:t>61</w:t>
      </w:r>
      <w:r>
        <w:rPr>
          <w:noProof/>
        </w:rPr>
        <w:fldChar w:fldCharType="end"/>
      </w:r>
      <w:r w:rsidRPr="00C07A31">
        <w:rPr>
          <w:lang w:val="en-US"/>
        </w:rPr>
        <w:t xml:space="preserve"> Admission data structure</w:t>
      </w:r>
      <w:bookmarkEnd w:id="254"/>
    </w:p>
    <w:p w14:paraId="52DE2843" w14:textId="77777777" w:rsidR="00403892" w:rsidRPr="00786961" w:rsidRDefault="00403892" w:rsidP="006A5E38">
      <w:pPr>
        <w:pStyle w:val="StandardWeb"/>
        <w:rPr>
          <w:rFonts w:asciiTheme="minorHAnsi" w:hAnsiTheme="minorHAnsi" w:cstheme="minorHAnsi"/>
          <w:lang w:val="en-US"/>
        </w:rPr>
      </w:pPr>
    </w:p>
    <w:p w14:paraId="17AD2ABB"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Offer Parts - Reservations</w:t>
      </w:r>
    </w:p>
    <w:p w14:paraId="694CF8EF"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Reservation offer parts represent a seat (or other accommodation) reservation on the transportation. In contrast with admissions, a reservation is bound to a specific train, although it normally does not include the entitlement to board the train. </w:t>
      </w:r>
      <w:r>
        <w:rPr>
          <w:rFonts w:asciiTheme="minorHAnsi" w:hAnsiTheme="minorHAnsi" w:cstheme="minorHAnsi"/>
          <w:lang w:val="en-US"/>
        </w:rPr>
        <w:t>Passengers</w:t>
      </w:r>
      <w:r w:rsidRPr="00786961">
        <w:rPr>
          <w:rFonts w:asciiTheme="minorHAnsi" w:hAnsiTheme="minorHAnsi" w:cstheme="minorHAnsi"/>
          <w:lang w:val="en-US"/>
        </w:rPr>
        <w:t xml:space="preserve"> will therefore typically need an associated admission offer part or other entitlement (such as a pass)</w:t>
      </w:r>
      <w:r>
        <w:rPr>
          <w:rFonts w:asciiTheme="minorHAnsi" w:hAnsiTheme="minorHAnsi" w:cstheme="minorHAnsi"/>
          <w:lang w:val="en-US"/>
        </w:rPr>
        <w:t xml:space="preserve"> </w:t>
      </w:r>
      <w:r w:rsidRPr="00786961">
        <w:rPr>
          <w:rFonts w:asciiTheme="minorHAnsi" w:hAnsiTheme="minorHAnsi" w:cstheme="minorHAnsi"/>
          <w:lang w:val="en-US"/>
        </w:rPr>
        <w:t>in order to actually travel.</w:t>
      </w:r>
    </w:p>
    <w:p w14:paraId="48F6E115"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Note booking an offer will not book the reservations in the offer unless they have an "included" relationship with an admission of that offer. In order to add a non-included reservation to a booking, the reservation ids will have to be passed</w:t>
      </w:r>
      <w:r>
        <w:rPr>
          <w:rFonts w:asciiTheme="minorHAnsi" w:hAnsiTheme="minorHAnsi" w:cstheme="minorHAnsi"/>
          <w:lang w:val="en-US"/>
        </w:rPr>
        <w:t>.</w:t>
      </w:r>
    </w:p>
    <w:p w14:paraId="4225D0EC"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Reservations </w:t>
      </w:r>
      <w:r>
        <w:rPr>
          <w:rFonts w:asciiTheme="minorHAnsi" w:hAnsiTheme="minorHAnsi" w:cstheme="minorHAnsi"/>
          <w:lang w:val="en-US"/>
        </w:rPr>
        <w:t>h</w:t>
      </w:r>
      <w:r w:rsidRPr="00786961">
        <w:rPr>
          <w:rFonts w:asciiTheme="minorHAnsi" w:hAnsiTheme="minorHAnsi" w:cstheme="minorHAnsi"/>
          <w:lang w:val="en-US"/>
        </w:rPr>
        <w:t>ave several additional attributes due to their specificities compared to admission products:</w:t>
      </w:r>
    </w:p>
    <w:p w14:paraId="3FCCD5F6" w14:textId="77777777" w:rsidR="006A5E38" w:rsidRPr="00786961" w:rsidRDefault="006A5E38" w:rsidP="00A86264">
      <w:pPr>
        <w:numPr>
          <w:ilvl w:val="0"/>
          <w:numId w:val="53"/>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Reservation Details provide additional information on the service Level and, once the offer will have been booked, the exact reserved places, with their properties and links to the concerned passengers</w:t>
      </w:r>
    </w:p>
    <w:p w14:paraId="30390B3F" w14:textId="77777777" w:rsidR="006A5E38" w:rsidRPr="00786961" w:rsidRDefault="006A5E38" w:rsidP="00A86264">
      <w:pPr>
        <w:numPr>
          <w:ilvl w:val="0"/>
          <w:numId w:val="53"/>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 xml:space="preserve">Place </w:t>
      </w:r>
      <w:r>
        <w:rPr>
          <w:rFonts w:eastAsia="Times New Roman" w:cstheme="minorHAnsi"/>
          <w:lang w:val="en-US"/>
        </w:rPr>
        <w:t>S</w:t>
      </w:r>
      <w:r w:rsidRPr="00786961">
        <w:rPr>
          <w:rFonts w:eastAsia="Times New Roman" w:cstheme="minorHAnsi"/>
          <w:lang w:val="en-US"/>
        </w:rPr>
        <w:t xml:space="preserve">election Details: contains several elements related to the selection of places: </w:t>
      </w:r>
    </w:p>
    <w:p w14:paraId="1771314D" w14:textId="77777777" w:rsidR="006A5E38" w:rsidRPr="00786961" w:rsidRDefault="006A5E38" w:rsidP="00A86264">
      <w:pPr>
        <w:numPr>
          <w:ilvl w:val="1"/>
          <w:numId w:val="53"/>
        </w:numPr>
        <w:spacing w:before="100" w:beforeAutospacing="1" w:after="100" w:afterAutospacing="1" w:line="240" w:lineRule="auto"/>
        <w:rPr>
          <w:rFonts w:eastAsia="Times New Roman" w:cstheme="minorHAnsi"/>
          <w:lang w:val="en-US"/>
        </w:rPr>
      </w:pPr>
      <w:r w:rsidRPr="001053FE">
        <w:rPr>
          <w:rFonts w:ascii="Consolas" w:eastAsia="Times New Roman" w:hAnsi="Consolas" w:cstheme="minorHAnsi"/>
          <w:lang w:val="en-US"/>
        </w:rPr>
        <w:t>ReservationOptions</w:t>
      </w:r>
      <w:r w:rsidRPr="00786961">
        <w:rPr>
          <w:rFonts w:eastAsia="Times New Roman" w:cstheme="minorHAnsi"/>
          <w:lang w:val="en-US"/>
        </w:rPr>
        <w:t xml:space="preserve"> show, at offer retrieval stag which options are available for this reservation.</w:t>
      </w:r>
    </w:p>
    <w:p w14:paraId="6C7D2066" w14:textId="77777777" w:rsidR="006A5E38" w:rsidRPr="00786961" w:rsidRDefault="006A5E38" w:rsidP="00A86264">
      <w:pPr>
        <w:numPr>
          <w:ilvl w:val="1"/>
          <w:numId w:val="53"/>
        </w:numPr>
        <w:spacing w:before="100" w:beforeAutospacing="1" w:after="100" w:afterAutospacing="1" w:line="240" w:lineRule="auto"/>
        <w:rPr>
          <w:rFonts w:eastAsia="Times New Roman" w:cstheme="minorHAnsi"/>
          <w:lang w:val="en-US"/>
        </w:rPr>
      </w:pPr>
      <w:r w:rsidRPr="001053FE">
        <w:rPr>
          <w:rFonts w:ascii="Consolas" w:eastAsia="Times New Roman" w:hAnsi="Consolas" w:cstheme="minorHAnsi"/>
          <w:lang w:val="en-US"/>
        </w:rPr>
        <w:t>SelectedOptions</w:t>
      </w:r>
      <w:r w:rsidRPr="00786961">
        <w:rPr>
          <w:rFonts w:eastAsia="Times New Roman" w:cstheme="minorHAnsi"/>
          <w:lang w:val="en-US"/>
        </w:rPr>
        <w:t xml:space="preserve"> allows the API consumer to specify which options are desired</w:t>
      </w:r>
      <w:r>
        <w:rPr>
          <w:rFonts w:eastAsia="Times New Roman" w:cstheme="minorHAnsi"/>
          <w:lang w:val="en-US"/>
        </w:rPr>
        <w:t>.</w:t>
      </w:r>
    </w:p>
    <w:p w14:paraId="1750E98F" w14:textId="6BBB3B57" w:rsidR="006A5E38" w:rsidRDefault="006A5E38" w:rsidP="00A86264">
      <w:pPr>
        <w:numPr>
          <w:ilvl w:val="1"/>
          <w:numId w:val="53"/>
        </w:numPr>
        <w:spacing w:before="100" w:beforeAutospacing="1" w:after="100" w:afterAutospacing="1" w:line="240" w:lineRule="auto"/>
        <w:rPr>
          <w:rFonts w:eastAsia="Times New Roman" w:cstheme="minorHAnsi"/>
          <w:lang w:val="en-US"/>
        </w:rPr>
      </w:pPr>
      <w:r w:rsidRPr="001053FE">
        <w:rPr>
          <w:rFonts w:ascii="Consolas" w:eastAsia="Times New Roman" w:hAnsi="Consolas" w:cstheme="minorHAnsi"/>
          <w:lang w:val="en-US"/>
        </w:rPr>
        <w:t>SelectablePlaces</w:t>
      </w:r>
      <w:r w:rsidRPr="00786961">
        <w:rPr>
          <w:rFonts w:eastAsia="Times New Roman" w:cstheme="minorHAnsi"/>
          <w:lang w:val="en-US"/>
        </w:rPr>
        <w:t xml:space="preserve"> and </w:t>
      </w:r>
      <w:r w:rsidRPr="001053FE">
        <w:rPr>
          <w:rFonts w:ascii="Consolas" w:eastAsia="Times New Roman" w:hAnsi="Consolas" w:cstheme="minorHAnsi"/>
          <w:lang w:val="en-US"/>
        </w:rPr>
        <w:t>SelectedPlaces</w:t>
      </w:r>
      <w:r w:rsidRPr="00786961">
        <w:rPr>
          <w:rFonts w:eastAsia="Times New Roman" w:cstheme="minorHAnsi"/>
          <w:lang w:val="en-US"/>
        </w:rPr>
        <w:t xml:space="preserve"> are only relevant to graphical selection of seats (seatmap), not in scope of this initial version</w:t>
      </w:r>
      <w:r>
        <w:rPr>
          <w:rFonts w:eastAsia="Times New Roman" w:cstheme="minorHAnsi"/>
          <w:lang w:val="en-US"/>
        </w:rPr>
        <w:t>.</w:t>
      </w:r>
    </w:p>
    <w:p w14:paraId="2BE4C91B" w14:textId="77777777" w:rsidR="009463D7" w:rsidRPr="009463D7" w:rsidRDefault="009463D7" w:rsidP="009463D7">
      <w:pPr>
        <w:pStyle w:val="berschrift5"/>
        <w:shd w:val="clear" w:color="auto" w:fill="FFFFFF"/>
        <w:spacing w:before="300"/>
        <w:rPr>
          <w:rFonts w:ascii="Segoe UI" w:hAnsi="Segoe UI" w:cs="Segoe UI"/>
          <w:color w:val="172B4D"/>
          <w:spacing w:val="-1"/>
          <w:sz w:val="21"/>
          <w:szCs w:val="21"/>
          <w:lang w:val="en-US"/>
        </w:rPr>
      </w:pPr>
      <w:r w:rsidRPr="009463D7">
        <w:rPr>
          <w:rFonts w:ascii="Segoe UI" w:hAnsi="Segoe UI" w:cs="Segoe UI"/>
          <w:color w:val="172B4D"/>
          <w:spacing w:val="-1"/>
          <w:sz w:val="21"/>
          <w:szCs w:val="21"/>
          <w:lang w:val="en-US"/>
        </w:rPr>
        <w:t>Modelling lump sum reservations</w:t>
      </w:r>
    </w:p>
    <w:p w14:paraId="0303D140" w14:textId="77777777" w:rsidR="009463D7" w:rsidRPr="009463D7" w:rsidRDefault="009463D7" w:rsidP="009463D7">
      <w:pPr>
        <w:pStyle w:val="StandardWeb"/>
        <w:shd w:val="clear" w:color="auto" w:fill="FFFFFF"/>
        <w:spacing w:before="150" w:beforeAutospacing="0" w:after="0" w:afterAutospacing="0"/>
        <w:rPr>
          <w:rFonts w:ascii="Segoe UI" w:hAnsi="Segoe UI" w:cs="Segoe UI"/>
          <w:color w:val="172B4D"/>
          <w:sz w:val="21"/>
          <w:szCs w:val="21"/>
          <w:lang w:val="en-US"/>
        </w:rPr>
      </w:pPr>
      <w:r w:rsidRPr="009463D7">
        <w:rPr>
          <w:rFonts w:ascii="Segoe UI" w:hAnsi="Segoe UI" w:cs="Segoe UI"/>
          <w:color w:val="172B4D"/>
          <w:sz w:val="21"/>
          <w:szCs w:val="21"/>
          <w:lang w:val="en-US"/>
        </w:rPr>
        <w:t>For some trains, especially in Germany and Austria today, a specific form of reservation booking can be found where the price for adding an optional or mandatory (but not free) reservation remains the same regardless of the number of reservations actually booked. In order to represent this type of reservation with the current model, 2 approaches are proposed to implementers:</w:t>
      </w:r>
    </w:p>
    <w:p w14:paraId="447F3FD1" w14:textId="44CC38A3" w:rsidR="009463D7" w:rsidRPr="009463D7" w:rsidRDefault="009463D7" w:rsidP="009463D7">
      <w:pPr>
        <w:pStyle w:val="Listenabsatz"/>
        <w:numPr>
          <w:ilvl w:val="0"/>
          <w:numId w:val="39"/>
        </w:numPr>
        <w:shd w:val="clear" w:color="auto" w:fill="FFFFFF"/>
        <w:spacing w:before="100" w:beforeAutospacing="1" w:after="100" w:afterAutospacing="1" w:line="240" w:lineRule="auto"/>
        <w:rPr>
          <w:rFonts w:ascii="Segoe UI" w:hAnsi="Segoe UI" w:cs="Segoe UI"/>
          <w:color w:val="172B4D"/>
          <w:sz w:val="21"/>
          <w:szCs w:val="21"/>
          <w:lang w:val="en-US"/>
        </w:rPr>
      </w:pPr>
      <w:r w:rsidRPr="009463D7">
        <w:rPr>
          <w:rFonts w:ascii="Segoe UI" w:hAnsi="Segoe UI" w:cs="Segoe UI"/>
          <w:color w:val="172B4D"/>
          <w:sz w:val="21"/>
          <w:szCs w:val="21"/>
          <w:lang w:val="en-US"/>
        </w:rPr>
        <w:t xml:space="preserve">Generate </w:t>
      </w:r>
      <w:r>
        <w:rPr>
          <w:rFonts w:ascii="Segoe UI" w:hAnsi="Segoe UI" w:cs="Segoe UI"/>
          <w:color w:val="172B4D"/>
          <w:sz w:val="21"/>
          <w:szCs w:val="21"/>
          <w:lang w:val="en-US"/>
        </w:rPr>
        <w:t>two</w:t>
      </w:r>
      <w:r w:rsidRPr="009463D7">
        <w:rPr>
          <w:rFonts w:ascii="Segoe UI" w:hAnsi="Segoe UI" w:cs="Segoe UI"/>
          <w:color w:val="172B4D"/>
          <w:sz w:val="21"/>
          <w:szCs w:val="21"/>
          <w:lang w:val="en-US"/>
        </w:rPr>
        <w:t xml:space="preserve"> distinct offers: one with all (available) reservations proposed as included, the lump sum for the reservations being integrated in the admission price. In this approach it is assumed that a passenger will always book all available reservation, since the price is the same anyway. This approach also allows to not propose a reservation if there is none available on one of the segment, while still offering the offer for the complete trip with reservations on all segments where it is available</w:t>
      </w:r>
      <w:r>
        <w:rPr>
          <w:rFonts w:ascii="Segoe UI" w:hAnsi="Segoe UI" w:cs="Segoe UI"/>
          <w:color w:val="172B4D"/>
          <w:sz w:val="21"/>
          <w:szCs w:val="21"/>
          <w:lang w:val="en-US"/>
        </w:rPr>
        <w:t>.</w:t>
      </w:r>
    </w:p>
    <w:p w14:paraId="08E071FE" w14:textId="7008769D" w:rsidR="009463D7" w:rsidRPr="009463D7" w:rsidRDefault="009463D7" w:rsidP="009463D7">
      <w:pPr>
        <w:pStyle w:val="Listenabsatz"/>
        <w:numPr>
          <w:ilvl w:val="0"/>
          <w:numId w:val="39"/>
        </w:numPr>
        <w:shd w:val="clear" w:color="auto" w:fill="FFFFFF"/>
        <w:spacing w:before="100" w:beforeAutospacing="1" w:after="100" w:afterAutospacing="1" w:line="240" w:lineRule="auto"/>
        <w:rPr>
          <w:rFonts w:ascii="Segoe UI" w:hAnsi="Segoe UI" w:cs="Segoe UI"/>
          <w:color w:val="172B4D"/>
          <w:sz w:val="21"/>
          <w:szCs w:val="21"/>
          <w:lang w:val="en-US"/>
        </w:rPr>
      </w:pPr>
      <w:r w:rsidRPr="009463D7">
        <w:rPr>
          <w:rFonts w:ascii="Segoe UI" w:hAnsi="Segoe UI" w:cs="Segoe UI"/>
          <w:color w:val="172B4D"/>
          <w:sz w:val="21"/>
          <w:szCs w:val="21"/>
          <w:lang w:val="en-US"/>
        </w:rPr>
        <w:t>Propose all reservations as optional reservations with an identical unit price equals to 0 or to the reservation lump sum, associated with specific information in the product conditions or the offer messages. At booking time, a price update (increase or decrease) is then applied so that the lump sum is counted once and only once, associated with a booking message warning that the price update took place.</w:t>
      </w:r>
    </w:p>
    <w:p w14:paraId="4E4BF955"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Offer Parts - Ancillaries</w:t>
      </w:r>
    </w:p>
    <w:p w14:paraId="53A921F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Ancillaries are used to represent non-transport products associated with the transportation request submitted. It could be onboard services such as a Wi-Fi connection or a meal, or services associated with one of the stops, or origin/destination, like a parking spot or lounge access.</w:t>
      </w:r>
    </w:p>
    <w:p w14:paraId="1A891D1C"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lastRenderedPageBreak/>
        <w:t>This offer part is significantly simpler than those instantiating transport products, and only has one additional attribute, being the category of the ancillary.</w:t>
      </w:r>
    </w:p>
    <w:p w14:paraId="192E71DF"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Products</w:t>
      </w:r>
    </w:p>
    <w:p w14:paraId="25D3426B"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Products are the products actually offered by the provider, either directly or either as distributor if the provider itself retrieves the products (or constitutive fares) from another provider. Products resources contain all the conditions and attributes of the product, regardless of the actual sale case. Typically, this matches commercial products having the same name and recognizable common sales &amp; aftersales characteristics.</w:t>
      </w:r>
    </w:p>
    <w:p w14:paraId="34A7C482" w14:textId="77777777"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Although no manipulation is performed on products, it is nevertheless proposed as a resource mainly to allow caching of the information. Indeed, since product information usually does not change too frequently (and usually at well defined dates), those resources can then be exposed with a significantly longer time-to-live and save significant bandwidth. It also allows for a "product catalog" functionality to be built by the API consumer, should he </w:t>
      </w:r>
      <w:r>
        <w:rPr>
          <w:rFonts w:asciiTheme="minorHAnsi" w:hAnsiTheme="minorHAnsi" w:cstheme="minorHAnsi"/>
          <w:lang w:val="en-US"/>
        </w:rPr>
        <w:t xml:space="preserve">or she </w:t>
      </w:r>
      <w:r w:rsidRPr="00786961">
        <w:rPr>
          <w:rFonts w:asciiTheme="minorHAnsi" w:hAnsiTheme="minorHAnsi" w:cstheme="minorHAnsi"/>
          <w:lang w:val="en-US"/>
        </w:rPr>
        <w:t>want to do that.</w:t>
      </w:r>
    </w:p>
    <w:p w14:paraId="232A8D90" w14:textId="77777777" w:rsidR="006A5E38" w:rsidRDefault="006A5E38" w:rsidP="006A5E38">
      <w:pPr>
        <w:rPr>
          <w:rFonts w:cstheme="minorHAnsi"/>
          <w:lang w:val="en-US"/>
        </w:rPr>
      </w:pPr>
      <w:r>
        <w:rPr>
          <w:rFonts w:cstheme="minorHAnsi"/>
          <w:lang w:val="en-US"/>
        </w:rPr>
        <w:br w:type="page"/>
      </w:r>
    </w:p>
    <w:p w14:paraId="32859B17" w14:textId="77777777" w:rsidR="006A5E38" w:rsidRPr="00786961" w:rsidRDefault="006A5E38" w:rsidP="006A5E38">
      <w:pPr>
        <w:pStyle w:val="berschrift4"/>
        <w:rPr>
          <w:rFonts w:asciiTheme="minorHAnsi" w:eastAsia="Times New Roman" w:hAnsiTheme="minorHAnsi" w:cstheme="minorHAnsi"/>
          <w:lang w:val="en-US"/>
        </w:rPr>
      </w:pPr>
      <w:bookmarkStart w:id="255" w:name="_Ref59027224"/>
      <w:r w:rsidRPr="00786961">
        <w:rPr>
          <w:rFonts w:asciiTheme="minorHAnsi" w:eastAsia="Times New Roman" w:hAnsiTheme="minorHAnsi" w:cstheme="minorHAnsi"/>
          <w:lang w:val="en-US"/>
        </w:rPr>
        <w:lastRenderedPageBreak/>
        <w:t>Fares</w:t>
      </w:r>
      <w:bookmarkEnd w:id="255"/>
    </w:p>
    <w:p w14:paraId="4A9B89A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Fares should be seen as the counter part of </w:t>
      </w:r>
      <w:r>
        <w:rPr>
          <w:rFonts w:asciiTheme="minorHAnsi" w:hAnsiTheme="minorHAnsi" w:cstheme="minorHAnsi"/>
          <w:lang w:val="en-US"/>
        </w:rPr>
        <w:t>O</w:t>
      </w:r>
      <w:r w:rsidRPr="00786961">
        <w:rPr>
          <w:rFonts w:asciiTheme="minorHAnsi" w:hAnsiTheme="minorHAnsi" w:cstheme="minorHAnsi"/>
          <w:lang w:val="en-US"/>
        </w:rPr>
        <w:t>ffer</w:t>
      </w:r>
      <w:r>
        <w:rPr>
          <w:rFonts w:asciiTheme="minorHAnsi" w:hAnsiTheme="minorHAnsi" w:cstheme="minorHAnsi"/>
          <w:lang w:val="en-US"/>
        </w:rPr>
        <w:t>P</w:t>
      </w:r>
      <w:r w:rsidRPr="00786961">
        <w:rPr>
          <w:rFonts w:asciiTheme="minorHAnsi" w:hAnsiTheme="minorHAnsi" w:cstheme="minorHAnsi"/>
          <w:lang w:val="en-US"/>
        </w:rPr>
        <w:t>arts in case of interactions between an allocator and a fare provider (</w:t>
      </w:r>
      <w:r>
        <w:rPr>
          <w:rFonts w:asciiTheme="minorHAnsi" w:hAnsiTheme="minorHAnsi" w:cstheme="minorHAnsi"/>
          <w:lang w:val="en-US"/>
        </w:rPr>
        <w:t>allocator</w:t>
      </w:r>
      <w:r w:rsidRPr="00786961">
        <w:rPr>
          <w:rFonts w:asciiTheme="minorHAnsi" w:hAnsiTheme="minorHAnsi" w:cstheme="minorHAnsi"/>
          <w:lang w:val="en-US"/>
        </w:rPr>
        <w:t xml:space="preserve"> context). The key difference here is that where offer parts are products defined by the provider and fulfilled by it as well, the fares do not constitute a distributable product. It is up to the allocator to build the distributable product (that he could then distribute as an offer part via an API), based on one single fare or by combining fares coming from different providers. In consequence, the fulfillment of the resulting product is the responsibility of the allocator as well.</w:t>
      </w:r>
    </w:p>
    <w:p w14:paraId="4BFCFD19" w14:textId="7C2B84E5"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For distribution systems also able and allowed to act as allocators, encapsulating both fares and offer product in offers allows to have a similar flow of interactions regardless of the type of provider</w:t>
      </w:r>
      <w:r>
        <w:rPr>
          <w:rFonts w:asciiTheme="minorHAnsi" w:hAnsiTheme="minorHAnsi" w:cstheme="minorHAnsi"/>
          <w:lang w:val="en-US"/>
        </w:rPr>
        <w:t>.</w:t>
      </w:r>
    </w:p>
    <w:p w14:paraId="1595EE74" w14:textId="77777777" w:rsidR="00434CFB" w:rsidRPr="001A4274" w:rsidRDefault="00434CFB" w:rsidP="00434CFB">
      <w:pPr>
        <w:rPr>
          <w:lang w:val="en-US"/>
        </w:rPr>
      </w:pPr>
      <w:r w:rsidRPr="001A4274">
        <w:rPr>
          <w:lang w:val="en-US"/>
        </w:rPr>
        <w:t xml:space="preserve">An elementary fare used in online services. </w:t>
      </w:r>
    </w:p>
    <w:p w14:paraId="33E99908" w14:textId="77777777" w:rsidR="00434CFB" w:rsidRPr="001A4274" w:rsidRDefault="00434CFB" w:rsidP="00434CFB">
      <w:pPr>
        <w:rPr>
          <w:lang w:val="en-US"/>
        </w:rPr>
      </w:pPr>
      <w:r w:rsidRPr="001A4274">
        <w:rPr>
          <w:lang w:val="en-US"/>
        </w:rPr>
        <w:t>The data elements which are referenced in bulk data fare are here included as objects.</w:t>
      </w:r>
    </w:p>
    <w:p w14:paraId="23A086EC" w14:textId="77777777" w:rsidR="00434CFB" w:rsidRDefault="00434CFB" w:rsidP="00434CFB">
      <w:pPr>
        <w:rPr>
          <w:lang w:val="en-US"/>
        </w:rPr>
      </w:pPr>
      <w:r>
        <w:rPr>
          <w:lang w:val="en-US"/>
        </w:rPr>
        <w:t>An elementary fare to create an offer linking all constraints to one price.</w:t>
      </w:r>
    </w:p>
    <w:tbl>
      <w:tblPr>
        <w:tblStyle w:val="Tabellenraster"/>
        <w:tblW w:w="0" w:type="auto"/>
        <w:tblLook w:val="04A0" w:firstRow="1" w:lastRow="0" w:firstColumn="1" w:lastColumn="0" w:noHBand="0" w:noVBand="1"/>
      </w:tblPr>
      <w:tblGrid>
        <w:gridCol w:w="4531"/>
        <w:gridCol w:w="4531"/>
      </w:tblGrid>
      <w:tr w:rsidR="00434CFB" w:rsidRPr="00990312" w14:paraId="186679FC" w14:textId="77777777" w:rsidTr="00184AE6">
        <w:tc>
          <w:tcPr>
            <w:tcW w:w="9062" w:type="dxa"/>
            <w:gridSpan w:val="2"/>
            <w:shd w:val="clear" w:color="auto" w:fill="EEECE1" w:themeFill="background2"/>
          </w:tcPr>
          <w:p w14:paraId="6064DC5B" w14:textId="77777777" w:rsidR="00434CFB" w:rsidRPr="00990312" w:rsidRDefault="00434CFB" w:rsidP="00184AE6">
            <w:pPr>
              <w:spacing w:after="200" w:line="276" w:lineRule="auto"/>
              <w:rPr>
                <w:lang w:val="en-US"/>
              </w:rPr>
            </w:pPr>
            <w:r w:rsidRPr="00990312">
              <w:rPr>
                <w:b/>
                <w:lang w:val="en-US"/>
              </w:rPr>
              <w:t>Data elements</w:t>
            </w:r>
          </w:p>
        </w:tc>
      </w:tr>
      <w:tr w:rsidR="00434CFB" w:rsidRPr="00990312" w14:paraId="7FAA6652" w14:textId="77777777" w:rsidTr="00184AE6">
        <w:tc>
          <w:tcPr>
            <w:tcW w:w="4531" w:type="dxa"/>
          </w:tcPr>
          <w:p w14:paraId="2E6273BE" w14:textId="77777777" w:rsidR="00434CFB" w:rsidRPr="00990312" w:rsidRDefault="00434CFB" w:rsidP="00184AE6">
            <w:pPr>
              <w:rPr>
                <w:lang w:val="en-US"/>
              </w:rPr>
            </w:pPr>
            <w:r w:rsidRPr="00990312">
              <w:rPr>
                <w:lang w:val="en-US"/>
              </w:rPr>
              <w:t>fareType</w:t>
            </w:r>
          </w:p>
        </w:tc>
        <w:tc>
          <w:tcPr>
            <w:tcW w:w="4531" w:type="dxa"/>
          </w:tcPr>
          <w:p w14:paraId="11FF0689" w14:textId="77777777" w:rsidR="00434CFB" w:rsidRPr="00990312" w:rsidRDefault="00434CFB" w:rsidP="00184AE6">
            <w:pPr>
              <w:rPr>
                <w:lang w:val="en-US"/>
              </w:rPr>
            </w:pPr>
            <w:r>
              <w:rPr>
                <w:lang w:val="en-US"/>
              </w:rPr>
              <w:t>Admission</w:t>
            </w:r>
            <w:r w:rsidRPr="00990312">
              <w:rPr>
                <w:lang w:val="en-US"/>
              </w:rPr>
              <w:t>, IRT, Anxilliaries , Reservations</w:t>
            </w:r>
          </w:p>
        </w:tc>
      </w:tr>
      <w:tr w:rsidR="00434CFB" w:rsidRPr="00990312" w14:paraId="290A29CC" w14:textId="77777777" w:rsidTr="00184AE6">
        <w:tc>
          <w:tcPr>
            <w:tcW w:w="4531" w:type="dxa"/>
          </w:tcPr>
          <w:p w14:paraId="47244C9A" w14:textId="77777777" w:rsidR="00434CFB" w:rsidRPr="00990312" w:rsidRDefault="00434CFB" w:rsidP="00184AE6">
            <w:pPr>
              <w:rPr>
                <w:lang w:val="en-US"/>
              </w:rPr>
            </w:pPr>
            <w:r w:rsidRPr="00990312">
              <w:rPr>
                <w:lang w:val="en-US"/>
              </w:rPr>
              <w:t>name</w:t>
            </w:r>
          </w:p>
        </w:tc>
        <w:tc>
          <w:tcPr>
            <w:tcW w:w="4531" w:type="dxa"/>
          </w:tcPr>
          <w:p w14:paraId="569B90AD" w14:textId="77777777" w:rsidR="00434CFB" w:rsidRPr="00990312" w:rsidRDefault="00434CFB" w:rsidP="00184AE6">
            <w:pPr>
              <w:rPr>
                <w:lang w:val="en-US"/>
              </w:rPr>
            </w:pPr>
            <w:r w:rsidRPr="00990312">
              <w:rPr>
                <w:lang w:val="en-US"/>
              </w:rPr>
              <w:t>Name of the fare</w:t>
            </w:r>
          </w:p>
        </w:tc>
      </w:tr>
      <w:tr w:rsidR="00434CFB" w:rsidRPr="008F561C" w14:paraId="7DD8DB15" w14:textId="77777777" w:rsidTr="00184AE6">
        <w:tc>
          <w:tcPr>
            <w:tcW w:w="4531" w:type="dxa"/>
          </w:tcPr>
          <w:p w14:paraId="05F22EA3" w14:textId="77777777" w:rsidR="00434CFB" w:rsidRPr="00990312" w:rsidRDefault="00434CFB" w:rsidP="00184AE6">
            <w:pPr>
              <w:rPr>
                <w:lang w:val="en-US"/>
              </w:rPr>
            </w:pPr>
            <w:r w:rsidRPr="00990312">
              <w:rPr>
                <w:lang w:val="en-US"/>
              </w:rPr>
              <w:t>fareDetailDescription</w:t>
            </w:r>
          </w:p>
          <w:p w14:paraId="36F3C72E" w14:textId="77777777" w:rsidR="00434CFB" w:rsidRPr="00990312" w:rsidRDefault="00434CFB" w:rsidP="00184AE6">
            <w:pPr>
              <w:rPr>
                <w:lang w:val="en-US"/>
              </w:rPr>
            </w:pPr>
          </w:p>
        </w:tc>
        <w:tc>
          <w:tcPr>
            <w:tcW w:w="4531" w:type="dxa"/>
          </w:tcPr>
          <w:p w14:paraId="412D10BE" w14:textId="77777777" w:rsidR="00434CFB" w:rsidRPr="00990312" w:rsidRDefault="00434CFB" w:rsidP="00184AE6">
            <w:pPr>
              <w:rPr>
                <w:lang w:val="en-US"/>
              </w:rPr>
            </w:pPr>
            <w:r w:rsidRPr="00990312">
              <w:rPr>
                <w:lang w:val="en-US"/>
              </w:rPr>
              <w:t>Additional explanation on the fare (e.g. on included fees like Diabolo or Venice fee)</w:t>
            </w:r>
          </w:p>
          <w:p w14:paraId="78E82B7A" w14:textId="77777777" w:rsidR="00434CFB" w:rsidRPr="00990312" w:rsidRDefault="00434CFB" w:rsidP="00184AE6">
            <w:pPr>
              <w:rPr>
                <w:lang w:val="en-US"/>
              </w:rPr>
            </w:pPr>
          </w:p>
        </w:tc>
      </w:tr>
      <w:tr w:rsidR="00434CFB" w:rsidRPr="008F561C" w14:paraId="0C974FF1" w14:textId="77777777" w:rsidTr="00184AE6">
        <w:tc>
          <w:tcPr>
            <w:tcW w:w="4531" w:type="dxa"/>
          </w:tcPr>
          <w:p w14:paraId="0359A6E6" w14:textId="77777777" w:rsidR="00434CFB" w:rsidRPr="00990312" w:rsidRDefault="00434CFB" w:rsidP="00184AE6">
            <w:pPr>
              <w:rPr>
                <w:lang w:val="en-US"/>
              </w:rPr>
            </w:pPr>
            <w:r w:rsidRPr="00990312">
              <w:rPr>
                <w:lang w:val="en-US"/>
              </w:rPr>
              <w:t>price</w:t>
            </w:r>
          </w:p>
        </w:tc>
        <w:tc>
          <w:tcPr>
            <w:tcW w:w="4531" w:type="dxa"/>
          </w:tcPr>
          <w:p w14:paraId="2164792F" w14:textId="77777777" w:rsidR="00434CFB" w:rsidRPr="00990312" w:rsidRDefault="00434CFB" w:rsidP="00184AE6">
            <w:pPr>
              <w:rPr>
                <w:lang w:val="en-US"/>
              </w:rPr>
            </w:pPr>
            <w:r w:rsidRPr="00990312">
              <w:rPr>
                <w:lang w:val="en-US"/>
              </w:rPr>
              <w:t>Price with currency EUR must be provided if not otherwise agreed bilaterally.</w:t>
            </w:r>
          </w:p>
          <w:p w14:paraId="2689B952" w14:textId="77777777" w:rsidR="00434CFB" w:rsidRPr="00990312" w:rsidRDefault="00434CFB" w:rsidP="00184AE6">
            <w:pPr>
              <w:rPr>
                <w:lang w:val="en-US"/>
              </w:rPr>
            </w:pPr>
          </w:p>
        </w:tc>
      </w:tr>
      <w:tr w:rsidR="00434CFB" w:rsidRPr="008F561C" w14:paraId="6C7E6739" w14:textId="77777777" w:rsidTr="00184AE6">
        <w:tc>
          <w:tcPr>
            <w:tcW w:w="4531" w:type="dxa"/>
          </w:tcPr>
          <w:p w14:paraId="23E2792A" w14:textId="77777777" w:rsidR="00434CFB" w:rsidRPr="00990312" w:rsidRDefault="00434CFB" w:rsidP="00184AE6">
            <w:pPr>
              <w:rPr>
                <w:lang w:val="en-US"/>
              </w:rPr>
            </w:pPr>
            <w:r w:rsidRPr="00990312">
              <w:rPr>
                <w:lang w:val="en-US"/>
              </w:rPr>
              <w:t>regionalConstraint</w:t>
            </w:r>
          </w:p>
        </w:tc>
        <w:tc>
          <w:tcPr>
            <w:tcW w:w="4531" w:type="dxa"/>
          </w:tcPr>
          <w:p w14:paraId="424F04F8" w14:textId="77777777" w:rsidR="00434CFB" w:rsidRPr="00990312" w:rsidRDefault="00434CFB" w:rsidP="00184AE6">
            <w:pPr>
              <w:rPr>
                <w:lang w:val="en-US"/>
              </w:rPr>
            </w:pPr>
            <w:r w:rsidRPr="00990312">
              <w:rPr>
                <w:lang w:val="en-US"/>
              </w:rPr>
              <w:t>Definition of the regional validity of the fare and the geographical combination rules (connection points)</w:t>
            </w:r>
          </w:p>
        </w:tc>
      </w:tr>
      <w:tr w:rsidR="00434CFB" w:rsidRPr="008F561C" w14:paraId="70DE4DEB" w14:textId="77777777" w:rsidTr="00184AE6">
        <w:tc>
          <w:tcPr>
            <w:tcW w:w="4531" w:type="dxa"/>
          </w:tcPr>
          <w:p w14:paraId="484ADA56" w14:textId="77777777" w:rsidR="00434CFB" w:rsidRPr="00990312" w:rsidRDefault="00434CFB" w:rsidP="00184AE6">
            <w:pPr>
              <w:rPr>
                <w:lang w:val="en-US"/>
              </w:rPr>
            </w:pPr>
            <w:r w:rsidRPr="00990312">
              <w:rPr>
                <w:lang w:val="en-US"/>
              </w:rPr>
              <w:t>serviceConstraint</w:t>
            </w:r>
          </w:p>
        </w:tc>
        <w:tc>
          <w:tcPr>
            <w:tcW w:w="4531" w:type="dxa"/>
          </w:tcPr>
          <w:p w14:paraId="7AA6ECFB" w14:textId="77777777" w:rsidR="00434CFB" w:rsidRPr="00990312" w:rsidRDefault="00434CFB" w:rsidP="00184AE6">
            <w:pPr>
              <w:rPr>
                <w:lang w:val="en-US"/>
              </w:rPr>
            </w:pPr>
            <w:r w:rsidRPr="00990312">
              <w:rPr>
                <w:lang w:val="en-US"/>
              </w:rPr>
              <w:t>Restrictions of the service allowed to be used</w:t>
            </w:r>
          </w:p>
        </w:tc>
      </w:tr>
      <w:tr w:rsidR="00434CFB" w:rsidRPr="008F561C" w14:paraId="74E71729" w14:textId="77777777" w:rsidTr="00184AE6">
        <w:tc>
          <w:tcPr>
            <w:tcW w:w="4531" w:type="dxa"/>
          </w:tcPr>
          <w:p w14:paraId="1B603093" w14:textId="77777777" w:rsidR="00434CFB" w:rsidRPr="00990312" w:rsidRDefault="00434CFB" w:rsidP="00184AE6">
            <w:pPr>
              <w:rPr>
                <w:lang w:val="en-US"/>
              </w:rPr>
            </w:pPr>
            <w:r w:rsidRPr="00990312">
              <w:rPr>
                <w:lang w:val="en-US"/>
              </w:rPr>
              <w:t>carrierConstraint</w:t>
            </w:r>
          </w:p>
        </w:tc>
        <w:tc>
          <w:tcPr>
            <w:tcW w:w="4531" w:type="dxa"/>
          </w:tcPr>
          <w:p w14:paraId="54344926" w14:textId="77777777" w:rsidR="00434CFB" w:rsidRPr="00990312" w:rsidRDefault="00434CFB" w:rsidP="00184AE6">
            <w:pPr>
              <w:rPr>
                <w:lang w:val="en-US"/>
              </w:rPr>
            </w:pPr>
            <w:r w:rsidRPr="00990312">
              <w:rPr>
                <w:lang w:val="en-US"/>
              </w:rPr>
              <w:t>Restriction on the carriers that can be used with the fare.</w:t>
            </w:r>
          </w:p>
        </w:tc>
      </w:tr>
      <w:tr w:rsidR="00434CFB" w:rsidRPr="008F561C" w14:paraId="36A29856" w14:textId="77777777" w:rsidTr="00184AE6">
        <w:tc>
          <w:tcPr>
            <w:tcW w:w="4531" w:type="dxa"/>
          </w:tcPr>
          <w:p w14:paraId="6070705C" w14:textId="77777777" w:rsidR="00434CFB" w:rsidRPr="00990312" w:rsidRDefault="00434CFB" w:rsidP="00184AE6">
            <w:pPr>
              <w:rPr>
                <w:lang w:val="en-US"/>
              </w:rPr>
            </w:pPr>
            <w:r w:rsidRPr="00990312">
              <w:rPr>
                <w:lang w:val="en-US"/>
              </w:rPr>
              <w:t>serviceClass</w:t>
            </w:r>
          </w:p>
        </w:tc>
        <w:tc>
          <w:tcPr>
            <w:tcW w:w="4531" w:type="dxa"/>
          </w:tcPr>
          <w:p w14:paraId="54936BFC" w14:textId="77777777" w:rsidR="00434CFB" w:rsidRPr="00990312" w:rsidRDefault="00434CFB" w:rsidP="00184AE6">
            <w:pPr>
              <w:rPr>
                <w:lang w:val="en-US"/>
              </w:rPr>
            </w:pPr>
            <w:r w:rsidRPr="00990312">
              <w:rPr>
                <w:lang w:val="en-US"/>
              </w:rPr>
              <w:t xml:space="preserve">Class the </w:t>
            </w:r>
            <w:r>
              <w:rPr>
                <w:lang w:val="en-US"/>
              </w:rPr>
              <w:t>passenger</w:t>
            </w:r>
            <w:r w:rsidRPr="00990312">
              <w:rPr>
                <w:lang w:val="en-US"/>
              </w:rPr>
              <w:t xml:space="preserve"> can use</w:t>
            </w:r>
          </w:p>
        </w:tc>
      </w:tr>
      <w:tr w:rsidR="00434CFB" w:rsidRPr="008F561C" w14:paraId="5050DD2A" w14:textId="77777777" w:rsidTr="00184AE6">
        <w:tc>
          <w:tcPr>
            <w:tcW w:w="4531" w:type="dxa"/>
          </w:tcPr>
          <w:p w14:paraId="16BAE367" w14:textId="77777777" w:rsidR="00434CFB" w:rsidRPr="00990312" w:rsidRDefault="00434CFB" w:rsidP="00184AE6">
            <w:pPr>
              <w:rPr>
                <w:lang w:val="en-US"/>
              </w:rPr>
            </w:pPr>
            <w:r>
              <w:rPr>
                <w:lang w:val="en-US"/>
              </w:rPr>
              <w:t>accommodationType</w:t>
            </w:r>
          </w:p>
        </w:tc>
        <w:tc>
          <w:tcPr>
            <w:tcW w:w="4531" w:type="dxa"/>
          </w:tcPr>
          <w:p w14:paraId="1AB296D3" w14:textId="77777777" w:rsidR="00434CFB" w:rsidRPr="00990312" w:rsidRDefault="00434CFB" w:rsidP="00184AE6">
            <w:pPr>
              <w:rPr>
                <w:lang w:val="en-US"/>
              </w:rPr>
            </w:pPr>
            <w:r>
              <w:rPr>
                <w:lang w:val="en-US"/>
              </w:rPr>
              <w:t>C</w:t>
            </w:r>
            <w:r w:rsidRPr="00990312">
              <w:rPr>
                <w:lang w:val="en-US"/>
              </w:rPr>
              <w:t xml:space="preserve">ategory of places the </w:t>
            </w:r>
            <w:r>
              <w:rPr>
                <w:lang w:val="en-US"/>
              </w:rPr>
              <w:t>passenger</w:t>
            </w:r>
            <w:r w:rsidRPr="00990312">
              <w:rPr>
                <w:lang w:val="en-US"/>
              </w:rPr>
              <w:t xml:space="preserve"> can use.</w:t>
            </w:r>
          </w:p>
        </w:tc>
      </w:tr>
      <w:tr w:rsidR="00434CFB" w:rsidRPr="008F561C" w14:paraId="5F6C9786" w14:textId="77777777" w:rsidTr="00184AE6">
        <w:tc>
          <w:tcPr>
            <w:tcW w:w="4531" w:type="dxa"/>
          </w:tcPr>
          <w:p w14:paraId="49417D28" w14:textId="77777777" w:rsidR="00434CFB" w:rsidRPr="00990312" w:rsidRDefault="00434CFB" w:rsidP="00184AE6">
            <w:pPr>
              <w:rPr>
                <w:lang w:val="en-US"/>
              </w:rPr>
            </w:pPr>
            <w:r>
              <w:rPr>
                <w:lang w:val="en-US"/>
              </w:rPr>
              <w:t>accommodationSubType</w:t>
            </w:r>
          </w:p>
        </w:tc>
        <w:tc>
          <w:tcPr>
            <w:tcW w:w="4531" w:type="dxa"/>
          </w:tcPr>
          <w:p w14:paraId="706B4CC2" w14:textId="77777777" w:rsidR="00434CFB" w:rsidRPr="00990312" w:rsidRDefault="00434CFB" w:rsidP="00184AE6">
            <w:pPr>
              <w:rPr>
                <w:lang w:val="en-US"/>
              </w:rPr>
            </w:pPr>
            <w:r>
              <w:rPr>
                <w:lang w:val="en-US"/>
              </w:rPr>
              <w:t>D</w:t>
            </w:r>
            <w:r w:rsidRPr="00990312">
              <w:rPr>
                <w:lang w:val="en-US"/>
              </w:rPr>
              <w:t xml:space="preserve">etailed category of places the </w:t>
            </w:r>
            <w:r>
              <w:rPr>
                <w:lang w:val="en-US"/>
              </w:rPr>
              <w:t>passenger</w:t>
            </w:r>
            <w:r w:rsidRPr="00990312">
              <w:rPr>
                <w:lang w:val="en-US"/>
              </w:rPr>
              <w:t xml:space="preserve"> can use.</w:t>
            </w:r>
          </w:p>
        </w:tc>
      </w:tr>
      <w:tr w:rsidR="00434CFB" w:rsidRPr="008F561C" w14:paraId="1E9E9A21" w14:textId="77777777" w:rsidTr="00184AE6">
        <w:tc>
          <w:tcPr>
            <w:tcW w:w="4531" w:type="dxa"/>
          </w:tcPr>
          <w:p w14:paraId="63FDE2FE" w14:textId="77777777" w:rsidR="00434CFB" w:rsidRPr="00990312" w:rsidRDefault="00434CFB" w:rsidP="00184AE6">
            <w:pPr>
              <w:rPr>
                <w:lang w:val="en-US"/>
              </w:rPr>
            </w:pPr>
            <w:r w:rsidRPr="00990312">
              <w:rPr>
                <w:lang w:val="en-US"/>
              </w:rPr>
              <w:t>passengerConstraint</w:t>
            </w:r>
          </w:p>
        </w:tc>
        <w:tc>
          <w:tcPr>
            <w:tcW w:w="4531" w:type="dxa"/>
          </w:tcPr>
          <w:p w14:paraId="1DFA1905" w14:textId="77777777" w:rsidR="00434CFB" w:rsidRPr="00990312" w:rsidRDefault="00434CFB" w:rsidP="00184AE6">
            <w:pPr>
              <w:rPr>
                <w:lang w:val="en-US"/>
              </w:rPr>
            </w:pPr>
            <w:r w:rsidRPr="00990312">
              <w:rPr>
                <w:lang w:val="en-US"/>
              </w:rPr>
              <w:t xml:space="preserve">Rules and restrictions on the passenger types allowed to use the fare and rules on combining passengers. </w:t>
            </w:r>
          </w:p>
        </w:tc>
      </w:tr>
      <w:tr w:rsidR="00434CFB" w:rsidRPr="008F561C" w14:paraId="34840D53" w14:textId="77777777" w:rsidTr="00184AE6">
        <w:tc>
          <w:tcPr>
            <w:tcW w:w="4531" w:type="dxa"/>
          </w:tcPr>
          <w:p w14:paraId="458B9823" w14:textId="77777777" w:rsidR="00434CFB" w:rsidRPr="00990312" w:rsidRDefault="00434CFB" w:rsidP="00184AE6">
            <w:pPr>
              <w:rPr>
                <w:lang w:val="en-US"/>
              </w:rPr>
            </w:pPr>
            <w:r w:rsidRPr="00990312">
              <w:rPr>
                <w:lang w:val="en-US"/>
              </w:rPr>
              <w:t>afterSalesRules</w:t>
            </w:r>
          </w:p>
        </w:tc>
        <w:tc>
          <w:tcPr>
            <w:tcW w:w="4531" w:type="dxa"/>
          </w:tcPr>
          <w:p w14:paraId="175860BE" w14:textId="77777777" w:rsidR="00434CFB" w:rsidRPr="00990312" w:rsidRDefault="00434CFB" w:rsidP="00184AE6">
            <w:pPr>
              <w:rPr>
                <w:lang w:val="en-US"/>
              </w:rPr>
            </w:pPr>
            <w:r w:rsidRPr="00990312">
              <w:rPr>
                <w:lang w:val="en-US"/>
              </w:rPr>
              <w:t>After sales rules for the fare. In case the allocator is responsible for the aftersales rules this is almost empty.</w:t>
            </w:r>
          </w:p>
        </w:tc>
      </w:tr>
      <w:tr w:rsidR="00434CFB" w:rsidRPr="008F561C" w14:paraId="784CEC54" w14:textId="77777777" w:rsidTr="00184AE6">
        <w:tc>
          <w:tcPr>
            <w:tcW w:w="4531" w:type="dxa"/>
          </w:tcPr>
          <w:p w14:paraId="48FFFAC0" w14:textId="77777777" w:rsidR="00434CFB" w:rsidRPr="00990312" w:rsidRDefault="00434CFB" w:rsidP="00184AE6">
            <w:pPr>
              <w:rPr>
                <w:lang w:val="en-US"/>
              </w:rPr>
            </w:pPr>
            <w:r w:rsidRPr="00990312">
              <w:rPr>
                <w:lang w:val="en-US"/>
              </w:rPr>
              <w:t>combinationConstraint</w:t>
            </w:r>
          </w:p>
        </w:tc>
        <w:tc>
          <w:tcPr>
            <w:tcW w:w="4531" w:type="dxa"/>
          </w:tcPr>
          <w:p w14:paraId="1F436A2C" w14:textId="77777777" w:rsidR="00434CFB" w:rsidRPr="00990312" w:rsidRDefault="00434CFB" w:rsidP="00184AE6">
            <w:pPr>
              <w:rPr>
                <w:lang w:val="en-US"/>
              </w:rPr>
            </w:pPr>
            <w:r w:rsidRPr="00990312">
              <w:rPr>
                <w:lang w:val="en-US"/>
              </w:rPr>
              <w:t>Rules on the model of combination of this fare with fares of other carriers.</w:t>
            </w:r>
          </w:p>
        </w:tc>
      </w:tr>
      <w:tr w:rsidR="00434CFB" w:rsidRPr="008F561C" w14:paraId="5F4A422F" w14:textId="77777777" w:rsidTr="00184AE6">
        <w:tc>
          <w:tcPr>
            <w:tcW w:w="4531" w:type="dxa"/>
          </w:tcPr>
          <w:p w14:paraId="3A134442" w14:textId="77777777" w:rsidR="00434CFB" w:rsidRPr="00990312" w:rsidRDefault="00434CFB" w:rsidP="00184AE6">
            <w:pPr>
              <w:rPr>
                <w:lang w:val="en-US"/>
              </w:rPr>
            </w:pPr>
            <w:r w:rsidRPr="00990312">
              <w:rPr>
                <w:lang w:val="en-US"/>
              </w:rPr>
              <w:t>fulfilmentConstraint</w:t>
            </w:r>
          </w:p>
        </w:tc>
        <w:tc>
          <w:tcPr>
            <w:tcW w:w="4531" w:type="dxa"/>
          </w:tcPr>
          <w:p w14:paraId="102E67A1" w14:textId="77777777" w:rsidR="00434CFB" w:rsidRPr="00990312" w:rsidRDefault="00434CFB" w:rsidP="00184AE6">
            <w:pPr>
              <w:rPr>
                <w:lang w:val="en-US"/>
              </w:rPr>
            </w:pPr>
            <w:r w:rsidRPr="00990312">
              <w:rPr>
                <w:lang w:val="en-US"/>
              </w:rPr>
              <w:t>Restrictions and requirements on the fulfilment and security to be applied by the allocator.</w:t>
            </w:r>
          </w:p>
        </w:tc>
      </w:tr>
      <w:tr w:rsidR="00434CFB" w:rsidRPr="00990312" w14:paraId="3B37E725" w14:textId="77777777" w:rsidTr="00184AE6">
        <w:tc>
          <w:tcPr>
            <w:tcW w:w="4531" w:type="dxa"/>
          </w:tcPr>
          <w:p w14:paraId="3ED9F5D7" w14:textId="77777777" w:rsidR="00434CFB" w:rsidRPr="00990312" w:rsidRDefault="00434CFB" w:rsidP="00184AE6">
            <w:pPr>
              <w:rPr>
                <w:lang w:val="en-US"/>
              </w:rPr>
            </w:pPr>
            <w:r w:rsidRPr="00990312">
              <w:rPr>
                <w:lang w:val="en-US"/>
              </w:rPr>
              <w:t>reductionConstraint</w:t>
            </w:r>
          </w:p>
        </w:tc>
        <w:tc>
          <w:tcPr>
            <w:tcW w:w="4531" w:type="dxa"/>
          </w:tcPr>
          <w:p w14:paraId="4AB9211B" w14:textId="77777777" w:rsidR="00434CFB" w:rsidRPr="00990312" w:rsidRDefault="00434CFB" w:rsidP="00184AE6">
            <w:pPr>
              <w:rPr>
                <w:lang w:val="en-US"/>
              </w:rPr>
            </w:pPr>
            <w:r w:rsidRPr="00990312">
              <w:rPr>
                <w:lang w:val="en-US"/>
              </w:rPr>
              <w:t>Applied reduction cards only</w:t>
            </w:r>
          </w:p>
        </w:tc>
      </w:tr>
      <w:tr w:rsidR="00434CFB" w:rsidRPr="008F561C" w14:paraId="040B2503" w14:textId="77777777" w:rsidTr="00184AE6">
        <w:tc>
          <w:tcPr>
            <w:tcW w:w="4531" w:type="dxa"/>
          </w:tcPr>
          <w:p w14:paraId="6AAB4437" w14:textId="77777777" w:rsidR="00434CFB" w:rsidRPr="00990312" w:rsidRDefault="00434CFB" w:rsidP="00184AE6">
            <w:pPr>
              <w:rPr>
                <w:lang w:val="en-US"/>
              </w:rPr>
            </w:pPr>
            <w:r w:rsidRPr="00990312">
              <w:rPr>
                <w:lang w:val="en-US"/>
              </w:rPr>
              <w:lastRenderedPageBreak/>
              <w:t>reservationParameter</w:t>
            </w:r>
          </w:p>
        </w:tc>
        <w:tc>
          <w:tcPr>
            <w:tcW w:w="4531" w:type="dxa"/>
          </w:tcPr>
          <w:p w14:paraId="4764E0A6" w14:textId="77777777" w:rsidR="00434CFB" w:rsidRPr="00990312" w:rsidRDefault="00434CFB" w:rsidP="00184AE6">
            <w:pPr>
              <w:rPr>
                <w:lang w:val="en-US"/>
              </w:rPr>
            </w:pPr>
            <w:r w:rsidRPr="00990312">
              <w:rPr>
                <w:lang w:val="en-US"/>
              </w:rPr>
              <w:t>Information on parameters for reservation via the 90918-1 interface and reservation options.</w:t>
            </w:r>
          </w:p>
        </w:tc>
      </w:tr>
      <w:tr w:rsidR="00434CFB" w:rsidRPr="008F561C" w14:paraId="3D8A13B9" w14:textId="77777777" w:rsidTr="00184AE6">
        <w:tc>
          <w:tcPr>
            <w:tcW w:w="4531" w:type="dxa"/>
          </w:tcPr>
          <w:p w14:paraId="3A979C5D" w14:textId="77777777" w:rsidR="00434CFB" w:rsidRPr="00990312" w:rsidRDefault="00434CFB" w:rsidP="00184AE6">
            <w:pPr>
              <w:rPr>
                <w:lang w:val="en-US"/>
              </w:rPr>
            </w:pPr>
            <w:r w:rsidRPr="00990312">
              <w:rPr>
                <w:lang w:val="en-US"/>
              </w:rPr>
              <w:t>personalDataConstraint</w:t>
            </w:r>
          </w:p>
        </w:tc>
        <w:tc>
          <w:tcPr>
            <w:tcW w:w="4531" w:type="dxa"/>
          </w:tcPr>
          <w:p w14:paraId="65565F12" w14:textId="77777777" w:rsidR="00434CFB" w:rsidRPr="00990312" w:rsidRDefault="00434CFB" w:rsidP="00184AE6">
            <w:pPr>
              <w:rPr>
                <w:lang w:val="en-US"/>
              </w:rPr>
            </w:pPr>
            <w:r w:rsidRPr="00990312">
              <w:rPr>
                <w:lang w:val="en-US"/>
              </w:rPr>
              <w:t>Rules on the personal data to be provided in a booking</w:t>
            </w:r>
          </w:p>
        </w:tc>
      </w:tr>
      <w:tr w:rsidR="00434CFB" w:rsidRPr="008F561C" w14:paraId="5E207C54" w14:textId="77777777" w:rsidTr="00184AE6">
        <w:tc>
          <w:tcPr>
            <w:tcW w:w="4531" w:type="dxa"/>
          </w:tcPr>
          <w:p w14:paraId="75238668" w14:textId="77777777" w:rsidR="00434CFB" w:rsidRPr="00990312" w:rsidRDefault="00434CFB" w:rsidP="00184AE6">
            <w:pPr>
              <w:rPr>
                <w:lang w:val="en-US"/>
              </w:rPr>
            </w:pPr>
            <w:r w:rsidRPr="00990312">
              <w:rPr>
                <w:lang w:val="en-US"/>
              </w:rPr>
              <w:t>legacyAccountingIdentifier</w:t>
            </w:r>
          </w:p>
        </w:tc>
        <w:tc>
          <w:tcPr>
            <w:tcW w:w="4531" w:type="dxa"/>
          </w:tcPr>
          <w:p w14:paraId="6EE83AB1" w14:textId="77777777" w:rsidR="00434CFB" w:rsidRPr="00990312" w:rsidRDefault="00434CFB" w:rsidP="00184AE6">
            <w:pPr>
              <w:rPr>
                <w:lang w:val="en-US"/>
              </w:rPr>
            </w:pPr>
            <w:r w:rsidRPr="00990312">
              <w:rPr>
                <w:lang w:val="en-US"/>
              </w:rPr>
              <w:t>Data to be included in the current IRS 30301 accounting data format.</w:t>
            </w:r>
          </w:p>
        </w:tc>
      </w:tr>
      <w:tr w:rsidR="00434CFB" w:rsidRPr="008F561C" w14:paraId="78789BC4" w14:textId="77777777" w:rsidTr="00184AE6">
        <w:tc>
          <w:tcPr>
            <w:tcW w:w="4531" w:type="dxa"/>
          </w:tcPr>
          <w:p w14:paraId="1F4E8F3D" w14:textId="77777777" w:rsidR="00434CFB" w:rsidRPr="00990312" w:rsidRDefault="00434CFB" w:rsidP="00184AE6">
            <w:pPr>
              <w:rPr>
                <w:lang w:val="en-US"/>
              </w:rPr>
            </w:pPr>
            <w:r w:rsidRPr="00990312">
              <w:rPr>
                <w:lang w:val="en-US"/>
              </w:rPr>
              <w:t>travelValidityConstraint</w:t>
            </w:r>
          </w:p>
        </w:tc>
        <w:tc>
          <w:tcPr>
            <w:tcW w:w="4531" w:type="dxa"/>
          </w:tcPr>
          <w:p w14:paraId="23D9E024" w14:textId="77777777" w:rsidR="00434CFB" w:rsidRPr="00990312" w:rsidRDefault="00434CFB" w:rsidP="00184AE6">
            <w:pPr>
              <w:rPr>
                <w:lang w:val="en-US"/>
              </w:rPr>
            </w:pPr>
            <w:r w:rsidRPr="00990312">
              <w:rPr>
                <w:lang w:val="en-US"/>
              </w:rPr>
              <w:t>Rules on the validity for travel of this fare.</w:t>
            </w:r>
          </w:p>
        </w:tc>
      </w:tr>
    </w:tbl>
    <w:p w14:paraId="45FCB479" w14:textId="77777777" w:rsidR="00434CFB" w:rsidRDefault="00434CFB" w:rsidP="00434CFB">
      <w:pPr>
        <w:rPr>
          <w:lang w:val="en-US"/>
        </w:rPr>
      </w:pPr>
    </w:p>
    <w:p w14:paraId="0AA472FB" w14:textId="77777777" w:rsidR="00434CFB" w:rsidRDefault="00434CFB" w:rsidP="00434CFB">
      <w:pPr>
        <w:keepNext/>
        <w:jc w:val="center"/>
      </w:pPr>
      <w:r>
        <w:rPr>
          <w:noProof/>
          <w:lang w:val="en-US"/>
        </w:rPr>
        <w:drawing>
          <wp:inline distT="0" distB="0" distL="0" distR="0" wp14:anchorId="61976C0A" wp14:editId="0918AFDA">
            <wp:extent cx="1706656" cy="6968561"/>
            <wp:effectExtent l="19050" t="19050" r="27305" b="2286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FareOnline.png"/>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1733622" cy="7078670"/>
                    </a:xfrm>
                    <a:prstGeom prst="rect">
                      <a:avLst/>
                    </a:prstGeom>
                    <a:ln>
                      <a:solidFill>
                        <a:schemeClr val="accent1"/>
                      </a:solidFill>
                    </a:ln>
                  </pic:spPr>
                </pic:pic>
              </a:graphicData>
            </a:graphic>
          </wp:inline>
        </w:drawing>
      </w:r>
    </w:p>
    <w:p w14:paraId="61DBC5AC" w14:textId="369F7203" w:rsidR="00434CFB" w:rsidRPr="00E57D38" w:rsidRDefault="00434CFB" w:rsidP="00434CFB">
      <w:pPr>
        <w:pStyle w:val="Beschriftung"/>
        <w:jc w:val="center"/>
        <w:rPr>
          <w:lang w:val="en-US"/>
        </w:rPr>
      </w:pPr>
      <w:bookmarkStart w:id="256" w:name="_Toc58838934"/>
      <w:r w:rsidRPr="00E57D38">
        <w:rPr>
          <w:lang w:val="en-US"/>
        </w:rPr>
        <w:t xml:space="preserve">Figure </w:t>
      </w:r>
      <w:r>
        <w:fldChar w:fldCharType="begin"/>
      </w:r>
      <w:r w:rsidRPr="00E57D38">
        <w:rPr>
          <w:lang w:val="en-US"/>
        </w:rPr>
        <w:instrText xml:space="preserve"> SEQ Figure \* ARABIC </w:instrText>
      </w:r>
      <w:r>
        <w:fldChar w:fldCharType="separate"/>
      </w:r>
      <w:r w:rsidR="00A330AB">
        <w:rPr>
          <w:noProof/>
          <w:lang w:val="en-US"/>
        </w:rPr>
        <w:t>62</w:t>
      </w:r>
      <w:r>
        <w:fldChar w:fldCharType="end"/>
      </w:r>
      <w:r w:rsidRPr="00E57D38">
        <w:rPr>
          <w:lang w:val="en-US"/>
        </w:rPr>
        <w:t xml:space="preserve"> FareOnline data structure</w:t>
      </w:r>
      <w:bookmarkEnd w:id="256"/>
    </w:p>
    <w:tbl>
      <w:tblPr>
        <w:tblStyle w:val="Tabellenraster"/>
        <w:tblW w:w="0" w:type="auto"/>
        <w:tblLook w:val="04A0" w:firstRow="1" w:lastRow="0" w:firstColumn="1" w:lastColumn="0" w:noHBand="0" w:noVBand="1"/>
      </w:tblPr>
      <w:tblGrid>
        <w:gridCol w:w="3114"/>
        <w:gridCol w:w="5948"/>
      </w:tblGrid>
      <w:tr w:rsidR="00434CFB" w:rsidRPr="00990312" w14:paraId="47AEAE7E" w14:textId="77777777" w:rsidTr="00184AE6">
        <w:tc>
          <w:tcPr>
            <w:tcW w:w="9062" w:type="dxa"/>
            <w:gridSpan w:val="2"/>
            <w:shd w:val="clear" w:color="auto" w:fill="EEECE1" w:themeFill="background2"/>
          </w:tcPr>
          <w:p w14:paraId="473B440E" w14:textId="77777777" w:rsidR="00434CFB" w:rsidRPr="00990312" w:rsidRDefault="00434CFB" w:rsidP="00184AE6">
            <w:pPr>
              <w:spacing w:after="200" w:line="276" w:lineRule="auto"/>
              <w:rPr>
                <w:lang w:val="en-US"/>
              </w:rPr>
            </w:pPr>
            <w:r w:rsidRPr="00990312">
              <w:rPr>
                <w:b/>
                <w:lang w:val="en-US"/>
              </w:rPr>
              <w:lastRenderedPageBreak/>
              <w:t>Data constraints</w:t>
            </w:r>
          </w:p>
        </w:tc>
      </w:tr>
      <w:tr w:rsidR="00434CFB" w:rsidRPr="008F561C" w14:paraId="2D724AB6" w14:textId="77777777" w:rsidTr="00184AE6">
        <w:tc>
          <w:tcPr>
            <w:tcW w:w="3114" w:type="dxa"/>
          </w:tcPr>
          <w:p w14:paraId="1368F6B6" w14:textId="77777777" w:rsidR="00434CFB" w:rsidRPr="00990312" w:rsidRDefault="00434CFB" w:rsidP="00184AE6">
            <w:pPr>
              <w:spacing w:after="200" w:line="276" w:lineRule="auto"/>
              <w:rPr>
                <w:lang w:val="en-US"/>
              </w:rPr>
            </w:pPr>
            <w:r w:rsidRPr="00990312">
              <w:rPr>
                <w:lang w:val="en-US"/>
              </w:rPr>
              <w:t>price</w:t>
            </w:r>
          </w:p>
        </w:tc>
        <w:tc>
          <w:tcPr>
            <w:tcW w:w="5948" w:type="dxa"/>
          </w:tcPr>
          <w:p w14:paraId="3CCD5CEA" w14:textId="77777777" w:rsidR="00434CFB" w:rsidRPr="00990312" w:rsidRDefault="00434CFB" w:rsidP="00184AE6">
            <w:pPr>
              <w:spacing w:after="200" w:line="276" w:lineRule="auto"/>
              <w:rPr>
                <w:lang w:val="en-US"/>
              </w:rPr>
            </w:pPr>
            <w:r w:rsidRPr="00990312">
              <w:rPr>
                <w:lang w:val="en-US"/>
              </w:rPr>
              <w:t>A price must be provided for all offline fares including those where the price is zero.</w:t>
            </w:r>
          </w:p>
        </w:tc>
      </w:tr>
      <w:tr w:rsidR="00434CFB" w:rsidRPr="008F561C" w14:paraId="37D2B4FE" w14:textId="77777777" w:rsidTr="00184AE6">
        <w:tc>
          <w:tcPr>
            <w:tcW w:w="3114" w:type="dxa"/>
          </w:tcPr>
          <w:p w14:paraId="14A8E975" w14:textId="77777777" w:rsidR="00434CFB" w:rsidRPr="00990312" w:rsidRDefault="00434CFB" w:rsidP="00184AE6">
            <w:pPr>
              <w:rPr>
                <w:lang w:val="en-US"/>
              </w:rPr>
            </w:pPr>
            <w:r w:rsidRPr="00990312">
              <w:rPr>
                <w:lang w:val="en-US"/>
              </w:rPr>
              <w:t>legacyAccountingIdentifier</w:t>
            </w:r>
          </w:p>
        </w:tc>
        <w:tc>
          <w:tcPr>
            <w:tcW w:w="5948" w:type="dxa"/>
          </w:tcPr>
          <w:p w14:paraId="2F10EFF7" w14:textId="77777777" w:rsidR="00434CFB" w:rsidRPr="00990312" w:rsidRDefault="00434CFB" w:rsidP="00184AE6">
            <w:pPr>
              <w:rPr>
                <w:lang w:val="en-US"/>
              </w:rPr>
            </w:pPr>
            <w:r w:rsidRPr="00990312">
              <w:rPr>
                <w:lang w:val="en-US"/>
              </w:rPr>
              <w:t>In case 30301 in the current version is used for accounting</w:t>
            </w:r>
          </w:p>
        </w:tc>
      </w:tr>
      <w:tr w:rsidR="00434CFB" w:rsidRPr="00990312" w14:paraId="2A293A6B" w14:textId="77777777" w:rsidTr="00184AE6">
        <w:tc>
          <w:tcPr>
            <w:tcW w:w="3114" w:type="dxa"/>
          </w:tcPr>
          <w:p w14:paraId="29763B15" w14:textId="77777777" w:rsidR="00434CFB" w:rsidRPr="00990312" w:rsidRDefault="00434CFB" w:rsidP="00184AE6">
            <w:pPr>
              <w:rPr>
                <w:lang w:val="en-US"/>
              </w:rPr>
            </w:pPr>
            <w:r w:rsidRPr="00990312">
              <w:rPr>
                <w:lang w:val="en-US"/>
              </w:rPr>
              <w:t>serviceClass</w:t>
            </w:r>
          </w:p>
        </w:tc>
        <w:tc>
          <w:tcPr>
            <w:tcW w:w="5948" w:type="dxa"/>
          </w:tcPr>
          <w:p w14:paraId="37C5610E" w14:textId="77777777" w:rsidR="00434CFB" w:rsidRPr="00990312" w:rsidRDefault="00434CFB" w:rsidP="00184AE6">
            <w:pPr>
              <w:rPr>
                <w:lang w:val="en-US"/>
              </w:rPr>
            </w:pPr>
            <w:r w:rsidRPr="00990312">
              <w:rPr>
                <w:lang w:val="en-US"/>
              </w:rPr>
              <w:t xml:space="preserve">Must be provided  </w:t>
            </w:r>
          </w:p>
        </w:tc>
      </w:tr>
      <w:tr w:rsidR="00434CFB" w:rsidRPr="00990312" w14:paraId="407F2F9E" w14:textId="77777777" w:rsidTr="00184AE6">
        <w:tc>
          <w:tcPr>
            <w:tcW w:w="3114" w:type="dxa"/>
          </w:tcPr>
          <w:p w14:paraId="0AB2D6AB" w14:textId="77777777" w:rsidR="00434CFB" w:rsidRPr="00990312" w:rsidRDefault="00434CFB" w:rsidP="00184AE6">
            <w:pPr>
              <w:rPr>
                <w:lang w:val="en-US"/>
              </w:rPr>
            </w:pPr>
            <w:r w:rsidRPr="00990312">
              <w:rPr>
                <w:lang w:val="en-US"/>
              </w:rPr>
              <w:t>combinationConstraint</w:t>
            </w:r>
          </w:p>
        </w:tc>
        <w:tc>
          <w:tcPr>
            <w:tcW w:w="5948" w:type="dxa"/>
          </w:tcPr>
          <w:p w14:paraId="09E20FA7" w14:textId="77777777" w:rsidR="00434CFB" w:rsidRPr="00990312" w:rsidRDefault="00434CFB" w:rsidP="00184AE6">
            <w:pPr>
              <w:rPr>
                <w:lang w:val="en-US"/>
              </w:rPr>
            </w:pPr>
            <w:r w:rsidRPr="00990312">
              <w:rPr>
                <w:lang w:val="en-US"/>
              </w:rPr>
              <w:t xml:space="preserve">Must be provided  </w:t>
            </w:r>
          </w:p>
        </w:tc>
      </w:tr>
      <w:tr w:rsidR="00434CFB" w:rsidRPr="00990312" w14:paraId="52435C03" w14:textId="77777777" w:rsidTr="00184AE6">
        <w:tc>
          <w:tcPr>
            <w:tcW w:w="3114" w:type="dxa"/>
          </w:tcPr>
          <w:p w14:paraId="6A5291D8" w14:textId="77777777" w:rsidR="00434CFB" w:rsidRPr="00990312" w:rsidRDefault="00434CFB" w:rsidP="00184AE6">
            <w:pPr>
              <w:rPr>
                <w:lang w:val="en-US"/>
              </w:rPr>
            </w:pPr>
            <w:r w:rsidRPr="00990312">
              <w:rPr>
                <w:lang w:val="en-US"/>
              </w:rPr>
              <w:t>travelValidityConstraint</w:t>
            </w:r>
          </w:p>
        </w:tc>
        <w:tc>
          <w:tcPr>
            <w:tcW w:w="5948" w:type="dxa"/>
          </w:tcPr>
          <w:p w14:paraId="7CB1F650" w14:textId="77777777" w:rsidR="00434CFB" w:rsidRPr="00990312" w:rsidRDefault="00434CFB" w:rsidP="00184AE6">
            <w:pPr>
              <w:rPr>
                <w:lang w:val="en-US"/>
              </w:rPr>
            </w:pPr>
            <w:r w:rsidRPr="00990312">
              <w:rPr>
                <w:lang w:val="en-US"/>
              </w:rPr>
              <w:t xml:space="preserve">Must be provided  </w:t>
            </w:r>
          </w:p>
        </w:tc>
      </w:tr>
    </w:tbl>
    <w:p w14:paraId="7D2DD027" w14:textId="77777777" w:rsidR="00434CFB" w:rsidRDefault="00434CFB" w:rsidP="00434CFB">
      <w:pPr>
        <w:rPr>
          <w:lang w:val="en-US"/>
        </w:rPr>
      </w:pPr>
    </w:p>
    <w:p w14:paraId="2C963FA0" w14:textId="682B32BD" w:rsidR="00434CFB" w:rsidRDefault="00434CFB" w:rsidP="006A5E38">
      <w:pPr>
        <w:pStyle w:val="StandardWeb"/>
        <w:rPr>
          <w:rFonts w:asciiTheme="minorHAnsi" w:hAnsiTheme="minorHAnsi" w:cstheme="minorHAnsi"/>
          <w:lang w:val="en-US"/>
        </w:rPr>
      </w:pPr>
    </w:p>
    <w:p w14:paraId="5C467225" w14:textId="77777777" w:rsidR="00434CFB" w:rsidRDefault="00434CFB" w:rsidP="006A5E38">
      <w:pPr>
        <w:pStyle w:val="StandardWeb"/>
        <w:rPr>
          <w:rFonts w:asciiTheme="minorHAnsi" w:hAnsiTheme="minorHAnsi" w:cstheme="minorHAnsi"/>
          <w:lang w:val="en-US"/>
        </w:rPr>
      </w:pPr>
    </w:p>
    <w:p w14:paraId="438686B7"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Passengers</w:t>
      </w:r>
    </w:p>
    <w:p w14:paraId="1AEB0422"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As the name suggests, passenger resources represent the passengers for whom the offers are proposed. All offers generated are always proposed for the complete set of passengers (no partial offers covering only a part of the passengers is generated). However, it is possible that because of age, reductions or other, some passengers are </w:t>
      </w:r>
      <w:r>
        <w:rPr>
          <w:rFonts w:asciiTheme="minorHAnsi" w:hAnsiTheme="minorHAnsi" w:cstheme="minorHAnsi"/>
          <w:lang w:val="en-US"/>
        </w:rPr>
        <w:t>permitted</w:t>
      </w:r>
      <w:r w:rsidRPr="00786961">
        <w:rPr>
          <w:rFonts w:asciiTheme="minorHAnsi" w:hAnsiTheme="minorHAnsi" w:cstheme="minorHAnsi"/>
          <w:lang w:val="en-US"/>
        </w:rPr>
        <w:t xml:space="preserve"> to travel some segments without needing a travel right or reservation. It is for example usually the case for infants travelling on their parents lap.</w:t>
      </w:r>
    </w:p>
    <w:p w14:paraId="450A442C"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While a lot of attributes can be set for passengers, only a few are required at this stage (and even later). The key elements at offer stage are already specified in the offer request. The link between the possibly anonymous passenger profiles (in most basic form:</w:t>
      </w:r>
      <w:r>
        <w:rPr>
          <w:rFonts w:asciiTheme="minorHAnsi" w:hAnsiTheme="minorHAnsi" w:cstheme="minorHAnsi"/>
          <w:lang w:val="en-US"/>
        </w:rPr>
        <w:t xml:space="preserve"> </w:t>
      </w:r>
      <w:r w:rsidRPr="00786961">
        <w:rPr>
          <w:rFonts w:asciiTheme="minorHAnsi" w:hAnsiTheme="minorHAnsi" w:cstheme="minorHAnsi"/>
          <w:lang w:val="en-US"/>
        </w:rPr>
        <w:t xml:space="preserve">a unique (in the booking) reference, age and reduction entitlement if any) created in the offer request and the passenger resources in the </w:t>
      </w:r>
      <w:r>
        <w:rPr>
          <w:rFonts w:asciiTheme="minorHAnsi" w:hAnsiTheme="minorHAnsi" w:cstheme="minorHAnsi"/>
          <w:lang w:val="en-US"/>
        </w:rPr>
        <w:t>T</w:t>
      </w:r>
      <w:r w:rsidRPr="001053FE">
        <w:rPr>
          <w:rFonts w:ascii="Consolas" w:hAnsi="Consolas" w:cstheme="minorHAnsi"/>
          <w:lang w:val="en-US"/>
        </w:rPr>
        <w:t>rip</w:t>
      </w:r>
      <w:r>
        <w:rPr>
          <w:rFonts w:ascii="Consolas" w:hAnsi="Consolas" w:cstheme="minorHAnsi"/>
          <w:lang w:val="en-US"/>
        </w:rPr>
        <w:t>O</w:t>
      </w:r>
      <w:r w:rsidRPr="001053FE">
        <w:rPr>
          <w:rFonts w:ascii="Consolas" w:hAnsi="Consolas" w:cstheme="minorHAnsi"/>
          <w:lang w:val="en-US"/>
        </w:rPr>
        <w:t>ffers</w:t>
      </w:r>
      <w:r w:rsidRPr="00786961">
        <w:rPr>
          <w:rFonts w:asciiTheme="minorHAnsi" w:hAnsiTheme="minorHAnsi" w:cstheme="minorHAnsi"/>
          <w:lang w:val="en-US"/>
        </w:rPr>
        <w:t xml:space="preserve"> can be made based on the passenger Reference attribute.</w:t>
      </w:r>
    </w:p>
    <w:p w14:paraId="35E63230" w14:textId="77777777"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 passenger resources created in the context of offers have their lifetime strictly limited to the lifetime of the offer resource they are part of. The resource and all local traces of it should be discarded once the offer has been booked or reached the end of the lifetime, in order to avoid any privacy concern.</w:t>
      </w:r>
    </w:p>
    <w:p w14:paraId="5B202BFC" w14:textId="77777777" w:rsidR="006A5E38" w:rsidRDefault="006A5E38" w:rsidP="006A5E38">
      <w:pPr>
        <w:rPr>
          <w:rFonts w:cstheme="minorHAnsi"/>
          <w:lang w:val="en-US"/>
        </w:rPr>
      </w:pPr>
      <w:r>
        <w:rPr>
          <w:rFonts w:cstheme="minorHAnsi"/>
          <w:lang w:val="en-US"/>
        </w:rPr>
        <w:br w:type="page"/>
      </w:r>
    </w:p>
    <w:p w14:paraId="7C44467F" w14:textId="77777777" w:rsidR="006A5E38" w:rsidRPr="00786961" w:rsidRDefault="006A5E38" w:rsidP="006A5E38">
      <w:pPr>
        <w:pStyle w:val="berschrift3"/>
        <w:rPr>
          <w:rFonts w:asciiTheme="minorHAnsi" w:eastAsia="Times New Roman" w:hAnsiTheme="minorHAnsi" w:cstheme="minorHAnsi"/>
          <w:lang w:val="en-US"/>
        </w:rPr>
      </w:pPr>
      <w:bookmarkStart w:id="257" w:name="_Toc59531167"/>
      <w:r w:rsidRPr="00786961">
        <w:rPr>
          <w:rFonts w:asciiTheme="minorHAnsi" w:eastAsia="Times New Roman" w:hAnsiTheme="minorHAnsi" w:cstheme="minorHAnsi"/>
          <w:lang w:val="en-US"/>
        </w:rPr>
        <w:lastRenderedPageBreak/>
        <w:t>Booking Model</w:t>
      </w:r>
      <w:bookmarkEnd w:id="257"/>
    </w:p>
    <w:p w14:paraId="6251822D" w14:textId="254605C2" w:rsidR="006A5E38" w:rsidRDefault="001B5476" w:rsidP="006A5E38">
      <w:pPr>
        <w:pStyle w:val="StandardWeb"/>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94D902" wp14:editId="4CBA61C8">
            <wp:extent cx="4462780" cy="345694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462780" cy="3456940"/>
                    </a:xfrm>
                    <a:prstGeom prst="rect">
                      <a:avLst/>
                    </a:prstGeom>
                    <a:noFill/>
                  </pic:spPr>
                </pic:pic>
              </a:graphicData>
            </a:graphic>
          </wp:inline>
        </w:drawing>
      </w:r>
    </w:p>
    <w:p w14:paraId="6BFBE4EB"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Booking</w:t>
      </w:r>
    </w:p>
    <w:p w14:paraId="3989ECC7"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 booking represents the local (to the provider) booking for the offers that have been selected. It contains a set of sub resources, most of which were encountered in the offer stage. but also adds a few specific attributes and information, the most important undoubtedly being the booking status (see for the state model below). The booking will indeed evolve over time based on API consumer actions, time elapsed or other business events.</w:t>
      </w:r>
    </w:p>
    <w:p w14:paraId="7B4D6D3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 booking also contains additional attributes that are needed to manage and control the confirmation of the booking when it is in provisional state, such as the ticket time limit or the fulfillment options.</w:t>
      </w:r>
      <w:r>
        <w:rPr>
          <w:rFonts w:asciiTheme="minorHAnsi" w:hAnsiTheme="minorHAnsi" w:cstheme="minorHAnsi"/>
          <w:lang w:val="en-US"/>
        </w:rPr>
        <w:t xml:space="preserve"> </w:t>
      </w:r>
      <w:r w:rsidRPr="00786961">
        <w:rPr>
          <w:rFonts w:asciiTheme="minorHAnsi" w:hAnsiTheme="minorHAnsi" w:cstheme="minorHAnsi"/>
          <w:lang w:val="en-US"/>
        </w:rPr>
        <w:t>The ticket time limit is the time during which the booking is guaranteed to remain available for confirmation for the price and possible reservations assigned at provisional booking time. Basically, it is the time given to the API consumer to perform all updates needed to confirm the booking and trigger that confirmation.</w:t>
      </w:r>
    </w:p>
    <w:p w14:paraId="6464293A" w14:textId="77777777" w:rsidR="006A5E38" w:rsidRDefault="006A5E38" w:rsidP="006A5E38">
      <w:pPr>
        <w:pStyle w:val="StandardWeb"/>
        <w:rPr>
          <w:rFonts w:asciiTheme="minorHAnsi" w:hAnsiTheme="minorHAnsi" w:cstheme="minorHAnsi"/>
          <w:lang w:val="en-US"/>
        </w:rPr>
      </w:pPr>
      <w:r w:rsidRPr="001053FE">
        <w:rPr>
          <w:rFonts w:ascii="Consolas" w:hAnsi="Consolas" w:cstheme="minorHAnsi"/>
          <w:lang w:val="en-US"/>
        </w:rPr>
        <w:t>FulfillmentOptions</w:t>
      </w:r>
      <w:r w:rsidRPr="00786961">
        <w:rPr>
          <w:rFonts w:asciiTheme="minorHAnsi" w:hAnsiTheme="minorHAnsi" w:cstheme="minorHAnsi"/>
          <w:lang w:val="en-US"/>
        </w:rPr>
        <w:t xml:space="preserve"> allows the API consumer to specify the format desired for the fulfillment.</w:t>
      </w:r>
    </w:p>
    <w:p w14:paraId="718E8A48" w14:textId="77777777" w:rsidR="006A5E38" w:rsidRDefault="006A5E38" w:rsidP="006A5E38">
      <w:pPr>
        <w:rPr>
          <w:rFonts w:cstheme="minorHAnsi"/>
          <w:lang w:val="en-US"/>
        </w:rPr>
      </w:pPr>
      <w:r>
        <w:rPr>
          <w:rFonts w:cstheme="minorHAnsi"/>
          <w:lang w:val="en-US"/>
        </w:rPr>
        <w:br w:type="page"/>
      </w:r>
    </w:p>
    <w:p w14:paraId="045BE1CC"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BookedOffers</w:t>
      </w:r>
    </w:p>
    <w:p w14:paraId="53F2097A"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BookedOffers are actually the same resources as the offers except that they are now booked. Most of the resource remains unchanged, except for the sections on reservation details (either in reservation or integrated reservation offerparts , or in fares), where but the sections related to the reserved places (in </w:t>
      </w:r>
      <w:r w:rsidRPr="003A7214">
        <w:rPr>
          <w:rFonts w:ascii="Consolas" w:hAnsi="Consolas" w:cstheme="minorHAnsi"/>
          <w:lang w:val="en-US"/>
        </w:rPr>
        <w:t>reservationDetails</w:t>
      </w:r>
      <w:r w:rsidRPr="00786961">
        <w:rPr>
          <w:rFonts w:asciiTheme="minorHAnsi" w:hAnsiTheme="minorHAnsi" w:cstheme="minorHAnsi"/>
          <w:lang w:val="en-US"/>
        </w:rPr>
        <w:t>) will now be populated with the references to the space allocated by the provider system where the transport product is hosted.</w:t>
      </w:r>
    </w:p>
    <w:p w14:paraId="07627A45"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Fulfillments</w:t>
      </w:r>
    </w:p>
    <w:p w14:paraId="67F96096"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Fulfillments could once have been called tickets. But the evolutions in the industry have led this to be a limitative naming, as various kinds of ticketless onboard controls are rapidly taking over and become the norm rather than the exception. Since only the distribution part of the process is in scope, the details of how to produce or control fulfillment are not covered. From a distribution standpoint, the only needs are</w:t>
      </w:r>
    </w:p>
    <w:p w14:paraId="64FB4B2F" w14:textId="77777777" w:rsidR="006A5E38" w:rsidRPr="00786961" w:rsidRDefault="006A5E38" w:rsidP="00A86264">
      <w:pPr>
        <w:numPr>
          <w:ilvl w:val="0"/>
          <w:numId w:val="54"/>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The possibility to point at a fulfillment representing an offer part (= the id) for aftersales operations.</w:t>
      </w:r>
    </w:p>
    <w:p w14:paraId="17802B1C" w14:textId="77777777" w:rsidR="006A5E38" w:rsidRPr="00786961" w:rsidRDefault="006A5E38" w:rsidP="00A86264">
      <w:pPr>
        <w:numPr>
          <w:ilvl w:val="0"/>
          <w:numId w:val="54"/>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The capability to link this fulfillment to that associated offer part they relate to.</w:t>
      </w:r>
    </w:p>
    <w:p w14:paraId="2B028D44" w14:textId="77777777" w:rsidR="006A5E38" w:rsidRPr="00786961" w:rsidRDefault="006A5E38" w:rsidP="00A86264">
      <w:pPr>
        <w:numPr>
          <w:ilvl w:val="0"/>
          <w:numId w:val="54"/>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A business identifier that can be used in associated processes. For railways, that would be the Ticket Control Num</w:t>
      </w:r>
      <w:r>
        <w:rPr>
          <w:rFonts w:eastAsia="Times New Roman" w:cstheme="minorHAnsi"/>
          <w:lang w:val="en-US"/>
        </w:rPr>
        <w:t>b</w:t>
      </w:r>
      <w:r w:rsidRPr="00786961">
        <w:rPr>
          <w:rFonts w:eastAsia="Times New Roman" w:cstheme="minorHAnsi"/>
          <w:lang w:val="en-US"/>
        </w:rPr>
        <w:t>er, or TCN.</w:t>
      </w:r>
    </w:p>
    <w:p w14:paraId="1BF2371B" w14:textId="77777777" w:rsidR="006A5E38" w:rsidRPr="00786961" w:rsidRDefault="006A5E38" w:rsidP="00A86264">
      <w:pPr>
        <w:numPr>
          <w:ilvl w:val="0"/>
          <w:numId w:val="54"/>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Links to the documents or other security features that can be used to represent and control fulfillment status. In most case it is a PDF document and/or a barcode.</w:t>
      </w:r>
    </w:p>
    <w:p w14:paraId="3638D2A3"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These are all provided in the fulfillment sub</w:t>
      </w:r>
      <w:r>
        <w:rPr>
          <w:rFonts w:asciiTheme="minorHAnsi" w:hAnsiTheme="minorHAnsi" w:cstheme="minorHAnsi"/>
          <w:lang w:val="en-US"/>
        </w:rPr>
        <w:t>-</w:t>
      </w:r>
      <w:r w:rsidRPr="00786961">
        <w:rPr>
          <w:rFonts w:asciiTheme="minorHAnsi" w:hAnsiTheme="minorHAnsi" w:cstheme="minorHAnsi"/>
          <w:lang w:val="en-US"/>
        </w:rPr>
        <w:t>resource.</w:t>
      </w:r>
    </w:p>
    <w:p w14:paraId="3CF58A29"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Passengers</w:t>
      </w:r>
    </w:p>
    <w:p w14:paraId="32C223A8"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The passengers sub-resource in the booking is actually the same as the one in the </w:t>
      </w:r>
      <w:r w:rsidRPr="003A7214">
        <w:rPr>
          <w:rFonts w:ascii="Consolas" w:hAnsi="Consolas" w:cstheme="minorHAnsi"/>
          <w:lang w:val="en-US"/>
        </w:rPr>
        <w:t>tripOffers</w:t>
      </w:r>
      <w:r w:rsidRPr="00786961">
        <w:rPr>
          <w:rFonts w:asciiTheme="minorHAnsi" w:hAnsiTheme="minorHAnsi" w:cstheme="minorHAnsi"/>
          <w:lang w:val="en-US"/>
        </w:rPr>
        <w:t>, but it is worth mentioning it separately here as</w:t>
      </w:r>
    </w:p>
    <w:p w14:paraId="5CDEB8EC" w14:textId="77777777" w:rsidR="006A5E38" w:rsidRPr="00786961" w:rsidRDefault="006A5E38" w:rsidP="00A86264">
      <w:pPr>
        <w:numPr>
          <w:ilvl w:val="0"/>
          <w:numId w:val="55"/>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being a sub-resource, it will have a different path</w:t>
      </w:r>
    </w:p>
    <w:p w14:paraId="67692E38" w14:textId="4235DCBC" w:rsidR="006A5E38" w:rsidRDefault="006A5E38" w:rsidP="00A86264">
      <w:pPr>
        <w:numPr>
          <w:ilvl w:val="0"/>
          <w:numId w:val="55"/>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 xml:space="preserve">as mentioned in the section about offers, the passengers in the </w:t>
      </w:r>
      <w:r w:rsidRPr="003A7214">
        <w:rPr>
          <w:rFonts w:ascii="Consolas" w:eastAsia="Times New Roman" w:hAnsi="Consolas" w:cstheme="minorHAnsi"/>
          <w:lang w:val="en-US"/>
        </w:rPr>
        <w:t>trip</w:t>
      </w:r>
      <w:r>
        <w:rPr>
          <w:rFonts w:ascii="Consolas" w:eastAsia="Times New Roman" w:hAnsi="Consolas" w:cstheme="minorHAnsi"/>
          <w:lang w:val="en-US"/>
        </w:rPr>
        <w:t>O</w:t>
      </w:r>
      <w:r w:rsidRPr="003A7214">
        <w:rPr>
          <w:rFonts w:ascii="Consolas" w:eastAsia="Times New Roman" w:hAnsi="Consolas" w:cstheme="minorHAnsi"/>
          <w:lang w:val="en-US"/>
        </w:rPr>
        <w:t>ffers</w:t>
      </w:r>
      <w:r w:rsidRPr="00786961">
        <w:rPr>
          <w:rFonts w:eastAsia="Times New Roman" w:cstheme="minorHAnsi"/>
          <w:lang w:val="en-US"/>
        </w:rPr>
        <w:t xml:space="preserve"> will disappear with the booking or the time-to-live expiry of the offers, and the passengers created in the booking will have a different id.</w:t>
      </w:r>
      <w:r w:rsidR="0011459A">
        <w:rPr>
          <w:rFonts w:eastAsia="Times New Roman" w:cstheme="minorHAnsi"/>
          <w:lang w:val="en-US"/>
        </w:rPr>
        <w:t xml:space="preserve"> In case the caller wants to keep a </w:t>
      </w:r>
      <w:r w:rsidR="002B1C00">
        <w:rPr>
          <w:rFonts w:eastAsia="Times New Roman" w:cstheme="minorHAnsi"/>
          <w:lang w:val="en-US"/>
        </w:rPr>
        <w:t>passenger identification within the booking</w:t>
      </w:r>
      <w:r w:rsidR="0011459A">
        <w:rPr>
          <w:rFonts w:eastAsia="Times New Roman" w:cstheme="minorHAnsi"/>
          <w:lang w:val="en-US"/>
        </w:rPr>
        <w:t xml:space="preserve"> he needs to provide </w:t>
      </w:r>
      <w:r w:rsidR="007935C4">
        <w:rPr>
          <w:rFonts w:eastAsia="Times New Roman" w:cstheme="minorHAnsi"/>
          <w:lang w:val="en-US"/>
        </w:rPr>
        <w:t>his reference within the passenger data.</w:t>
      </w:r>
    </w:p>
    <w:p w14:paraId="491EF72E" w14:textId="77777777" w:rsidR="006A5E38" w:rsidRDefault="006A5E38" w:rsidP="006A5E38">
      <w:pPr>
        <w:rPr>
          <w:rFonts w:eastAsia="Times New Roman" w:cstheme="minorHAnsi"/>
          <w:lang w:val="en-US"/>
        </w:rPr>
      </w:pPr>
      <w:r>
        <w:rPr>
          <w:rFonts w:eastAsia="Times New Roman" w:cstheme="minorHAnsi"/>
          <w:lang w:val="en-US"/>
        </w:rPr>
        <w:br w:type="page"/>
      </w:r>
    </w:p>
    <w:p w14:paraId="43FD7B93" w14:textId="77777777" w:rsidR="006A5E38" w:rsidRPr="00786961" w:rsidRDefault="006A5E38" w:rsidP="006A5E38">
      <w:pPr>
        <w:pStyle w:val="berschrift3"/>
        <w:rPr>
          <w:rFonts w:asciiTheme="minorHAnsi" w:eastAsia="Times New Roman" w:hAnsiTheme="minorHAnsi" w:cstheme="minorHAnsi"/>
          <w:lang w:val="en-US"/>
        </w:rPr>
      </w:pPr>
      <w:bookmarkStart w:id="258" w:name="_Toc59531168"/>
      <w:r w:rsidRPr="00786961">
        <w:rPr>
          <w:rStyle w:val="inline-comment-marker"/>
          <w:rFonts w:asciiTheme="minorHAnsi" w:eastAsia="Times New Roman" w:hAnsiTheme="minorHAnsi" w:cstheme="minorHAnsi"/>
          <w:lang w:val="en-US"/>
        </w:rPr>
        <w:lastRenderedPageBreak/>
        <w:t>State</w:t>
      </w:r>
      <w:r w:rsidRPr="00786961">
        <w:rPr>
          <w:rFonts w:asciiTheme="minorHAnsi" w:eastAsia="Times New Roman" w:hAnsiTheme="minorHAnsi" w:cstheme="minorHAnsi"/>
          <w:lang w:val="en-US"/>
        </w:rPr>
        <w:t xml:space="preserve"> Models</w:t>
      </w:r>
      <w:bookmarkEnd w:id="258"/>
    </w:p>
    <w:p w14:paraId="6E7A8466"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Booking State Model</w:t>
      </w:r>
    </w:p>
    <w:p w14:paraId="6D3640A0"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006888F2" wp14:editId="455A6695">
            <wp:extent cx="5683881" cy="3363401"/>
            <wp:effectExtent l="0" t="0" r="0" b="8890"/>
            <wp:docPr id="19" name="Bild 7" descr="C:\92d0f1a597b952b748ea63128199c0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92d0f1a597b952b748ea63128199c06d"/>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5688414" cy="3366083"/>
                    </a:xfrm>
                    <a:prstGeom prst="rect">
                      <a:avLst/>
                    </a:prstGeom>
                    <a:noFill/>
                    <a:ln>
                      <a:noFill/>
                    </a:ln>
                  </pic:spPr>
                </pic:pic>
              </a:graphicData>
            </a:graphic>
          </wp:inline>
        </w:drawing>
      </w:r>
    </w:p>
    <w:p w14:paraId="555A38D4"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Fulfillment State Model</w:t>
      </w:r>
    </w:p>
    <w:p w14:paraId="0142FCDA"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381E4496" wp14:editId="7C3A0A47">
            <wp:extent cx="5104738" cy="3903582"/>
            <wp:effectExtent l="0" t="0" r="1270" b="1905"/>
            <wp:docPr id="20" name="Bild 8" descr="C:\114a177ff3a2a1d9ecc2bc52690d2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114a177ff3a2a1d9ecc2bc52690d2aac"/>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212838" cy="3986246"/>
                    </a:xfrm>
                    <a:prstGeom prst="rect">
                      <a:avLst/>
                    </a:prstGeom>
                    <a:noFill/>
                    <a:ln>
                      <a:noFill/>
                    </a:ln>
                  </pic:spPr>
                </pic:pic>
              </a:graphicData>
            </a:graphic>
          </wp:inline>
        </w:drawing>
      </w:r>
    </w:p>
    <w:p w14:paraId="01EAF6E3"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Refund State Model</w:t>
      </w:r>
    </w:p>
    <w:p w14:paraId="2E0E2514"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59A93330" wp14:editId="4B1D99C5">
            <wp:extent cx="5645426" cy="3612271"/>
            <wp:effectExtent l="0" t="0" r="0" b="7620"/>
            <wp:docPr id="21" name="Bild 9" descr="C:\66ef8d322c9030e1891d203f435155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66ef8d322c9030e1891d203f435155b8"/>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01960" cy="3648445"/>
                    </a:xfrm>
                    <a:prstGeom prst="rect">
                      <a:avLst/>
                    </a:prstGeom>
                    <a:noFill/>
                    <a:ln>
                      <a:noFill/>
                    </a:ln>
                  </pic:spPr>
                </pic:pic>
              </a:graphicData>
            </a:graphic>
          </wp:inline>
        </w:drawing>
      </w:r>
    </w:p>
    <w:p w14:paraId="24D8D81B" w14:textId="77777777" w:rsidR="00A66BD8" w:rsidRDefault="00A66BD8" w:rsidP="006A5E38">
      <w:pPr>
        <w:rPr>
          <w:lang w:val="en-US"/>
        </w:rPr>
      </w:pPr>
      <w:r>
        <w:rPr>
          <w:lang w:val="en-US"/>
        </w:rPr>
        <w:br w:type="page"/>
      </w:r>
    </w:p>
    <w:p w14:paraId="12C15524" w14:textId="78621C16" w:rsidR="001B5476" w:rsidRDefault="00272389" w:rsidP="006A5E38">
      <w:pPr>
        <w:pStyle w:val="berschrift2"/>
        <w:rPr>
          <w:lang w:val="en-GB"/>
        </w:rPr>
      </w:pPr>
      <w:bookmarkStart w:id="259" w:name="_Toc59531169"/>
      <w:r w:rsidRPr="00401DC8">
        <w:rPr>
          <w:lang w:val="en-GB"/>
        </w:rPr>
        <w:lastRenderedPageBreak/>
        <w:t xml:space="preserve">Service </w:t>
      </w:r>
      <w:r w:rsidR="00825B2B" w:rsidRPr="00401DC8">
        <w:rPr>
          <w:lang w:val="en-GB"/>
        </w:rPr>
        <w:t>S</w:t>
      </w:r>
      <w:r w:rsidRPr="00401DC8">
        <w:rPr>
          <w:lang w:val="en-GB"/>
        </w:rPr>
        <w:t>pecificatio</w:t>
      </w:r>
      <w:r w:rsidR="001B5476">
        <w:rPr>
          <w:lang w:val="en-GB"/>
        </w:rPr>
        <w:t>n</w:t>
      </w:r>
      <w:bookmarkEnd w:id="259"/>
    </w:p>
    <w:p w14:paraId="49D30068" w14:textId="58C8A0A6" w:rsidR="0004367C" w:rsidRDefault="0004367C" w:rsidP="001B5476">
      <w:pPr>
        <w:pStyle w:val="berschrift3"/>
        <w:rPr>
          <w:rFonts w:asciiTheme="minorHAnsi" w:eastAsia="Times New Roman" w:hAnsiTheme="minorHAnsi" w:cstheme="minorHAnsi"/>
          <w:lang w:val="en-GB"/>
        </w:rPr>
      </w:pPr>
      <w:bookmarkStart w:id="260" w:name="_Toc59531170"/>
      <w:r>
        <w:rPr>
          <w:rFonts w:asciiTheme="minorHAnsi" w:eastAsia="Times New Roman" w:hAnsiTheme="minorHAnsi" w:cstheme="minorHAnsi"/>
          <w:lang w:val="en-GB"/>
        </w:rPr>
        <w:t>Service Overview</w:t>
      </w:r>
      <w:bookmarkEnd w:id="260"/>
    </w:p>
    <w:p w14:paraId="23C7D38D" w14:textId="622386EB" w:rsidR="00CE2877" w:rsidRPr="00CE2877" w:rsidRDefault="00CE2877" w:rsidP="00CE2877">
      <w:pPr>
        <w:rPr>
          <w:lang w:val="en-GB"/>
        </w:rPr>
      </w:pPr>
      <w:r>
        <w:rPr>
          <w:lang w:val="en-GB"/>
        </w:rPr>
        <w:t>To fulfil the requirements</w:t>
      </w:r>
      <w:r w:rsidR="00B0603E">
        <w:rPr>
          <w:lang w:val="en-GB"/>
        </w:rPr>
        <w:t xml:space="preserve"> expressed by the business expert </w:t>
      </w:r>
      <w:r>
        <w:rPr>
          <w:lang w:val="en-GB"/>
        </w:rPr>
        <w:t xml:space="preserve">and provide the capabilities </w:t>
      </w:r>
      <w:r w:rsidR="00B0603E">
        <w:rPr>
          <w:lang w:val="en-GB"/>
        </w:rPr>
        <w:t>a</w:t>
      </w:r>
      <w:r>
        <w:rPr>
          <w:lang w:val="en-GB"/>
        </w:rPr>
        <w:t xml:space="preserve"> set of services ha</w:t>
      </w:r>
      <w:r w:rsidR="00B0603E">
        <w:rPr>
          <w:lang w:val="en-GB"/>
        </w:rPr>
        <w:t>s been developed.</w:t>
      </w:r>
    </w:p>
    <w:p w14:paraId="3E37EF1B" w14:textId="59370660" w:rsidR="00B0603E" w:rsidRDefault="00B0603E" w:rsidP="00B0603E">
      <w:pPr>
        <w:pStyle w:val="Beschriftung"/>
        <w:keepNext/>
      </w:pPr>
      <w:r>
        <w:t xml:space="preserve">Table </w:t>
      </w:r>
      <w:r>
        <w:fldChar w:fldCharType="begin"/>
      </w:r>
      <w:r>
        <w:instrText>SEQ Table \* ARABIC</w:instrText>
      </w:r>
      <w:r>
        <w:fldChar w:fldCharType="separate"/>
      </w:r>
      <w:r w:rsidR="00A330AB">
        <w:rPr>
          <w:noProof/>
        </w:rPr>
        <w:t>1</w:t>
      </w:r>
      <w:r>
        <w:fldChar w:fldCharType="end"/>
      </w:r>
      <w:r>
        <w:t>: OSDM Online API</w:t>
      </w:r>
    </w:p>
    <w:tbl>
      <w:tblPr>
        <w:tblStyle w:val="Gitternetztabelle4Akzent1"/>
        <w:tblW w:w="0" w:type="auto"/>
        <w:tblLook w:val="04A0" w:firstRow="1" w:lastRow="0" w:firstColumn="1" w:lastColumn="0" w:noHBand="0" w:noVBand="1"/>
      </w:tblPr>
      <w:tblGrid>
        <w:gridCol w:w="4658"/>
        <w:gridCol w:w="4404"/>
      </w:tblGrid>
      <w:tr w:rsidR="00CB0B4F" w14:paraId="788748BA" w14:textId="77777777" w:rsidTr="00B60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02CA5082" w14:textId="7884D12C" w:rsidR="00CB0B4F" w:rsidRDefault="00CB0B4F" w:rsidP="00CB0B4F">
            <w:pPr>
              <w:rPr>
                <w:lang w:val="en-GB"/>
              </w:rPr>
            </w:pPr>
            <w:r>
              <w:rPr>
                <w:lang w:val="en-GB"/>
              </w:rPr>
              <w:t>Resources</w:t>
            </w:r>
          </w:p>
        </w:tc>
        <w:tc>
          <w:tcPr>
            <w:tcW w:w="4921" w:type="dxa"/>
          </w:tcPr>
          <w:p w14:paraId="267F30FE" w14:textId="4702B218" w:rsidR="00CB0B4F" w:rsidRDefault="00CE2877" w:rsidP="00CB0B4F">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CB0B4F" w:rsidRPr="008F561C" w14:paraId="526AD381"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5D24CEDA" w14:textId="6E33D6E9" w:rsidR="00CB0B4F" w:rsidRPr="00CE2877" w:rsidRDefault="00CB0B4F" w:rsidP="00CB0B4F">
            <w:pPr>
              <w:rPr>
                <w:rFonts w:ascii="Consolas" w:hAnsi="Consolas"/>
                <w:b w:val="0"/>
                <w:bCs w:val="0"/>
                <w:lang w:val="en-GB"/>
              </w:rPr>
            </w:pPr>
            <w:r w:rsidRPr="00CE2877">
              <w:rPr>
                <w:rFonts w:ascii="Consolas" w:hAnsi="Consolas"/>
                <w:b w:val="0"/>
                <w:bCs w:val="0"/>
                <w:lang w:val="en-GB"/>
              </w:rPr>
              <w:t>/locations</w:t>
            </w:r>
          </w:p>
          <w:p w14:paraId="78FE1136" w14:textId="64F079FD" w:rsidR="00CB0B4F" w:rsidRPr="00CE2877" w:rsidRDefault="00CB0B4F" w:rsidP="00CB0B4F">
            <w:pPr>
              <w:rPr>
                <w:rFonts w:ascii="Consolas" w:hAnsi="Consolas"/>
                <w:b w:val="0"/>
                <w:bCs w:val="0"/>
                <w:lang w:val="en-GB"/>
              </w:rPr>
            </w:pPr>
            <w:r w:rsidRPr="00CE2877">
              <w:rPr>
                <w:rFonts w:ascii="Consolas" w:hAnsi="Consolas"/>
                <w:b w:val="0"/>
                <w:bCs w:val="0"/>
                <w:lang w:val="en-GB"/>
              </w:rPr>
              <w:t xml:space="preserve">/trips </w:t>
            </w:r>
          </w:p>
        </w:tc>
        <w:tc>
          <w:tcPr>
            <w:tcW w:w="4921" w:type="dxa"/>
          </w:tcPr>
          <w:p w14:paraId="45E73862" w14:textId="5467E637" w:rsid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 xml:space="preserve">esources to </w:t>
            </w:r>
            <w:r>
              <w:rPr>
                <w:lang w:val="en-GB"/>
              </w:rPr>
              <w:t>search for trip and locations</w:t>
            </w:r>
          </w:p>
        </w:tc>
      </w:tr>
      <w:tr w:rsidR="00CB0B4F" w:rsidRPr="008F561C" w14:paraId="2914A518"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4841F2AA" w14:textId="6AB5BAB5" w:rsidR="00CE2877" w:rsidRDefault="00CB0B4F" w:rsidP="00CB0B4F">
            <w:pPr>
              <w:rPr>
                <w:rFonts w:ascii="Consolas" w:hAnsi="Consolas"/>
                <w:lang w:val="en-GB"/>
              </w:rPr>
            </w:pPr>
            <w:r w:rsidRPr="00CE2877">
              <w:rPr>
                <w:rFonts w:ascii="Consolas" w:hAnsi="Consolas"/>
                <w:b w:val="0"/>
                <w:bCs w:val="0"/>
                <w:lang w:val="en-GB"/>
              </w:rPr>
              <w:t>/</w:t>
            </w:r>
            <w:r w:rsidR="00CE2877">
              <w:rPr>
                <w:rFonts w:ascii="Consolas" w:hAnsi="Consolas"/>
                <w:b w:val="0"/>
                <w:bCs w:val="0"/>
                <w:lang w:val="en-GB"/>
              </w:rPr>
              <w:t>trip-offers-collection</w:t>
            </w:r>
          </w:p>
          <w:p w14:paraId="08B9BF56" w14:textId="2507520E" w:rsidR="00CB0B4F" w:rsidRPr="00CE2877" w:rsidRDefault="00CE2877" w:rsidP="00CB0B4F">
            <w:pPr>
              <w:rPr>
                <w:rFonts w:ascii="Consolas" w:hAnsi="Consolas"/>
                <w:b w:val="0"/>
                <w:bCs w:val="0"/>
                <w:lang w:val="en-GB"/>
              </w:rPr>
            </w:pPr>
            <w:r>
              <w:rPr>
                <w:rFonts w:ascii="Consolas" w:hAnsi="Consolas"/>
                <w:b w:val="0"/>
                <w:bCs w:val="0"/>
                <w:lang w:val="en-GB"/>
              </w:rPr>
              <w:t>/</w:t>
            </w:r>
            <w:r w:rsidR="00CB0B4F" w:rsidRPr="00CE2877">
              <w:rPr>
                <w:rFonts w:ascii="Consolas" w:hAnsi="Consolas"/>
                <w:b w:val="0"/>
                <w:bCs w:val="0"/>
                <w:lang w:val="en-GB"/>
              </w:rPr>
              <w:t>trip-offers</w:t>
            </w:r>
          </w:p>
          <w:p w14:paraId="6740D5C6" w14:textId="749C5C13" w:rsidR="00CB0B4F" w:rsidRPr="00CE2877" w:rsidRDefault="00CB0B4F" w:rsidP="00CB0B4F">
            <w:pPr>
              <w:rPr>
                <w:rFonts w:ascii="Consolas" w:hAnsi="Consolas"/>
                <w:b w:val="0"/>
                <w:bCs w:val="0"/>
                <w:lang w:val="en-GB"/>
              </w:rPr>
            </w:pPr>
            <w:r w:rsidRPr="00CE2877">
              <w:rPr>
                <w:rFonts w:ascii="Consolas" w:hAnsi="Consolas"/>
                <w:b w:val="0"/>
                <w:bCs w:val="0"/>
                <w:lang w:val="en-GB"/>
              </w:rPr>
              <w:t>/offers</w:t>
            </w:r>
          </w:p>
        </w:tc>
        <w:tc>
          <w:tcPr>
            <w:tcW w:w="4921" w:type="dxa"/>
          </w:tcPr>
          <w:p w14:paraId="3D560BEF" w14:textId="296486A9" w:rsid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get bookable offers</w:t>
            </w:r>
          </w:p>
        </w:tc>
      </w:tr>
      <w:tr w:rsidR="00CB0B4F" w:rsidRPr="008F561C" w14:paraId="4E103F8D"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45A3ABEB" w14:textId="77777777" w:rsidR="00CB0B4F" w:rsidRPr="00CE2877" w:rsidRDefault="00CB0B4F" w:rsidP="00CB0B4F">
            <w:pPr>
              <w:rPr>
                <w:rFonts w:ascii="Consolas" w:hAnsi="Consolas"/>
                <w:b w:val="0"/>
                <w:bCs w:val="0"/>
                <w:lang w:val="en-GB"/>
              </w:rPr>
            </w:pPr>
            <w:r w:rsidRPr="00CE2877">
              <w:rPr>
                <w:rFonts w:ascii="Consolas" w:hAnsi="Consolas"/>
                <w:b w:val="0"/>
                <w:bCs w:val="0"/>
                <w:lang w:val="en-GB"/>
              </w:rPr>
              <w:t>/offers/{id}/admissions</w:t>
            </w:r>
          </w:p>
          <w:p w14:paraId="37010DF9" w14:textId="24C86DF2" w:rsidR="00CB0B4F" w:rsidRPr="00CE2877" w:rsidRDefault="00CB0B4F" w:rsidP="00CB0B4F">
            <w:pPr>
              <w:rPr>
                <w:rFonts w:ascii="Consolas" w:hAnsi="Consolas"/>
                <w:b w:val="0"/>
                <w:bCs w:val="0"/>
                <w:lang w:val="en-GB"/>
              </w:rPr>
            </w:pPr>
            <w:r w:rsidRPr="00CE2877">
              <w:rPr>
                <w:rFonts w:ascii="Consolas" w:hAnsi="Consolas"/>
                <w:b w:val="0"/>
                <w:bCs w:val="0"/>
                <w:lang w:val="en-GB"/>
              </w:rPr>
              <w:t>/offers/{id}/reservations</w:t>
            </w:r>
          </w:p>
          <w:p w14:paraId="7CDEF9EF" w14:textId="77777777" w:rsidR="00CB0B4F" w:rsidRPr="00CE2877" w:rsidRDefault="00CB0B4F" w:rsidP="00CB0B4F">
            <w:pPr>
              <w:rPr>
                <w:rFonts w:ascii="Consolas" w:hAnsi="Consolas"/>
                <w:b w:val="0"/>
                <w:bCs w:val="0"/>
                <w:lang w:val="en-GB"/>
              </w:rPr>
            </w:pPr>
            <w:r w:rsidRPr="00CE2877">
              <w:rPr>
                <w:rFonts w:ascii="Consolas" w:hAnsi="Consolas"/>
                <w:b w:val="0"/>
                <w:bCs w:val="0"/>
                <w:lang w:val="en-GB"/>
              </w:rPr>
              <w:t>/offers/{id}/</w:t>
            </w:r>
            <w:r w:rsidR="00CE2877" w:rsidRPr="00CE2877">
              <w:rPr>
                <w:rFonts w:ascii="Consolas" w:hAnsi="Consolas"/>
                <w:b w:val="0"/>
                <w:bCs w:val="0"/>
                <w:lang w:val="en-GB"/>
              </w:rPr>
              <w:t>ancillaries</w:t>
            </w:r>
          </w:p>
          <w:p w14:paraId="180E5852" w14:textId="06407D14" w:rsidR="00CE2877" w:rsidRPr="00CE2877" w:rsidRDefault="00CE2877" w:rsidP="00CB0B4F">
            <w:pPr>
              <w:rPr>
                <w:rFonts w:ascii="Consolas" w:hAnsi="Consolas"/>
                <w:b w:val="0"/>
                <w:bCs w:val="0"/>
                <w:lang w:val="en-GB"/>
              </w:rPr>
            </w:pPr>
            <w:r w:rsidRPr="00CE2877">
              <w:rPr>
                <w:rFonts w:ascii="Consolas" w:hAnsi="Consolas"/>
                <w:b w:val="0"/>
                <w:bCs w:val="0"/>
                <w:lang w:val="en-GB"/>
              </w:rPr>
              <w:t>/offers/{id}/fares</w:t>
            </w:r>
          </w:p>
        </w:tc>
        <w:tc>
          <w:tcPr>
            <w:tcW w:w="4921" w:type="dxa"/>
          </w:tcPr>
          <w:p w14:paraId="795F0A04" w14:textId="4AF8ED65" w:rsid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 xml:space="preserve">esources to manipulate parts of an offer consisting of, e.g., admissions, </w:t>
            </w:r>
            <w:r w:rsidR="00B0603E" w:rsidRPr="00CB0B4F">
              <w:rPr>
                <w:lang w:val="en-GB"/>
              </w:rPr>
              <w:t>reservations</w:t>
            </w:r>
            <w:r w:rsidR="00CB0B4F" w:rsidRPr="00CB0B4F">
              <w:rPr>
                <w:lang w:val="en-GB"/>
              </w:rPr>
              <w:t xml:space="preserve"> or ancillaries</w:t>
            </w:r>
            <w:r w:rsidR="00C810BE">
              <w:rPr>
                <w:lang w:val="en-GB"/>
              </w:rPr>
              <w:t>; if permitted, also fares are offered.</w:t>
            </w:r>
          </w:p>
        </w:tc>
      </w:tr>
      <w:tr w:rsidR="00CB0B4F" w14:paraId="30585A51"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6062E70D" w14:textId="1AE03435" w:rsidR="00CB0B4F" w:rsidRPr="00CE2877" w:rsidRDefault="00CB0B4F" w:rsidP="00CB0B4F">
            <w:pPr>
              <w:rPr>
                <w:rFonts w:ascii="Consolas" w:hAnsi="Consolas"/>
                <w:b w:val="0"/>
                <w:bCs w:val="0"/>
                <w:lang w:val="en-GB"/>
              </w:rPr>
            </w:pPr>
            <w:r w:rsidRPr="00CE2877">
              <w:rPr>
                <w:rFonts w:ascii="Consolas" w:hAnsi="Consolas"/>
                <w:b w:val="0"/>
                <w:bCs w:val="0"/>
                <w:lang w:val="en-GB"/>
              </w:rPr>
              <w:t>/bookings</w:t>
            </w:r>
          </w:p>
        </w:tc>
        <w:tc>
          <w:tcPr>
            <w:tcW w:w="4921" w:type="dxa"/>
          </w:tcPr>
          <w:p w14:paraId="4D46CDF7" w14:textId="7DD9B8BA" w:rsid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manipulate bookings</w:t>
            </w:r>
          </w:p>
        </w:tc>
      </w:tr>
      <w:tr w:rsidR="00CB0B4F" w:rsidRPr="008F561C" w14:paraId="68F4EE35"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68E6E8DD" w14:textId="6EFABE5A" w:rsidR="00CB0B4F" w:rsidRPr="00CE2877" w:rsidRDefault="00CB0B4F" w:rsidP="00CB0B4F">
            <w:pPr>
              <w:rPr>
                <w:rFonts w:ascii="Consolas" w:hAnsi="Consolas"/>
                <w:b w:val="0"/>
                <w:bCs w:val="0"/>
                <w:lang w:val="en-GB"/>
              </w:rPr>
            </w:pPr>
            <w:r w:rsidRPr="00CE2877">
              <w:rPr>
                <w:rFonts w:ascii="Consolas" w:hAnsi="Consolas"/>
                <w:b w:val="0"/>
                <w:bCs w:val="0"/>
                <w:lang w:val="en-GB"/>
              </w:rPr>
              <w:t>/offers/{id}/passengers</w:t>
            </w:r>
          </w:p>
          <w:p w14:paraId="702A09BD" w14:textId="1557E3DA" w:rsidR="00CB0B4F" w:rsidRPr="00CE2877" w:rsidRDefault="00CB0B4F" w:rsidP="00CB0B4F">
            <w:pPr>
              <w:rPr>
                <w:rFonts w:ascii="Consolas" w:hAnsi="Consolas"/>
                <w:b w:val="0"/>
                <w:bCs w:val="0"/>
                <w:lang w:val="en-GB"/>
              </w:rPr>
            </w:pPr>
            <w:r w:rsidRPr="00CE2877">
              <w:rPr>
                <w:rFonts w:ascii="Consolas" w:hAnsi="Consolas"/>
                <w:b w:val="0"/>
                <w:bCs w:val="0"/>
                <w:lang w:val="en-GB"/>
              </w:rPr>
              <w:t>/bookings/{id}/passengers</w:t>
            </w:r>
          </w:p>
        </w:tc>
        <w:tc>
          <w:tcPr>
            <w:tcW w:w="4921" w:type="dxa"/>
          </w:tcPr>
          <w:p w14:paraId="17C4837C" w14:textId="5E09A2B5" w:rsidR="00CB0B4F" w:rsidRP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esources to manipulate a passenger's information at every stage of the flow</w:t>
            </w:r>
          </w:p>
        </w:tc>
      </w:tr>
      <w:tr w:rsidR="00CB0B4F" w:rsidRPr="008F561C" w14:paraId="5B9E9921"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53D6A5E4" w14:textId="2FEF3B8E" w:rsidR="00CB0B4F" w:rsidRPr="00CE2877" w:rsidRDefault="00CB0B4F" w:rsidP="00CB0B4F">
            <w:pPr>
              <w:rPr>
                <w:rFonts w:ascii="Consolas" w:hAnsi="Consolas"/>
                <w:b w:val="0"/>
                <w:bCs w:val="0"/>
                <w:lang w:val="en-GB"/>
              </w:rPr>
            </w:pPr>
            <w:r w:rsidRPr="00CE2877">
              <w:rPr>
                <w:rFonts w:ascii="Consolas" w:hAnsi="Consolas"/>
                <w:b w:val="0"/>
                <w:bCs w:val="0"/>
                <w:lang w:val="en-GB"/>
              </w:rPr>
              <w:t>/products</w:t>
            </w:r>
          </w:p>
        </w:tc>
        <w:tc>
          <w:tcPr>
            <w:tcW w:w="4921" w:type="dxa"/>
          </w:tcPr>
          <w:p w14:paraId="6CA6F1FE" w14:textId="3B5E36A3" w:rsidR="00CB0B4F" w:rsidRP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retrieve products information on one or more products</w:t>
            </w:r>
          </w:p>
        </w:tc>
      </w:tr>
      <w:tr w:rsidR="00CB0B4F" w:rsidRPr="008F561C" w14:paraId="17131B12"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1C4D16F" w14:textId="5F8FD3AC" w:rsidR="00CB0B4F" w:rsidRPr="00CE2877" w:rsidRDefault="00CB0B4F" w:rsidP="00CB0B4F">
            <w:pPr>
              <w:rPr>
                <w:rFonts w:ascii="Consolas" w:hAnsi="Consolas"/>
                <w:b w:val="0"/>
                <w:bCs w:val="0"/>
                <w:lang w:val="en-GB"/>
              </w:rPr>
            </w:pPr>
            <w:r w:rsidRPr="00CE2877">
              <w:rPr>
                <w:rFonts w:ascii="Consolas" w:hAnsi="Consolas"/>
                <w:b w:val="0"/>
                <w:bCs w:val="0"/>
                <w:lang w:val="en-GB"/>
              </w:rPr>
              <w:t>/bookings/{id}/fulfillements</w:t>
            </w:r>
          </w:p>
          <w:p w14:paraId="43C9CEC1" w14:textId="7D9D975D" w:rsidR="00CB0B4F" w:rsidRPr="00CE2877" w:rsidRDefault="00CB0B4F" w:rsidP="00CB0B4F">
            <w:pPr>
              <w:rPr>
                <w:rFonts w:ascii="Consolas" w:hAnsi="Consolas"/>
                <w:b w:val="0"/>
                <w:bCs w:val="0"/>
                <w:lang w:val="en-GB"/>
              </w:rPr>
            </w:pPr>
            <w:r w:rsidRPr="00CE2877">
              <w:rPr>
                <w:rFonts w:ascii="Consolas" w:hAnsi="Consolas"/>
                <w:b w:val="0"/>
                <w:bCs w:val="0"/>
                <w:lang w:val="en-GB"/>
              </w:rPr>
              <w:t>/fulfillements</w:t>
            </w:r>
          </w:p>
        </w:tc>
        <w:tc>
          <w:tcPr>
            <w:tcW w:w="4921" w:type="dxa"/>
          </w:tcPr>
          <w:p w14:paraId="300DA8D7" w14:textId="735F0E40" w:rsidR="00CB0B4F" w:rsidRP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 xml:space="preserve">esources to retrieve </w:t>
            </w:r>
            <w:r w:rsidR="00B0603E" w:rsidRPr="00CB0B4F">
              <w:rPr>
                <w:lang w:val="en-GB"/>
              </w:rPr>
              <w:t>fulfilments</w:t>
            </w:r>
            <w:r w:rsidR="00CB0B4F" w:rsidRPr="00CB0B4F">
              <w:rPr>
                <w:lang w:val="en-GB"/>
              </w:rPr>
              <w:t>, e.g. tickets</w:t>
            </w:r>
          </w:p>
        </w:tc>
      </w:tr>
      <w:tr w:rsidR="00CB0B4F" w:rsidRPr="008F561C" w14:paraId="13929DA5"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21C0805F" w14:textId="74CB645D" w:rsidR="00CB0B4F" w:rsidRPr="00CE2877" w:rsidRDefault="00CB0B4F" w:rsidP="00CB0B4F">
            <w:pPr>
              <w:rPr>
                <w:rFonts w:ascii="Consolas" w:hAnsi="Consolas"/>
                <w:b w:val="0"/>
                <w:bCs w:val="0"/>
                <w:lang w:val="en-GB"/>
              </w:rPr>
            </w:pPr>
            <w:r w:rsidRPr="00CE2877">
              <w:rPr>
                <w:rFonts w:ascii="Consolas" w:hAnsi="Consolas"/>
                <w:b w:val="0"/>
                <w:bCs w:val="0"/>
                <w:lang w:val="en-GB"/>
              </w:rPr>
              <w:t>/bookings/{id}/refundOffers</w:t>
            </w:r>
          </w:p>
        </w:tc>
        <w:tc>
          <w:tcPr>
            <w:tcW w:w="4921" w:type="dxa"/>
          </w:tcPr>
          <w:p w14:paraId="710979CD" w14:textId="7DF7D806" w:rsidR="00CB0B4F" w:rsidRP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get and accept a refund offer</w:t>
            </w:r>
          </w:p>
        </w:tc>
      </w:tr>
      <w:tr w:rsidR="00CB0B4F" w:rsidRPr="008F561C" w14:paraId="2D6CB38F"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3DCC267A" w14:textId="043E6413" w:rsidR="00CB0B4F" w:rsidRPr="00CE2877" w:rsidRDefault="00CB0B4F" w:rsidP="00CB0B4F">
            <w:pPr>
              <w:rPr>
                <w:rFonts w:ascii="Consolas" w:hAnsi="Consolas"/>
                <w:b w:val="0"/>
                <w:bCs w:val="0"/>
                <w:lang w:val="en-GB"/>
              </w:rPr>
            </w:pPr>
            <w:r w:rsidRPr="00CE2877">
              <w:rPr>
                <w:rFonts w:ascii="Consolas" w:hAnsi="Consolas"/>
                <w:b w:val="0"/>
                <w:bCs w:val="0"/>
                <w:lang w:val="en-GB"/>
              </w:rPr>
              <w:t>/bookings/{id}/exchangeOffers</w:t>
            </w:r>
          </w:p>
        </w:tc>
        <w:tc>
          <w:tcPr>
            <w:tcW w:w="4921" w:type="dxa"/>
          </w:tcPr>
          <w:p w14:paraId="5BECFB2C" w14:textId="0A11BF48" w:rsidR="00CB0B4F" w:rsidRP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esources to get and accept a exchange offer</w:t>
            </w:r>
          </w:p>
        </w:tc>
      </w:tr>
      <w:tr w:rsidR="00CB0B4F" w:rsidRPr="008F561C" w14:paraId="7C1BE7BD"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4CD0DADE" w14:textId="5C51B348" w:rsidR="00CB0B4F" w:rsidRPr="00CE2877" w:rsidRDefault="00CB0B4F" w:rsidP="00CB0B4F">
            <w:pPr>
              <w:rPr>
                <w:rFonts w:ascii="Consolas" w:hAnsi="Consolas"/>
                <w:b w:val="0"/>
                <w:bCs w:val="0"/>
                <w:lang w:val="en-GB"/>
              </w:rPr>
            </w:pPr>
            <w:r w:rsidRPr="00CE2877">
              <w:rPr>
                <w:rFonts w:ascii="Consolas" w:hAnsi="Consolas"/>
                <w:b w:val="0"/>
                <w:bCs w:val="0"/>
                <w:lang w:val="en-GB"/>
              </w:rPr>
              <w:t>/coachLayouts</w:t>
            </w:r>
          </w:p>
        </w:tc>
        <w:tc>
          <w:tcPr>
            <w:tcW w:w="4921" w:type="dxa"/>
          </w:tcPr>
          <w:p w14:paraId="03695CDB" w14:textId="6FC93411" w:rsidR="00CB0B4F" w:rsidRP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get layouts of coaches</w:t>
            </w:r>
          </w:p>
        </w:tc>
      </w:tr>
    </w:tbl>
    <w:p w14:paraId="3C1D7766" w14:textId="77777777" w:rsidR="006618E5" w:rsidRDefault="006618E5" w:rsidP="00CB0B4F">
      <w:pPr>
        <w:rPr>
          <w:lang w:val="en-GB"/>
        </w:rPr>
      </w:pPr>
    </w:p>
    <w:p w14:paraId="460F301F" w14:textId="7AC03E28" w:rsidR="00B0603E" w:rsidRPr="0004367C" w:rsidRDefault="00B0603E" w:rsidP="00CB0B4F">
      <w:pPr>
        <w:rPr>
          <w:lang w:val="en-GB"/>
        </w:rPr>
      </w:pPr>
      <w:r>
        <w:rPr>
          <w:lang w:val="en-GB"/>
        </w:rPr>
        <w:t>In the rest of this chapter a detailed walk through thru the usage of the API is provided.</w:t>
      </w:r>
    </w:p>
    <w:p w14:paraId="2C29F17F" w14:textId="4BC17C38" w:rsidR="00D12FCC" w:rsidRDefault="00D12FCC" w:rsidP="00D12FCC">
      <w:pPr>
        <w:pStyle w:val="berschrift3"/>
        <w:rPr>
          <w:rFonts w:asciiTheme="minorHAnsi" w:eastAsia="Times New Roman" w:hAnsiTheme="minorHAnsi" w:cstheme="minorHAnsi"/>
          <w:lang w:val="en-GB"/>
        </w:rPr>
      </w:pPr>
      <w:bookmarkStart w:id="261" w:name="_Toc59531171"/>
      <w:r w:rsidRPr="00D12FCC">
        <w:rPr>
          <w:rFonts w:asciiTheme="minorHAnsi" w:eastAsia="Times New Roman" w:hAnsiTheme="minorHAnsi" w:cstheme="minorHAnsi"/>
          <w:lang w:val="en-GB"/>
        </w:rPr>
        <w:lastRenderedPageBreak/>
        <w:t>Process Flow</w:t>
      </w:r>
      <w:bookmarkEnd w:id="261"/>
    </w:p>
    <w:p w14:paraId="58C73CFF" w14:textId="1786C0CC" w:rsidR="00D12FCC" w:rsidRPr="00D12FCC" w:rsidRDefault="00D12FCC" w:rsidP="00D12FCC">
      <w:pPr>
        <w:rPr>
          <w:lang w:val="en-GB"/>
        </w:rPr>
      </w:pPr>
      <w:r>
        <w:rPr>
          <w:noProof/>
        </w:rPr>
        <w:drawing>
          <wp:inline distT="0" distB="0" distL="0" distR="0" wp14:anchorId="279F0FDA" wp14:editId="7A33B2F1">
            <wp:extent cx="5760720" cy="4926330"/>
            <wp:effectExtent l="0" t="0" r="0" b="762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760720" cy="4926330"/>
                    </a:xfrm>
                    <a:prstGeom prst="rect">
                      <a:avLst/>
                    </a:prstGeom>
                  </pic:spPr>
                </pic:pic>
              </a:graphicData>
            </a:graphic>
          </wp:inline>
        </w:drawing>
      </w:r>
    </w:p>
    <w:p w14:paraId="24391C4C" w14:textId="77777777" w:rsidR="00D12FCC" w:rsidRPr="00D12FCC" w:rsidRDefault="00D12FCC"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process flow starts with getting offers which can be chosen by the customer. Once selected they can be prebooked and after the payment process (which is outside of the scope of this document) they can be booked. The fulfillment of the booking can either be on paper or paperless.</w:t>
      </w:r>
    </w:p>
    <w:p w14:paraId="3DFF494E" w14:textId="0354154A" w:rsidR="00D12FCC" w:rsidRDefault="00D12FCC"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If needed bookings can either be refunded or exchanged by providing the customer with a refund or exchange offer which can the</w:t>
      </w:r>
      <w:r>
        <w:rPr>
          <w:rFonts w:asciiTheme="minorHAnsi" w:hAnsiTheme="minorHAnsi" w:cstheme="minorHAnsi"/>
          <w:color w:val="4A4A4A"/>
          <w:sz w:val="22"/>
          <w:szCs w:val="22"/>
          <w:lang w:val="en-US"/>
        </w:rPr>
        <w:t>n</w:t>
      </w:r>
      <w:r w:rsidRPr="00D12FCC">
        <w:rPr>
          <w:rFonts w:asciiTheme="minorHAnsi" w:hAnsiTheme="minorHAnsi" w:cstheme="minorHAnsi"/>
          <w:color w:val="4A4A4A"/>
          <w:sz w:val="22"/>
          <w:szCs w:val="22"/>
          <w:lang w:val="en-US"/>
        </w:rPr>
        <w:t xml:space="preserve"> be booked by the customer.</w:t>
      </w:r>
    </w:p>
    <w:p w14:paraId="7CA54EEA" w14:textId="77777777" w:rsidR="00D12FCC" w:rsidRPr="00D12FCC" w:rsidRDefault="00D12FCC"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p>
    <w:p w14:paraId="7AAF1766" w14:textId="679095BE" w:rsidR="00D12FCC" w:rsidRPr="00D12FCC" w:rsidRDefault="00D12FCC" w:rsidP="00CB0B4F">
      <w:pPr>
        <w:rPr>
          <w:lang w:val="en-US"/>
        </w:rPr>
      </w:pPr>
    </w:p>
    <w:p w14:paraId="7EB2955E" w14:textId="712881D1" w:rsidR="001B5476" w:rsidRPr="00F242C1" w:rsidRDefault="0004367C" w:rsidP="001B5476">
      <w:pPr>
        <w:pStyle w:val="berschrift3"/>
        <w:rPr>
          <w:rFonts w:asciiTheme="minorHAnsi" w:eastAsia="Times New Roman" w:hAnsiTheme="minorHAnsi" w:cstheme="minorHAnsi"/>
          <w:lang w:val="en-GB"/>
        </w:rPr>
      </w:pPr>
      <w:bookmarkStart w:id="262" w:name="_Toc59531172"/>
      <w:r>
        <w:rPr>
          <w:rStyle w:val="inline-comment-marker"/>
          <w:rFonts w:asciiTheme="minorHAnsi" w:eastAsia="Times New Roman" w:hAnsiTheme="minorHAnsi" w:cstheme="minorHAnsi"/>
          <w:lang w:val="en-GB"/>
        </w:rPr>
        <w:lastRenderedPageBreak/>
        <w:t>Tr</w:t>
      </w:r>
      <w:r w:rsidR="001B5476" w:rsidRPr="00F242C1">
        <w:rPr>
          <w:rStyle w:val="inline-comment-marker"/>
          <w:rFonts w:asciiTheme="minorHAnsi" w:eastAsia="Times New Roman" w:hAnsiTheme="minorHAnsi" w:cstheme="minorHAnsi"/>
          <w:lang w:val="en-GB"/>
        </w:rPr>
        <w:t xml:space="preserve">ips </w:t>
      </w:r>
      <w:r w:rsidR="001B5476">
        <w:rPr>
          <w:rStyle w:val="inline-comment-marker"/>
          <w:rFonts w:asciiTheme="minorHAnsi" w:eastAsia="Times New Roman" w:hAnsiTheme="minorHAnsi" w:cstheme="minorHAnsi"/>
          <w:lang w:val="en-GB"/>
        </w:rPr>
        <w:t>and</w:t>
      </w:r>
      <w:r w:rsidR="001B5476" w:rsidRPr="00F242C1">
        <w:rPr>
          <w:rStyle w:val="inline-comment-marker"/>
          <w:rFonts w:asciiTheme="minorHAnsi" w:eastAsia="Times New Roman" w:hAnsiTheme="minorHAnsi" w:cstheme="minorHAnsi"/>
          <w:lang w:val="en-GB"/>
        </w:rPr>
        <w:t xml:space="preserve"> L</w:t>
      </w:r>
      <w:r w:rsidR="001B5476" w:rsidRPr="00F242C1">
        <w:rPr>
          <w:rFonts w:asciiTheme="minorHAnsi" w:eastAsia="Times New Roman" w:hAnsiTheme="minorHAnsi" w:cstheme="minorHAnsi"/>
          <w:lang w:val="en-GB"/>
        </w:rPr>
        <w:t>ocations</w:t>
      </w:r>
      <w:r w:rsidR="001B5476">
        <w:rPr>
          <w:rFonts w:asciiTheme="minorHAnsi" w:eastAsia="Times New Roman" w:hAnsiTheme="minorHAnsi" w:cstheme="minorHAnsi"/>
          <w:lang w:val="en-GB"/>
        </w:rPr>
        <w:t xml:space="preserve"> Processes</w:t>
      </w:r>
      <w:bookmarkEnd w:id="262"/>
    </w:p>
    <w:p w14:paraId="24193F25"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Looking up locations</w:t>
      </w:r>
    </w:p>
    <w:p w14:paraId="77983BFD"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4ADE3D2D" wp14:editId="4ADDCD1A">
            <wp:extent cx="5653378" cy="3829319"/>
            <wp:effectExtent l="0" t="0" r="5080" b="0"/>
            <wp:docPr id="28" name="Bild 2" descr="C:\ad9773602e470e05e6a17c4bde2272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d9773602e470e05e6a17c4bde2272cd"/>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674883" cy="3843886"/>
                    </a:xfrm>
                    <a:prstGeom prst="rect">
                      <a:avLst/>
                    </a:prstGeom>
                    <a:noFill/>
                    <a:ln>
                      <a:noFill/>
                    </a:ln>
                  </pic:spPr>
                </pic:pic>
              </a:graphicData>
            </a:graphic>
          </wp:inline>
        </w:drawing>
      </w:r>
    </w:p>
    <w:p w14:paraId="2642590A" w14:textId="77777777" w:rsidR="001B5476" w:rsidRPr="00F242C1" w:rsidRDefault="001B5476" w:rsidP="001B5476">
      <w:pPr>
        <w:pStyle w:val="StandardWeb"/>
        <w:rPr>
          <w:rFonts w:asciiTheme="minorHAnsi" w:hAnsiTheme="minorHAnsi" w:cstheme="minorHAnsi"/>
          <w:lang w:val="en-GB"/>
        </w:rPr>
      </w:pPr>
      <w:r w:rsidRPr="00F35284">
        <w:rPr>
          <w:rFonts w:ascii="Consolas" w:hAnsi="Consolas" w:cstheme="minorHAnsi"/>
          <w:lang w:val="en-GB"/>
        </w:rPr>
        <w:t>GET /locations lookup</w:t>
      </w:r>
      <w:r w:rsidRPr="00F242C1">
        <w:rPr>
          <w:rFonts w:asciiTheme="minorHAnsi" w:hAnsiTheme="minorHAnsi" w:cstheme="minorHAnsi"/>
          <w:lang w:val="en-GB"/>
        </w:rPr>
        <w:t xml:space="preserve"> can be used by an API provider in order to search for locations. Two typical uses cases would be</w:t>
      </w:r>
    </w:p>
    <w:p w14:paraId="5A5E9F7C" w14:textId="77777777" w:rsidR="001B5476" w:rsidRPr="00F242C1" w:rsidRDefault="001B5476" w:rsidP="00A86264">
      <w:pPr>
        <w:numPr>
          <w:ilvl w:val="0"/>
          <w:numId w:val="5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getting a set of locations (in full or as reference) from a substring of the name</w:t>
      </w:r>
    </w:p>
    <w:p w14:paraId="7B19437E" w14:textId="77777777" w:rsidR="001B5476" w:rsidRPr="00F242C1" w:rsidRDefault="001B5476" w:rsidP="00A86264">
      <w:pPr>
        <w:numPr>
          <w:ilvl w:val="0"/>
          <w:numId w:val="5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getting full details on a location based on on</w:t>
      </w:r>
      <w:r>
        <w:rPr>
          <w:rFonts w:eastAsia="Times New Roman" w:cstheme="minorHAnsi"/>
          <w:lang w:val="en-GB"/>
        </w:rPr>
        <w:t>e</w:t>
      </w:r>
      <w:r w:rsidRPr="00F242C1">
        <w:rPr>
          <w:rFonts w:eastAsia="Times New Roman" w:cstheme="minorHAnsi"/>
          <w:lang w:val="en-GB"/>
        </w:rPr>
        <w:t xml:space="preserve"> of its codes</w:t>
      </w:r>
    </w:p>
    <w:p w14:paraId="133F24C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Note that the functionality is not intended to trigger a "dump" of the complete locations list or to build a full "browsing" functionality, hence the lack of pagination features here.</w:t>
      </w:r>
    </w:p>
    <w:p w14:paraId="7871837B"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Given the high stability of this information, locations are given a long time to live and get responses can be cached for a long period, so these operations should not be too costly in terms of calls or bandwidth.</w:t>
      </w:r>
    </w:p>
    <w:p w14:paraId="35CE0C8E"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3CC47BA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Error handling by the provider remains basic here as a handful of cases have to be handled:</w:t>
      </w:r>
    </w:p>
    <w:p w14:paraId="58C7935F" w14:textId="77777777" w:rsidR="001B5476" w:rsidRPr="00F242C1" w:rsidRDefault="001B5476" w:rsidP="00A86264">
      <w:pPr>
        <w:numPr>
          <w:ilvl w:val="0"/>
          <w:numId w:val="5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invalid characters in the search string</w:t>
      </w:r>
      <w:r>
        <w:rPr>
          <w:rFonts w:eastAsia="Times New Roman" w:cstheme="minorHAnsi"/>
          <w:lang w:val="en-GB"/>
        </w:rPr>
        <w:t>.</w:t>
      </w:r>
    </w:p>
    <w:p w14:paraId="7B6D9314" w14:textId="77777777" w:rsidR="001B5476" w:rsidRPr="00F242C1" w:rsidRDefault="001B5476" w:rsidP="00A86264">
      <w:pPr>
        <w:numPr>
          <w:ilvl w:val="0"/>
          <w:numId w:val="5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no result found for the given </w:t>
      </w:r>
      <w:r>
        <w:rPr>
          <w:rFonts w:eastAsia="Times New Roman" w:cstheme="minorHAnsi"/>
          <w:lang w:val="en-GB"/>
        </w:rPr>
        <w:t>criteria</w:t>
      </w:r>
      <w:r w:rsidRPr="00F242C1">
        <w:rPr>
          <w:rFonts w:eastAsia="Times New Roman" w:cstheme="minorHAnsi"/>
          <w:lang w:val="en-GB"/>
        </w:rPr>
        <w:t>.</w:t>
      </w:r>
    </w:p>
    <w:p w14:paraId="35B051DD" w14:textId="77777777" w:rsidR="001B5476" w:rsidRPr="00F242C1" w:rsidRDefault="001B5476" w:rsidP="00A86264">
      <w:pPr>
        <w:numPr>
          <w:ilvl w:val="0"/>
          <w:numId w:val="5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search did not return any result</w:t>
      </w:r>
    </w:p>
    <w:p w14:paraId="48415ED4" w14:textId="77777777" w:rsidR="001B5476" w:rsidRPr="00F242C1" w:rsidRDefault="001B5476" w:rsidP="00A86264">
      <w:pPr>
        <w:numPr>
          <w:ilvl w:val="0"/>
          <w:numId w:val="5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unknown error on server side</w:t>
      </w:r>
    </w:p>
    <w:p w14:paraId="0EDFD92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In all cases, the error handling starts and stops with the </w:t>
      </w:r>
      <w:r>
        <w:rPr>
          <w:rFonts w:asciiTheme="minorHAnsi" w:hAnsiTheme="minorHAnsi" w:cstheme="minorHAnsi"/>
          <w:lang w:val="en-GB"/>
        </w:rPr>
        <w:t>OD</w:t>
      </w:r>
      <w:r w:rsidRPr="00F242C1">
        <w:rPr>
          <w:rFonts w:asciiTheme="minorHAnsi" w:hAnsiTheme="minorHAnsi" w:cstheme="minorHAnsi"/>
          <w:lang w:val="en-GB"/>
        </w:rPr>
        <w:t>SM provider returning the appropriate JSON Problem element</w:t>
      </w:r>
      <w:r>
        <w:rPr>
          <w:rFonts w:asciiTheme="minorHAnsi" w:hAnsiTheme="minorHAnsi" w:cstheme="minorHAnsi"/>
          <w:lang w:val="en-GB"/>
        </w:rPr>
        <w:t>.</w:t>
      </w:r>
    </w:p>
    <w:p w14:paraId="3C9AD42F"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lastRenderedPageBreak/>
        <w:t>In case the error can apply to multiple fields, it is recommended to provide additional details such as the incriminated field in the detail property of the Problem element.</w:t>
      </w:r>
    </w:p>
    <w:p w14:paraId="1ACAE432"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 xml:space="preserve">Getting and </w:t>
      </w:r>
      <w:r>
        <w:rPr>
          <w:rFonts w:asciiTheme="minorHAnsi" w:eastAsia="Times New Roman" w:hAnsiTheme="minorHAnsi" w:cstheme="minorHAnsi"/>
          <w:lang w:val="en-GB"/>
        </w:rPr>
        <w:t>B</w:t>
      </w:r>
      <w:r w:rsidRPr="00F242C1">
        <w:rPr>
          <w:rFonts w:asciiTheme="minorHAnsi" w:eastAsia="Times New Roman" w:hAnsiTheme="minorHAnsi" w:cstheme="minorHAnsi"/>
          <w:lang w:val="en-GB"/>
        </w:rPr>
        <w:t>rowsing Trips</w:t>
      </w:r>
    </w:p>
    <w:p w14:paraId="74A112D3"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3A122B8C" wp14:editId="661D702D">
            <wp:extent cx="5677702" cy="3457575"/>
            <wp:effectExtent l="0" t="0" r="0" b="0"/>
            <wp:docPr id="29" name="Bild 3" descr="C:\511ab58120a9098d7904efeaeb8c1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511ab58120a9098d7904efeaeb8c1e36"/>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684245" cy="3461560"/>
                    </a:xfrm>
                    <a:prstGeom prst="rect">
                      <a:avLst/>
                    </a:prstGeom>
                    <a:noFill/>
                    <a:ln>
                      <a:noFill/>
                    </a:ln>
                  </pic:spPr>
                </pic:pic>
              </a:graphicData>
            </a:graphic>
          </wp:inline>
        </w:drawing>
      </w:r>
    </w:p>
    <w:p w14:paraId="625C1F7D" w14:textId="77777777" w:rsidR="001B5476"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If the API consumer only needs a schedule, and no bookable offer, it has the possibility to create a trips collection using </w:t>
      </w:r>
      <w:r w:rsidRPr="00F35284">
        <w:rPr>
          <w:rFonts w:ascii="Consolas" w:hAnsi="Consolas" w:cstheme="minorHAnsi"/>
          <w:lang w:val="en-GB"/>
        </w:rPr>
        <w:t>POST /trip-collection</w:t>
      </w:r>
      <w:r w:rsidRPr="00F242C1">
        <w:rPr>
          <w:rFonts w:asciiTheme="minorHAnsi" w:hAnsiTheme="minorHAnsi" w:cstheme="minorHAnsi"/>
          <w:lang w:val="en-GB"/>
        </w:rPr>
        <w:t xml:space="preserve">. If the query is successful, the initial response to this </w:t>
      </w:r>
      <w:r>
        <w:rPr>
          <w:rFonts w:asciiTheme="minorHAnsi" w:hAnsiTheme="minorHAnsi" w:cstheme="minorHAnsi"/>
          <w:lang w:val="en-GB"/>
        </w:rPr>
        <w:t xml:space="preserve">resource </w:t>
      </w:r>
      <w:r w:rsidRPr="00F242C1">
        <w:rPr>
          <w:rFonts w:asciiTheme="minorHAnsi" w:hAnsiTheme="minorHAnsi" w:cstheme="minorHAnsi"/>
          <w:lang w:val="en-GB"/>
        </w:rPr>
        <w:t xml:space="preserve">will be a set of trips matching the provided search </w:t>
      </w:r>
      <w:r>
        <w:rPr>
          <w:rFonts w:asciiTheme="minorHAnsi" w:hAnsiTheme="minorHAnsi" w:cstheme="minorHAnsi"/>
          <w:lang w:val="en-GB"/>
        </w:rPr>
        <w:t>criteria</w:t>
      </w:r>
      <w:r w:rsidRPr="00F242C1">
        <w:rPr>
          <w:rFonts w:asciiTheme="minorHAnsi" w:hAnsiTheme="minorHAnsi" w:cstheme="minorHAnsi"/>
          <w:lang w:val="en-GB"/>
        </w:rPr>
        <w:t xml:space="preserve">. Please refer to the </w:t>
      </w:r>
      <w:r>
        <w:rPr>
          <w:rFonts w:asciiTheme="minorHAnsi" w:hAnsiTheme="minorHAnsi" w:cstheme="minorHAnsi"/>
          <w:lang w:val="en-GB"/>
        </w:rPr>
        <w:t>YAML</w:t>
      </w:r>
      <w:r w:rsidRPr="00F242C1">
        <w:rPr>
          <w:rFonts w:asciiTheme="minorHAnsi" w:hAnsiTheme="minorHAnsi" w:cstheme="minorHAnsi"/>
          <w:lang w:val="en-GB"/>
        </w:rPr>
        <w:t xml:space="preserve"> specifications for the list of search </w:t>
      </w:r>
      <w:r>
        <w:rPr>
          <w:rFonts w:asciiTheme="minorHAnsi" w:hAnsiTheme="minorHAnsi" w:cstheme="minorHAnsi"/>
          <w:lang w:val="en-GB"/>
        </w:rPr>
        <w:t>criteria</w:t>
      </w:r>
      <w:r w:rsidRPr="00F242C1">
        <w:rPr>
          <w:rFonts w:asciiTheme="minorHAnsi" w:hAnsiTheme="minorHAnsi" w:cstheme="minorHAnsi"/>
          <w:lang w:val="en-GB"/>
        </w:rPr>
        <w:t xml:space="preserve"> available.</w:t>
      </w:r>
    </w:p>
    <w:p w14:paraId="0330DB8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Depending on their respective journey planner capabilities, it could be that some </w:t>
      </w:r>
      <w:r>
        <w:rPr>
          <w:rFonts w:asciiTheme="minorHAnsi" w:hAnsiTheme="minorHAnsi" w:cstheme="minorHAnsi"/>
          <w:lang w:val="en-GB"/>
        </w:rPr>
        <w:t>criteria</w:t>
      </w:r>
      <w:r w:rsidRPr="00F242C1">
        <w:rPr>
          <w:rFonts w:asciiTheme="minorHAnsi" w:hAnsiTheme="minorHAnsi" w:cstheme="minorHAnsi"/>
          <w:lang w:val="en-GB"/>
        </w:rPr>
        <w:t xml:space="preserve"> cannot be supported by one or the other provider</w:t>
      </w:r>
      <w:r>
        <w:rPr>
          <w:rFonts w:asciiTheme="minorHAnsi" w:hAnsiTheme="minorHAnsi" w:cstheme="minorHAnsi"/>
          <w:lang w:val="en-GB"/>
        </w:rPr>
        <w:t>.</w:t>
      </w:r>
      <w:r w:rsidRPr="00F242C1">
        <w:rPr>
          <w:rFonts w:asciiTheme="minorHAnsi" w:hAnsiTheme="minorHAnsi" w:cstheme="minorHAnsi"/>
          <w:lang w:val="en-GB"/>
        </w:rPr>
        <w:t xml:space="preserve"> In this case it is up to the implementing party to clearly document those limitations together with the publishing of its endpoints. In all cases, at least origin, destination and </w:t>
      </w:r>
      <w:r w:rsidRPr="00F35284">
        <w:rPr>
          <w:rFonts w:ascii="Consolas" w:hAnsi="Consolas" w:cstheme="minorHAnsi"/>
          <w:lang w:val="en-GB"/>
        </w:rPr>
        <w:t>travelDateTime</w:t>
      </w:r>
      <w:r w:rsidRPr="00F242C1">
        <w:rPr>
          <w:rFonts w:asciiTheme="minorHAnsi" w:hAnsiTheme="minorHAnsi" w:cstheme="minorHAnsi"/>
          <w:lang w:val="en-GB"/>
        </w:rPr>
        <w:t xml:space="preserve"> must be supported</w:t>
      </w:r>
      <w:r>
        <w:rPr>
          <w:rFonts w:asciiTheme="minorHAnsi" w:hAnsiTheme="minorHAnsi" w:cstheme="minorHAnsi"/>
          <w:lang w:val="en-GB"/>
        </w:rPr>
        <w:t>.</w:t>
      </w:r>
    </w:p>
    <w:p w14:paraId="04635B3C"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Based on an initially returned trips collection, it is then possible to retrieve earlier or later trips using GET on the trip-collection by specifying the appropriate scrolling-tokens. As with all cases where nested resources can be returned, individually or in list, the embed feature allows specifying whether complete trips should be returned or only a title and a link. A GET verb without any scrolling-token will simply return the last set of trips return. </w:t>
      </w:r>
    </w:p>
    <w:p w14:paraId="72AFCA5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It is important that once a trip has been generated, </w:t>
      </w:r>
      <w:r>
        <w:rPr>
          <w:rFonts w:asciiTheme="minorHAnsi" w:hAnsiTheme="minorHAnsi" w:cstheme="minorHAnsi"/>
          <w:lang w:val="en-GB"/>
        </w:rPr>
        <w:t>the trip’s</w:t>
      </w:r>
      <w:r w:rsidRPr="00F242C1">
        <w:rPr>
          <w:rFonts w:asciiTheme="minorHAnsi" w:hAnsiTheme="minorHAnsi" w:cstheme="minorHAnsi"/>
          <w:lang w:val="en-GB"/>
        </w:rPr>
        <w:t xml:space="preserve"> time to live has a sufficient duration to allow the possible subsequent uses:</w:t>
      </w:r>
    </w:p>
    <w:p w14:paraId="5CF154C4" w14:textId="77777777" w:rsidR="001B5476" w:rsidRPr="00F242C1" w:rsidRDefault="001B5476" w:rsidP="00A86264">
      <w:pPr>
        <w:numPr>
          <w:ilvl w:val="0"/>
          <w:numId w:val="5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trip or a trip id could be used in subsequent offer operations (see further)</w:t>
      </w:r>
    </w:p>
    <w:p w14:paraId="314DBB8B" w14:textId="77777777" w:rsidR="001B5476" w:rsidRPr="00F242C1" w:rsidRDefault="001B5476" w:rsidP="00A86264">
      <w:pPr>
        <w:numPr>
          <w:ilvl w:val="0"/>
          <w:numId w:val="5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When scrolling back and forth over time, a same trip should maintain the same id, so the API consume can, if desired, expand the set of trips in its own context and have the guarantee that one same trip (in terms of content) will remain with the same id (in terms of resource id.</w:t>
      </w:r>
    </w:p>
    <w:p w14:paraId="0E20A342"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lastRenderedPageBreak/>
        <w:t>Error handling</w:t>
      </w:r>
    </w:p>
    <w:p w14:paraId="1523D3B3"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Since requesting </w:t>
      </w:r>
      <w:r>
        <w:rPr>
          <w:rFonts w:asciiTheme="minorHAnsi" w:hAnsiTheme="minorHAnsi" w:cstheme="minorHAnsi"/>
          <w:lang w:val="en-GB"/>
        </w:rPr>
        <w:t>t</w:t>
      </w:r>
      <w:r w:rsidRPr="00F242C1">
        <w:rPr>
          <w:rFonts w:asciiTheme="minorHAnsi" w:hAnsiTheme="minorHAnsi" w:cstheme="minorHAnsi"/>
          <w:lang w:val="en-GB"/>
        </w:rPr>
        <w:t>rips still does not involve any transactional operation, the error handling is also limited to returning a JSON problem element. The following cases are to be considered:</w:t>
      </w:r>
    </w:p>
    <w:p w14:paraId="1A7D40C3" w14:textId="77777777"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search criteria value contains invalid value or invalid characters</w:t>
      </w:r>
    </w:p>
    <w:p w14:paraId="522A3E4C" w14:textId="4D373EF1"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A search criteria </w:t>
      </w:r>
      <w:r w:rsidR="00B0603E">
        <w:rPr>
          <w:rFonts w:eastAsia="Times New Roman" w:cstheme="minorHAnsi"/>
          <w:lang w:val="en-GB"/>
        </w:rPr>
        <w:t xml:space="preserve">that </w:t>
      </w:r>
      <w:r w:rsidRPr="00F242C1">
        <w:rPr>
          <w:rFonts w:eastAsia="Times New Roman" w:cstheme="minorHAnsi"/>
          <w:lang w:val="en-GB"/>
        </w:rPr>
        <w:t>lies outside accepted boundaries: it could be the date in the past, or too far in the future, or value outside bounds for the max number of changes </w:t>
      </w:r>
    </w:p>
    <w:p w14:paraId="39A4D20F" w14:textId="77777777"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origin or destination is not known</w:t>
      </w:r>
    </w:p>
    <w:p w14:paraId="031B6B3C" w14:textId="77777777"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search did not return any result</w:t>
      </w:r>
    </w:p>
    <w:p w14:paraId="4DED91D8" w14:textId="77777777"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Pr>
          <w:rFonts w:eastAsia="Times New Roman" w:cstheme="minorHAnsi"/>
          <w:lang w:val="en-GB"/>
        </w:rPr>
        <w:t>U</w:t>
      </w:r>
      <w:r w:rsidRPr="00F242C1">
        <w:rPr>
          <w:rFonts w:eastAsia="Times New Roman" w:cstheme="minorHAnsi"/>
          <w:lang w:val="en-GB"/>
        </w:rPr>
        <w:t>nknown error on server side</w:t>
      </w:r>
    </w:p>
    <w:p w14:paraId="2E00FC64" w14:textId="77777777" w:rsidR="001B5476"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In case the error can apply to multiple fields, it is recommended to provide additional details such as the incriminated field in the detail property of the Problem element.</w:t>
      </w:r>
    </w:p>
    <w:p w14:paraId="76DF488A" w14:textId="77777777" w:rsidR="001B5476" w:rsidRDefault="001B5476" w:rsidP="001B5476">
      <w:pPr>
        <w:rPr>
          <w:rFonts w:cstheme="minorHAnsi"/>
          <w:lang w:val="en-GB"/>
        </w:rPr>
      </w:pPr>
      <w:r>
        <w:rPr>
          <w:rFonts w:cstheme="minorHAnsi"/>
          <w:lang w:val="en-GB"/>
        </w:rPr>
        <w:br w:type="page"/>
      </w:r>
    </w:p>
    <w:p w14:paraId="6EEEC985" w14:textId="77777777" w:rsidR="001B5476" w:rsidRPr="00F242C1" w:rsidRDefault="001B5476" w:rsidP="001B5476">
      <w:pPr>
        <w:pStyle w:val="berschrift3"/>
        <w:rPr>
          <w:rFonts w:asciiTheme="minorHAnsi" w:eastAsia="Times New Roman" w:hAnsiTheme="minorHAnsi" w:cstheme="minorHAnsi"/>
          <w:lang w:val="en-GB"/>
        </w:rPr>
      </w:pPr>
      <w:bookmarkStart w:id="263" w:name="_Toc59531173"/>
      <w:r w:rsidRPr="00F242C1">
        <w:rPr>
          <w:rFonts w:asciiTheme="minorHAnsi" w:eastAsia="Times New Roman" w:hAnsiTheme="minorHAnsi" w:cstheme="minorHAnsi"/>
          <w:lang w:val="en-GB"/>
        </w:rPr>
        <w:lastRenderedPageBreak/>
        <w:t>Offers</w:t>
      </w:r>
      <w:r>
        <w:rPr>
          <w:rFonts w:asciiTheme="minorHAnsi" w:eastAsia="Times New Roman" w:hAnsiTheme="minorHAnsi" w:cstheme="minorHAnsi"/>
          <w:lang w:val="en-GB"/>
        </w:rPr>
        <w:t xml:space="preserve"> Processes</w:t>
      </w:r>
      <w:bookmarkEnd w:id="263"/>
    </w:p>
    <w:p w14:paraId="59B5E907"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 xml:space="preserve">Getting </w:t>
      </w:r>
      <w:r>
        <w:rPr>
          <w:rFonts w:asciiTheme="minorHAnsi" w:eastAsia="Times New Roman" w:hAnsiTheme="minorHAnsi" w:cstheme="minorHAnsi"/>
          <w:lang w:val="en-GB"/>
        </w:rPr>
        <w:t>and</w:t>
      </w:r>
      <w:r w:rsidRPr="00F242C1">
        <w:rPr>
          <w:rFonts w:asciiTheme="minorHAnsi" w:eastAsia="Times New Roman" w:hAnsiTheme="minorHAnsi" w:cstheme="minorHAnsi"/>
          <w:lang w:val="en-GB"/>
        </w:rPr>
        <w:t xml:space="preserve"> Browsing Offers</w:t>
      </w:r>
    </w:p>
    <w:p w14:paraId="1535E87B"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126551C8" wp14:editId="53FF1A8E">
            <wp:extent cx="5646292" cy="4874149"/>
            <wp:effectExtent l="0" t="0" r="0" b="3175"/>
            <wp:docPr id="32" name="Bild 4" descr="C:\935e803347c375ec74803c48a59bd8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935e803347c375ec74803c48a59bd80b"/>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5657713" cy="4884008"/>
                    </a:xfrm>
                    <a:prstGeom prst="rect">
                      <a:avLst/>
                    </a:prstGeom>
                    <a:noFill/>
                    <a:ln>
                      <a:noFill/>
                    </a:ln>
                  </pic:spPr>
                </pic:pic>
              </a:graphicData>
            </a:graphic>
          </wp:inline>
        </w:drawing>
      </w:r>
    </w:p>
    <w:p w14:paraId="502472B3"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Requesting and browsing offers works a lot like the requesting and browsing trips:  the API consumer submits search criteria, and a collection of "trip offers" is returned. This collection can be browsed to earlier and later trips the same way as the trips collections. </w:t>
      </w:r>
    </w:p>
    <w:p w14:paraId="215129D3"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The search criteria for offers extend the search criteria available for trips with additional criteria applicable to the fares and products that can be returned such as the fare flexibility, the service class or the currency the offers should be proposed in.</w:t>
      </w:r>
    </w:p>
    <w:p w14:paraId="41BE539A"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Although the trip-related search criteria are present and will likely be the easiest and most used option, there are two alternative ways to search offer if a specific trip is already known:</w:t>
      </w:r>
    </w:p>
    <w:p w14:paraId="3D9A0D84" w14:textId="77777777" w:rsidR="001B5476" w:rsidRPr="00F242C1" w:rsidRDefault="001B5476" w:rsidP="00A86264">
      <w:pPr>
        <w:numPr>
          <w:ilvl w:val="0"/>
          <w:numId w:val="60"/>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Provide the id of a trip previously searched on the provider (obviously, that trip resource should still be alive)</w:t>
      </w:r>
    </w:p>
    <w:p w14:paraId="5A05613C" w14:textId="77777777" w:rsidR="001B5476" w:rsidRPr="00F242C1" w:rsidRDefault="001B5476" w:rsidP="00A86264">
      <w:pPr>
        <w:numPr>
          <w:ilvl w:val="0"/>
          <w:numId w:val="60"/>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Provide a complete trip structure. It is only way to go for a request to a fare provider working according to </w:t>
      </w:r>
      <w:r>
        <w:rPr>
          <w:rFonts w:eastAsia="Times New Roman" w:cstheme="minorHAnsi"/>
          <w:lang w:val="en-GB"/>
        </w:rPr>
        <w:t>OSDM</w:t>
      </w:r>
      <w:r w:rsidRPr="00F242C1">
        <w:rPr>
          <w:rFonts w:eastAsia="Times New Roman" w:cstheme="minorHAnsi"/>
          <w:lang w:val="en-GB"/>
        </w:rPr>
        <w:t xml:space="preserve"> rules. In this case, the trip provided may be larger than the part for which fares are requested. For this reason, the requested section must then be provided so that the provider knows which portion to work on.</w:t>
      </w:r>
    </w:p>
    <w:p w14:paraId="1B70244C"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lastRenderedPageBreak/>
        <w:t xml:space="preserve">An offer request to a provider can lead to offers with multiple </w:t>
      </w:r>
      <w:r w:rsidRPr="00D12FCC">
        <w:rPr>
          <w:rFonts w:ascii="Consolas" w:hAnsi="Consolas" w:cstheme="minorHAnsi"/>
          <w:sz w:val="22"/>
          <w:szCs w:val="22"/>
          <w:lang w:val="en-GB"/>
        </w:rPr>
        <w:t>OfferParts</w:t>
      </w:r>
      <w:r w:rsidRPr="00D12FCC">
        <w:rPr>
          <w:rFonts w:asciiTheme="minorHAnsi" w:hAnsiTheme="minorHAnsi" w:cstheme="minorHAnsi"/>
          <w:sz w:val="22"/>
          <w:szCs w:val="22"/>
          <w:lang w:val="en-GB"/>
        </w:rPr>
        <w:t>, potentially coming from different sub-providers (OSDM compliant or not). However, in preparing offers with multiple offer parts for the API consumer, the provider must follow the following rules:</w:t>
      </w:r>
    </w:p>
    <w:p w14:paraId="382D47DC" w14:textId="77777777" w:rsidR="001B5476" w:rsidRPr="00F242C1" w:rsidRDefault="001B5476" w:rsidP="00A86264">
      <w:pPr>
        <w:numPr>
          <w:ilvl w:val="0"/>
          <w:numId w:val="61"/>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 The </w:t>
      </w:r>
      <w:r w:rsidRPr="00F35284">
        <w:rPr>
          <w:rFonts w:ascii="Consolas" w:eastAsia="Times New Roman" w:hAnsi="Consolas" w:cstheme="minorHAnsi"/>
          <w:lang w:val="en-GB"/>
        </w:rPr>
        <w:t xml:space="preserve">POST /tripoffers-collection </w:t>
      </w:r>
      <w:r w:rsidRPr="00F242C1">
        <w:rPr>
          <w:rFonts w:eastAsia="Times New Roman" w:cstheme="minorHAnsi"/>
          <w:lang w:val="en-GB"/>
        </w:rPr>
        <w:t>only generates complete offers covering the complete trip (or complete section) requested. </w:t>
      </w:r>
    </w:p>
    <w:p w14:paraId="3C2A8B01" w14:textId="77777777" w:rsidR="001B5476" w:rsidRPr="00F242C1" w:rsidRDefault="001B5476" w:rsidP="00A86264">
      <w:pPr>
        <w:numPr>
          <w:ilvl w:val="0"/>
          <w:numId w:val="61"/>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While the combination logic is left to the implementor, it is recommended to only build </w:t>
      </w:r>
      <w:r>
        <w:rPr>
          <w:rFonts w:eastAsia="Times New Roman" w:cstheme="minorHAnsi"/>
          <w:lang w:val="en-GB"/>
        </w:rPr>
        <w:t>and</w:t>
      </w:r>
      <w:r w:rsidRPr="00F242C1">
        <w:rPr>
          <w:rFonts w:eastAsia="Times New Roman" w:cstheme="minorHAnsi"/>
          <w:lang w:val="en-GB"/>
        </w:rPr>
        <w:t xml:space="preserve"> retain offers that are homogeneous (as much as possible) in terms of flexibility and comfort</w:t>
      </w:r>
      <w:r>
        <w:rPr>
          <w:rFonts w:eastAsia="Times New Roman" w:cstheme="minorHAnsi"/>
          <w:lang w:val="en-GB"/>
        </w:rPr>
        <w:t xml:space="preserve"> class.</w:t>
      </w:r>
    </w:p>
    <w:p w14:paraId="47237529" w14:textId="77777777" w:rsidR="001B5476" w:rsidRPr="00F242C1" w:rsidRDefault="001B5476" w:rsidP="00A86264">
      <w:pPr>
        <w:numPr>
          <w:ilvl w:val="0"/>
          <w:numId w:val="61"/>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Each offer request should create a new offer context with a dedicated </w:t>
      </w:r>
      <w:r>
        <w:rPr>
          <w:rFonts w:eastAsia="Times New Roman" w:cstheme="minorHAnsi"/>
          <w:lang w:val="en-GB"/>
        </w:rPr>
        <w:t>T</w:t>
      </w:r>
      <w:r w:rsidRPr="00F35284">
        <w:rPr>
          <w:rFonts w:ascii="Consolas" w:eastAsia="Times New Roman" w:hAnsi="Consolas" w:cstheme="minorHAnsi"/>
          <w:lang w:val="en-GB"/>
        </w:rPr>
        <w:t>rip</w:t>
      </w:r>
      <w:r>
        <w:rPr>
          <w:rFonts w:ascii="Consolas" w:eastAsia="Times New Roman" w:hAnsi="Consolas" w:cstheme="minorHAnsi"/>
          <w:lang w:val="en-GB"/>
        </w:rPr>
        <w:t>O</w:t>
      </w:r>
      <w:r w:rsidRPr="00F35284">
        <w:rPr>
          <w:rFonts w:ascii="Consolas" w:eastAsia="Times New Roman" w:hAnsi="Consolas" w:cstheme="minorHAnsi"/>
          <w:lang w:val="en-GB"/>
        </w:rPr>
        <w:t>ffer</w:t>
      </w:r>
      <w:r w:rsidRPr="00F242C1">
        <w:rPr>
          <w:rFonts w:eastAsia="Times New Roman" w:cstheme="minorHAnsi"/>
          <w:lang w:val="en-GB"/>
        </w:rPr>
        <w:t xml:space="preserve"> collection resource and dedicated sub</w:t>
      </w:r>
      <w:r>
        <w:rPr>
          <w:rFonts w:eastAsia="Times New Roman" w:cstheme="minorHAnsi"/>
          <w:lang w:val="en-GB"/>
        </w:rPr>
        <w:t xml:space="preserve"> </w:t>
      </w:r>
      <w:r w:rsidRPr="00F242C1">
        <w:rPr>
          <w:rFonts w:eastAsia="Times New Roman" w:cstheme="minorHAnsi"/>
          <w:lang w:val="en-GB"/>
        </w:rPr>
        <w:t>resources, since it is possible, and may even be required to patch offers with data that is specific to the booking dialog at hand in order to perform the booking</w:t>
      </w:r>
      <w:r>
        <w:rPr>
          <w:rFonts w:eastAsia="Times New Roman" w:cstheme="minorHAnsi"/>
          <w:lang w:val="en-GB"/>
        </w:rPr>
        <w:t>.</w:t>
      </w:r>
    </w:p>
    <w:p w14:paraId="365290E5"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The resources used at offer steps offer various levels of embedding and multiple granularity for the retrieval of information, so each implementing party can fine-tune the queries in order to get all the information needed for the processing at hand, and only that information.</w:t>
      </w:r>
    </w:p>
    <w:p w14:paraId="188D635B"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Offer Messages</w:t>
      </w:r>
    </w:p>
    <w:p w14:paraId="03295C73"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During the offer construction, the provider could encounter events that, while not halting the process or constituting an error, may be relevant for handling of the response by the API consumer. These events can then be passed on using the offer Message element. The following events are identified and relevant to this section</w:t>
      </w:r>
    </w:p>
    <w:p w14:paraId="64CC58B4" w14:textId="77777777" w:rsidR="001B5476" w:rsidRPr="00F242C1" w:rsidRDefault="001B5476" w:rsidP="00A86264">
      <w:pPr>
        <w:numPr>
          <w:ilvl w:val="0"/>
          <w:numId w:val="6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Overbooking</w:t>
      </w:r>
    </w:p>
    <w:p w14:paraId="0E73E2B0" w14:textId="77777777" w:rsidR="001B5476" w:rsidRPr="00F242C1" w:rsidRDefault="001B5476" w:rsidP="00A86264">
      <w:pPr>
        <w:numPr>
          <w:ilvl w:val="0"/>
          <w:numId w:val="6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Schedule correction applied</w:t>
      </w:r>
    </w:p>
    <w:p w14:paraId="67A1D4E2" w14:textId="77777777" w:rsidR="00204052" w:rsidRPr="00204052" w:rsidRDefault="00204052" w:rsidP="00204052">
      <w:pPr>
        <w:pStyle w:val="berschrift3"/>
        <w:rPr>
          <w:rFonts w:asciiTheme="minorHAnsi" w:eastAsia="Times New Roman" w:hAnsiTheme="minorHAnsi" w:cstheme="minorHAnsi"/>
          <w:lang w:val="en-GB"/>
        </w:rPr>
      </w:pPr>
      <w:bookmarkStart w:id="264" w:name="_Toc59531174"/>
      <w:r w:rsidRPr="00204052">
        <w:rPr>
          <w:rFonts w:asciiTheme="minorHAnsi" w:eastAsia="Times New Roman" w:hAnsiTheme="minorHAnsi" w:cstheme="minorHAnsi"/>
          <w:lang w:val="en-GB"/>
        </w:rPr>
        <w:t>Round trip handling</w:t>
      </w:r>
      <w:bookmarkEnd w:id="264"/>
    </w:p>
    <w:p w14:paraId="4670D0D8"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We define a round trip as a mirrored couple of trips </w:t>
      </w:r>
      <w:r w:rsidRPr="00D12FCC">
        <w:rPr>
          <w:rStyle w:val="Hervorhebung"/>
          <w:rFonts w:asciiTheme="minorHAnsi" w:eastAsiaTheme="majorEastAsia" w:hAnsiTheme="minorHAnsi" w:cstheme="minorHAnsi"/>
          <w:color w:val="4A4A4A"/>
          <w:sz w:val="22"/>
          <w:szCs w:val="22"/>
          <w:lang w:val="en-US"/>
        </w:rPr>
        <w:t>(A-B B-A)</w:t>
      </w:r>
      <w:r w:rsidRPr="00D12FCC">
        <w:rPr>
          <w:rFonts w:asciiTheme="minorHAnsi" w:hAnsiTheme="minorHAnsi" w:cstheme="minorHAnsi"/>
          <w:color w:val="4A4A4A"/>
          <w:sz w:val="22"/>
          <w:szCs w:val="22"/>
          <w:lang w:val="en-US"/>
        </w:rPr>
        <w:t>, each made of one or more segments.</w:t>
      </w:r>
    </w:p>
    <w:p w14:paraId="7108DA23"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construction of a round trip in OSDM is always a two-step process, where the outward offers are requested separately from the inward offers.</w:t>
      </w:r>
    </w:p>
    <w:p w14:paraId="7BA57197" w14:textId="77777777" w:rsidR="00204052" w:rsidRPr="00204052" w:rsidRDefault="00204052" w:rsidP="00D12FCC">
      <w:pPr>
        <w:pStyle w:val="berschrift4"/>
        <w:rPr>
          <w:rFonts w:asciiTheme="minorHAnsi" w:eastAsia="Times New Roman" w:hAnsiTheme="minorHAnsi" w:cstheme="minorHAnsi"/>
          <w:lang w:val="en-GB"/>
        </w:rPr>
      </w:pPr>
      <w:r w:rsidRPr="00204052">
        <w:rPr>
          <w:rFonts w:asciiTheme="minorHAnsi" w:eastAsia="Times New Roman" w:hAnsiTheme="minorHAnsi" w:cstheme="minorHAnsi"/>
          <w:lang w:val="en-GB"/>
        </w:rPr>
        <w:t>Receiving offers with return products and fares</w:t>
      </w:r>
    </w:p>
    <w:p w14:paraId="150397E2"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In order to indicate to the provider that the intention is to build a return trip, the </w:t>
      </w:r>
      <w:r w:rsidRPr="00D12FCC">
        <w:rPr>
          <w:rStyle w:val="HTMLCode"/>
          <w:rFonts w:asciiTheme="minorHAnsi" w:eastAsiaTheme="majorEastAsia" w:hAnsiTheme="minorHAnsi" w:cstheme="minorHAnsi"/>
          <w:color w:val="DA1039"/>
          <w:sz w:val="22"/>
          <w:szCs w:val="22"/>
          <w:shd w:val="clear" w:color="auto" w:fill="F5F5F5"/>
          <w:lang w:val="en-US"/>
        </w:rPr>
        <w:t>returnSearchParameters</w:t>
      </w:r>
      <w:r w:rsidRPr="00D12FCC">
        <w:rPr>
          <w:rFonts w:asciiTheme="minorHAnsi" w:hAnsiTheme="minorHAnsi" w:cstheme="minorHAnsi"/>
          <w:color w:val="4A4A4A"/>
          <w:sz w:val="22"/>
          <w:szCs w:val="22"/>
          <w:lang w:val="en-US"/>
        </w:rPr>
        <w:t> are used:</w:t>
      </w:r>
    </w:p>
    <w:p w14:paraId="45E66D7A"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When requesting offers for the outward travel, the API consumer has to provide a return date. The response will contain a set of offers. Each of these offers will have a </w:t>
      </w:r>
      <w:r w:rsidRPr="00D12FCC">
        <w:rPr>
          <w:rStyle w:val="HTMLCode"/>
          <w:rFonts w:asciiTheme="minorHAnsi" w:eastAsiaTheme="majorEastAsia" w:hAnsiTheme="minorHAnsi" w:cstheme="minorHAnsi"/>
          <w:color w:val="DA1039"/>
          <w:sz w:val="22"/>
          <w:szCs w:val="22"/>
          <w:shd w:val="clear" w:color="auto" w:fill="F5F5F5"/>
          <w:lang w:val="en-US"/>
        </w:rPr>
        <w:t>offerHash</w:t>
      </w:r>
      <w:r w:rsidRPr="00D12FCC">
        <w:rPr>
          <w:rFonts w:asciiTheme="minorHAnsi" w:hAnsiTheme="minorHAnsi" w:cstheme="minorHAnsi"/>
          <w:color w:val="4A4A4A"/>
          <w:sz w:val="22"/>
          <w:szCs w:val="22"/>
          <w:lang w:val="en-US"/>
        </w:rPr>
        <w:t>. Usage of it is described further below.</w:t>
      </w:r>
    </w:p>
    <w:p w14:paraId="3402B9E3"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To get offer for the inward travel, the API consumer will have to provide</w:t>
      </w:r>
    </w:p>
    <w:p w14:paraId="67A207C3" w14:textId="77777777" w:rsidR="00204052" w:rsidRPr="00D12FCC" w:rsidRDefault="00204052" w:rsidP="00A86264">
      <w:pPr>
        <w:pStyle w:val="StandardWeb"/>
        <w:numPr>
          <w:ilvl w:val="0"/>
          <w:numId w:val="84"/>
        </w:numPr>
        <w:shd w:val="clear" w:color="auto" w:fill="FFFFFF"/>
        <w:spacing w:before="0" w:beforeAutospacing="0" w:after="0" w:afterAutospacing="0"/>
        <w:ind w:left="48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id of the outward </w:t>
      </w:r>
      <w:r w:rsidRPr="00D12FCC">
        <w:rPr>
          <w:rStyle w:val="HTMLCode"/>
          <w:rFonts w:asciiTheme="minorHAnsi" w:eastAsiaTheme="majorEastAsia" w:hAnsiTheme="minorHAnsi" w:cstheme="minorHAnsi"/>
          <w:color w:val="DA1039"/>
          <w:sz w:val="22"/>
          <w:szCs w:val="22"/>
          <w:shd w:val="clear" w:color="auto" w:fill="F5F5F5"/>
          <w:lang w:val="en-US"/>
        </w:rPr>
        <w:t>tripCollectionID</w:t>
      </w:r>
      <w:r w:rsidRPr="00D12FCC">
        <w:rPr>
          <w:rFonts w:asciiTheme="minorHAnsi" w:hAnsiTheme="minorHAnsi" w:cstheme="minorHAnsi"/>
          <w:color w:val="4A4A4A"/>
          <w:sz w:val="22"/>
          <w:szCs w:val="22"/>
          <w:lang w:val="en-US"/>
        </w:rPr>
        <w:t> (allows knowing the context in which the outward offers are made)</w:t>
      </w:r>
    </w:p>
    <w:p w14:paraId="4E10BCEC" w14:textId="4843DBB3" w:rsidR="00204052" w:rsidRPr="00D12FCC" w:rsidRDefault="00204052" w:rsidP="00A86264">
      <w:pPr>
        <w:pStyle w:val="StandardWeb"/>
        <w:numPr>
          <w:ilvl w:val="0"/>
          <w:numId w:val="84"/>
        </w:numPr>
        <w:shd w:val="clear" w:color="auto" w:fill="FFFFFF"/>
        <w:spacing w:before="0" w:beforeAutospacing="0" w:after="0" w:afterAutospacing="0"/>
        <w:ind w:left="48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Depending on the targeted fare provider, the </w:t>
      </w:r>
      <w:r w:rsidRPr="00D12FCC">
        <w:rPr>
          <w:rStyle w:val="HTMLCode"/>
          <w:rFonts w:asciiTheme="minorHAnsi" w:eastAsiaTheme="majorEastAsia" w:hAnsiTheme="minorHAnsi" w:cstheme="minorHAnsi"/>
          <w:color w:val="DA1039"/>
          <w:sz w:val="22"/>
          <w:szCs w:val="22"/>
          <w:shd w:val="clear" w:color="auto" w:fill="F5F5F5"/>
          <w:lang w:val="en-US"/>
        </w:rPr>
        <w:t>offerHash</w:t>
      </w:r>
      <w:r w:rsidRPr="00D12FCC">
        <w:rPr>
          <w:rFonts w:asciiTheme="minorHAnsi" w:hAnsiTheme="minorHAnsi" w:cstheme="minorHAnsi"/>
          <w:color w:val="4A4A4A"/>
          <w:sz w:val="22"/>
          <w:szCs w:val="22"/>
          <w:lang w:val="en-US"/>
        </w:rPr>
        <w:t> for the selected outward offer, or the set of potential offers (as the </w:t>
      </w:r>
      <w:r w:rsidRPr="00D12FCC">
        <w:rPr>
          <w:rStyle w:val="HTMLCode"/>
          <w:rFonts w:asciiTheme="minorHAnsi" w:eastAsiaTheme="majorEastAsia" w:hAnsiTheme="minorHAnsi" w:cstheme="minorHAnsi"/>
          <w:color w:val="DA1039"/>
          <w:sz w:val="22"/>
          <w:szCs w:val="22"/>
          <w:shd w:val="clear" w:color="auto" w:fill="F5F5F5"/>
          <w:lang w:val="en-US"/>
        </w:rPr>
        <w:t>offerHash</w:t>
      </w:r>
      <w:r w:rsidRPr="00D12FCC">
        <w:rPr>
          <w:rFonts w:asciiTheme="minorHAnsi" w:hAnsiTheme="minorHAnsi" w:cstheme="minorHAnsi"/>
          <w:color w:val="4A4A4A"/>
          <w:sz w:val="22"/>
          <w:szCs w:val="22"/>
          <w:lang w:val="en-US"/>
        </w:rPr>
        <w:t> does not have to be unique. E.g. all offers for a given date might have the same offerHash if the constraint is only on date) can or must be provided. Whether the offerHash is mandatory in the inward offer request is indicated by the “mandatory flag” that is provided in the outward offer response next to each offerHash. If the offerHash is provided in the inward offer request, the provider should then only return offers that are compatible with the indicated (set of) outward offers.</w:t>
      </w:r>
      <w:r w:rsidRPr="00D12FCC">
        <w:rPr>
          <w:rFonts w:asciiTheme="minorHAnsi" w:hAnsiTheme="minorHAnsi" w:cstheme="minorHAnsi"/>
          <w:color w:val="4A4A4A"/>
          <w:sz w:val="22"/>
          <w:szCs w:val="22"/>
          <w:lang w:val="en-US"/>
        </w:rPr>
        <w:br/>
      </w:r>
      <w:r w:rsidRPr="00D12FCC">
        <w:rPr>
          <w:rFonts w:asciiTheme="minorHAnsi" w:hAnsiTheme="minorHAnsi" w:cstheme="minorHAnsi"/>
          <w:color w:val="4A4A4A"/>
          <w:sz w:val="22"/>
          <w:szCs w:val="22"/>
          <w:lang w:val="en-US"/>
        </w:rPr>
        <w:lastRenderedPageBreak/>
        <w:t>Note that depending on whether the offerHash is mandatory or not and whether it is unique per outward offer, it may or may not be mandatory to select the outward offer before th</w:t>
      </w:r>
      <w:r w:rsidR="00D12FCC" w:rsidRPr="00D12FCC">
        <w:rPr>
          <w:rFonts w:asciiTheme="minorHAnsi" w:hAnsiTheme="minorHAnsi" w:cstheme="minorHAnsi"/>
          <w:color w:val="4A4A4A"/>
          <w:sz w:val="22"/>
          <w:szCs w:val="22"/>
          <w:lang w:val="en-US"/>
        </w:rPr>
        <w:t>e</w:t>
      </w:r>
      <w:r w:rsidRPr="00D12FCC">
        <w:rPr>
          <w:rFonts w:asciiTheme="minorHAnsi" w:hAnsiTheme="minorHAnsi" w:cstheme="minorHAnsi"/>
          <w:color w:val="4A4A4A"/>
          <w:sz w:val="22"/>
          <w:szCs w:val="22"/>
          <w:lang w:val="en-US"/>
        </w:rPr>
        <w:t xml:space="preserve"> inward offer request can be constructed.</w:t>
      </w:r>
    </w:p>
    <w:p w14:paraId="732C97F3" w14:textId="77777777" w:rsidR="00204052" w:rsidRPr="00204052" w:rsidRDefault="00204052" w:rsidP="00D12FCC">
      <w:pPr>
        <w:pStyle w:val="berschrift4"/>
        <w:rPr>
          <w:rFonts w:asciiTheme="minorHAnsi" w:eastAsia="Times New Roman" w:hAnsiTheme="minorHAnsi" w:cstheme="minorHAnsi"/>
          <w:lang w:val="en-GB"/>
        </w:rPr>
      </w:pPr>
      <w:r w:rsidRPr="00204052">
        <w:rPr>
          <w:rFonts w:asciiTheme="minorHAnsi" w:eastAsia="Times New Roman" w:hAnsiTheme="minorHAnsi" w:cstheme="minorHAnsi"/>
          <w:lang w:val="en-GB"/>
        </w:rPr>
        <w:t>Using combinationHashes</w:t>
      </w:r>
    </w:p>
    <w:p w14:paraId="10CE4CE7"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Besides the offerHash discussed above, some offers may have one or more </w:t>
      </w:r>
      <w:r w:rsidRPr="00D12FCC">
        <w:rPr>
          <w:rStyle w:val="HTMLCode"/>
          <w:rFonts w:asciiTheme="minorHAnsi" w:eastAsiaTheme="majorEastAsia" w:hAnsiTheme="minorHAnsi" w:cstheme="minorHAnsi"/>
          <w:color w:val="DA1039"/>
          <w:sz w:val="22"/>
          <w:szCs w:val="22"/>
          <w:shd w:val="clear" w:color="auto" w:fill="F5F5F5"/>
          <w:lang w:val="en-US"/>
        </w:rPr>
        <w:t>combinationHashes</w:t>
      </w:r>
      <w:r w:rsidRPr="00D12FCC">
        <w:rPr>
          <w:rFonts w:asciiTheme="minorHAnsi" w:hAnsiTheme="minorHAnsi" w:cstheme="minorHAnsi"/>
          <w:color w:val="4A4A4A"/>
          <w:sz w:val="22"/>
          <w:szCs w:val="22"/>
          <w:lang w:val="en-US"/>
        </w:rPr>
        <w:t> as well. As the name suggests, these can be used in order to determine how to combine offers. For round trips constructions, we are specifically interested in combination types of the type “return”.</w:t>
      </w:r>
    </w:p>
    <w:p w14:paraId="5568E4B3"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idea is actually fairly simple: in case no filtering is applied on the inward offers using the </w:t>
      </w:r>
      <w:r w:rsidRPr="00D12FCC">
        <w:rPr>
          <w:rStyle w:val="HTMLCode"/>
          <w:rFonts w:asciiTheme="minorHAnsi" w:eastAsiaTheme="majorEastAsia" w:hAnsiTheme="minorHAnsi" w:cstheme="minorHAnsi"/>
          <w:color w:val="DA1039"/>
          <w:sz w:val="22"/>
          <w:szCs w:val="22"/>
          <w:shd w:val="clear" w:color="auto" w:fill="F5F5F5"/>
          <w:lang w:val="en-US"/>
        </w:rPr>
        <w:t>offerHash</w:t>
      </w:r>
      <w:r w:rsidRPr="00D12FCC">
        <w:rPr>
          <w:rFonts w:asciiTheme="minorHAnsi" w:hAnsiTheme="minorHAnsi" w:cstheme="minorHAnsi"/>
          <w:color w:val="4A4A4A"/>
          <w:sz w:val="22"/>
          <w:szCs w:val="22"/>
          <w:lang w:val="en-US"/>
        </w:rPr>
        <w:t> filter mentioned above, the returned inward offers may not all be compatible with all outward offers. Identifying compatible pairs are simply identified by the fact that they have the same (set of) return combinationHash(es). Offers with no return combinationHashes have no constraints.</w:t>
      </w:r>
    </w:p>
    <w:p w14:paraId="341A9C5E"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Hereunder an example illustrating this concept:</w:t>
      </w:r>
    </w:p>
    <w:p w14:paraId="7BED86DB" w14:textId="77777777" w:rsidR="00204052" w:rsidRPr="00204052" w:rsidRDefault="00204052" w:rsidP="00D12FCC">
      <w:pPr>
        <w:pStyle w:val="berschrift5"/>
        <w:rPr>
          <w:rFonts w:asciiTheme="minorHAnsi" w:eastAsia="Times New Roman" w:hAnsiTheme="minorHAnsi" w:cstheme="minorHAnsi"/>
          <w:lang w:val="en-GB"/>
        </w:rPr>
      </w:pPr>
      <w:r w:rsidRPr="00204052">
        <w:rPr>
          <w:rFonts w:asciiTheme="minorHAnsi" w:eastAsia="Times New Roman" w:hAnsiTheme="minorHAnsi" w:cstheme="minorHAnsi"/>
          <w:lang w:val="en-GB"/>
        </w:rPr>
        <w:t>Outward Offers</w:t>
      </w:r>
    </w:p>
    <w:p w14:paraId="625B6F0D" w14:textId="77777777" w:rsidR="00204052" w:rsidRPr="00204052" w:rsidRDefault="00204052" w:rsidP="00A86264">
      <w:pPr>
        <w:numPr>
          <w:ilvl w:val="0"/>
          <w:numId w:val="85"/>
        </w:numPr>
        <w:shd w:val="clear" w:color="auto" w:fill="FFFFFF"/>
        <w:spacing w:after="0" w:line="240" w:lineRule="auto"/>
        <w:ind w:left="480"/>
        <w:rPr>
          <w:rFonts w:cstheme="minorHAnsi"/>
          <w:color w:val="4A4A4A"/>
          <w:sz w:val="24"/>
          <w:szCs w:val="24"/>
        </w:rPr>
      </w:pPr>
      <w:r w:rsidRPr="00204052">
        <w:rPr>
          <w:rFonts w:cstheme="minorHAnsi"/>
          <w:color w:val="4A4A4A"/>
        </w:rPr>
        <w:t>Offer1: -</w:t>
      </w:r>
    </w:p>
    <w:p w14:paraId="68C02A59" w14:textId="77777777" w:rsidR="00204052" w:rsidRPr="00204052" w:rsidRDefault="00204052" w:rsidP="00A86264">
      <w:pPr>
        <w:numPr>
          <w:ilvl w:val="0"/>
          <w:numId w:val="85"/>
        </w:numPr>
        <w:shd w:val="clear" w:color="auto" w:fill="FFFFFF"/>
        <w:spacing w:before="60" w:after="0" w:line="240" w:lineRule="auto"/>
        <w:ind w:left="480"/>
        <w:rPr>
          <w:rFonts w:cstheme="minorHAnsi"/>
          <w:color w:val="4A4A4A"/>
        </w:rPr>
      </w:pPr>
      <w:r w:rsidRPr="00204052">
        <w:rPr>
          <w:rFonts w:cstheme="minorHAnsi"/>
          <w:color w:val="4A4A4A"/>
        </w:rPr>
        <w:t>Offer2: #123</w:t>
      </w:r>
    </w:p>
    <w:p w14:paraId="2F25965D" w14:textId="77777777" w:rsidR="00204052" w:rsidRPr="00204052" w:rsidRDefault="00204052" w:rsidP="00A86264">
      <w:pPr>
        <w:numPr>
          <w:ilvl w:val="0"/>
          <w:numId w:val="85"/>
        </w:numPr>
        <w:shd w:val="clear" w:color="auto" w:fill="FFFFFF"/>
        <w:spacing w:before="60" w:after="0" w:line="240" w:lineRule="auto"/>
        <w:ind w:left="480"/>
        <w:rPr>
          <w:rFonts w:cstheme="minorHAnsi"/>
          <w:color w:val="4A4A4A"/>
        </w:rPr>
      </w:pPr>
      <w:r w:rsidRPr="00204052">
        <w:rPr>
          <w:rFonts w:cstheme="minorHAnsi"/>
          <w:color w:val="4A4A4A"/>
        </w:rPr>
        <w:t>Offer3: #234, #123</w:t>
      </w:r>
    </w:p>
    <w:p w14:paraId="50063531" w14:textId="77777777" w:rsidR="00204052" w:rsidRPr="00204052" w:rsidRDefault="00204052" w:rsidP="00A86264">
      <w:pPr>
        <w:numPr>
          <w:ilvl w:val="0"/>
          <w:numId w:val="85"/>
        </w:numPr>
        <w:shd w:val="clear" w:color="auto" w:fill="FFFFFF"/>
        <w:spacing w:before="60" w:after="0" w:line="240" w:lineRule="auto"/>
        <w:ind w:left="480"/>
        <w:rPr>
          <w:rFonts w:cstheme="minorHAnsi"/>
          <w:color w:val="4A4A4A"/>
        </w:rPr>
      </w:pPr>
      <w:r w:rsidRPr="00204052">
        <w:rPr>
          <w:rFonts w:cstheme="minorHAnsi"/>
          <w:color w:val="4A4A4A"/>
        </w:rPr>
        <w:t>Offer4: -</w:t>
      </w:r>
    </w:p>
    <w:p w14:paraId="1933769D" w14:textId="77777777" w:rsidR="00204052" w:rsidRPr="00204052" w:rsidRDefault="00204052" w:rsidP="00D12FCC">
      <w:pPr>
        <w:pStyle w:val="berschrift5"/>
        <w:rPr>
          <w:rFonts w:asciiTheme="minorHAnsi" w:eastAsia="Times New Roman" w:hAnsiTheme="minorHAnsi" w:cstheme="minorHAnsi"/>
          <w:lang w:val="en-GB"/>
        </w:rPr>
      </w:pPr>
      <w:r w:rsidRPr="00204052">
        <w:rPr>
          <w:rFonts w:asciiTheme="minorHAnsi" w:eastAsia="Times New Roman" w:hAnsiTheme="minorHAnsi" w:cstheme="minorHAnsi"/>
          <w:lang w:val="en-GB"/>
        </w:rPr>
        <w:t>Inward Offers</w:t>
      </w:r>
    </w:p>
    <w:p w14:paraId="665A2865" w14:textId="77777777" w:rsidR="00204052" w:rsidRPr="00204052" w:rsidRDefault="00204052" w:rsidP="00A86264">
      <w:pPr>
        <w:numPr>
          <w:ilvl w:val="0"/>
          <w:numId w:val="86"/>
        </w:numPr>
        <w:shd w:val="clear" w:color="auto" w:fill="FFFFFF"/>
        <w:spacing w:after="0" w:line="240" w:lineRule="auto"/>
        <w:ind w:left="480"/>
        <w:rPr>
          <w:rFonts w:cstheme="minorHAnsi"/>
          <w:color w:val="4A4A4A"/>
          <w:sz w:val="24"/>
          <w:szCs w:val="24"/>
        </w:rPr>
      </w:pPr>
      <w:r w:rsidRPr="00204052">
        <w:rPr>
          <w:rFonts w:cstheme="minorHAnsi"/>
          <w:color w:val="4A4A4A"/>
        </w:rPr>
        <w:t>Offer5: -</w:t>
      </w:r>
    </w:p>
    <w:p w14:paraId="2BCC8FD9" w14:textId="77777777" w:rsidR="00204052" w:rsidRPr="00204052" w:rsidRDefault="00204052" w:rsidP="00A86264">
      <w:pPr>
        <w:numPr>
          <w:ilvl w:val="0"/>
          <w:numId w:val="86"/>
        </w:numPr>
        <w:shd w:val="clear" w:color="auto" w:fill="FFFFFF"/>
        <w:spacing w:before="60" w:after="0" w:line="240" w:lineRule="auto"/>
        <w:ind w:left="480"/>
        <w:rPr>
          <w:rFonts w:cstheme="minorHAnsi"/>
          <w:color w:val="4A4A4A"/>
        </w:rPr>
      </w:pPr>
      <w:r w:rsidRPr="00204052">
        <w:rPr>
          <w:rFonts w:cstheme="minorHAnsi"/>
          <w:color w:val="4A4A4A"/>
        </w:rPr>
        <w:t>Offer6: #123</w:t>
      </w:r>
    </w:p>
    <w:p w14:paraId="61B7338C" w14:textId="77777777" w:rsidR="00204052" w:rsidRPr="00204052" w:rsidRDefault="00204052" w:rsidP="00A86264">
      <w:pPr>
        <w:numPr>
          <w:ilvl w:val="0"/>
          <w:numId w:val="86"/>
        </w:numPr>
        <w:shd w:val="clear" w:color="auto" w:fill="FFFFFF"/>
        <w:spacing w:before="60" w:after="0" w:line="240" w:lineRule="auto"/>
        <w:ind w:left="480"/>
        <w:rPr>
          <w:rFonts w:cstheme="minorHAnsi"/>
          <w:color w:val="4A4A4A"/>
        </w:rPr>
      </w:pPr>
      <w:r w:rsidRPr="00204052">
        <w:rPr>
          <w:rFonts w:cstheme="minorHAnsi"/>
          <w:color w:val="4A4A4A"/>
        </w:rPr>
        <w:t>Offer7: #234</w:t>
      </w:r>
    </w:p>
    <w:p w14:paraId="4C417925" w14:textId="77777777" w:rsidR="00204052" w:rsidRPr="00204052" w:rsidRDefault="00204052" w:rsidP="00A86264">
      <w:pPr>
        <w:numPr>
          <w:ilvl w:val="0"/>
          <w:numId w:val="86"/>
        </w:numPr>
        <w:shd w:val="clear" w:color="auto" w:fill="FFFFFF"/>
        <w:spacing w:before="60" w:after="0" w:line="240" w:lineRule="auto"/>
        <w:ind w:left="480"/>
        <w:rPr>
          <w:rFonts w:cstheme="minorHAnsi"/>
          <w:color w:val="4A4A4A"/>
        </w:rPr>
      </w:pPr>
      <w:r w:rsidRPr="00204052">
        <w:rPr>
          <w:rFonts w:cstheme="minorHAnsi"/>
          <w:color w:val="4A4A4A"/>
        </w:rPr>
        <w:t>Offer8: #123, #234</w:t>
      </w:r>
    </w:p>
    <w:p w14:paraId="06D160E1" w14:textId="77777777" w:rsidR="00204052" w:rsidRPr="00204052" w:rsidRDefault="00204052" w:rsidP="00D12FCC">
      <w:pPr>
        <w:pStyle w:val="berschrift5"/>
        <w:rPr>
          <w:rFonts w:asciiTheme="minorHAnsi" w:eastAsia="Times New Roman" w:hAnsiTheme="minorHAnsi" w:cstheme="minorHAnsi"/>
          <w:lang w:val="en-GB"/>
        </w:rPr>
      </w:pPr>
      <w:r w:rsidRPr="00204052">
        <w:rPr>
          <w:rFonts w:asciiTheme="minorHAnsi" w:eastAsia="Times New Roman" w:hAnsiTheme="minorHAnsi" w:cstheme="minorHAnsi"/>
          <w:lang w:val="en-GB"/>
        </w:rPr>
        <w:t>Valid Combinations</w:t>
      </w:r>
    </w:p>
    <w:p w14:paraId="297E4273" w14:textId="77777777" w:rsidR="00204052" w:rsidRPr="00D12FCC" w:rsidRDefault="00204052" w:rsidP="00A86264">
      <w:pPr>
        <w:numPr>
          <w:ilvl w:val="0"/>
          <w:numId w:val="87"/>
        </w:numPr>
        <w:shd w:val="clear" w:color="auto" w:fill="FFFFFF"/>
        <w:spacing w:after="0" w:line="240" w:lineRule="auto"/>
        <w:ind w:left="480"/>
        <w:rPr>
          <w:rFonts w:cstheme="minorHAnsi"/>
          <w:color w:val="4A4A4A"/>
          <w:lang w:val="en-US"/>
        </w:rPr>
      </w:pPr>
      <w:r w:rsidRPr="00D12FCC">
        <w:rPr>
          <w:rFonts w:cstheme="minorHAnsi"/>
          <w:color w:val="4A4A4A"/>
          <w:lang w:val="en-US"/>
        </w:rPr>
        <w:t>Offer1 + Offer5 (no constraint on hashes)</w:t>
      </w:r>
    </w:p>
    <w:p w14:paraId="6BC7FDC8" w14:textId="77777777" w:rsidR="00204052" w:rsidRPr="00D12FCC" w:rsidRDefault="00204052" w:rsidP="00A86264">
      <w:pPr>
        <w:numPr>
          <w:ilvl w:val="0"/>
          <w:numId w:val="87"/>
        </w:numPr>
        <w:shd w:val="clear" w:color="auto" w:fill="FFFFFF"/>
        <w:spacing w:before="60" w:after="0" w:line="240" w:lineRule="auto"/>
        <w:ind w:left="480"/>
        <w:rPr>
          <w:rFonts w:cstheme="minorHAnsi"/>
          <w:color w:val="4A4A4A"/>
        </w:rPr>
      </w:pPr>
      <w:r w:rsidRPr="00D12FCC">
        <w:rPr>
          <w:rFonts w:cstheme="minorHAnsi"/>
          <w:color w:val="4A4A4A"/>
        </w:rPr>
        <w:t>Offer4 + Offer5</w:t>
      </w:r>
    </w:p>
    <w:p w14:paraId="725FD0D9" w14:textId="77777777" w:rsidR="00204052" w:rsidRPr="00D12FCC" w:rsidRDefault="00204052" w:rsidP="00A86264">
      <w:pPr>
        <w:numPr>
          <w:ilvl w:val="0"/>
          <w:numId w:val="87"/>
        </w:numPr>
        <w:shd w:val="clear" w:color="auto" w:fill="FFFFFF"/>
        <w:spacing w:before="60" w:after="0" w:line="240" w:lineRule="auto"/>
        <w:ind w:left="480"/>
        <w:rPr>
          <w:rFonts w:cstheme="minorHAnsi"/>
          <w:color w:val="4A4A4A"/>
        </w:rPr>
      </w:pPr>
      <w:r w:rsidRPr="00D12FCC">
        <w:rPr>
          <w:rFonts w:cstheme="minorHAnsi"/>
          <w:color w:val="4A4A4A"/>
        </w:rPr>
        <w:t>Offer2 + Offer6</w:t>
      </w:r>
    </w:p>
    <w:p w14:paraId="60DC03F3" w14:textId="77777777" w:rsidR="00204052" w:rsidRPr="00D12FCC" w:rsidRDefault="00204052" w:rsidP="00A86264">
      <w:pPr>
        <w:numPr>
          <w:ilvl w:val="0"/>
          <w:numId w:val="87"/>
        </w:numPr>
        <w:shd w:val="clear" w:color="auto" w:fill="FFFFFF"/>
        <w:spacing w:before="60" w:after="0" w:line="240" w:lineRule="auto"/>
        <w:ind w:left="480"/>
        <w:rPr>
          <w:rFonts w:cstheme="minorHAnsi"/>
          <w:color w:val="4A4A4A"/>
        </w:rPr>
      </w:pPr>
      <w:r w:rsidRPr="00D12FCC">
        <w:rPr>
          <w:rFonts w:cstheme="minorHAnsi"/>
          <w:color w:val="4A4A4A"/>
        </w:rPr>
        <w:t>Offer3 + Offer8</w:t>
      </w:r>
    </w:p>
    <w:p w14:paraId="73906980"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Offer7 cannot be combined with any offer on the outward set.</w:t>
      </w:r>
    </w:p>
    <w:p w14:paraId="062C46BE" w14:textId="77777777" w:rsidR="00204052" w:rsidRPr="00D12FCC" w:rsidRDefault="00204052" w:rsidP="00D12FCC">
      <w:pPr>
        <w:pStyle w:val="berschrift4"/>
        <w:rPr>
          <w:rFonts w:asciiTheme="minorHAnsi" w:eastAsia="Times New Roman" w:hAnsiTheme="minorHAnsi" w:cstheme="minorHAnsi"/>
          <w:lang w:val="en-GB"/>
        </w:rPr>
      </w:pPr>
      <w:r w:rsidRPr="00D12FCC">
        <w:rPr>
          <w:rFonts w:asciiTheme="minorHAnsi" w:eastAsia="Times New Roman" w:hAnsiTheme="minorHAnsi" w:cstheme="minorHAnsi"/>
          <w:lang w:val="en-GB"/>
        </w:rPr>
        <w:t>Products Covering Both Directions</w:t>
      </w:r>
    </w:p>
    <w:p w14:paraId="6BA2A895" w14:textId="542DB1B6"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 xml:space="preserve">While in most cases the two trips are materialized with distinct products/fares for the fare provider, there are fare providers still proposing unique products covering the outward as well as the return. In this case, the product element can be flagged as covering the mirrored segment as well. As for the offer construction process, the provider will simulate the two steps approach by using one of the following </w:t>
      </w:r>
      <w:r w:rsidR="00D12FCC" w:rsidRPr="00D12FCC">
        <w:rPr>
          <w:rFonts w:asciiTheme="minorHAnsi" w:hAnsiTheme="minorHAnsi" w:cstheme="minorHAnsi"/>
          <w:color w:val="4A4A4A"/>
          <w:sz w:val="22"/>
          <w:szCs w:val="22"/>
          <w:lang w:val="en-US"/>
        </w:rPr>
        <w:t>approaches</w:t>
      </w:r>
      <w:r w:rsidRPr="00D12FCC">
        <w:rPr>
          <w:rFonts w:asciiTheme="minorHAnsi" w:hAnsiTheme="minorHAnsi" w:cstheme="minorHAnsi"/>
          <w:color w:val="4A4A4A"/>
          <w:sz w:val="22"/>
          <w:szCs w:val="22"/>
          <w:lang w:val="en-US"/>
        </w:rPr>
        <w:t>:</w:t>
      </w:r>
    </w:p>
    <w:p w14:paraId="5A2A59DB" w14:textId="77777777" w:rsidR="00204052" w:rsidRPr="00D12FCC" w:rsidRDefault="00204052" w:rsidP="00A86264">
      <w:pPr>
        <w:pStyle w:val="StandardWeb"/>
        <w:numPr>
          <w:ilvl w:val="0"/>
          <w:numId w:val="88"/>
        </w:numPr>
        <w:shd w:val="clear" w:color="auto" w:fill="FFFFFF"/>
        <w:spacing w:before="0" w:beforeAutospacing="0" w:after="0" w:afterAutospacing="0"/>
        <w:ind w:left="48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same product covering both outward and return is proposed in the offers for the two directions</w:t>
      </w:r>
    </w:p>
    <w:p w14:paraId="25C61EF8" w14:textId="77777777" w:rsidR="00204052" w:rsidRPr="00D12FCC" w:rsidRDefault="00204052" w:rsidP="00A86264">
      <w:pPr>
        <w:pStyle w:val="StandardWeb"/>
        <w:numPr>
          <w:ilvl w:val="0"/>
          <w:numId w:val="88"/>
        </w:numPr>
        <w:shd w:val="clear" w:color="auto" w:fill="FFFFFF"/>
        <w:spacing w:before="0" w:beforeAutospacing="0" w:after="0" w:afterAutospacing="0"/>
        <w:ind w:left="48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For one of the two directions, a dummy product is returned.</w:t>
      </w:r>
    </w:p>
    <w:p w14:paraId="3C9EE5F6"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Regarding the price, it can either be placed in full on the offers in the two directions (but then the total price will be incorrect when looking at the complete return travel), or split in any way desired between the outward and the return.</w:t>
      </w:r>
    </w:p>
    <w:p w14:paraId="36E8EE5A" w14:textId="73E59111" w:rsidR="00204052" w:rsidRDefault="00D12FCC" w:rsidP="00D12FCC">
      <w:pPr>
        <w:pStyle w:val="StandardWeb"/>
        <w:shd w:val="clear" w:color="auto" w:fill="FFFFFF"/>
        <w:spacing w:before="0" w:beforeAutospacing="0" w:after="240" w:afterAutospacing="0"/>
        <w:rPr>
          <w:rFonts w:ascii="Arial" w:hAnsi="Arial" w:cs="Arial"/>
          <w:color w:val="4A4A4A"/>
        </w:rPr>
      </w:pPr>
      <w:r>
        <w:rPr>
          <w:noProof/>
        </w:rPr>
        <w:lastRenderedPageBreak/>
        <w:drawing>
          <wp:inline distT="0" distB="0" distL="0" distR="0" wp14:anchorId="48FB27D8" wp14:editId="4DCE117B">
            <wp:extent cx="5760720" cy="475805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760720" cy="4758055"/>
                    </a:xfrm>
                    <a:prstGeom prst="rect">
                      <a:avLst/>
                    </a:prstGeom>
                  </pic:spPr>
                </pic:pic>
              </a:graphicData>
            </a:graphic>
          </wp:inline>
        </w:drawing>
      </w:r>
    </w:p>
    <w:p w14:paraId="0ECC36A2" w14:textId="77777777" w:rsidR="001B5476" w:rsidRPr="00F242C1" w:rsidRDefault="001B5476" w:rsidP="00D12FCC">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4B589D46"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Pr>
          <w:rFonts w:eastAsia="Times New Roman" w:cstheme="minorHAnsi"/>
          <w:lang w:val="en-GB"/>
        </w:rPr>
        <w:t>T</w:t>
      </w:r>
      <w:r w:rsidRPr="00F242C1">
        <w:rPr>
          <w:rFonts w:eastAsia="Times New Roman" w:cstheme="minorHAnsi"/>
          <w:lang w:val="en-GB"/>
        </w:rPr>
        <w:t>he referenced trip cannot be found (</w:t>
      </w:r>
      <w:r>
        <w:rPr>
          <w:rFonts w:eastAsia="Times New Roman" w:cstheme="minorHAnsi"/>
          <w:lang w:val="en-GB"/>
        </w:rPr>
        <w:t>if e.g. the trip has</w:t>
      </w:r>
      <w:r w:rsidRPr="00F242C1">
        <w:rPr>
          <w:rFonts w:eastAsia="Times New Roman" w:cstheme="minorHAnsi"/>
          <w:lang w:val="en-GB"/>
        </w:rPr>
        <w:t xml:space="preserve"> expired)</w:t>
      </w:r>
    </w:p>
    <w:p w14:paraId="219657A7"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search criteria value contains invalid value or invalid characters</w:t>
      </w:r>
    </w:p>
    <w:p w14:paraId="1FAD779D"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search criteria lies outside accepted boundaries: it could be the date in the past, or too far in the future, or value outside bounds for the max number of changes </w:t>
      </w:r>
    </w:p>
    <w:p w14:paraId="5CD2829F"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origin or destination is not known</w:t>
      </w:r>
    </w:p>
    <w:p w14:paraId="12E9FDA2"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trip search did not return any result</w:t>
      </w:r>
    </w:p>
    <w:p w14:paraId="35B3EA99"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No offer could be built for any of the discovered trips</w:t>
      </w:r>
    </w:p>
    <w:p w14:paraId="523BB2A4" w14:textId="77777777" w:rsidR="001B5476"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Schedule mismatch between systems</w:t>
      </w:r>
    </w:p>
    <w:p w14:paraId="57412D38" w14:textId="77777777" w:rsidR="001B5476" w:rsidRDefault="001B5476" w:rsidP="001B5476">
      <w:pPr>
        <w:rPr>
          <w:rFonts w:eastAsia="Times New Roman" w:cstheme="minorHAnsi"/>
          <w:lang w:val="en-GB"/>
        </w:rPr>
      </w:pPr>
      <w:r>
        <w:rPr>
          <w:rFonts w:eastAsia="Times New Roman" w:cstheme="minorHAnsi"/>
          <w:lang w:val="en-GB"/>
        </w:rPr>
        <w:br w:type="page"/>
      </w:r>
    </w:p>
    <w:p w14:paraId="7A70AFE8" w14:textId="566D6225"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lastRenderedPageBreak/>
        <w:t xml:space="preserve">A </w:t>
      </w:r>
      <w:r>
        <w:rPr>
          <w:rFonts w:asciiTheme="minorHAnsi" w:eastAsia="Times New Roman" w:hAnsiTheme="minorHAnsi" w:cstheme="minorHAnsi"/>
          <w:lang w:val="en-GB"/>
        </w:rPr>
        <w:t>C</w:t>
      </w:r>
      <w:r w:rsidRPr="00F242C1">
        <w:rPr>
          <w:rFonts w:asciiTheme="minorHAnsi" w:eastAsia="Times New Roman" w:hAnsiTheme="minorHAnsi" w:cstheme="minorHAnsi"/>
          <w:lang w:val="en-GB"/>
        </w:rPr>
        <w:t xml:space="preserve">omplex </w:t>
      </w:r>
      <w:r>
        <w:rPr>
          <w:rFonts w:asciiTheme="minorHAnsi" w:eastAsia="Times New Roman" w:hAnsiTheme="minorHAnsi" w:cstheme="minorHAnsi"/>
          <w:lang w:val="en-GB"/>
        </w:rPr>
        <w:t>E</w:t>
      </w:r>
      <w:r w:rsidRPr="00F242C1">
        <w:rPr>
          <w:rFonts w:asciiTheme="minorHAnsi" w:eastAsia="Times New Roman" w:hAnsiTheme="minorHAnsi" w:cstheme="minorHAnsi"/>
          <w:lang w:val="en-GB"/>
        </w:rPr>
        <w:t>xample</w:t>
      </w:r>
      <w:r w:rsidR="00E17EAB">
        <w:rPr>
          <w:rFonts w:asciiTheme="minorHAnsi" w:eastAsia="Times New Roman" w:hAnsiTheme="minorHAnsi" w:cstheme="minorHAnsi"/>
          <w:lang w:val="en-GB"/>
        </w:rPr>
        <w:t xml:space="preserve"> Mixing Offers and Fares</w:t>
      </w:r>
    </w:p>
    <w:p w14:paraId="50194D11"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Request from</w:t>
      </w:r>
      <w:r>
        <w:rPr>
          <w:rFonts w:asciiTheme="minorHAnsi" w:eastAsia="Times New Roman" w:hAnsiTheme="minorHAnsi" w:cstheme="minorHAnsi"/>
          <w:lang w:val="en-GB"/>
        </w:rPr>
        <w:t xml:space="preserve"> the customer expressed at the</w:t>
      </w:r>
      <w:r w:rsidRPr="00F242C1">
        <w:rPr>
          <w:rFonts w:asciiTheme="minorHAnsi" w:eastAsia="Times New Roman" w:hAnsiTheme="minorHAnsi" w:cstheme="minorHAnsi"/>
          <w:lang w:val="en-GB"/>
        </w:rPr>
        <w:t xml:space="preserve"> front-end</w:t>
      </w:r>
    </w:p>
    <w:p w14:paraId="75AE73B1" w14:textId="68C61F13"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 want to go from Rotterdam to Wien Ste</w:t>
      </w:r>
      <w:r w:rsidR="00F276DA">
        <w:rPr>
          <w:rFonts w:asciiTheme="minorHAnsi" w:hAnsiTheme="minorHAnsi" w:cstheme="minorHAnsi"/>
          <w:lang w:val="en-GB"/>
        </w:rPr>
        <w:t>ph</w:t>
      </w:r>
      <w:r w:rsidRPr="00F242C1">
        <w:rPr>
          <w:rFonts w:asciiTheme="minorHAnsi" w:hAnsiTheme="minorHAnsi" w:cstheme="minorHAnsi"/>
          <w:lang w:val="en-GB"/>
        </w:rPr>
        <w:t>an</w:t>
      </w:r>
      <w:r w:rsidR="00F276DA">
        <w:rPr>
          <w:rFonts w:asciiTheme="minorHAnsi" w:hAnsiTheme="minorHAnsi" w:cstheme="minorHAnsi"/>
          <w:lang w:val="en-GB"/>
        </w:rPr>
        <w:t>s</w:t>
      </w:r>
      <w:r w:rsidR="00CC06CA">
        <w:rPr>
          <w:rFonts w:asciiTheme="minorHAnsi" w:hAnsiTheme="minorHAnsi" w:cstheme="minorHAnsi"/>
          <w:lang w:val="en-GB"/>
        </w:rPr>
        <w:t>p</w:t>
      </w:r>
      <w:r w:rsidRPr="00F242C1">
        <w:rPr>
          <w:rFonts w:asciiTheme="minorHAnsi" w:hAnsiTheme="minorHAnsi" w:cstheme="minorHAnsi"/>
          <w:lang w:val="en-GB"/>
        </w:rPr>
        <w:t>latz via Antwerp</w:t>
      </w:r>
      <w:r>
        <w:rPr>
          <w:rFonts w:asciiTheme="minorHAnsi" w:hAnsiTheme="minorHAnsi" w:cstheme="minorHAnsi"/>
          <w:lang w:val="en-GB"/>
        </w:rPr>
        <w:t>.</w:t>
      </w:r>
    </w:p>
    <w:p w14:paraId="40994A6E"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Request submitted to SNCB</w:t>
      </w:r>
    </w:p>
    <w:p w14:paraId="53C944FD"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Proposed trip by timetable system</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393"/>
        <w:gridCol w:w="4663"/>
      </w:tblGrid>
      <w:tr w:rsidR="001B5476" w:rsidRPr="00F242C1" w14:paraId="0B219E5F"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686E61"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Segment</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F8297"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Train</w:t>
            </w:r>
          </w:p>
        </w:tc>
      </w:tr>
      <w:tr w:rsidR="001B5476" w:rsidRPr="00F242C1" w14:paraId="52E176A7"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548E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Rotterdam → Antwerp</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899336"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Thalys 9324 (integrated reservation)</w:t>
            </w:r>
          </w:p>
        </w:tc>
      </w:tr>
      <w:tr w:rsidR="001B5476" w:rsidRPr="00F242C1" w14:paraId="17409F9A"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91BE0F"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Antwerp → Liège</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3513A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IC 2345 + IR 5567</w:t>
            </w:r>
          </w:p>
        </w:tc>
      </w:tr>
      <w:tr w:rsidR="001B5476" w:rsidRPr="00F242C1" w14:paraId="4E2739EB"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37A2E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Liège → Frankfurt</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2189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ICE 122 (mandatory reservation)</w:t>
            </w:r>
          </w:p>
        </w:tc>
      </w:tr>
      <w:tr w:rsidR="001B5476" w:rsidRPr="00F242C1" w14:paraId="1775E166"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E5C203"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Frankfurt → Wien Hbf</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50DE87"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RailJet RJ 23 (optional reservation)</w:t>
            </w:r>
          </w:p>
        </w:tc>
      </w:tr>
      <w:tr w:rsidR="001B5476" w:rsidRPr="00F242C1" w14:paraId="733FE420"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4BF61" w14:textId="661CB6B5"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Wien Hbf → Wien Ste</w:t>
            </w:r>
            <w:r w:rsidR="00F276DA">
              <w:rPr>
                <w:rFonts w:asciiTheme="minorHAnsi" w:hAnsiTheme="minorHAnsi" w:cstheme="minorHAnsi"/>
                <w:lang w:val="en-GB"/>
              </w:rPr>
              <w:t>ph</w:t>
            </w:r>
            <w:r w:rsidRPr="00F242C1">
              <w:rPr>
                <w:rFonts w:asciiTheme="minorHAnsi" w:hAnsiTheme="minorHAnsi" w:cstheme="minorHAnsi"/>
                <w:lang w:val="en-GB"/>
              </w:rPr>
              <w:t>an</w:t>
            </w:r>
            <w:r w:rsidR="00F276DA">
              <w:rPr>
                <w:rFonts w:asciiTheme="minorHAnsi" w:hAnsiTheme="minorHAnsi" w:cstheme="minorHAnsi"/>
                <w:lang w:val="en-GB"/>
              </w:rPr>
              <w:t>s</w:t>
            </w:r>
            <w:r w:rsidRPr="00F242C1">
              <w:rPr>
                <w:rFonts w:asciiTheme="minorHAnsi" w:hAnsiTheme="minorHAnsi" w:cstheme="minorHAnsi"/>
                <w:lang w:val="en-GB"/>
              </w:rPr>
              <w:t>platz</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3E9DF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Metro</w:t>
            </w:r>
          </w:p>
        </w:tc>
      </w:tr>
    </w:tbl>
    <w:p w14:paraId="751F8B25" w14:textId="3EA590AD" w:rsidR="001B5476" w:rsidRPr="00F242C1" w:rsidRDefault="00E17EAB" w:rsidP="001B5476">
      <w:pPr>
        <w:pStyle w:val="berschrift5"/>
        <w:rPr>
          <w:rFonts w:asciiTheme="minorHAnsi" w:eastAsia="Times New Roman" w:hAnsiTheme="minorHAnsi" w:cstheme="minorHAnsi"/>
          <w:lang w:val="en-GB"/>
        </w:rPr>
      </w:pPr>
      <w:r>
        <w:rPr>
          <w:rFonts w:asciiTheme="minorHAnsi" w:eastAsia="Times New Roman" w:hAnsiTheme="minorHAnsi" w:cstheme="minorHAnsi"/>
          <w:lang w:val="en-GB"/>
        </w:rPr>
        <w:t>Far</w:t>
      </w:r>
      <w:r w:rsidR="001B5476" w:rsidRPr="00F242C1">
        <w:rPr>
          <w:rFonts w:asciiTheme="minorHAnsi" w:eastAsia="Times New Roman" w:hAnsiTheme="minorHAnsi" w:cstheme="minorHAnsi"/>
          <w:lang w:val="en-GB"/>
        </w:rPr>
        <w:t>e</w:t>
      </w:r>
      <w:r>
        <w:rPr>
          <w:rFonts w:asciiTheme="minorHAnsi" w:eastAsia="Times New Roman" w:hAnsiTheme="minorHAnsi" w:cstheme="minorHAnsi"/>
          <w:lang w:val="en-GB"/>
        </w:rPr>
        <w:t xml:space="preserve"> Provider R</w:t>
      </w:r>
      <w:r w:rsidR="001B5476" w:rsidRPr="00F242C1">
        <w:rPr>
          <w:rFonts w:asciiTheme="minorHAnsi" w:eastAsia="Times New Roman" w:hAnsiTheme="minorHAnsi" w:cstheme="minorHAnsi"/>
          <w:lang w:val="en-GB"/>
        </w:rPr>
        <w:t xml:space="preserve">esolution </w:t>
      </w:r>
      <w:r>
        <w:rPr>
          <w:rFonts w:asciiTheme="minorHAnsi" w:eastAsia="Times New Roman" w:hAnsiTheme="minorHAnsi" w:cstheme="minorHAnsi"/>
          <w:lang w:val="en-GB"/>
        </w:rPr>
        <w:t>R</w:t>
      </w:r>
      <w:r w:rsidR="001B5476" w:rsidRPr="00F242C1">
        <w:rPr>
          <w:rFonts w:asciiTheme="minorHAnsi" w:eastAsia="Times New Roman" w:hAnsiTheme="minorHAnsi" w:cstheme="minorHAnsi"/>
          <w:lang w:val="en-GB"/>
        </w:rPr>
        <w:t>eturns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45"/>
        <w:gridCol w:w="2280"/>
        <w:gridCol w:w="2363"/>
        <w:gridCol w:w="2168"/>
      </w:tblGrid>
      <w:tr w:rsidR="001B5476" w:rsidRPr="00F242C1" w14:paraId="76C7A1A9"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29FD75"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Segment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ED4474"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Train</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7CC89"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Carrier System</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1E9F08" w14:textId="77777777" w:rsidR="001B5476" w:rsidRPr="00F242C1" w:rsidRDefault="001B5476" w:rsidP="001B5476">
            <w:pPr>
              <w:pStyle w:val="StandardWeb"/>
              <w:rPr>
                <w:rFonts w:asciiTheme="minorHAnsi" w:hAnsiTheme="minorHAnsi" w:cstheme="minorHAnsi"/>
                <w:b/>
                <w:bCs/>
                <w:lang w:val="en-GB"/>
              </w:rPr>
            </w:pPr>
            <w:r w:rsidRPr="00F242C1">
              <w:rPr>
                <w:rStyle w:val="Fett"/>
                <w:rFonts w:asciiTheme="minorHAnsi" w:hAnsiTheme="minorHAnsi" w:cstheme="minorHAnsi"/>
                <w:lang w:val="en-GB"/>
              </w:rPr>
              <w:t>C</w:t>
            </w:r>
            <w:r>
              <w:rPr>
                <w:rStyle w:val="Fett"/>
                <w:rFonts w:asciiTheme="minorHAnsi" w:hAnsiTheme="minorHAnsi" w:cstheme="minorHAnsi"/>
                <w:lang w:val="en-GB"/>
              </w:rPr>
              <w:t>arrier System (C</w:t>
            </w:r>
            <w:r w:rsidRPr="00F242C1">
              <w:rPr>
                <w:rStyle w:val="Fett"/>
                <w:rFonts w:asciiTheme="minorHAnsi" w:hAnsiTheme="minorHAnsi" w:cstheme="minorHAnsi"/>
                <w:lang w:val="en-GB"/>
              </w:rPr>
              <w:t>onsolidated</w:t>
            </w:r>
            <w:r>
              <w:rPr>
                <w:rStyle w:val="Fett"/>
                <w:rFonts w:asciiTheme="minorHAnsi" w:hAnsiTheme="minorHAnsi" w:cstheme="minorHAnsi"/>
                <w:lang w:val="en-GB"/>
              </w:rPr>
              <w:t>)</w:t>
            </w:r>
          </w:p>
        </w:tc>
      </w:tr>
      <w:tr w:rsidR="001B5476" w:rsidRPr="00F242C1" w14:paraId="5960E150"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91D398"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Rotterdam → Antwerp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6F4A27"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Thalys 9324 (integrated reservation)</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7CB58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PAO</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4BC8B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PAO</w:t>
            </w:r>
          </w:p>
        </w:tc>
      </w:tr>
      <w:tr w:rsidR="001B5476" w:rsidRPr="00F242C1" w14:paraId="035D6083"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B08E0E"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Antwerp → Liège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46A0AE"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IC 2345 + IR 5567</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8EF4C7" w14:textId="4714F61F"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 SNCB</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51274C" w14:textId="6B58783D"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 SNCB</w:t>
            </w:r>
          </w:p>
        </w:tc>
      </w:tr>
      <w:tr w:rsidR="001B5476" w:rsidRPr="00F242C1" w14:paraId="4A622734"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C2329"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Liège → Frankfurt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D9DC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ICE 122 (mandatory reservation)</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C9E859"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NVS-Gus</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E3AC9F"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NVS-Gus</w:t>
            </w:r>
          </w:p>
        </w:tc>
      </w:tr>
      <w:tr w:rsidR="001B5476" w:rsidRPr="00F242C1" w14:paraId="24AD3392" w14:textId="77777777" w:rsidTr="00CB0B4F">
        <w:trPr>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86CEC2"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Frankfurt → Wien Hbf</w:t>
            </w:r>
          </w:p>
        </w:tc>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B6AC49"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RailJet RJ 23 (optional reservation)</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FC551F" w14:textId="12B99332" w:rsidR="001B5476" w:rsidRPr="00087D0A" w:rsidRDefault="001B5476" w:rsidP="001B5476">
            <w:pPr>
              <w:pStyle w:val="StandardWeb"/>
              <w:rPr>
                <w:rFonts w:asciiTheme="minorHAnsi" w:hAnsiTheme="minorHAnsi" w:cstheme="minorHAnsi"/>
              </w:rPr>
            </w:pPr>
            <w:r w:rsidRPr="00087D0A">
              <w:rPr>
                <w:rFonts w:asciiTheme="minorHAnsi" w:hAnsiTheme="minorHAnsi" w:cstheme="minorHAnsi"/>
              </w:rPr>
              <w:t>Frankfurt → Salzburg</w:t>
            </w:r>
            <w:r w:rsidR="00F276DA">
              <w:rPr>
                <w:rFonts w:asciiTheme="minorHAnsi" w:hAnsiTheme="minorHAnsi" w:cstheme="minorHAnsi"/>
              </w:rPr>
              <w:t xml:space="preserve"> </w:t>
            </w:r>
            <w:r w:rsidRPr="00087D0A">
              <w:rPr>
                <w:rFonts w:asciiTheme="minorHAnsi" w:hAnsiTheme="minorHAnsi" w:cstheme="minorHAnsi"/>
              </w:rPr>
              <w:t>(</w:t>
            </w:r>
            <w:r w:rsidR="00F276DA">
              <w:rPr>
                <w:rFonts w:asciiTheme="minorHAnsi" w:hAnsiTheme="minorHAnsi" w:cstheme="minorHAnsi"/>
              </w:rPr>
              <w:t>B</w:t>
            </w:r>
            <w:r w:rsidRPr="00087D0A">
              <w:rPr>
                <w:rFonts w:asciiTheme="minorHAnsi" w:hAnsiTheme="minorHAnsi" w:cstheme="minorHAnsi"/>
              </w:rPr>
              <w:t>order)</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5A4F9D" w14:textId="0F8A87A2"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w:t>
            </w:r>
            <w:r w:rsidR="001B5476" w:rsidRPr="00F242C1">
              <w:rPr>
                <w:rFonts w:asciiTheme="minorHAnsi" w:hAnsiTheme="minorHAnsi" w:cstheme="minorHAnsi"/>
                <w:lang w:val="en-GB"/>
              </w:rPr>
              <w:t xml:space="preserve"> DB</w:t>
            </w:r>
          </w:p>
        </w:tc>
      </w:tr>
      <w:tr w:rsidR="001B5476" w:rsidRPr="00F242C1" w14:paraId="7CAA178A" w14:textId="77777777" w:rsidTr="00CB0B4F">
        <w:trPr>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3A0337E" w14:textId="77777777" w:rsidR="001B5476" w:rsidRPr="00F242C1" w:rsidRDefault="001B5476" w:rsidP="001B5476">
            <w:pPr>
              <w:rPr>
                <w:rFonts w:cstheme="minorHAnsi"/>
                <w:lang w:val="en-GB"/>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53E43F3D" w14:textId="77777777" w:rsidR="001B5476" w:rsidRPr="00F242C1" w:rsidRDefault="001B5476" w:rsidP="001B5476">
            <w:pPr>
              <w:rPr>
                <w:rFonts w:cstheme="minorHAnsi"/>
                <w:lang w:val="en-GB"/>
              </w:rPr>
            </w:pP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5AF886" w14:textId="61ADAD64" w:rsidR="001B5476" w:rsidRPr="00C07A31" w:rsidRDefault="001B5476" w:rsidP="001B5476">
            <w:pPr>
              <w:pStyle w:val="StandardWeb"/>
              <w:rPr>
                <w:rFonts w:asciiTheme="minorHAnsi" w:hAnsiTheme="minorHAnsi" w:cstheme="minorHAnsi"/>
                <w:lang w:val="en-GB"/>
              </w:rPr>
            </w:pPr>
            <w:r w:rsidRPr="00C07A31">
              <w:rPr>
                <w:rFonts w:asciiTheme="minorHAnsi" w:hAnsiTheme="minorHAnsi" w:cstheme="minorHAnsi"/>
                <w:lang w:val="en-GB"/>
              </w:rPr>
              <w:t>Salzburg (</w:t>
            </w:r>
            <w:r w:rsidR="00F276DA">
              <w:rPr>
                <w:rFonts w:asciiTheme="minorHAnsi" w:hAnsiTheme="minorHAnsi" w:cstheme="minorHAnsi"/>
                <w:lang w:val="en-GB"/>
              </w:rPr>
              <w:t>B</w:t>
            </w:r>
            <w:r w:rsidRPr="00C07A31">
              <w:rPr>
                <w:rFonts w:asciiTheme="minorHAnsi" w:hAnsiTheme="minorHAnsi" w:cstheme="minorHAnsi"/>
                <w:lang w:val="en-GB"/>
              </w:rPr>
              <w:t>order) → WienHbf</w:t>
            </w:r>
          </w:p>
        </w:tc>
        <w:tc>
          <w:tcPr>
            <w:tcW w:w="2168" w:type="dxa"/>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FD2611" w14:textId="27F757E5"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 Ö</w:t>
            </w:r>
            <w:r w:rsidR="001B5476" w:rsidRPr="00F242C1">
              <w:rPr>
                <w:rFonts w:asciiTheme="minorHAnsi" w:hAnsiTheme="minorHAnsi" w:cstheme="minorHAnsi"/>
                <w:lang w:val="en-GB"/>
              </w:rPr>
              <w:t>BB</w:t>
            </w:r>
          </w:p>
        </w:tc>
      </w:tr>
      <w:tr w:rsidR="001B5476" w:rsidRPr="00F35284" w14:paraId="32A65CAB" w14:textId="77777777" w:rsidTr="00CB0B4F">
        <w:trPr>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4560045" w14:textId="77777777" w:rsidR="001B5476" w:rsidRPr="00F242C1" w:rsidRDefault="001B5476" w:rsidP="001B5476">
            <w:pPr>
              <w:rPr>
                <w:rFonts w:cstheme="minorHAnsi"/>
                <w:lang w:val="en-GB"/>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125529B7" w14:textId="77777777" w:rsidR="001B5476" w:rsidRPr="00F242C1" w:rsidRDefault="001B5476" w:rsidP="001B5476">
            <w:pPr>
              <w:rPr>
                <w:rFonts w:cstheme="minorHAnsi"/>
                <w:lang w:val="en-GB"/>
              </w:rPr>
            </w:pP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2E125E" w14:textId="4F609A4D" w:rsidR="001B5476" w:rsidRPr="00F35284" w:rsidRDefault="001B5476" w:rsidP="001B5476">
            <w:pPr>
              <w:pStyle w:val="StandardWeb"/>
              <w:rPr>
                <w:rFonts w:asciiTheme="minorHAnsi" w:hAnsiTheme="minorHAnsi" w:cstheme="minorHAnsi"/>
              </w:rPr>
            </w:pPr>
            <w:r w:rsidRPr="00F35284">
              <w:rPr>
                <w:rFonts w:asciiTheme="minorHAnsi" w:hAnsiTheme="minorHAnsi" w:cstheme="minorHAnsi"/>
              </w:rPr>
              <w:t>Frankfurt → Wien Hbf (reservation)</w:t>
            </w:r>
          </w:p>
        </w:tc>
        <w:tc>
          <w:tcPr>
            <w:tcW w:w="2168" w:type="dxa"/>
            <w:vMerge/>
            <w:tcBorders>
              <w:top w:val="single" w:sz="6" w:space="0" w:color="auto"/>
              <w:left w:val="single" w:sz="6" w:space="0" w:color="auto"/>
              <w:bottom w:val="single" w:sz="6" w:space="0" w:color="auto"/>
              <w:right w:val="single" w:sz="6" w:space="0" w:color="auto"/>
            </w:tcBorders>
            <w:vAlign w:val="center"/>
            <w:hideMark/>
          </w:tcPr>
          <w:p w14:paraId="4A838587" w14:textId="77777777" w:rsidR="001B5476" w:rsidRPr="00F35284" w:rsidRDefault="001B5476" w:rsidP="001B5476">
            <w:pPr>
              <w:rPr>
                <w:rFonts w:cstheme="minorHAnsi"/>
              </w:rPr>
            </w:pPr>
          </w:p>
        </w:tc>
      </w:tr>
      <w:tr w:rsidR="001B5476" w:rsidRPr="00F242C1" w14:paraId="4CB419BD"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3DD0AE" w14:textId="7D6B701A"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Wien Hbf → Wien Ste</w:t>
            </w:r>
            <w:r w:rsidR="00F276DA">
              <w:rPr>
                <w:rFonts w:asciiTheme="minorHAnsi" w:hAnsiTheme="minorHAnsi" w:cstheme="minorHAnsi"/>
                <w:lang w:val="en-GB"/>
              </w:rPr>
              <w:t>ph</w:t>
            </w:r>
            <w:r w:rsidRPr="00F242C1">
              <w:rPr>
                <w:rFonts w:asciiTheme="minorHAnsi" w:hAnsiTheme="minorHAnsi" w:cstheme="minorHAnsi"/>
                <w:lang w:val="en-GB"/>
              </w:rPr>
              <w:t>an</w:t>
            </w:r>
            <w:r w:rsidR="00F276DA">
              <w:rPr>
                <w:rFonts w:asciiTheme="minorHAnsi" w:hAnsiTheme="minorHAnsi" w:cstheme="minorHAnsi"/>
                <w:lang w:val="en-GB"/>
              </w:rPr>
              <w:t>s</w:t>
            </w:r>
            <w:r w:rsidRPr="00F242C1">
              <w:rPr>
                <w:rFonts w:asciiTheme="minorHAnsi" w:hAnsiTheme="minorHAnsi" w:cstheme="minorHAnsi"/>
                <w:lang w:val="en-GB"/>
              </w:rPr>
              <w:t>platz</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B84C4"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Metro</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A14013" w14:textId="60417C94"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 Ö</w:t>
            </w:r>
            <w:r w:rsidR="001B5476" w:rsidRPr="00F242C1">
              <w:rPr>
                <w:rFonts w:asciiTheme="minorHAnsi" w:hAnsiTheme="minorHAnsi" w:cstheme="minorHAnsi"/>
                <w:lang w:val="en-GB"/>
              </w:rPr>
              <w:t>BB</w:t>
            </w:r>
          </w:p>
        </w:tc>
        <w:tc>
          <w:tcPr>
            <w:tcW w:w="2168" w:type="dxa"/>
            <w:vMerge/>
            <w:tcBorders>
              <w:top w:val="single" w:sz="6" w:space="0" w:color="auto"/>
              <w:left w:val="single" w:sz="6" w:space="0" w:color="auto"/>
              <w:bottom w:val="single" w:sz="6" w:space="0" w:color="auto"/>
              <w:right w:val="single" w:sz="6" w:space="0" w:color="auto"/>
            </w:tcBorders>
            <w:vAlign w:val="center"/>
            <w:hideMark/>
          </w:tcPr>
          <w:p w14:paraId="1B23EFD2" w14:textId="77777777" w:rsidR="001B5476" w:rsidRPr="00F242C1" w:rsidRDefault="001B5476" w:rsidP="001B5476">
            <w:pPr>
              <w:rPr>
                <w:rFonts w:cstheme="minorHAnsi"/>
                <w:lang w:val="en-GB"/>
              </w:rPr>
            </w:pPr>
          </w:p>
        </w:tc>
      </w:tr>
    </w:tbl>
    <w:p w14:paraId="344C4852"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noProof/>
          <w:lang w:val="en-GB"/>
        </w:rPr>
        <w:lastRenderedPageBreak/>
        <w:drawing>
          <wp:inline distT="0" distB="0" distL="0" distR="0" wp14:anchorId="7CAA9C90" wp14:editId="38453E7E">
            <wp:extent cx="5715513" cy="4079020"/>
            <wp:effectExtent l="0" t="0" r="0" b="0"/>
            <wp:docPr id="34" name="Bild 5" descr="C:\736226e65b3e2d69a5361838feeb24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736226e65b3e2d69a5361838feeb24c3"/>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5727217" cy="4087373"/>
                    </a:xfrm>
                    <a:prstGeom prst="rect">
                      <a:avLst/>
                    </a:prstGeom>
                    <a:noFill/>
                    <a:ln>
                      <a:noFill/>
                    </a:ln>
                  </pic:spPr>
                </pic:pic>
              </a:graphicData>
            </a:graphic>
          </wp:inline>
        </w:drawing>
      </w:r>
    </w:p>
    <w:p w14:paraId="6D7F3167" w14:textId="77777777" w:rsidR="001B5476" w:rsidRDefault="001B5476" w:rsidP="001B5476">
      <w:pPr>
        <w:rPr>
          <w:rFonts w:eastAsia="Times New Roman" w:cstheme="minorHAnsi"/>
          <w:b/>
          <w:bCs/>
          <w:sz w:val="36"/>
          <w:szCs w:val="36"/>
          <w:lang w:val="en-GB"/>
        </w:rPr>
      </w:pPr>
      <w:r>
        <w:rPr>
          <w:rFonts w:eastAsia="Times New Roman" w:cstheme="minorHAnsi"/>
          <w:lang w:val="en-GB"/>
        </w:rPr>
        <w:br w:type="page"/>
      </w:r>
    </w:p>
    <w:p w14:paraId="43971E6D"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lastRenderedPageBreak/>
        <w:t>Completing offers for provisional booking</w:t>
      </w:r>
    </w:p>
    <w:p w14:paraId="4C1CD6C7"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noProof/>
          <w:lang w:val="en-GB"/>
        </w:rPr>
        <w:drawing>
          <wp:inline distT="0" distB="0" distL="0" distR="0" wp14:anchorId="537B3D1E" wp14:editId="39E47D78">
            <wp:extent cx="5657850" cy="5005021"/>
            <wp:effectExtent l="0" t="0" r="0" b="5715"/>
            <wp:docPr id="37" name="Bild 6" descr="C:\5d812c40220b93f855e1689a81b0b7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5d812c40220b93f855e1689a81b0b74d"/>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674529" cy="5019775"/>
                    </a:xfrm>
                    <a:prstGeom prst="rect">
                      <a:avLst/>
                    </a:prstGeom>
                    <a:noFill/>
                    <a:ln>
                      <a:noFill/>
                    </a:ln>
                  </pic:spPr>
                </pic:pic>
              </a:graphicData>
            </a:graphic>
          </wp:inline>
        </w:drawing>
      </w:r>
    </w:p>
    <w:p w14:paraId="096860FF"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Once an offer has been selected some additional steps can be taken to complete the information:</w:t>
      </w:r>
    </w:p>
    <w:p w14:paraId="045DBBCE" w14:textId="77777777" w:rsidR="001B5476" w:rsidRPr="00F242C1" w:rsidRDefault="001B5476" w:rsidP="00A86264">
      <w:pPr>
        <w:numPr>
          <w:ilvl w:val="0"/>
          <w:numId w:val="6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Adding passenger information </w:t>
      </w:r>
    </w:p>
    <w:p w14:paraId="1AFA84E9" w14:textId="77777777" w:rsidR="001B5476" w:rsidRPr="00F242C1" w:rsidRDefault="001B5476" w:rsidP="00A86264">
      <w:pPr>
        <w:numPr>
          <w:ilvl w:val="0"/>
          <w:numId w:val="6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Adding accommodation preferences regarding the accommodation (most of the times a seat, but could be sleeping accommodation for night trains), either for the type of accommodation space, or its exact location. </w:t>
      </w:r>
    </w:p>
    <w:p w14:paraId="17C9A588" w14:textId="77777777" w:rsidR="001B5476"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While selecting accommodation preferences will be most of the time optional, some information (usually on passengers) may be mandatory in order to proceed with the booking. </w:t>
      </w:r>
    </w:p>
    <w:p w14:paraId="2DDFFF7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The </w:t>
      </w:r>
      <w:r w:rsidRPr="00F35284">
        <w:rPr>
          <w:rFonts w:ascii="Consolas" w:hAnsi="Consolas" w:cstheme="minorHAnsi"/>
          <w:lang w:val="en-GB"/>
        </w:rPr>
        <w:t>RequestedInformation</w:t>
      </w:r>
      <w:r w:rsidRPr="00F242C1">
        <w:rPr>
          <w:rFonts w:asciiTheme="minorHAnsi" w:hAnsiTheme="minorHAnsi" w:cstheme="minorHAnsi"/>
          <w:lang w:val="en-GB"/>
        </w:rPr>
        <w:t xml:space="preserve"> property will provide the details of what needs to be specified in order to book a given offer. These details are provided </w:t>
      </w:r>
      <w:r>
        <w:rPr>
          <w:rFonts w:asciiTheme="minorHAnsi" w:hAnsiTheme="minorHAnsi" w:cstheme="minorHAnsi"/>
          <w:lang w:val="en-GB"/>
        </w:rPr>
        <w:t>in</w:t>
      </w:r>
      <w:r w:rsidRPr="00F242C1">
        <w:rPr>
          <w:rFonts w:asciiTheme="minorHAnsi" w:hAnsiTheme="minorHAnsi" w:cstheme="minorHAnsi"/>
          <w:lang w:val="en-GB"/>
        </w:rPr>
        <w:t xml:space="preserve"> the form of a Boolean expression, referring to the offer model elements using dot notation (with the </w:t>
      </w:r>
      <w:r w:rsidRPr="00F35284">
        <w:rPr>
          <w:rFonts w:ascii="Consolas" w:hAnsi="Consolas" w:cstheme="minorHAnsi"/>
          <w:lang w:val="en-GB"/>
        </w:rPr>
        <w:t>TripOffer</w:t>
      </w:r>
      <w:r w:rsidRPr="00F242C1">
        <w:rPr>
          <w:rFonts w:asciiTheme="minorHAnsi" w:hAnsiTheme="minorHAnsi" w:cstheme="minorHAnsi"/>
          <w:lang w:val="en-GB"/>
        </w:rPr>
        <w:t xml:space="preserve"> as the root). </w:t>
      </w:r>
      <w:r>
        <w:rPr>
          <w:rFonts w:asciiTheme="minorHAnsi" w:hAnsiTheme="minorHAnsi" w:cstheme="minorHAnsi"/>
          <w:lang w:val="en-GB"/>
        </w:rPr>
        <w:t>F</w:t>
      </w:r>
      <w:r w:rsidRPr="00F242C1">
        <w:rPr>
          <w:rFonts w:asciiTheme="minorHAnsi" w:hAnsiTheme="minorHAnsi" w:cstheme="minorHAnsi"/>
          <w:lang w:val="en-GB"/>
        </w:rPr>
        <w:t xml:space="preserve">or example, if it is required that name and first name are set to proceed </w:t>
      </w:r>
      <w:r w:rsidRPr="00F35284">
        <w:rPr>
          <w:rFonts w:ascii="Consolas" w:hAnsi="Consolas" w:cstheme="minorHAnsi"/>
          <w:lang w:val="en-GB"/>
        </w:rPr>
        <w:t>RequestedInformation</w:t>
      </w:r>
      <w:r w:rsidRPr="00F242C1">
        <w:rPr>
          <w:rFonts w:asciiTheme="minorHAnsi" w:hAnsiTheme="minorHAnsi" w:cstheme="minorHAnsi"/>
          <w:lang w:val="en-GB"/>
        </w:rPr>
        <w:t xml:space="preserve"> would be:</w:t>
      </w:r>
    </w:p>
    <w:p w14:paraId="05574BE6" w14:textId="77777777" w:rsidR="001B5476" w:rsidRPr="007D5E3B" w:rsidRDefault="001B5476" w:rsidP="001B5476">
      <w:pPr>
        <w:pStyle w:val="HTMLVorformatiert"/>
        <w:rPr>
          <w:rFonts w:ascii="Consolas" w:hAnsi="Consolas" w:cstheme="minorHAnsi"/>
          <w:lang w:val="de-CH"/>
        </w:rPr>
      </w:pPr>
      <w:r w:rsidRPr="007D5E3B">
        <w:rPr>
          <w:rFonts w:ascii="Consolas" w:hAnsi="Consolas" w:cstheme="minorHAnsi"/>
          <w:lang w:val="de-CH"/>
        </w:rPr>
        <w:t>"passengers.passengerDetails.firstName AND passengers.passengerDetails.firstName"</w:t>
      </w:r>
    </w:p>
    <w:p w14:paraId="010772B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lastRenderedPageBreak/>
        <w:t>Another example, if on top of first and last names, at least one email or one phone number is needed:</w:t>
      </w:r>
    </w:p>
    <w:p w14:paraId="15C8F794" w14:textId="77777777" w:rsidR="001B5476" w:rsidRPr="00A62695" w:rsidRDefault="001B5476" w:rsidP="001B5476">
      <w:pPr>
        <w:pStyle w:val="HTMLVorformatiert"/>
        <w:rPr>
          <w:rFonts w:ascii="Consolas" w:hAnsi="Consolas" w:cstheme="minorHAnsi"/>
          <w:lang w:val="en-GB"/>
        </w:rPr>
      </w:pPr>
      <w:r w:rsidRPr="00A62695">
        <w:rPr>
          <w:rFonts w:ascii="Consolas" w:hAnsi="Consolas" w:cstheme="minorHAnsi"/>
          <w:lang w:val="en-GB"/>
        </w:rPr>
        <w:t>"passengers.passengerDetails.firstName AND passengers.passengerDetails.firstName" AND (passengers.passengerDetails.eMails[0] OR passengers.passengerDetails.phones[0])</w:t>
      </w:r>
    </w:p>
    <w:p w14:paraId="59CEB079" w14:textId="77777777" w:rsidR="001B5476" w:rsidRPr="00C07A31" w:rsidRDefault="001B5476" w:rsidP="001B5476">
      <w:pPr>
        <w:pStyle w:val="StandardWeb"/>
        <w:rPr>
          <w:rFonts w:asciiTheme="minorHAnsi" w:hAnsiTheme="minorHAnsi" w:cstheme="minorHAnsi"/>
          <w:sz w:val="22"/>
          <w:szCs w:val="22"/>
          <w:lang w:val="en-GB"/>
        </w:rPr>
      </w:pPr>
      <w:r w:rsidRPr="00C07A31">
        <w:rPr>
          <w:rFonts w:asciiTheme="minorHAnsi" w:hAnsiTheme="minorHAnsi" w:cstheme="minorHAnsi"/>
          <w:sz w:val="22"/>
          <w:szCs w:val="22"/>
          <w:lang w:val="en-GB"/>
        </w:rPr>
        <w:t>By parsing this structure, the API consumer is able to identify the elements that need to be filled-in to proceed.</w:t>
      </w:r>
    </w:p>
    <w:p w14:paraId="6954F0C7" w14:textId="415A8954" w:rsidR="001B5476" w:rsidRPr="00C07A31" w:rsidRDefault="001B5476" w:rsidP="001B5476">
      <w:pPr>
        <w:pStyle w:val="StandardWeb"/>
        <w:rPr>
          <w:rFonts w:asciiTheme="minorHAnsi" w:hAnsiTheme="minorHAnsi" w:cstheme="minorHAnsi"/>
          <w:sz w:val="22"/>
          <w:szCs w:val="22"/>
          <w:lang w:val="en-GB"/>
        </w:rPr>
      </w:pPr>
      <w:r w:rsidRPr="00C07A31">
        <w:rPr>
          <w:rFonts w:asciiTheme="minorHAnsi" w:hAnsiTheme="minorHAnsi" w:cstheme="minorHAnsi"/>
          <w:sz w:val="22"/>
          <w:szCs w:val="22"/>
          <w:lang w:val="en-GB"/>
        </w:rPr>
        <w:t>The two types of updates (accommodation preferences and passenger data updates) are applied using a PATCH verb on the related resources. While the resource in its whole is presented, only property explicitly listed as updateable can be provided with a value. Attempting to modify another property must result in an error.</w:t>
      </w:r>
    </w:p>
    <w:p w14:paraId="78BF70D8"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For accommodation preferences, the following properties can be updated:</w:t>
      </w:r>
    </w:p>
    <w:p w14:paraId="6358F472" w14:textId="77777777" w:rsidR="00C07A31" w:rsidRPr="00C07A31" w:rsidRDefault="00C07A31" w:rsidP="00A86264">
      <w:pPr>
        <w:numPr>
          <w:ilvl w:val="0"/>
          <w:numId w:val="82"/>
        </w:numPr>
        <w:shd w:val="clear" w:color="auto" w:fill="FFFFFF"/>
        <w:spacing w:after="0" w:line="240" w:lineRule="auto"/>
        <w:ind w:left="480"/>
        <w:rPr>
          <w:rFonts w:eastAsia="Times New Roman" w:cstheme="minorHAnsi"/>
          <w:color w:val="4A4A4A"/>
          <w:lang w:val="de-CH" w:eastAsia="de-CH"/>
        </w:rPr>
      </w:pPr>
      <w:r w:rsidRPr="00C07A31">
        <w:rPr>
          <w:rFonts w:eastAsia="Times New Roman" w:cstheme="minorHAnsi"/>
          <w:color w:val="4A4A4A"/>
          <w:lang w:val="de-CH" w:eastAsia="de-CH"/>
        </w:rPr>
        <w:t>Reservation:</w:t>
      </w:r>
    </w:p>
    <w:p w14:paraId="66A69B7E" w14:textId="77777777" w:rsidR="001B5476" w:rsidRPr="00C07A31" w:rsidRDefault="001B5476" w:rsidP="00A86264">
      <w:pPr>
        <w:numPr>
          <w:ilvl w:val="1"/>
          <w:numId w:val="82"/>
        </w:numPr>
        <w:shd w:val="clear" w:color="auto" w:fill="FFFFFF"/>
        <w:spacing w:after="0" w:line="240" w:lineRule="auto"/>
        <w:ind w:left="96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reservation.placeSelection.selectedOptions</w:t>
      </w:r>
    </w:p>
    <w:p w14:paraId="20A82810" w14:textId="77777777" w:rsidR="001B5476" w:rsidRPr="00C07A31" w:rsidRDefault="001B5476" w:rsidP="00A86264">
      <w:pPr>
        <w:numPr>
          <w:ilvl w:val="1"/>
          <w:numId w:val="82"/>
        </w:numPr>
        <w:shd w:val="clear" w:color="auto" w:fill="FFFFFF"/>
        <w:spacing w:before="60" w:after="0" w:line="240" w:lineRule="auto"/>
        <w:ind w:left="96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reservation.placeSelection.selectedPlaces</w:t>
      </w:r>
    </w:p>
    <w:p w14:paraId="6E15A7E1" w14:textId="77777777" w:rsidR="00C07A31" w:rsidRPr="00C07A31" w:rsidRDefault="00C07A31" w:rsidP="00A86264">
      <w:pPr>
        <w:numPr>
          <w:ilvl w:val="0"/>
          <w:numId w:val="82"/>
        </w:numPr>
        <w:shd w:val="clear" w:color="auto" w:fill="FFFFFF"/>
        <w:spacing w:before="60" w:after="0" w:line="240" w:lineRule="auto"/>
        <w:ind w:left="480"/>
        <w:rPr>
          <w:rFonts w:eastAsia="Times New Roman" w:cstheme="minorHAnsi"/>
          <w:color w:val="4A4A4A"/>
          <w:lang w:val="de-CH" w:eastAsia="de-CH"/>
        </w:rPr>
      </w:pPr>
      <w:r w:rsidRPr="00C07A31">
        <w:rPr>
          <w:rFonts w:eastAsia="Times New Roman" w:cstheme="minorHAnsi"/>
          <w:color w:val="4A4A4A"/>
          <w:lang w:val="de-CH" w:eastAsia="de-CH"/>
        </w:rPr>
        <w:t>Fare</w:t>
      </w:r>
    </w:p>
    <w:p w14:paraId="4FD65A2C" w14:textId="77777777" w:rsidR="001B5476" w:rsidRPr="00C07A31" w:rsidRDefault="001B5476" w:rsidP="00A86264">
      <w:pPr>
        <w:numPr>
          <w:ilvl w:val="1"/>
          <w:numId w:val="82"/>
        </w:numPr>
        <w:shd w:val="clear" w:color="auto" w:fill="FFFFFF"/>
        <w:spacing w:after="0" w:line="240" w:lineRule="auto"/>
        <w:ind w:left="96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fare.placeSelection.selectedOptions</w:t>
      </w:r>
    </w:p>
    <w:p w14:paraId="6D4E3880" w14:textId="77777777" w:rsidR="001B5476" w:rsidRPr="00C07A31" w:rsidRDefault="001B5476" w:rsidP="00A86264">
      <w:pPr>
        <w:numPr>
          <w:ilvl w:val="1"/>
          <w:numId w:val="82"/>
        </w:numPr>
        <w:shd w:val="clear" w:color="auto" w:fill="FFFFFF"/>
        <w:spacing w:before="60" w:after="0" w:line="240" w:lineRule="auto"/>
        <w:ind w:left="96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fare.placeSelection.selectedPlaces</w:t>
      </w:r>
    </w:p>
    <w:p w14:paraId="6CDA83A1" w14:textId="77777777" w:rsidR="001B5476" w:rsidRPr="00F242C1" w:rsidRDefault="001B5476" w:rsidP="00C07A31">
      <w:pPr>
        <w:shd w:val="clear" w:color="auto" w:fill="FFFFFF"/>
        <w:spacing w:after="240" w:line="240" w:lineRule="auto"/>
        <w:rPr>
          <w:rFonts w:cstheme="minorHAnsi"/>
          <w:lang w:val="en-GB"/>
        </w:rPr>
      </w:pPr>
      <w:r w:rsidRPr="00C07A31">
        <w:rPr>
          <w:rFonts w:eastAsia="Times New Roman" w:cstheme="minorHAnsi"/>
          <w:color w:val="4A4A4A"/>
          <w:lang w:val="en-US" w:eastAsia="de-CH"/>
        </w:rPr>
        <w:t xml:space="preserve">For passengers, all properties are updateable </w:t>
      </w:r>
      <w:r w:rsidRPr="00F242C1">
        <w:rPr>
          <w:rStyle w:val="Fett"/>
          <w:rFonts w:cstheme="minorHAnsi"/>
          <w:lang w:val="en-GB"/>
        </w:rPr>
        <w:t>except</w:t>
      </w:r>
    </w:p>
    <w:p w14:paraId="15F89E85" w14:textId="77777777" w:rsidR="001B5476" w:rsidRPr="00C07A31" w:rsidRDefault="001B5476" w:rsidP="00A86264">
      <w:pPr>
        <w:numPr>
          <w:ilvl w:val="0"/>
          <w:numId w:val="83"/>
        </w:numPr>
        <w:shd w:val="clear" w:color="auto" w:fill="FFFFFF"/>
        <w:spacing w:after="0" w:line="240" w:lineRule="auto"/>
        <w:ind w:left="48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id</w:t>
      </w:r>
    </w:p>
    <w:p w14:paraId="7DE5FE7F" w14:textId="77777777" w:rsidR="001B5476" w:rsidRPr="00C07A31" w:rsidRDefault="001B5476" w:rsidP="00A86264">
      <w:pPr>
        <w:numPr>
          <w:ilvl w:val="0"/>
          <w:numId w:val="83"/>
        </w:numPr>
        <w:shd w:val="clear" w:color="auto" w:fill="FFFFFF"/>
        <w:spacing w:before="60" w:after="0" w:line="240" w:lineRule="auto"/>
        <w:ind w:left="48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reference</w:t>
      </w:r>
    </w:p>
    <w:p w14:paraId="7B615873" w14:textId="77777777" w:rsidR="001B5476" w:rsidRPr="00C07A31" w:rsidRDefault="001B5476" w:rsidP="00A86264">
      <w:pPr>
        <w:numPr>
          <w:ilvl w:val="0"/>
          <w:numId w:val="83"/>
        </w:numPr>
        <w:shd w:val="clear" w:color="auto" w:fill="FFFFFF"/>
        <w:spacing w:before="60" w:after="0" w:line="240" w:lineRule="auto"/>
        <w:ind w:left="48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type</w:t>
      </w:r>
    </w:p>
    <w:p w14:paraId="29A60FC5" w14:textId="0AFE8E22" w:rsidR="001B5476" w:rsidRPr="00C07A31" w:rsidRDefault="001B5476" w:rsidP="001B5476">
      <w:pPr>
        <w:pStyle w:val="StandardWeb"/>
        <w:rPr>
          <w:rFonts w:asciiTheme="minorHAnsi" w:hAnsiTheme="minorHAnsi" w:cstheme="minorHAnsi"/>
          <w:sz w:val="22"/>
          <w:szCs w:val="22"/>
          <w:lang w:val="en-GB"/>
        </w:rPr>
      </w:pPr>
      <w:r w:rsidRPr="00C07A31">
        <w:rPr>
          <w:rFonts w:asciiTheme="minorHAnsi" w:hAnsiTheme="minorHAnsi" w:cstheme="minorHAnsi"/>
          <w:sz w:val="22"/>
          <w:szCs w:val="22"/>
          <w:lang w:val="en-GB"/>
        </w:rPr>
        <w:t>Note however that updating a property that could have influenced the product in the offer (such as date of birth or reduction cards) will not influence the offer content anymore: the booked offer will be the offer initially generated, even though the products booked may be inconsistent with the new values of the passenger properties.</w:t>
      </w:r>
    </w:p>
    <w:p w14:paraId="629F7768" w14:textId="075C0270" w:rsidR="00C07A31" w:rsidRPr="00C07A31" w:rsidRDefault="00C07A31" w:rsidP="001B5476">
      <w:pPr>
        <w:pStyle w:val="StandardWeb"/>
        <w:rPr>
          <w:rFonts w:asciiTheme="minorHAnsi" w:hAnsiTheme="minorHAnsi" w:cstheme="minorHAnsi"/>
          <w:sz w:val="22"/>
          <w:szCs w:val="22"/>
          <w:lang w:val="en-US"/>
        </w:rPr>
      </w:pPr>
      <w:r w:rsidRPr="00C07A31">
        <w:rPr>
          <w:rFonts w:asciiTheme="minorHAnsi" w:hAnsiTheme="minorHAnsi" w:cstheme="minorHAnsi"/>
          <w:color w:val="4A4A4A"/>
          <w:sz w:val="22"/>
          <w:szCs w:val="22"/>
          <w:shd w:val="clear" w:color="auto" w:fill="FFFFFF"/>
          <w:lang w:val="en-US"/>
        </w:rPr>
        <w:t>Reminder: the accommodation preferences can be found in the reservationOptions elements </w:t>
      </w:r>
      <w:r w:rsidRPr="00C07A31">
        <w:rPr>
          <w:rStyle w:val="HTMLCode"/>
          <w:rFonts w:asciiTheme="minorHAnsi" w:eastAsiaTheme="majorEastAsia" w:hAnsiTheme="minorHAnsi" w:cstheme="minorHAnsi"/>
          <w:color w:val="DA1039"/>
          <w:sz w:val="22"/>
          <w:szCs w:val="22"/>
          <w:shd w:val="clear" w:color="auto" w:fill="F5F5F5"/>
          <w:lang w:val="en-US"/>
        </w:rPr>
        <w:t>(offer.fare|integratedReservation|reservation.placeSelection.reservationOptions)</w:t>
      </w:r>
    </w:p>
    <w:p w14:paraId="62B7BA5A"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3D74FAF8" w14:textId="77777777" w:rsidR="001B5476" w:rsidRPr="00F242C1" w:rsidRDefault="001B5476" w:rsidP="00A86264">
      <w:pPr>
        <w:numPr>
          <w:ilvl w:val="0"/>
          <w:numId w:val="6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The requested reservation </w:t>
      </w:r>
      <w:r>
        <w:rPr>
          <w:rFonts w:eastAsia="Times New Roman" w:cstheme="minorHAnsi"/>
          <w:lang w:val="en-GB"/>
        </w:rPr>
        <w:t>o</w:t>
      </w:r>
      <w:r w:rsidRPr="00F242C1">
        <w:rPr>
          <w:rFonts w:eastAsia="Times New Roman" w:cstheme="minorHAnsi"/>
          <w:lang w:val="en-GB"/>
        </w:rPr>
        <w:t>ption is not available on this transport</w:t>
      </w:r>
    </w:p>
    <w:p w14:paraId="4BCCC1A0" w14:textId="77777777" w:rsidR="001B5476" w:rsidRPr="00F242C1" w:rsidRDefault="001B5476" w:rsidP="00A86264">
      <w:pPr>
        <w:numPr>
          <w:ilvl w:val="0"/>
          <w:numId w:val="6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An invalid value is provided for a passenger property</w:t>
      </w:r>
    </w:p>
    <w:p w14:paraId="092D068C" w14:textId="77777777" w:rsidR="001B5476" w:rsidRPr="00F242C1" w:rsidRDefault="001B5476" w:rsidP="00A86264">
      <w:pPr>
        <w:numPr>
          <w:ilvl w:val="0"/>
          <w:numId w:val="6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Attempted to modify a read-only property</w:t>
      </w:r>
    </w:p>
    <w:p w14:paraId="1F60E029" w14:textId="77777777" w:rsidR="001B5476" w:rsidRPr="00F242C1" w:rsidRDefault="001B5476" w:rsidP="001B5476">
      <w:pPr>
        <w:pStyle w:val="berschrift3"/>
        <w:rPr>
          <w:rFonts w:asciiTheme="minorHAnsi" w:eastAsia="Times New Roman" w:hAnsiTheme="minorHAnsi" w:cstheme="minorHAnsi"/>
          <w:lang w:val="en-GB"/>
        </w:rPr>
      </w:pPr>
      <w:bookmarkStart w:id="265" w:name="_Toc59531175"/>
      <w:r w:rsidRPr="00F242C1">
        <w:rPr>
          <w:rFonts w:asciiTheme="minorHAnsi" w:eastAsia="Times New Roman" w:hAnsiTheme="minorHAnsi" w:cstheme="minorHAnsi"/>
          <w:lang w:val="en-GB"/>
        </w:rPr>
        <w:lastRenderedPageBreak/>
        <w:t>Booking</w:t>
      </w:r>
      <w:r>
        <w:rPr>
          <w:rFonts w:asciiTheme="minorHAnsi" w:eastAsia="Times New Roman" w:hAnsiTheme="minorHAnsi" w:cstheme="minorHAnsi"/>
          <w:lang w:val="en-GB"/>
        </w:rPr>
        <w:t xml:space="preserve"> Processes</w:t>
      </w:r>
      <w:bookmarkEnd w:id="265"/>
    </w:p>
    <w:p w14:paraId="62843A51"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Creating a booking based on offers</w:t>
      </w:r>
    </w:p>
    <w:p w14:paraId="6A4AB39E" w14:textId="77777777" w:rsidR="001B5476" w:rsidRDefault="001B5476" w:rsidP="001B5476">
      <w:pPr>
        <w:pStyle w:val="StandardWeb"/>
        <w:rPr>
          <w:rFonts w:asciiTheme="minorHAnsi" w:hAnsiTheme="minorHAnsi" w:cstheme="minorHAnsi"/>
          <w:lang w:val="en-GB"/>
        </w:rPr>
      </w:pPr>
      <w:r w:rsidRPr="00F242C1">
        <w:rPr>
          <w:rFonts w:asciiTheme="minorHAnsi" w:hAnsiTheme="minorHAnsi" w:cstheme="minorHAnsi"/>
          <w:noProof/>
          <w:lang w:val="en-GB"/>
        </w:rPr>
        <w:drawing>
          <wp:inline distT="0" distB="0" distL="0" distR="0" wp14:anchorId="0DAE28B5" wp14:editId="6D5C5F80">
            <wp:extent cx="5734906" cy="2181225"/>
            <wp:effectExtent l="0" t="0" r="0" b="0"/>
            <wp:docPr id="38" name="Bild 7" descr="C:\62ef6a66b3f7075863fad39a2b0a6b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62ef6a66b3f7075863fad39a2b0a6b5d"/>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743728" cy="2184581"/>
                    </a:xfrm>
                    <a:prstGeom prst="rect">
                      <a:avLst/>
                    </a:prstGeom>
                    <a:noFill/>
                    <a:ln>
                      <a:noFill/>
                    </a:ln>
                  </pic:spPr>
                </pic:pic>
              </a:graphicData>
            </a:graphic>
          </wp:inline>
        </w:drawing>
      </w:r>
    </w:p>
    <w:p w14:paraId="4ED9B2B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Once the offer selected has been completed and all requested information provided, the consumer can continue to the booking of that offer. Along with the offer, optional or mandatory reservations or ancillaries could be booked as well. </w:t>
      </w:r>
      <w:r>
        <w:rPr>
          <w:rFonts w:asciiTheme="minorHAnsi" w:hAnsiTheme="minorHAnsi" w:cstheme="minorHAnsi"/>
          <w:lang w:val="en-GB"/>
        </w:rPr>
        <w:t>T</w:t>
      </w:r>
      <w:r w:rsidRPr="00F242C1">
        <w:rPr>
          <w:rFonts w:asciiTheme="minorHAnsi" w:hAnsiTheme="minorHAnsi" w:cstheme="minorHAnsi"/>
          <w:lang w:val="en-GB"/>
        </w:rPr>
        <w:t xml:space="preserve">hose optional offer parts can be identified easily in the offers as they will always be linked with an admission product (in </w:t>
      </w:r>
      <w:r w:rsidRPr="00F35284">
        <w:rPr>
          <w:rFonts w:ascii="Consolas" w:hAnsi="Consolas" w:cstheme="minorHAnsi"/>
          <w:lang w:val="en-GB"/>
        </w:rPr>
        <w:t>admission.reservations</w:t>
      </w:r>
      <w:r>
        <w:rPr>
          <w:rFonts w:asciiTheme="minorHAnsi" w:hAnsiTheme="minorHAnsi" w:cstheme="minorHAnsi"/>
          <w:lang w:val="en-GB"/>
        </w:rPr>
        <w:t xml:space="preserve"> </w:t>
      </w:r>
      <w:r w:rsidRPr="00F242C1">
        <w:rPr>
          <w:rFonts w:asciiTheme="minorHAnsi" w:hAnsiTheme="minorHAnsi" w:cstheme="minorHAnsi"/>
          <w:lang w:val="en-GB"/>
        </w:rPr>
        <w:t>or</w:t>
      </w:r>
      <w:r>
        <w:rPr>
          <w:rFonts w:asciiTheme="minorHAnsi" w:hAnsiTheme="minorHAnsi" w:cstheme="minorHAnsi"/>
          <w:lang w:val="en-GB"/>
        </w:rPr>
        <w:t xml:space="preserve"> </w:t>
      </w:r>
      <w:r w:rsidRPr="00F35284">
        <w:rPr>
          <w:rFonts w:ascii="Consolas" w:hAnsi="Consolas" w:cstheme="minorHAnsi"/>
          <w:lang w:val="en-GB"/>
        </w:rPr>
        <w:t>admission.ancillaries</w:t>
      </w:r>
      <w:r w:rsidRPr="00F242C1">
        <w:rPr>
          <w:rFonts w:asciiTheme="minorHAnsi" w:hAnsiTheme="minorHAnsi" w:cstheme="minorHAnsi"/>
          <w:lang w:val="en-GB"/>
        </w:rPr>
        <w:t xml:space="preserve">). The link contains the </w:t>
      </w:r>
      <w:r w:rsidRPr="00F35284">
        <w:rPr>
          <w:rFonts w:ascii="Consolas" w:hAnsi="Consolas" w:cstheme="minorHAnsi"/>
          <w:lang w:val="en-GB"/>
        </w:rPr>
        <w:t>relationType</w:t>
      </w:r>
      <w:r w:rsidRPr="00F242C1">
        <w:rPr>
          <w:rFonts w:asciiTheme="minorHAnsi" w:hAnsiTheme="minorHAnsi" w:cstheme="minorHAnsi"/>
          <w:lang w:val="en-GB"/>
        </w:rPr>
        <w:t xml:space="preserve"> property, which indicates whether the pointed reservation is </w:t>
      </w:r>
      <w:r w:rsidRPr="00307EB9">
        <w:rPr>
          <w:rFonts w:asciiTheme="minorHAnsi" w:hAnsiTheme="minorHAnsi" w:cstheme="minorHAnsi"/>
          <w:i/>
          <w:iCs/>
          <w:lang w:val="en-GB"/>
        </w:rPr>
        <w:t>included</w:t>
      </w:r>
      <w:r w:rsidRPr="00F242C1">
        <w:rPr>
          <w:rFonts w:asciiTheme="minorHAnsi" w:hAnsiTheme="minorHAnsi" w:cstheme="minorHAnsi"/>
          <w:lang w:val="en-GB"/>
        </w:rPr>
        <w:t xml:space="preserve"> (in which case it is not needed to explicitly add it in the booking request) , </w:t>
      </w:r>
      <w:r w:rsidRPr="00307EB9">
        <w:rPr>
          <w:rFonts w:asciiTheme="minorHAnsi" w:hAnsiTheme="minorHAnsi" w:cstheme="minorHAnsi"/>
          <w:i/>
          <w:iCs/>
          <w:lang w:val="en-GB"/>
        </w:rPr>
        <w:t>mandatory</w:t>
      </w:r>
      <w:r w:rsidRPr="00F242C1">
        <w:rPr>
          <w:rFonts w:asciiTheme="minorHAnsi" w:hAnsiTheme="minorHAnsi" w:cstheme="minorHAnsi"/>
          <w:lang w:val="en-GB"/>
        </w:rPr>
        <w:t xml:space="preserve"> (the reservation must be added in the booking request) or </w:t>
      </w:r>
      <w:r w:rsidRPr="00307EB9">
        <w:rPr>
          <w:rFonts w:asciiTheme="minorHAnsi" w:hAnsiTheme="minorHAnsi" w:cstheme="minorHAnsi"/>
          <w:i/>
          <w:iCs/>
          <w:lang w:val="en-GB"/>
        </w:rPr>
        <w:t>optional</w:t>
      </w:r>
      <w:r w:rsidRPr="00F242C1">
        <w:rPr>
          <w:rFonts w:asciiTheme="minorHAnsi" w:hAnsiTheme="minorHAnsi" w:cstheme="minorHAnsi"/>
          <w:lang w:val="en-GB"/>
        </w:rPr>
        <w:t xml:space="preserve"> (the reservation can be added in the booking request. Ancillaries are never mandatory (only included or optional). Adding optional or mandatory elements is simply done by adding the respective offer part in the booking request </w:t>
      </w:r>
      <w:r w:rsidRPr="00F35284">
        <w:rPr>
          <w:rFonts w:ascii="Consolas" w:hAnsi="Consolas" w:cstheme="minorHAnsi"/>
          <w:lang w:val="en-GB"/>
        </w:rPr>
        <w:t>POST /bookings</w:t>
      </w:r>
      <w:r w:rsidRPr="00F242C1">
        <w:rPr>
          <w:rFonts w:asciiTheme="minorHAnsi" w:hAnsiTheme="minorHAnsi" w:cstheme="minorHAnsi"/>
          <w:lang w:val="en-GB"/>
        </w:rPr>
        <w:t>.</w:t>
      </w:r>
    </w:p>
    <w:p w14:paraId="10AA6CD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It is also possible to book several offers in one operation to the same booking. This is especially relevant to support return trips. If this is the case, a collection of offer ids (and associated reservations and ancillaries) is given instead of just one. However, note that in this case the passengers party for all booked offers needs to be the same. To ensure this, the passenger reference of each member of the passenger party must remain the same from one offer to the other. </w:t>
      </w:r>
    </w:p>
    <w:p w14:paraId="751EB485"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If the booking succeeds, a new booking resource is created. In this booking, the booked offers can be found and should look a lot like the offers as they were in the offer responses, with the exception that for (integrated)reservations and fares, the </w:t>
      </w:r>
      <w:r w:rsidRPr="00F35284">
        <w:rPr>
          <w:rFonts w:ascii="Consolas" w:hAnsi="Consolas" w:cstheme="minorHAnsi"/>
          <w:lang w:val="en-GB"/>
        </w:rPr>
        <w:t>reservedPlaces</w:t>
      </w:r>
      <w:r w:rsidRPr="00F242C1">
        <w:rPr>
          <w:rFonts w:asciiTheme="minorHAnsi" w:hAnsiTheme="minorHAnsi" w:cstheme="minorHAnsi"/>
          <w:lang w:val="en-GB"/>
        </w:rPr>
        <w:t xml:space="preserve"> element will now be populated with the places that have actually be assigned to the passengers for this offer part.</w:t>
      </w:r>
    </w:p>
    <w:p w14:paraId="36003D8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The passengers in the booking resources are also the same type of resources as the ones manipulated in offers. However, they have to be different resources with different ids (the passenger</w:t>
      </w:r>
      <w:r>
        <w:rPr>
          <w:rFonts w:asciiTheme="minorHAnsi" w:hAnsiTheme="minorHAnsi" w:cstheme="minorHAnsi"/>
          <w:lang w:val="en-GB"/>
        </w:rPr>
        <w:t>’</w:t>
      </w:r>
      <w:r w:rsidRPr="00F242C1">
        <w:rPr>
          <w:rFonts w:asciiTheme="minorHAnsi" w:hAnsiTheme="minorHAnsi" w:cstheme="minorHAnsi"/>
          <w:lang w:val="en-GB"/>
        </w:rPr>
        <w:t>s references do remain unchanged).</w:t>
      </w:r>
    </w:p>
    <w:p w14:paraId="4245AE46"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Initially, a booking will have the status "PREBOOKED" (see also the booking status model).</w:t>
      </w:r>
    </w:p>
    <w:p w14:paraId="063B96C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lastRenderedPageBreak/>
        <w:t xml:space="preserve">At the root of the booking structure, </w:t>
      </w:r>
      <w:r>
        <w:rPr>
          <w:rFonts w:asciiTheme="minorHAnsi" w:hAnsiTheme="minorHAnsi" w:cstheme="minorHAnsi"/>
          <w:lang w:val="en-GB"/>
        </w:rPr>
        <w:t>two</w:t>
      </w:r>
      <w:r w:rsidRPr="00F242C1">
        <w:rPr>
          <w:rFonts w:asciiTheme="minorHAnsi" w:hAnsiTheme="minorHAnsi" w:cstheme="minorHAnsi"/>
          <w:lang w:val="en-GB"/>
        </w:rPr>
        <w:t xml:space="preserve"> balance elements are provided, in order to clarify the state of the financial exchange between an API consumer or booker and the provider:</w:t>
      </w:r>
    </w:p>
    <w:p w14:paraId="37147151" w14:textId="77777777" w:rsidR="001B5476" w:rsidRPr="00F242C1" w:rsidRDefault="001B5476" w:rsidP="00A86264">
      <w:pPr>
        <w:numPr>
          <w:ilvl w:val="0"/>
          <w:numId w:val="6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conditional balance is the balance of the booking that is not confirmed. It is the amount that will be due to the provider if the booking is further confirmed</w:t>
      </w:r>
    </w:p>
    <w:p w14:paraId="264BF12A" w14:textId="77777777" w:rsidR="001B5476" w:rsidRPr="00F242C1" w:rsidRDefault="001B5476" w:rsidP="00A86264">
      <w:pPr>
        <w:numPr>
          <w:ilvl w:val="0"/>
          <w:numId w:val="6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confirmed balance is the balance of the booking that is confirmed. Unless aftersales takes place on one or more fulfilments in the booking, this amount now must be paid to the provider.</w:t>
      </w:r>
    </w:p>
    <w:p w14:paraId="4A6FAFB3" w14:textId="408F0401"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At the root of the booking structure the ticket time limit</w:t>
      </w:r>
      <w:r w:rsidRPr="00307EB9">
        <w:rPr>
          <w:rFonts w:asciiTheme="minorHAnsi" w:hAnsiTheme="minorHAnsi" w:cstheme="minorHAnsi"/>
          <w:lang w:val="en-GB"/>
        </w:rPr>
        <w:t xml:space="preserve"> </w:t>
      </w:r>
      <w:r w:rsidRPr="00F242C1">
        <w:rPr>
          <w:rFonts w:asciiTheme="minorHAnsi" w:hAnsiTheme="minorHAnsi" w:cstheme="minorHAnsi"/>
          <w:lang w:val="en-GB"/>
        </w:rPr>
        <w:t>is located. This is the time for which the provider will hold a booking in pre-booked state, waiting for the confirmation while guaranteeing the booking for the given products, spaces at the announced price. Obviously, this value only has a meaning for a booking in prebooked state. A commonly accepted value would be around 30 minutes, which is normally sufficient to allow finalising the booking, while not monopolizing resources too long in case the booking is abandoned without properly cancelling it. However, some systems may decide a longer time. Obviously, the value for the booking ticket-time limit can never exceed the earliest ticket time limit of any of its offer parts.</w:t>
      </w:r>
    </w:p>
    <w:p w14:paraId="59807A62" w14:textId="77777777" w:rsidR="00C07A31" w:rsidRPr="00C07A31" w:rsidRDefault="00C07A31" w:rsidP="00C07A31">
      <w:pPr>
        <w:pStyle w:val="berschrift5"/>
        <w:rPr>
          <w:rFonts w:asciiTheme="minorHAnsi" w:eastAsia="Times New Roman" w:hAnsiTheme="minorHAnsi" w:cstheme="minorHAnsi"/>
          <w:lang w:val="en-GB"/>
        </w:rPr>
      </w:pPr>
      <w:r w:rsidRPr="00C07A31">
        <w:rPr>
          <w:rFonts w:asciiTheme="minorHAnsi" w:eastAsia="Times New Roman" w:hAnsiTheme="minorHAnsi" w:cstheme="minorHAnsi"/>
          <w:lang w:val="en-GB"/>
        </w:rPr>
        <w:t>Provisionally Booking a Return Trip</w:t>
      </w:r>
    </w:p>
    <w:p w14:paraId="30E3E0D6" w14:textId="77777777" w:rsidR="00C07A31" w:rsidRPr="00C07A31" w:rsidRDefault="00C07A31" w:rsidP="00C07A31">
      <w:pPr>
        <w:pStyle w:val="StandardWeb"/>
        <w:rPr>
          <w:rFonts w:asciiTheme="minorHAnsi" w:hAnsiTheme="minorHAnsi" w:cstheme="minorHAnsi"/>
          <w:lang w:val="en-GB"/>
        </w:rPr>
      </w:pPr>
      <w:r w:rsidRPr="00C07A31">
        <w:rPr>
          <w:rFonts w:asciiTheme="minorHAnsi" w:hAnsiTheme="minorHAnsi" w:cstheme="minorHAnsi"/>
          <w:lang w:val="en-GB"/>
        </w:rPr>
        <w:t>While this may not be true for all providers, most of them require that the outward and the return parts of a return trips are booked together in order to actually book a return-specific product. Therefore, when building a return travel, the API consumer should always specify the outward offer(s) and return offer(s) in the same POST /bookings operation.</w:t>
      </w:r>
    </w:p>
    <w:p w14:paraId="3135466A" w14:textId="77777777" w:rsidR="00C07A31" w:rsidRPr="00C07A31" w:rsidRDefault="00C07A31" w:rsidP="00C07A31">
      <w:pPr>
        <w:pStyle w:val="berschrift5"/>
        <w:rPr>
          <w:rFonts w:asciiTheme="minorHAnsi" w:eastAsia="Times New Roman" w:hAnsiTheme="minorHAnsi" w:cstheme="minorHAnsi"/>
          <w:lang w:val="en-GB"/>
        </w:rPr>
      </w:pPr>
      <w:r w:rsidRPr="00C07A31">
        <w:rPr>
          <w:rFonts w:asciiTheme="minorHAnsi" w:eastAsia="Times New Roman" w:hAnsiTheme="minorHAnsi" w:cstheme="minorHAnsi"/>
          <w:lang w:val="en-GB"/>
        </w:rPr>
        <w:t>Provisionally booking a trip with offers clusters</w:t>
      </w:r>
    </w:p>
    <w:p w14:paraId="499978FF" w14:textId="364C75B0" w:rsidR="00C07A31" w:rsidRPr="00F242C1" w:rsidRDefault="00C07A31" w:rsidP="001B5476">
      <w:pPr>
        <w:pStyle w:val="StandardWeb"/>
        <w:rPr>
          <w:rFonts w:asciiTheme="minorHAnsi" w:hAnsiTheme="minorHAnsi" w:cstheme="minorHAnsi"/>
          <w:lang w:val="en-GB"/>
        </w:rPr>
      </w:pPr>
      <w:r w:rsidRPr="00C07A31">
        <w:rPr>
          <w:rFonts w:asciiTheme="minorHAnsi" w:hAnsiTheme="minorHAnsi" w:cstheme="minorHAnsi"/>
          <w:lang w:val="en-GB"/>
        </w:rPr>
        <w:t>When booking for a trip for which several offer clusters were provided (</w:t>
      </w:r>
      <w:hyperlink r:id="rId211" w:anchor="offers-with-partial-coverage" w:history="1">
        <w:r w:rsidRPr="00C07A31">
          <w:rPr>
            <w:rFonts w:asciiTheme="minorHAnsi" w:hAnsiTheme="minorHAnsi" w:cstheme="minorHAnsi"/>
            <w:lang w:val="en-GB"/>
          </w:rPr>
          <w:t>see offer clusters</w:t>
        </w:r>
      </w:hyperlink>
      <w:r w:rsidRPr="00C07A31">
        <w:rPr>
          <w:rFonts w:asciiTheme="minorHAnsi" w:hAnsiTheme="minorHAnsi" w:cstheme="minorHAnsi"/>
          <w:lang w:val="en-GB"/>
        </w:rPr>
        <w:t>)), the API consumer must be careful to always select one and only one offer from each offer cluster in the tripOffer. This ensures that even though the selection is done per offer cluster, the complete trip is covered exactly without any gap nor overlap. However, the provider implementers must verify and validate the set of offers selected is valid. if the trip being booked is also a return trip, then the rule applies for each direction.</w:t>
      </w:r>
    </w:p>
    <w:p w14:paraId="39B43EE5" w14:textId="77777777" w:rsidR="001B5476" w:rsidRPr="00F242C1" w:rsidRDefault="001B5476" w:rsidP="00C07A31">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Handling partial success of pre-booking</w:t>
      </w:r>
    </w:p>
    <w:p w14:paraId="52DD9B0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As an </w:t>
      </w:r>
      <w:r>
        <w:rPr>
          <w:rFonts w:asciiTheme="minorHAnsi" w:hAnsiTheme="minorHAnsi" w:cstheme="minorHAnsi"/>
          <w:lang w:val="en-GB"/>
        </w:rPr>
        <w:t>OSDM</w:t>
      </w:r>
      <w:r w:rsidRPr="00F242C1">
        <w:rPr>
          <w:rFonts w:asciiTheme="minorHAnsi" w:hAnsiTheme="minorHAnsi" w:cstheme="minorHAnsi"/>
          <w:lang w:val="en-GB"/>
        </w:rPr>
        <w:t xml:space="preserve"> provider, partial pre-booking is not expected. Consequently, all pre-booking operations are either fully successful or not executed at all. However, as an allocator, </w:t>
      </w:r>
      <w:r>
        <w:rPr>
          <w:rFonts w:asciiTheme="minorHAnsi" w:hAnsiTheme="minorHAnsi" w:cstheme="minorHAnsi"/>
          <w:lang w:val="en-GB"/>
        </w:rPr>
        <w:t>a</w:t>
      </w:r>
      <w:r w:rsidRPr="00F242C1">
        <w:rPr>
          <w:rFonts w:asciiTheme="minorHAnsi" w:hAnsiTheme="minorHAnsi" w:cstheme="minorHAnsi"/>
          <w:lang w:val="en-GB"/>
        </w:rPr>
        <w:t xml:space="preserve">n provider system may be configured in such ways that it is able to combine offers from different sub-providers (via an </w:t>
      </w:r>
      <w:r>
        <w:rPr>
          <w:rFonts w:asciiTheme="minorHAnsi" w:hAnsiTheme="minorHAnsi" w:cstheme="minorHAnsi"/>
          <w:lang w:val="en-GB"/>
        </w:rPr>
        <w:t xml:space="preserve">OSDM </w:t>
      </w:r>
      <w:r w:rsidRPr="00F242C1">
        <w:rPr>
          <w:rFonts w:asciiTheme="minorHAnsi" w:hAnsiTheme="minorHAnsi" w:cstheme="minorHAnsi"/>
          <w:lang w:val="en-GB"/>
        </w:rPr>
        <w:t>compliant API or not) and propose them in turn as one offer to its API consumers, as one undividable product or as a bundled pack.</w:t>
      </w:r>
    </w:p>
    <w:p w14:paraId="1A90379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Unfortunately, when the booking is attempted, the process with some of the sub-providers may encounter an error leading to the booking failing, while it will have succeeded for other parts of the offer, directed to other sub-providers. The result is a partially pre-booked booking. Since this situation is not compliant with the </w:t>
      </w:r>
      <w:r>
        <w:rPr>
          <w:rFonts w:asciiTheme="minorHAnsi" w:hAnsiTheme="minorHAnsi" w:cstheme="minorHAnsi"/>
          <w:lang w:val="en-GB"/>
        </w:rPr>
        <w:t xml:space="preserve">OSDM </w:t>
      </w:r>
      <w:r w:rsidRPr="00F242C1">
        <w:rPr>
          <w:rFonts w:asciiTheme="minorHAnsi" w:hAnsiTheme="minorHAnsi" w:cstheme="minorHAnsi"/>
          <w:lang w:val="en-GB"/>
        </w:rPr>
        <w:t xml:space="preserve">specification, this situation needs to be rolled back. This can be done by cancelling the pre-bookings that were successful (on an sub-provider, it would be performed using the </w:t>
      </w:r>
      <w:r w:rsidRPr="00307EB9">
        <w:rPr>
          <w:rFonts w:ascii="Consolas" w:hAnsi="Consolas" w:cstheme="minorHAnsi"/>
          <w:lang w:val="en-GB"/>
        </w:rPr>
        <w:t>DELETE /booking/id</w:t>
      </w:r>
      <w:r w:rsidRPr="00F242C1">
        <w:rPr>
          <w:rFonts w:asciiTheme="minorHAnsi" w:hAnsiTheme="minorHAnsi" w:cstheme="minorHAnsi"/>
          <w:lang w:val="en-GB"/>
        </w:rPr>
        <w:t xml:space="preserve"> </w:t>
      </w:r>
      <w:r w:rsidRPr="00F242C1">
        <w:rPr>
          <w:rFonts w:asciiTheme="minorHAnsi" w:hAnsiTheme="minorHAnsi" w:cstheme="minorHAnsi"/>
          <w:lang w:val="en-GB"/>
        </w:rPr>
        <w:lastRenderedPageBreak/>
        <w:t>verb). An appropriate error message is then returned in the booking response, under the form of a JSON problem element</w:t>
      </w:r>
    </w:p>
    <w:p w14:paraId="29B1D84D"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Booking</w:t>
      </w:r>
      <w:r>
        <w:rPr>
          <w:rFonts w:asciiTheme="minorHAnsi" w:eastAsia="Times New Roman" w:hAnsiTheme="minorHAnsi" w:cstheme="minorHAnsi"/>
          <w:lang w:val="en-GB"/>
        </w:rPr>
        <w:t xml:space="preserve"> </w:t>
      </w:r>
      <w:r w:rsidRPr="00F242C1">
        <w:rPr>
          <w:rFonts w:asciiTheme="minorHAnsi" w:eastAsia="Times New Roman" w:hAnsiTheme="minorHAnsi" w:cstheme="minorHAnsi"/>
          <w:lang w:val="en-GB"/>
        </w:rPr>
        <w:t>Messages</w:t>
      </w:r>
    </w:p>
    <w:p w14:paraId="26C3D525"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A</w:t>
      </w:r>
      <w:r>
        <w:rPr>
          <w:rFonts w:asciiTheme="minorHAnsi" w:hAnsiTheme="minorHAnsi" w:cstheme="minorHAnsi"/>
          <w:lang w:val="en-GB"/>
        </w:rPr>
        <w:t>s</w:t>
      </w:r>
      <w:r w:rsidRPr="00F242C1">
        <w:rPr>
          <w:rFonts w:asciiTheme="minorHAnsi" w:hAnsiTheme="minorHAnsi" w:cstheme="minorHAnsi"/>
          <w:lang w:val="en-GB"/>
        </w:rPr>
        <w:t xml:space="preserve"> it was the case with offers, during the booking process, some events may occur that are worth communicating to the API consumer, while they do not really constitute an error nor should interrupt the booking process. These events and situations can be communicated through the booking messages</w:t>
      </w:r>
    </w:p>
    <w:p w14:paraId="41D4B7BF" w14:textId="77777777" w:rsidR="001B5476" w:rsidRPr="00F242C1" w:rsidRDefault="001B5476" w:rsidP="00A86264">
      <w:pPr>
        <w:numPr>
          <w:ilvl w:val="0"/>
          <w:numId w:val="6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Price change: the booking succeeded, but the price of the offer has been modified between the offer generation and its actual booking</w:t>
      </w:r>
    </w:p>
    <w:p w14:paraId="1899E2EC" w14:textId="77777777" w:rsidR="001B5476" w:rsidRPr="00F242C1" w:rsidRDefault="001B5476" w:rsidP="00A86264">
      <w:pPr>
        <w:numPr>
          <w:ilvl w:val="0"/>
          <w:numId w:val="6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Overbooking</w:t>
      </w:r>
    </w:p>
    <w:p w14:paraId="62A3249D"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27C093AC"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Referenced Offer or </w:t>
      </w:r>
      <w:r>
        <w:rPr>
          <w:rFonts w:eastAsia="Times New Roman" w:cstheme="minorHAnsi"/>
          <w:lang w:val="en-GB"/>
        </w:rPr>
        <w:t>O</w:t>
      </w:r>
      <w:r w:rsidRPr="00F242C1">
        <w:rPr>
          <w:rFonts w:eastAsia="Times New Roman" w:cstheme="minorHAnsi"/>
          <w:lang w:val="en-GB"/>
        </w:rPr>
        <w:t>ffer</w:t>
      </w:r>
      <w:r>
        <w:rPr>
          <w:rFonts w:eastAsia="Times New Roman" w:cstheme="minorHAnsi"/>
          <w:lang w:val="en-GB"/>
        </w:rPr>
        <w:t>P</w:t>
      </w:r>
      <w:r w:rsidRPr="00F242C1">
        <w:rPr>
          <w:rFonts w:eastAsia="Times New Roman" w:cstheme="minorHAnsi"/>
          <w:lang w:val="en-GB"/>
        </w:rPr>
        <w:t>art not found (</w:t>
      </w:r>
      <w:r>
        <w:rPr>
          <w:rFonts w:eastAsia="Times New Roman" w:cstheme="minorHAnsi"/>
          <w:lang w:val="en-GB"/>
        </w:rPr>
        <w:t xml:space="preserve">if e.g. the </w:t>
      </w:r>
      <w:r w:rsidRPr="00F242C1">
        <w:rPr>
          <w:rFonts w:eastAsia="Times New Roman" w:cstheme="minorHAnsi"/>
          <w:lang w:val="en-GB"/>
        </w:rPr>
        <w:t>offer</w:t>
      </w:r>
      <w:r>
        <w:rPr>
          <w:rFonts w:eastAsia="Times New Roman" w:cstheme="minorHAnsi"/>
          <w:lang w:val="en-GB"/>
        </w:rPr>
        <w:t xml:space="preserve"> has</w:t>
      </w:r>
      <w:r w:rsidRPr="00F242C1">
        <w:rPr>
          <w:rFonts w:eastAsia="Times New Roman" w:cstheme="minorHAnsi"/>
          <w:lang w:val="en-GB"/>
        </w:rPr>
        <w:t xml:space="preserve"> expired)</w:t>
      </w:r>
    </w:p>
    <w:p w14:paraId="21EDF1E5"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No rights to access referenced offer</w:t>
      </w:r>
    </w:p>
    <w:p w14:paraId="4065B1D0"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Incompatible offer part with the offer</w:t>
      </w:r>
    </w:p>
    <w:p w14:paraId="18634751"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Missing information</w:t>
      </w:r>
    </w:p>
    <w:p w14:paraId="33B39E3B"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Reservation to sub-system failed for one or more offer parts</w:t>
      </w:r>
    </w:p>
    <w:p w14:paraId="0CCA12EE"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Insufficient availability for one of the requested products</w:t>
      </w:r>
    </w:p>
    <w:p w14:paraId="3F44F19A"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Pr>
          <w:rFonts w:eastAsia="Times New Roman" w:cstheme="minorHAnsi"/>
          <w:lang w:val="en-GB"/>
        </w:rPr>
        <w:t>R</w:t>
      </w:r>
      <w:r w:rsidRPr="00F242C1">
        <w:rPr>
          <w:rFonts w:eastAsia="Times New Roman" w:cstheme="minorHAnsi"/>
          <w:lang w:val="en-GB"/>
        </w:rPr>
        <w:t>equested place not available</w:t>
      </w:r>
    </w:p>
    <w:p w14:paraId="52F5832D"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Notes</w:t>
      </w:r>
    </w:p>
    <w:p w14:paraId="2FB63435" w14:textId="77777777" w:rsidR="001B5476" w:rsidRPr="00F242C1" w:rsidRDefault="001B5476" w:rsidP="00A86264">
      <w:pPr>
        <w:numPr>
          <w:ilvl w:val="0"/>
          <w:numId w:val="6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Booking an offer will not book the reservations in the offer unless they have an "included" relationship with an admission of that offer. In order to add a non-included reservation to a booking, the reservation ids will have to be passed additionally or it will not be booked.</w:t>
      </w:r>
    </w:p>
    <w:p w14:paraId="7BFDAD71" w14:textId="77777777" w:rsidR="001B5476" w:rsidRPr="00F242C1" w:rsidRDefault="001B5476" w:rsidP="00A86264">
      <w:pPr>
        <w:numPr>
          <w:ilvl w:val="0"/>
          <w:numId w:val="6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It is up to the API implementing party to decide whether booked offers can have the same resource ids as the offers in the shopping stage. However, it is assumed in the specifications that this is not the case, and the API Consumer should not rely on this possibility.</w:t>
      </w:r>
    </w:p>
    <w:p w14:paraId="4DF3C03C" w14:textId="77777777" w:rsidR="001B5476" w:rsidRPr="00F242C1" w:rsidRDefault="001B5476" w:rsidP="00A86264">
      <w:pPr>
        <w:numPr>
          <w:ilvl w:val="0"/>
          <w:numId w:val="6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In case the passengers</w:t>
      </w:r>
      <w:r>
        <w:rPr>
          <w:rFonts w:eastAsia="Times New Roman" w:cstheme="minorHAnsi"/>
          <w:lang w:val="en-GB"/>
        </w:rPr>
        <w:t>’</w:t>
      </w:r>
      <w:r w:rsidRPr="00F242C1">
        <w:rPr>
          <w:rFonts w:eastAsia="Times New Roman" w:cstheme="minorHAnsi"/>
          <w:lang w:val="en-GB"/>
        </w:rPr>
        <w:t xml:space="preserve"> details are different in the different offers added together in a booking, the passenger information of the first offer will be copied in the booking, and those of the following offers will be ignored.</w:t>
      </w:r>
    </w:p>
    <w:p w14:paraId="1B22A520" w14:textId="77777777" w:rsidR="001B5476" w:rsidRDefault="001B5476" w:rsidP="001B5476">
      <w:pPr>
        <w:rPr>
          <w:rFonts w:eastAsia="Times New Roman" w:cstheme="minorHAnsi"/>
          <w:b/>
          <w:bCs/>
          <w:sz w:val="36"/>
          <w:szCs w:val="36"/>
          <w:lang w:val="en-GB"/>
        </w:rPr>
      </w:pPr>
      <w:r>
        <w:rPr>
          <w:rFonts w:eastAsia="Times New Roman" w:cstheme="minorHAnsi"/>
          <w:lang w:val="en-GB"/>
        </w:rPr>
        <w:br w:type="page"/>
      </w:r>
    </w:p>
    <w:p w14:paraId="1B25829C" w14:textId="343A6DB2"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lastRenderedPageBreak/>
        <w:t xml:space="preserve">Completing </w:t>
      </w:r>
      <w:r w:rsidR="00C07A31">
        <w:rPr>
          <w:rFonts w:asciiTheme="minorHAnsi" w:eastAsia="Times New Roman" w:hAnsiTheme="minorHAnsi" w:cstheme="minorHAnsi"/>
          <w:lang w:val="en-GB"/>
        </w:rPr>
        <w:t>B</w:t>
      </w:r>
      <w:r w:rsidRPr="00F242C1">
        <w:rPr>
          <w:rFonts w:asciiTheme="minorHAnsi" w:eastAsia="Times New Roman" w:hAnsiTheme="minorHAnsi" w:cstheme="minorHAnsi"/>
          <w:lang w:val="en-GB"/>
        </w:rPr>
        <w:t xml:space="preserve">ooking for </w:t>
      </w:r>
      <w:r w:rsidR="00C07A31">
        <w:rPr>
          <w:rFonts w:asciiTheme="minorHAnsi" w:eastAsia="Times New Roman" w:hAnsiTheme="minorHAnsi" w:cstheme="minorHAnsi"/>
          <w:lang w:val="en-GB"/>
        </w:rPr>
        <w:t>C</w:t>
      </w:r>
      <w:r w:rsidRPr="00F242C1">
        <w:rPr>
          <w:rFonts w:asciiTheme="minorHAnsi" w:eastAsia="Times New Roman" w:hAnsiTheme="minorHAnsi" w:cstheme="minorHAnsi"/>
          <w:lang w:val="en-GB"/>
        </w:rPr>
        <w:t xml:space="preserve">onfirmation </w:t>
      </w:r>
      <w:r>
        <w:rPr>
          <w:rFonts w:asciiTheme="minorHAnsi" w:eastAsia="Times New Roman" w:hAnsiTheme="minorHAnsi" w:cstheme="minorHAnsi"/>
          <w:lang w:val="en-GB"/>
        </w:rPr>
        <w:t>and</w:t>
      </w:r>
      <w:r w:rsidRPr="00F242C1">
        <w:rPr>
          <w:rFonts w:asciiTheme="minorHAnsi" w:eastAsia="Times New Roman" w:hAnsiTheme="minorHAnsi" w:cstheme="minorHAnsi"/>
          <w:lang w:val="en-GB"/>
        </w:rPr>
        <w:t xml:space="preserve"> </w:t>
      </w:r>
      <w:r w:rsidR="00C07A31">
        <w:rPr>
          <w:rFonts w:asciiTheme="minorHAnsi" w:eastAsia="Times New Roman" w:hAnsiTheme="minorHAnsi" w:cstheme="minorHAnsi"/>
          <w:lang w:val="en-GB"/>
        </w:rPr>
        <w:t>F</w:t>
      </w:r>
      <w:r w:rsidRPr="00F242C1">
        <w:rPr>
          <w:rFonts w:asciiTheme="minorHAnsi" w:eastAsia="Times New Roman" w:hAnsiTheme="minorHAnsi" w:cstheme="minorHAnsi"/>
          <w:lang w:val="en-GB"/>
        </w:rPr>
        <w:t>ulfilment</w:t>
      </w:r>
    </w:p>
    <w:p w14:paraId="5552EE48"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0BC890BD" wp14:editId="2865510B">
            <wp:extent cx="5709037" cy="3781626"/>
            <wp:effectExtent l="0" t="0" r="6350" b="0"/>
            <wp:docPr id="39" name="Bild 8" descr="C:\ccd17c3b63c34316d6e403c1970942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ccd17c3b63c34316d6e403c1970942ca"/>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42098" cy="3803526"/>
                    </a:xfrm>
                    <a:prstGeom prst="rect">
                      <a:avLst/>
                    </a:prstGeom>
                    <a:noFill/>
                    <a:ln>
                      <a:noFill/>
                    </a:ln>
                  </pic:spPr>
                </pic:pic>
              </a:graphicData>
            </a:graphic>
          </wp:inline>
        </w:drawing>
      </w:r>
    </w:p>
    <w:p w14:paraId="698C1E3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When the booking has been successfully created, some additional changes may be desired or even required before the booking can be confirmed. </w:t>
      </w:r>
    </w:p>
    <w:p w14:paraId="3F6F1611" w14:textId="77777777" w:rsidR="001B5476" w:rsidRPr="00F242C1" w:rsidRDefault="001B5476" w:rsidP="00A86264">
      <w:pPr>
        <w:numPr>
          <w:ilvl w:val="0"/>
          <w:numId w:val="70"/>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As with offers, some passenger information may be required. If this is the case, the mechanism used is exactly the same as for offers: the </w:t>
      </w:r>
      <w:r w:rsidRPr="00F35284">
        <w:rPr>
          <w:rFonts w:ascii="Consolas" w:eastAsia="Times New Roman" w:hAnsi="Consolas" w:cstheme="minorHAnsi"/>
          <w:lang w:val="en-GB"/>
        </w:rPr>
        <w:t>requestedInformation</w:t>
      </w:r>
      <w:r w:rsidRPr="00F242C1">
        <w:rPr>
          <w:rFonts w:eastAsia="Times New Roman" w:cstheme="minorHAnsi"/>
          <w:lang w:val="en-GB"/>
        </w:rPr>
        <w:t xml:space="preserve"> property at booking level will indicate which information is needed to confirm using </w:t>
      </w:r>
      <w:r>
        <w:rPr>
          <w:rFonts w:eastAsia="Times New Roman" w:cstheme="minorHAnsi"/>
          <w:lang w:val="en-GB"/>
        </w:rPr>
        <w:t>B</w:t>
      </w:r>
      <w:r w:rsidRPr="00F242C1">
        <w:rPr>
          <w:rFonts w:eastAsia="Times New Roman" w:cstheme="minorHAnsi"/>
          <w:lang w:val="en-GB"/>
        </w:rPr>
        <w:t>oolean expressions and dot notation. Updating the values is done via a PATCH on passenger subresources of the booking (as for the offer). Even if all the required data is already present, it could still be relevant to update these values. For example, a dummy date of birth might, due to the selected fulfilment type now be requested to be the exact date and require an update, even though the property is already filled-in.</w:t>
      </w:r>
    </w:p>
    <w:p w14:paraId="23AE62F8" w14:textId="77777777" w:rsidR="001B5476" w:rsidRDefault="001B5476" w:rsidP="00A86264">
      <w:pPr>
        <w:numPr>
          <w:ilvl w:val="0"/>
          <w:numId w:val="70"/>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It may be needed or desired to change or set fulfilment type &amp; options. It is however recommended to the provider implementors to set a default value for these properties (especially if only one value is possible). Note that the choice of the fulfilment type &amp; options may impact the </w:t>
      </w:r>
      <w:r w:rsidRPr="00F35284">
        <w:rPr>
          <w:rFonts w:ascii="Consolas" w:eastAsia="Times New Roman" w:hAnsi="Consolas" w:cstheme="minorHAnsi"/>
          <w:lang w:val="en-GB"/>
        </w:rPr>
        <w:t>requestedInformation</w:t>
      </w:r>
      <w:r w:rsidRPr="00F242C1">
        <w:rPr>
          <w:rFonts w:eastAsia="Times New Roman" w:cstheme="minorHAnsi"/>
          <w:lang w:val="en-GB"/>
        </w:rPr>
        <w:t>. This property should therefore be re-evaluated whenever the fulfilment type is modified.</w:t>
      </w:r>
    </w:p>
    <w:p w14:paraId="741780EF" w14:textId="77777777" w:rsidR="001B5476" w:rsidRDefault="001B5476" w:rsidP="001B5476">
      <w:pPr>
        <w:rPr>
          <w:rFonts w:eastAsia="Times New Roman" w:cstheme="minorHAnsi"/>
          <w:lang w:val="en-GB"/>
        </w:rPr>
      </w:pPr>
      <w:r>
        <w:rPr>
          <w:rFonts w:eastAsia="Times New Roman" w:cstheme="minorHAnsi"/>
          <w:lang w:val="en-GB"/>
        </w:rPr>
        <w:br w:type="page"/>
      </w:r>
    </w:p>
    <w:p w14:paraId="44BA3D8C" w14:textId="77777777" w:rsidR="001B5476" w:rsidRPr="00BF0E4F" w:rsidRDefault="001B5476" w:rsidP="001B5476">
      <w:pPr>
        <w:pStyle w:val="berschrift5"/>
        <w:rPr>
          <w:rFonts w:asciiTheme="minorHAnsi" w:eastAsia="Times New Roman" w:hAnsiTheme="minorHAnsi" w:cstheme="minorHAnsi"/>
          <w:lang w:val="en-GB"/>
        </w:rPr>
      </w:pPr>
      <w:r w:rsidRPr="00BF0E4F">
        <w:rPr>
          <w:rFonts w:asciiTheme="minorHAnsi" w:eastAsia="Times New Roman" w:hAnsiTheme="minorHAnsi" w:cstheme="minorHAnsi"/>
          <w:lang w:val="en-GB"/>
        </w:rPr>
        <w:lastRenderedPageBreak/>
        <w:t>Notes</w:t>
      </w:r>
    </w:p>
    <w:p w14:paraId="37D7ECEA" w14:textId="77777777" w:rsidR="001B5476" w:rsidRPr="00F242C1" w:rsidRDefault="001B5476" w:rsidP="00A86264">
      <w:pPr>
        <w:numPr>
          <w:ilvl w:val="0"/>
          <w:numId w:val="71"/>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As in the offer, the modifications on the passenger's properties will never impact the products in the offer (thus also not the price), even if this leads to an inconsistency between the offered product and the updated passenger property.</w:t>
      </w:r>
    </w:p>
    <w:p w14:paraId="71A8AAAA"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6EA83DE8" w14:textId="29FA838A" w:rsidR="001B5476" w:rsidRPr="00F242C1" w:rsidRDefault="001B5476" w:rsidP="00A86264">
      <w:pPr>
        <w:numPr>
          <w:ilvl w:val="0"/>
          <w:numId w:val="7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invalid value is provided for a passenger property</w:t>
      </w:r>
    </w:p>
    <w:p w14:paraId="475BDAC0" w14:textId="77777777" w:rsidR="001B5476" w:rsidRPr="00F242C1" w:rsidRDefault="001B5476" w:rsidP="00A86264">
      <w:pPr>
        <w:numPr>
          <w:ilvl w:val="0"/>
          <w:numId w:val="7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Attempted to modify a read-only property</w:t>
      </w:r>
    </w:p>
    <w:p w14:paraId="29E3E020" w14:textId="77777777" w:rsidR="001B5476" w:rsidRPr="00F242C1" w:rsidRDefault="001B5476" w:rsidP="00A86264">
      <w:pPr>
        <w:numPr>
          <w:ilvl w:val="0"/>
          <w:numId w:val="7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booking is confirmed/refunded/cancelled and does not allow modifications</w:t>
      </w:r>
    </w:p>
    <w:p w14:paraId="261A0671" w14:textId="256A99D6"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 xml:space="preserve">Cancel a </w:t>
      </w:r>
      <w:r w:rsidR="00C07A31">
        <w:rPr>
          <w:rFonts w:asciiTheme="minorHAnsi" w:eastAsia="Times New Roman" w:hAnsiTheme="minorHAnsi" w:cstheme="minorHAnsi"/>
          <w:lang w:val="en-GB"/>
        </w:rPr>
        <w:t>N</w:t>
      </w:r>
      <w:r w:rsidRPr="00F242C1">
        <w:rPr>
          <w:rFonts w:asciiTheme="minorHAnsi" w:eastAsia="Times New Roman" w:hAnsiTheme="minorHAnsi" w:cstheme="minorHAnsi"/>
          <w:lang w:val="en-GB"/>
        </w:rPr>
        <w:t xml:space="preserve">ot </w:t>
      </w:r>
      <w:r w:rsidR="00C07A31">
        <w:rPr>
          <w:rFonts w:asciiTheme="minorHAnsi" w:eastAsia="Times New Roman" w:hAnsiTheme="minorHAnsi" w:cstheme="minorHAnsi"/>
          <w:lang w:val="en-GB"/>
        </w:rPr>
        <w:t>C</w:t>
      </w:r>
      <w:r w:rsidRPr="00F242C1">
        <w:rPr>
          <w:rFonts w:asciiTheme="minorHAnsi" w:eastAsia="Times New Roman" w:hAnsiTheme="minorHAnsi" w:cstheme="minorHAnsi"/>
          <w:lang w:val="en-GB"/>
        </w:rPr>
        <w:t xml:space="preserve">onfirmed </w:t>
      </w:r>
      <w:r w:rsidR="00C07A31">
        <w:rPr>
          <w:rFonts w:asciiTheme="minorHAnsi" w:eastAsia="Times New Roman" w:hAnsiTheme="minorHAnsi" w:cstheme="minorHAnsi"/>
          <w:lang w:val="en-GB"/>
        </w:rPr>
        <w:t>B</w:t>
      </w:r>
      <w:r w:rsidRPr="00F242C1">
        <w:rPr>
          <w:rFonts w:asciiTheme="minorHAnsi" w:eastAsia="Times New Roman" w:hAnsiTheme="minorHAnsi" w:cstheme="minorHAnsi"/>
          <w:lang w:val="en-GB"/>
        </w:rPr>
        <w:t>ooking</w:t>
      </w:r>
    </w:p>
    <w:p w14:paraId="76A812E2"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51E2D72E" wp14:editId="0665E4CB">
            <wp:extent cx="5762625" cy="2376467"/>
            <wp:effectExtent l="0" t="0" r="0" b="5080"/>
            <wp:docPr id="40" name="Bild 9" descr="C:\336211b3f23740841775ce9939a584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336211b3f23740841775ce9939a584b0"/>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74882" cy="2381522"/>
                    </a:xfrm>
                    <a:prstGeom prst="rect">
                      <a:avLst/>
                    </a:prstGeom>
                    <a:noFill/>
                    <a:ln>
                      <a:noFill/>
                    </a:ln>
                  </pic:spPr>
                </pic:pic>
              </a:graphicData>
            </a:graphic>
          </wp:inline>
        </w:drawing>
      </w:r>
    </w:p>
    <w:p w14:paraId="28E9619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In case a prebooked booking is abandoned by its user, and this event is captured, it is recommended for the API consumer to properly cancel the booking on the provider side. In case this is not done the booking will be cancelled when the ticket time limit is reached, but in the meantime all related resources (seats etc) will remain unavailable for other requests. Upon receiving a DELETE verb for a given booking, the provider should obviously do its own cleaning as well, and if needed pass on the cancel to its sub-providers. </w:t>
      </w:r>
    </w:p>
    <w:p w14:paraId="1C5095B9"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In case of a partial success for booking, the DELETE verb can also be used to clean-up the bookings on sub-providers where the pre-booking succeeded and who support the protocol.</w:t>
      </w:r>
    </w:p>
    <w:p w14:paraId="5A8CADD3" w14:textId="64CD32D8"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Regardless of whether the cancel occurred through an explicit DELETE or expiry of the ticket-time-limit, the booking state will then change to "CANCELLED" for a short "grace" period, before being completely cleaned-up (offer parts are well cleaned-up immediately). This grace period aims at ensuring that any ongoing operation with the booking is given sufficient time to </w:t>
      </w:r>
      <w:r w:rsidR="0004367C" w:rsidRPr="00F242C1">
        <w:rPr>
          <w:rFonts w:asciiTheme="minorHAnsi" w:hAnsiTheme="minorHAnsi" w:cstheme="minorHAnsi"/>
          <w:lang w:val="en-GB"/>
        </w:rPr>
        <w:t>get explicit</w:t>
      </w:r>
      <w:r w:rsidRPr="00F242C1">
        <w:rPr>
          <w:rFonts w:asciiTheme="minorHAnsi" w:hAnsiTheme="minorHAnsi" w:cstheme="minorHAnsi"/>
          <w:lang w:val="en-GB"/>
        </w:rPr>
        <w:t xml:space="preserve"> info</w:t>
      </w:r>
      <w:r>
        <w:rPr>
          <w:rFonts w:asciiTheme="minorHAnsi" w:hAnsiTheme="minorHAnsi" w:cstheme="minorHAnsi"/>
          <w:lang w:val="en-GB"/>
        </w:rPr>
        <w:t>rmation</w:t>
      </w:r>
      <w:r w:rsidRPr="00F242C1">
        <w:rPr>
          <w:rFonts w:asciiTheme="minorHAnsi" w:hAnsiTheme="minorHAnsi" w:cstheme="minorHAnsi"/>
          <w:lang w:val="en-GB"/>
        </w:rPr>
        <w:t xml:space="preserve"> on the cancelled status of the booking. The choice of the duration of that grace period is left to the implementer.</w:t>
      </w:r>
    </w:p>
    <w:p w14:paraId="61F56CC3"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1F5A715F" w14:textId="77777777" w:rsidR="001B5476" w:rsidRPr="00F242C1" w:rsidRDefault="001B5476" w:rsidP="00A86264">
      <w:pPr>
        <w:numPr>
          <w:ilvl w:val="0"/>
          <w:numId w:val="7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booking is already confirmed</w:t>
      </w:r>
    </w:p>
    <w:p w14:paraId="6BBC1F01" w14:textId="77777777" w:rsidR="001B5476" w:rsidRPr="00F242C1" w:rsidRDefault="001B5476" w:rsidP="00A86264">
      <w:pPr>
        <w:numPr>
          <w:ilvl w:val="0"/>
          <w:numId w:val="7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booking is already cancelled</w:t>
      </w:r>
    </w:p>
    <w:p w14:paraId="2AFE4CDF" w14:textId="77777777" w:rsidR="001B5476" w:rsidRPr="00087D0A" w:rsidRDefault="001B5476" w:rsidP="00A86264">
      <w:pPr>
        <w:numPr>
          <w:ilvl w:val="0"/>
          <w:numId w:val="73"/>
        </w:numPr>
        <w:spacing w:before="100" w:beforeAutospacing="1" w:after="100" w:afterAutospacing="1" w:line="240" w:lineRule="auto"/>
        <w:rPr>
          <w:rFonts w:eastAsia="Times New Roman" w:cstheme="minorHAnsi"/>
          <w:lang w:val="en-GB"/>
        </w:rPr>
      </w:pPr>
      <w:r w:rsidRPr="00087D0A">
        <w:rPr>
          <w:rFonts w:eastAsia="Times New Roman" w:cstheme="minorHAnsi"/>
          <w:lang w:val="en-GB"/>
        </w:rPr>
        <w:t>unknown error on the server side</w:t>
      </w:r>
      <w:r w:rsidRPr="00087D0A">
        <w:rPr>
          <w:rFonts w:eastAsia="Times New Roman" w:cstheme="minorHAnsi"/>
          <w:lang w:val="en-GB"/>
        </w:rPr>
        <w:br w:type="page"/>
      </w:r>
    </w:p>
    <w:p w14:paraId="78D7C2E0" w14:textId="77777777" w:rsidR="001B5476" w:rsidRPr="00F242C1" w:rsidRDefault="001B5476" w:rsidP="001B5476">
      <w:pPr>
        <w:pStyle w:val="berschrift3"/>
        <w:rPr>
          <w:rFonts w:asciiTheme="minorHAnsi" w:eastAsia="Times New Roman" w:hAnsiTheme="minorHAnsi" w:cstheme="minorHAnsi"/>
          <w:lang w:val="en-GB"/>
        </w:rPr>
      </w:pPr>
      <w:bookmarkStart w:id="266" w:name="_Toc59531176"/>
      <w:r w:rsidRPr="00F242C1">
        <w:rPr>
          <w:rFonts w:asciiTheme="minorHAnsi" w:eastAsia="Times New Roman" w:hAnsiTheme="minorHAnsi" w:cstheme="minorHAnsi"/>
          <w:lang w:val="en-GB"/>
        </w:rPr>
        <w:lastRenderedPageBreak/>
        <w:t xml:space="preserve">Confirmation </w:t>
      </w:r>
      <w:r>
        <w:rPr>
          <w:rFonts w:asciiTheme="minorHAnsi" w:eastAsia="Times New Roman" w:hAnsiTheme="minorHAnsi" w:cstheme="minorHAnsi"/>
          <w:lang w:val="en-GB"/>
        </w:rPr>
        <w:t>and</w:t>
      </w:r>
      <w:r w:rsidRPr="00F242C1">
        <w:rPr>
          <w:rFonts w:asciiTheme="minorHAnsi" w:eastAsia="Times New Roman" w:hAnsiTheme="minorHAnsi" w:cstheme="minorHAnsi"/>
          <w:lang w:val="en-GB"/>
        </w:rPr>
        <w:t xml:space="preserve"> Fulfilment</w:t>
      </w:r>
      <w:r>
        <w:rPr>
          <w:rFonts w:asciiTheme="minorHAnsi" w:eastAsia="Times New Roman" w:hAnsiTheme="minorHAnsi" w:cstheme="minorHAnsi"/>
          <w:lang w:val="en-GB"/>
        </w:rPr>
        <w:t xml:space="preserve"> Processes</w:t>
      </w:r>
      <w:bookmarkEnd w:id="266"/>
    </w:p>
    <w:p w14:paraId="085C109A"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Fulfilment</w:t>
      </w:r>
    </w:p>
    <w:p w14:paraId="4EF595EC"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0E06F480" wp14:editId="3BDE812E">
            <wp:extent cx="5534108" cy="2223103"/>
            <wp:effectExtent l="0" t="0" r="0" b="6350"/>
            <wp:docPr id="47" name="Bild 10" descr="C:\a852f2d7c01738f46d40df24c273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852f2d7c01738f46d40df24c2738214"/>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553152" cy="2230753"/>
                    </a:xfrm>
                    <a:prstGeom prst="rect">
                      <a:avLst/>
                    </a:prstGeom>
                    <a:noFill/>
                    <a:ln>
                      <a:noFill/>
                    </a:ln>
                  </pic:spPr>
                </pic:pic>
              </a:graphicData>
            </a:graphic>
          </wp:inline>
        </w:drawing>
      </w:r>
    </w:p>
    <w:p w14:paraId="3E855E7E" w14:textId="77777777" w:rsidR="001B5476" w:rsidRDefault="001B5476" w:rsidP="001B5476">
      <w:pPr>
        <w:pStyle w:val="StandardWeb"/>
        <w:rPr>
          <w:rFonts w:asciiTheme="minorHAnsi" w:hAnsiTheme="minorHAnsi" w:cstheme="minorHAnsi"/>
          <w:lang w:val="en-GB"/>
        </w:rPr>
      </w:pPr>
    </w:p>
    <w:p w14:paraId="1D86E6DC"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The fulfilment is the final step of the booking. In most cases, the booking will be confirmed and fulfilled in one step from the API consumer standpoint:</w:t>
      </w:r>
    </w:p>
    <w:p w14:paraId="5B534CA7" w14:textId="77777777" w:rsidR="001B5476" w:rsidRPr="00F242C1" w:rsidRDefault="001B5476" w:rsidP="00A86264">
      <w:pPr>
        <w:numPr>
          <w:ilvl w:val="0"/>
          <w:numId w:val="7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fulfilments elements are created with the appropriate status (see below)</w:t>
      </w:r>
    </w:p>
    <w:p w14:paraId="25B08E7E" w14:textId="77777777" w:rsidR="001B5476" w:rsidRPr="00F242C1" w:rsidRDefault="001B5476" w:rsidP="00A86264">
      <w:pPr>
        <w:numPr>
          <w:ilvl w:val="0"/>
          <w:numId w:val="7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provisional balance becomes confirmed</w:t>
      </w:r>
    </w:p>
    <w:p w14:paraId="015739DD" w14:textId="77777777" w:rsidR="001B5476" w:rsidRPr="00F242C1" w:rsidRDefault="001B5476" w:rsidP="00A86264">
      <w:pPr>
        <w:numPr>
          <w:ilvl w:val="0"/>
          <w:numId w:val="7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status of the booking changes to FULFILLED (for most systems) or CONFIRMED (see below</w:t>
      </w:r>
    </w:p>
    <w:p w14:paraId="0A538EB5" w14:textId="77777777" w:rsidR="001B5476" w:rsidRPr="00F242C1" w:rsidRDefault="001B5476" w:rsidP="00A86264">
      <w:pPr>
        <w:numPr>
          <w:ilvl w:val="0"/>
          <w:numId w:val="7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if relevant the documents elements in the fulfilment resources are created and linked</w:t>
      </w:r>
    </w:p>
    <w:p w14:paraId="42966ACE"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However, in case the provider acts as a distributor for products or fares actually hosted in sub</w:t>
      </w:r>
      <w:r>
        <w:rPr>
          <w:rFonts w:asciiTheme="minorHAnsi" w:hAnsiTheme="minorHAnsi" w:cstheme="minorHAnsi"/>
          <w:lang w:val="en-GB"/>
        </w:rPr>
        <w:t>-</w:t>
      </w:r>
      <w:r w:rsidRPr="00F242C1">
        <w:rPr>
          <w:rFonts w:asciiTheme="minorHAnsi" w:hAnsiTheme="minorHAnsi" w:cstheme="minorHAnsi"/>
          <w:lang w:val="en-GB"/>
        </w:rPr>
        <w:t>provider systems (</w:t>
      </w:r>
      <w:r>
        <w:rPr>
          <w:rFonts w:asciiTheme="minorHAnsi" w:hAnsiTheme="minorHAnsi" w:cstheme="minorHAnsi"/>
          <w:lang w:val="en-GB"/>
        </w:rPr>
        <w:t>OSDM c</w:t>
      </w:r>
      <w:r w:rsidRPr="00F242C1">
        <w:rPr>
          <w:rFonts w:asciiTheme="minorHAnsi" w:hAnsiTheme="minorHAnsi" w:cstheme="minorHAnsi"/>
          <w:lang w:val="en-GB"/>
        </w:rPr>
        <w:t>ompliant or not), a lot more takes place behind the scene. Indeed, the provider will have to</w:t>
      </w:r>
    </w:p>
    <w:p w14:paraId="1F8C36E5" w14:textId="77777777" w:rsidR="001B5476" w:rsidRPr="00F242C1" w:rsidRDefault="001B5476" w:rsidP="00A86264">
      <w:pPr>
        <w:numPr>
          <w:ilvl w:val="0"/>
          <w:numId w:val="7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confirm or fulfil the bookings towards all the sub providers </w:t>
      </w:r>
    </w:p>
    <w:p w14:paraId="6122A716" w14:textId="77777777" w:rsidR="001B5476" w:rsidRPr="00F242C1" w:rsidRDefault="001B5476" w:rsidP="00A86264">
      <w:pPr>
        <w:numPr>
          <w:ilvl w:val="0"/>
          <w:numId w:val="7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retrieve the fulfilment details to populate its own booking responses (and databases, most likely)</w:t>
      </w:r>
    </w:p>
    <w:p w14:paraId="0970E42B" w14:textId="77777777" w:rsidR="001B5476" w:rsidRPr="00F242C1" w:rsidRDefault="001B5476" w:rsidP="00A86264">
      <w:pPr>
        <w:numPr>
          <w:ilvl w:val="0"/>
          <w:numId w:val="7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build the fulfilment elements </w:t>
      </w:r>
    </w:p>
    <w:p w14:paraId="4AEDEBAF" w14:textId="77777777" w:rsidR="001B5476" w:rsidRPr="00F242C1" w:rsidRDefault="001B5476" w:rsidP="00A86264">
      <w:pPr>
        <w:numPr>
          <w:ilvl w:val="0"/>
          <w:numId w:val="7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update relevant booking properties as described above.</w:t>
      </w:r>
    </w:p>
    <w:p w14:paraId="24777CE8"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16FF8C14"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Partial success </w:t>
      </w:r>
    </w:p>
    <w:p w14:paraId="64AD8CCB"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Unknown error on provider side</w:t>
      </w:r>
    </w:p>
    <w:p w14:paraId="70FF240E"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Missing information in the booking</w:t>
      </w:r>
    </w:p>
    <w:p w14:paraId="071724E6"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No fulfilment type selected</w:t>
      </w:r>
    </w:p>
    <w:p w14:paraId="1DEF501E"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Booking already confirmed/fulfilled/cancelled</w:t>
      </w:r>
    </w:p>
    <w:p w14:paraId="4AC876A9" w14:textId="77777777" w:rsidR="00C07A31" w:rsidRDefault="00C07A31" w:rsidP="001B5476">
      <w:pPr>
        <w:pStyle w:val="berschrift4"/>
        <w:rPr>
          <w:rFonts w:asciiTheme="minorHAnsi" w:eastAsia="Times New Roman" w:hAnsiTheme="minorHAnsi" w:cstheme="minorHAnsi"/>
          <w:lang w:val="en-GB"/>
        </w:rPr>
      </w:pPr>
      <w:r>
        <w:rPr>
          <w:rFonts w:asciiTheme="minorHAnsi" w:eastAsia="Times New Roman" w:hAnsiTheme="minorHAnsi" w:cstheme="minorHAnsi"/>
          <w:lang w:val="en-GB"/>
        </w:rPr>
        <w:t>The Special Case of Partial Success</w:t>
      </w:r>
    </w:p>
    <w:p w14:paraId="61690EDA" w14:textId="5DCE57C9" w:rsidR="00C07A31" w:rsidRPr="00C07A31" w:rsidRDefault="00C07A31" w:rsidP="00C07A31">
      <w:pPr>
        <w:pStyle w:val="StandardWeb"/>
        <w:shd w:val="clear" w:color="auto" w:fill="FFFFFF"/>
        <w:spacing w:before="0" w:beforeAutospacing="0" w:after="240" w:afterAutospacing="0"/>
        <w:rPr>
          <w:rFonts w:asciiTheme="minorHAnsi" w:hAnsiTheme="minorHAnsi" w:cstheme="minorHAnsi"/>
          <w:color w:val="4A4A4A"/>
          <w:sz w:val="22"/>
          <w:szCs w:val="22"/>
          <w:lang w:val="en-US" w:eastAsia="de-CH"/>
        </w:rPr>
      </w:pPr>
      <w:r w:rsidRPr="00C07A31">
        <w:rPr>
          <w:rFonts w:asciiTheme="minorHAnsi" w:hAnsiTheme="minorHAnsi" w:cstheme="minorHAnsi"/>
          <w:color w:val="4A4A4A"/>
          <w:sz w:val="22"/>
          <w:szCs w:val="22"/>
          <w:lang w:val="en-US" w:eastAsia="de-CH"/>
        </w:rPr>
        <w:t xml:space="preserve">If a booking is composed of multiple offer parts, some of them potentially coming from sub-providers, it could be that at confirmation (or fulfillment) time, the operation only succeeds for some of the bookings. Unfortunately, a clean roll back to the previous state is not possible here for the </w:t>
      </w:r>
      <w:r w:rsidRPr="00C07A31">
        <w:rPr>
          <w:rFonts w:asciiTheme="minorHAnsi" w:hAnsiTheme="minorHAnsi" w:cstheme="minorHAnsi"/>
          <w:color w:val="4A4A4A"/>
          <w:sz w:val="22"/>
          <w:szCs w:val="22"/>
          <w:lang w:val="en-US" w:eastAsia="de-CH"/>
        </w:rPr>
        <w:lastRenderedPageBreak/>
        <w:t>succeeded confirmation. The middle </w:t>
      </w:r>
      <w:r w:rsidRPr="00C07A31">
        <w:rPr>
          <w:rFonts w:asciiTheme="minorHAnsi" w:hAnsiTheme="minorHAnsi" w:cstheme="minorHAnsi"/>
          <w:b/>
          <w:bCs/>
          <w:color w:val="363636"/>
          <w:sz w:val="22"/>
          <w:szCs w:val="22"/>
          <w:lang w:val="en-US" w:eastAsia="de-CH"/>
        </w:rPr>
        <w:t>Distributor</w:t>
      </w:r>
      <w:r w:rsidRPr="00C07A31">
        <w:rPr>
          <w:rFonts w:asciiTheme="minorHAnsi" w:hAnsiTheme="minorHAnsi" w:cstheme="minorHAnsi"/>
          <w:color w:val="4A4A4A"/>
          <w:sz w:val="22"/>
          <w:szCs w:val="22"/>
          <w:lang w:val="en-US" w:eastAsia="de-CH"/>
        </w:rPr>
        <w:t> (combining offers of its sub-providers on request of its API consumer) has several options to handle the situation:</w:t>
      </w:r>
    </w:p>
    <w:p w14:paraId="166B98CA"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In all cases, the middle </w:t>
      </w:r>
      <w:r w:rsidRPr="00C07A31">
        <w:rPr>
          <w:rFonts w:eastAsia="Times New Roman" w:cstheme="minorHAnsi"/>
          <w:b/>
          <w:bCs/>
          <w:color w:val="363636"/>
          <w:lang w:val="en-US" w:eastAsia="de-CH"/>
        </w:rPr>
        <w:t>Distributor</w:t>
      </w:r>
      <w:r w:rsidRPr="00C07A31">
        <w:rPr>
          <w:rFonts w:eastAsia="Times New Roman" w:cstheme="minorHAnsi"/>
          <w:color w:val="4A4A4A"/>
          <w:lang w:val="en-US" w:eastAsia="de-CH"/>
        </w:rPr>
        <w:t> obviously has the option of proactively retrying to confirm on OSDM subproviders where the confirmation failed. But this may keep on failing beyond a reasonable waiting time for the API consumer. A different strategy then needs to be applied:</w:t>
      </w:r>
    </w:p>
    <w:p w14:paraId="38D13DD2"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The first possibility is to completely clean up the booking by:</w:t>
      </w:r>
    </w:p>
    <w:p w14:paraId="4E3D8338" w14:textId="77777777" w:rsidR="00C07A31" w:rsidRPr="00C07A31" w:rsidRDefault="00C07A31" w:rsidP="00A86264">
      <w:pPr>
        <w:numPr>
          <w:ilvl w:val="0"/>
          <w:numId w:val="79"/>
        </w:numPr>
        <w:shd w:val="clear" w:color="auto" w:fill="FFFFFF"/>
        <w:spacing w:after="0" w:line="240" w:lineRule="auto"/>
        <w:ind w:left="480"/>
        <w:rPr>
          <w:rFonts w:eastAsia="Times New Roman" w:cstheme="minorHAnsi"/>
          <w:color w:val="4A4A4A"/>
          <w:lang w:val="de-CH" w:eastAsia="de-CH"/>
        </w:rPr>
      </w:pPr>
      <w:r w:rsidRPr="00C07A31">
        <w:rPr>
          <w:rFonts w:eastAsia="Times New Roman" w:cstheme="minorHAnsi"/>
          <w:color w:val="4A4A4A"/>
          <w:lang w:val="de-CH" w:eastAsia="de-CH"/>
        </w:rPr>
        <w:t>cancelling unconfirmed content</w:t>
      </w:r>
    </w:p>
    <w:p w14:paraId="28DFE4B2" w14:textId="77777777" w:rsidR="00C07A31" w:rsidRPr="00C07A31" w:rsidRDefault="00C07A31" w:rsidP="00A86264">
      <w:pPr>
        <w:numPr>
          <w:ilvl w:val="0"/>
          <w:numId w:val="79"/>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refunding confirmed content (with overrule if needed)</w:t>
      </w:r>
    </w:p>
    <w:p w14:paraId="305542FA" w14:textId="77777777" w:rsidR="00C07A31" w:rsidRPr="00C07A31" w:rsidRDefault="00C07A31" w:rsidP="00A86264">
      <w:pPr>
        <w:numPr>
          <w:ilvl w:val="0"/>
          <w:numId w:val="79"/>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returning an error message to the API consumer</w:t>
      </w:r>
    </w:p>
    <w:p w14:paraId="51F74125"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In this case, the specific error handling remains concealed for the API consumer, who only will be informed of the final result, being the the booking has failed and been completely cancelled.</w:t>
      </w:r>
    </w:p>
    <w:p w14:paraId="158AF77E"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The second option is to expose the situation to the API Consumer and let it decide of the course to be taken. In this case, the resulting partial booking is returned to the API consumer with an error state</w:t>
      </w:r>
    </w:p>
    <w:p w14:paraId="0F456874"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The choice of the strategy to follow here is left to the implementers. However, the implementer who would choose to expose the situation and let the API consumer handle it, also needs to implement the logic described hereunder. This may be slightly more complex than proactively cleaning up the booking in its entirety.</w:t>
      </w:r>
    </w:p>
    <w:p w14:paraId="74C4EF26"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If this strategy is chosen, the partial booking will then be returned with the following specific characteristics:</w:t>
      </w:r>
    </w:p>
    <w:p w14:paraId="421769CF" w14:textId="77777777" w:rsidR="00C07A31" w:rsidRPr="00C07A31" w:rsidRDefault="00C07A31" w:rsidP="00A86264">
      <w:pPr>
        <w:numPr>
          <w:ilvl w:val="0"/>
          <w:numId w:val="80"/>
        </w:numPr>
        <w:shd w:val="clear" w:color="auto" w:fill="FFFFFF"/>
        <w:spacing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returned booking has an </w:t>
      </w:r>
      <w:r w:rsidRPr="00C07A31">
        <w:rPr>
          <w:rFonts w:eastAsia="Times New Roman" w:cstheme="minorHAnsi"/>
          <w:color w:val="DA1039"/>
          <w:shd w:val="clear" w:color="auto" w:fill="F5F5F5"/>
          <w:lang w:val="en-US" w:eastAsia="de-CH"/>
        </w:rPr>
        <w:t>ERROR</w:t>
      </w:r>
      <w:r w:rsidRPr="00C07A31">
        <w:rPr>
          <w:rFonts w:eastAsia="Times New Roman" w:cstheme="minorHAnsi"/>
          <w:color w:val="4A4A4A"/>
          <w:lang w:val="en-US" w:eastAsia="de-CH"/>
        </w:rPr>
        <w:t> status</w:t>
      </w:r>
    </w:p>
    <w:p w14:paraId="1742FE59" w14:textId="77777777" w:rsidR="00C07A31" w:rsidRPr="00C07A31" w:rsidRDefault="00C07A31" w:rsidP="00A86264">
      <w:pPr>
        <w:numPr>
          <w:ilvl w:val="0"/>
          <w:numId w:val="80"/>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fulfillment is available/fulfilled only for some of the offerparts</w:t>
      </w:r>
    </w:p>
    <w:p w14:paraId="00244F23" w14:textId="77777777" w:rsidR="00C07A31" w:rsidRPr="00C07A31" w:rsidRDefault="00C07A31" w:rsidP="00A86264">
      <w:pPr>
        <w:numPr>
          <w:ilvl w:val="0"/>
          <w:numId w:val="80"/>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confirmed balance amount only totals offer parts where the confirmation actually succeeded, while the provisional balance amounts to the total of the offer parts where the error occurred (or where the confirmation was never attempted because the error came too soon)</w:t>
      </w:r>
    </w:p>
    <w:p w14:paraId="0BFCAB0A"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The following options are then available to the API Consumer:</w:t>
      </w:r>
    </w:p>
    <w:p w14:paraId="773A5062" w14:textId="77777777" w:rsidR="00C07A31" w:rsidRPr="00C07A31" w:rsidRDefault="00C07A31" w:rsidP="00A86264">
      <w:pPr>
        <w:numPr>
          <w:ilvl w:val="0"/>
          <w:numId w:val="81"/>
        </w:numPr>
        <w:shd w:val="clear" w:color="auto" w:fill="FFFFFF"/>
        <w:spacing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Explicitly request a retry on the confirmation, by re-triggering a POST or PATCH / Fulfillment. The </w:t>
      </w:r>
      <w:r w:rsidRPr="00C07A31">
        <w:rPr>
          <w:rFonts w:eastAsia="Times New Roman" w:cstheme="minorHAnsi"/>
          <w:b/>
          <w:bCs/>
          <w:color w:val="363636"/>
          <w:lang w:val="en-US" w:eastAsia="de-CH"/>
        </w:rPr>
        <w:t>Distributor</w:t>
      </w:r>
      <w:r w:rsidRPr="00C07A31">
        <w:rPr>
          <w:rFonts w:eastAsia="Times New Roman" w:cstheme="minorHAnsi"/>
          <w:color w:val="4A4A4A"/>
          <w:lang w:val="en-US" w:eastAsia="de-CH"/>
        </w:rPr>
        <w:t> will then re-attempt to confirm the not-yet confirmed content in the booking, while leaving the confirmed unchanged.</w:t>
      </w:r>
    </w:p>
    <w:p w14:paraId="132ABF33" w14:textId="77777777" w:rsidR="00C07A31" w:rsidRPr="00C07A31" w:rsidRDefault="00C07A31" w:rsidP="00A86264">
      <w:pPr>
        <w:numPr>
          <w:ilvl w:val="0"/>
          <w:numId w:val="81"/>
        </w:numPr>
        <w:shd w:val="clear" w:color="auto" w:fill="FFFFFF"/>
        <w:spacing w:after="240" w:line="240" w:lineRule="auto"/>
        <w:ind w:left="480"/>
        <w:rPr>
          <w:rFonts w:eastAsia="Times New Roman" w:cstheme="minorHAnsi"/>
          <w:color w:val="4A4A4A"/>
          <w:lang w:val="de-CH" w:eastAsia="de-CH"/>
        </w:rPr>
      </w:pPr>
      <w:r w:rsidRPr="00C07A31">
        <w:rPr>
          <w:rFonts w:eastAsia="Times New Roman" w:cstheme="minorHAnsi"/>
          <w:color w:val="4A4A4A"/>
          <w:lang w:val="en-US" w:eastAsia="de-CH"/>
        </w:rPr>
        <w:t xml:space="preserve">Either directly, or after a few attempts on re-confirming, the booking needs to be cleaned-up so it can have a consistent status again (meaning the totality of the content is confirmed). </w:t>
      </w:r>
      <w:r w:rsidRPr="00C07A31">
        <w:rPr>
          <w:rFonts w:eastAsia="Times New Roman" w:cstheme="minorHAnsi"/>
          <w:color w:val="4A4A4A"/>
          <w:lang w:val="de-CH" w:eastAsia="de-CH"/>
        </w:rPr>
        <w:t>To do so:</w:t>
      </w:r>
    </w:p>
    <w:p w14:paraId="69F5B89A" w14:textId="77777777" w:rsidR="00C07A31" w:rsidRPr="00C07A31" w:rsidRDefault="00C07A31" w:rsidP="00A86264">
      <w:pPr>
        <w:numPr>
          <w:ilvl w:val="1"/>
          <w:numId w:val="81"/>
        </w:numPr>
        <w:shd w:val="clear" w:color="auto" w:fill="FFFFFF"/>
        <w:spacing w:after="0" w:line="240" w:lineRule="auto"/>
        <w:ind w:left="960"/>
        <w:rPr>
          <w:rFonts w:eastAsia="Times New Roman" w:cstheme="minorHAnsi"/>
          <w:color w:val="4A4A4A"/>
          <w:lang w:val="de-CH" w:eastAsia="de-CH"/>
        </w:rPr>
      </w:pPr>
      <w:r w:rsidRPr="00C07A31">
        <w:rPr>
          <w:rFonts w:eastAsia="Times New Roman" w:cstheme="minorHAnsi"/>
          <w:color w:val="4A4A4A"/>
          <w:lang w:val="en-US" w:eastAsia="de-CH"/>
        </w:rPr>
        <w:t>The API consumer must start by cancelling the non-confirmed content. He can do so by sending a PATCH on the booking where the </w:t>
      </w:r>
      <w:r w:rsidRPr="00C07A31">
        <w:rPr>
          <w:rFonts w:eastAsia="Times New Roman" w:cstheme="minorHAnsi"/>
          <w:color w:val="DA1039"/>
          <w:shd w:val="clear" w:color="auto" w:fill="F5F5F5"/>
          <w:lang w:val="en-US" w:eastAsia="de-CH"/>
        </w:rPr>
        <w:t>cleanupPartialBooking</w:t>
      </w:r>
      <w:r w:rsidRPr="00C07A31">
        <w:rPr>
          <w:rFonts w:eastAsia="Times New Roman" w:cstheme="minorHAnsi"/>
          <w:color w:val="4A4A4A"/>
          <w:lang w:val="en-US" w:eastAsia="de-CH"/>
        </w:rPr>
        <w:t xml:space="preserve"> property set on TRUE. </w:t>
      </w:r>
      <w:r w:rsidRPr="00C07A31">
        <w:rPr>
          <w:rFonts w:eastAsia="Times New Roman" w:cstheme="minorHAnsi"/>
          <w:color w:val="4A4A4A"/>
          <w:lang w:val="de-CH" w:eastAsia="de-CH"/>
        </w:rPr>
        <w:t>This will result in</w:t>
      </w:r>
    </w:p>
    <w:p w14:paraId="12B7EB2D" w14:textId="77777777" w:rsidR="00C07A31" w:rsidRPr="00C07A31" w:rsidRDefault="00C07A31" w:rsidP="00A86264">
      <w:pPr>
        <w:numPr>
          <w:ilvl w:val="2"/>
          <w:numId w:val="81"/>
        </w:numPr>
        <w:shd w:val="clear" w:color="auto" w:fill="FFFFFF"/>
        <w:spacing w:after="0" w:line="240" w:lineRule="auto"/>
        <w:ind w:left="1440"/>
        <w:rPr>
          <w:rFonts w:eastAsia="Times New Roman" w:cstheme="minorHAnsi"/>
          <w:color w:val="4A4A4A"/>
          <w:lang w:val="en-US" w:eastAsia="de-CH"/>
        </w:rPr>
      </w:pPr>
      <w:r w:rsidRPr="00C07A31">
        <w:rPr>
          <w:rFonts w:eastAsia="Times New Roman" w:cstheme="minorHAnsi"/>
          <w:color w:val="4A4A4A"/>
          <w:lang w:val="en-US" w:eastAsia="de-CH"/>
        </w:rPr>
        <w:t>the cancellation of all non confirmed content,</w:t>
      </w:r>
    </w:p>
    <w:p w14:paraId="34C5E129" w14:textId="77777777" w:rsidR="00C07A31" w:rsidRPr="00C07A31" w:rsidRDefault="00C07A31" w:rsidP="00A86264">
      <w:pPr>
        <w:numPr>
          <w:ilvl w:val="2"/>
          <w:numId w:val="81"/>
        </w:numPr>
        <w:shd w:val="clear" w:color="auto" w:fill="FFFFFF"/>
        <w:spacing w:before="60" w:after="0" w:line="240" w:lineRule="auto"/>
        <w:ind w:left="1440"/>
        <w:rPr>
          <w:rFonts w:eastAsia="Times New Roman" w:cstheme="minorHAnsi"/>
          <w:color w:val="4A4A4A"/>
          <w:lang w:val="en-US" w:eastAsia="de-CH"/>
        </w:rPr>
      </w:pPr>
      <w:r w:rsidRPr="00C07A31">
        <w:rPr>
          <w:rFonts w:eastAsia="Times New Roman" w:cstheme="minorHAnsi"/>
          <w:color w:val="4A4A4A"/>
          <w:lang w:val="en-US" w:eastAsia="de-CH"/>
        </w:rPr>
        <w:t>adaptation of the balance values (provisional balance = 0, confirm balance = sum of confirmed products)</w:t>
      </w:r>
    </w:p>
    <w:p w14:paraId="265BA422" w14:textId="77777777" w:rsidR="00C07A31" w:rsidRPr="00C07A31" w:rsidRDefault="00C07A31" w:rsidP="00A86264">
      <w:pPr>
        <w:numPr>
          <w:ilvl w:val="2"/>
          <w:numId w:val="81"/>
        </w:numPr>
        <w:shd w:val="clear" w:color="auto" w:fill="FFFFFF"/>
        <w:spacing w:before="60" w:after="0" w:line="240" w:lineRule="auto"/>
        <w:ind w:left="1440"/>
        <w:rPr>
          <w:rFonts w:eastAsia="Times New Roman" w:cstheme="minorHAnsi"/>
          <w:color w:val="4A4A4A"/>
          <w:lang w:val="en-US" w:eastAsia="de-CH"/>
        </w:rPr>
      </w:pPr>
      <w:r w:rsidRPr="00C07A31">
        <w:rPr>
          <w:rFonts w:eastAsia="Times New Roman" w:cstheme="minorHAnsi"/>
          <w:color w:val="4A4A4A"/>
          <w:lang w:val="en-US" w:eastAsia="de-CH"/>
        </w:rPr>
        <w:t>a reset of the booking status to </w:t>
      </w:r>
      <w:r w:rsidRPr="00C07A31">
        <w:rPr>
          <w:rFonts w:eastAsia="Times New Roman" w:cstheme="minorHAnsi"/>
          <w:color w:val="DA1039"/>
          <w:shd w:val="clear" w:color="auto" w:fill="F5F5F5"/>
          <w:lang w:val="en-US" w:eastAsia="de-CH"/>
        </w:rPr>
        <w:t>FULFILLED</w:t>
      </w:r>
      <w:r w:rsidRPr="00C07A31">
        <w:rPr>
          <w:rFonts w:eastAsia="Times New Roman" w:cstheme="minorHAnsi"/>
          <w:color w:val="4A4A4A"/>
          <w:lang w:val="en-US" w:eastAsia="de-CH"/>
        </w:rPr>
        <w:t> (or </w:t>
      </w:r>
      <w:r w:rsidRPr="00C07A31">
        <w:rPr>
          <w:rFonts w:eastAsia="Times New Roman" w:cstheme="minorHAnsi"/>
          <w:color w:val="DA1039"/>
          <w:shd w:val="clear" w:color="auto" w:fill="F5F5F5"/>
          <w:lang w:val="en-US" w:eastAsia="de-CH"/>
        </w:rPr>
        <w:t>CONFIRMED</w:t>
      </w:r>
      <w:r w:rsidRPr="00C07A31">
        <w:rPr>
          <w:rFonts w:eastAsia="Times New Roman" w:cstheme="minorHAnsi"/>
          <w:color w:val="4A4A4A"/>
          <w:lang w:val="en-US" w:eastAsia="de-CH"/>
        </w:rPr>
        <w:t>, depending on the confirmed content fulfillment status)</w:t>
      </w:r>
    </w:p>
    <w:p w14:paraId="24B475B5" w14:textId="77777777" w:rsidR="00C07A31" w:rsidRPr="00C07A31" w:rsidRDefault="00C07A31" w:rsidP="00A86264">
      <w:pPr>
        <w:numPr>
          <w:ilvl w:val="1"/>
          <w:numId w:val="81"/>
        </w:numPr>
        <w:shd w:val="clear" w:color="auto" w:fill="FFFFFF"/>
        <w:spacing w:before="60" w:after="0" w:line="240" w:lineRule="auto"/>
        <w:ind w:left="960"/>
        <w:rPr>
          <w:rFonts w:eastAsia="Times New Roman" w:cstheme="minorHAnsi"/>
          <w:color w:val="4A4A4A"/>
          <w:lang w:val="en-US" w:eastAsia="de-CH"/>
        </w:rPr>
      </w:pPr>
      <w:r w:rsidRPr="00C07A31">
        <w:rPr>
          <w:rFonts w:eastAsia="Times New Roman" w:cstheme="minorHAnsi"/>
          <w:color w:val="4A4A4A"/>
          <w:lang w:val="en-US" w:eastAsia="de-CH"/>
        </w:rPr>
        <w:t>If deemed relevant, the API consumer can even completely remove the booking by refunding the confirmed part, if needed using an overrule code.</w:t>
      </w:r>
    </w:p>
    <w:p w14:paraId="2573E991" w14:textId="3A1473ED" w:rsidR="00C07A31" w:rsidRDefault="00C07A31" w:rsidP="00C07A31">
      <w:pPr>
        <w:rPr>
          <w:lang w:val="en-GB"/>
        </w:rPr>
      </w:pPr>
    </w:p>
    <w:p w14:paraId="00E14A19" w14:textId="75A5A97F"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Confirm booking without fulfilment</w:t>
      </w:r>
    </w:p>
    <w:p w14:paraId="6C526C85"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For some providers or products, the booking confirmation and the fulfillment step are distinct steps, while for others/most, booking confirmation and fulfillment are performed together. For products where this is the case, the fulfillment item generated by the </w:t>
      </w:r>
      <w:r w:rsidRPr="00C07A31">
        <w:rPr>
          <w:rFonts w:eastAsia="Times New Roman" w:cstheme="minorHAnsi"/>
          <w:color w:val="DA1039"/>
          <w:shd w:val="clear" w:color="auto" w:fill="F5F5F5"/>
          <w:lang w:val="en-US" w:eastAsia="de-CH"/>
        </w:rPr>
        <w:t>POST fulfillment</w:t>
      </w:r>
      <w:r w:rsidRPr="00C07A31">
        <w:rPr>
          <w:rFonts w:eastAsia="Times New Roman" w:cstheme="minorHAnsi"/>
          <w:color w:val="4A4A4A"/>
          <w:lang w:val="en-US" w:eastAsia="de-CH"/>
        </w:rPr>
        <w:t> will show several differences from those where the product is confirmed and fulfilled in one step:</w:t>
      </w:r>
    </w:p>
    <w:p w14:paraId="311A0CB3" w14:textId="77777777" w:rsidR="00C07A31" w:rsidRPr="00C07A31" w:rsidRDefault="00C07A31" w:rsidP="00A86264">
      <w:pPr>
        <w:numPr>
          <w:ilvl w:val="0"/>
          <w:numId w:val="77"/>
        </w:numPr>
        <w:shd w:val="clear" w:color="auto" w:fill="FFFFFF"/>
        <w:spacing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most obvious difference is the status, that is set to </w:t>
      </w:r>
      <w:r w:rsidRPr="00C07A31">
        <w:rPr>
          <w:rFonts w:eastAsia="Times New Roman" w:cstheme="minorHAnsi"/>
          <w:color w:val="DA1039"/>
          <w:shd w:val="clear" w:color="auto" w:fill="F5F5F5"/>
          <w:lang w:val="en-US" w:eastAsia="de-CH"/>
        </w:rPr>
        <w:t>CONFIRMED</w:t>
      </w:r>
      <w:r w:rsidRPr="00C07A31">
        <w:rPr>
          <w:rFonts w:eastAsia="Times New Roman" w:cstheme="minorHAnsi"/>
          <w:color w:val="4A4A4A"/>
          <w:lang w:val="en-US" w:eastAsia="de-CH"/>
        </w:rPr>
        <w:t> instead of </w:t>
      </w:r>
      <w:r w:rsidRPr="00C07A31">
        <w:rPr>
          <w:rFonts w:eastAsia="Times New Roman" w:cstheme="minorHAnsi"/>
          <w:color w:val="DA1039"/>
          <w:shd w:val="clear" w:color="auto" w:fill="F5F5F5"/>
          <w:lang w:val="en-US" w:eastAsia="de-CH"/>
        </w:rPr>
        <w:t>FULFILLED</w:t>
      </w:r>
    </w:p>
    <w:p w14:paraId="4F65F589" w14:textId="77777777" w:rsidR="00C07A31" w:rsidRPr="00C07A31" w:rsidRDefault="00C07A31" w:rsidP="00A86264">
      <w:pPr>
        <w:numPr>
          <w:ilvl w:val="0"/>
          <w:numId w:val="77"/>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No document nor fulfillment item will be provided</w:t>
      </w:r>
    </w:p>
    <w:p w14:paraId="15895FB0" w14:textId="77777777" w:rsidR="00C07A31" w:rsidRPr="00C07A31" w:rsidRDefault="00C07A31" w:rsidP="00A86264">
      <w:pPr>
        <w:numPr>
          <w:ilvl w:val="0"/>
          <w:numId w:val="77"/>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fulfillment may not have a controlNumber.</w:t>
      </w:r>
    </w:p>
    <w:p w14:paraId="5228B163"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In terms of process, creating this fulfillment at this stage allows an uniform confirmation process (the totality of the booking is confirmed in one step) for bookings that would mix the two kinds of fulfillment processes. The fulfillments can later get PATCHed in order to trigger the actual fulfillment.</w:t>
      </w:r>
    </w:p>
    <w:p w14:paraId="7E2A039E"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When a confirmation request is received by the </w:t>
      </w:r>
      <w:r w:rsidRPr="00C07A31">
        <w:rPr>
          <w:rFonts w:eastAsia="Times New Roman" w:cstheme="minorHAnsi"/>
          <w:b/>
          <w:bCs/>
          <w:color w:val="363636"/>
          <w:lang w:val="en-US" w:eastAsia="de-CH"/>
        </w:rPr>
        <w:t>Distributor</w:t>
      </w:r>
      <w:r w:rsidRPr="00C07A31">
        <w:rPr>
          <w:rFonts w:eastAsia="Times New Roman" w:cstheme="minorHAnsi"/>
          <w:color w:val="4A4A4A"/>
          <w:lang w:val="en-US" w:eastAsia="de-CH"/>
        </w:rPr>
        <w:t>, it should first ensure that the operation is indeed supported for all offer parts in the booking (whether the </w:t>
      </w:r>
      <w:r w:rsidRPr="00C07A31">
        <w:rPr>
          <w:rFonts w:eastAsia="Times New Roman" w:cstheme="minorHAnsi"/>
          <w:b/>
          <w:bCs/>
          <w:color w:val="363636"/>
          <w:lang w:val="en-US" w:eastAsia="de-CH"/>
        </w:rPr>
        <w:t>Distributor</w:t>
      </w:r>
      <w:r w:rsidRPr="00C07A31">
        <w:rPr>
          <w:rFonts w:eastAsia="Times New Roman" w:cstheme="minorHAnsi"/>
          <w:color w:val="4A4A4A"/>
          <w:lang w:val="en-US" w:eastAsia="de-CH"/>
        </w:rPr>
        <w:t> is hosting those or they are coming from sub-providers). Indeed, OSDM (in MVP phase at least) will not support partial confirmation or partial fulfillment.</w:t>
      </w:r>
    </w:p>
    <w:p w14:paraId="2CD9D0BE"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If this check is successful, then the execution of the confirm can start:</w:t>
      </w:r>
    </w:p>
    <w:p w14:paraId="3B29C4BE" w14:textId="77777777" w:rsidR="00C07A31" w:rsidRPr="00C07A31" w:rsidRDefault="00C07A31" w:rsidP="00A86264">
      <w:pPr>
        <w:numPr>
          <w:ilvl w:val="0"/>
          <w:numId w:val="78"/>
        </w:numPr>
        <w:shd w:val="clear" w:color="auto" w:fill="FFFFFF"/>
        <w:spacing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All offer parts will be confirmed (locally or via requests to sub-providers), in parallel or sequentially</w:t>
      </w:r>
    </w:p>
    <w:p w14:paraId="4C6D7DF2"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ticket-time-limit is invalidated (set to 0)</w:t>
      </w:r>
    </w:p>
    <w:p w14:paraId="1F858D59"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state of the booking is set to </w:t>
      </w:r>
      <w:r w:rsidRPr="00C07A31">
        <w:rPr>
          <w:rFonts w:eastAsia="Times New Roman" w:cstheme="minorHAnsi"/>
          <w:color w:val="DA1039"/>
          <w:shd w:val="clear" w:color="auto" w:fill="F5F5F5"/>
          <w:lang w:val="en-US" w:eastAsia="de-CH"/>
        </w:rPr>
        <w:t>CONFIRMED</w:t>
      </w:r>
    </w:p>
    <w:p w14:paraId="618C6067"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provisional balance is set to 0</w:t>
      </w:r>
    </w:p>
    <w:p w14:paraId="615B3DC9"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confirmed balance is set to the total amount of the booking</w:t>
      </w:r>
    </w:p>
    <w:p w14:paraId="045E3738"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Response is sent to the API consumer</w:t>
      </w:r>
    </w:p>
    <w:p w14:paraId="2D7901BD" w14:textId="22B79B2A"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As of that point, cancelling the order becomes impossible (except for cleaning up cases, cf below) and any subsequent change should be handled as an after sales operation. Once the booking is confirmed, it becomes also impossible to modify any element in the booking (such as fulfillment type or passenger information).</w:t>
      </w:r>
    </w:p>
    <w:p w14:paraId="211F1C84" w14:textId="77777777" w:rsidR="001B5476" w:rsidRPr="00A62695" w:rsidRDefault="001B5476" w:rsidP="001B5476">
      <w:pPr>
        <w:rPr>
          <w:rFonts w:eastAsia="Times New Roman" w:cstheme="minorHAnsi"/>
          <w:b/>
          <w:bCs/>
          <w:kern w:val="36"/>
          <w:sz w:val="48"/>
          <w:szCs w:val="48"/>
          <w:lang w:val="en-US"/>
        </w:rPr>
      </w:pPr>
      <w:r>
        <w:rPr>
          <w:rFonts w:eastAsia="Times New Roman" w:cstheme="minorHAnsi"/>
          <w:lang w:val="en-GB"/>
        </w:rPr>
        <w:br w:type="page"/>
      </w:r>
    </w:p>
    <w:p w14:paraId="4195C28E" w14:textId="77777777" w:rsidR="001B5476" w:rsidRPr="00F242C1" w:rsidRDefault="001B5476" w:rsidP="001B5476">
      <w:pPr>
        <w:pStyle w:val="berschrift3"/>
        <w:rPr>
          <w:rFonts w:asciiTheme="minorHAnsi" w:eastAsia="Times New Roman" w:hAnsiTheme="minorHAnsi" w:cstheme="minorHAnsi"/>
          <w:lang w:val="en-GB"/>
        </w:rPr>
      </w:pPr>
      <w:bookmarkStart w:id="267" w:name="_Toc59531177"/>
      <w:r w:rsidRPr="00F242C1">
        <w:rPr>
          <w:rFonts w:asciiTheme="minorHAnsi" w:eastAsia="Times New Roman" w:hAnsiTheme="minorHAnsi" w:cstheme="minorHAnsi"/>
          <w:lang w:val="en-GB"/>
        </w:rPr>
        <w:lastRenderedPageBreak/>
        <w:t>After</w:t>
      </w:r>
      <w:r>
        <w:rPr>
          <w:rFonts w:asciiTheme="minorHAnsi" w:eastAsia="Times New Roman" w:hAnsiTheme="minorHAnsi" w:cstheme="minorHAnsi"/>
          <w:lang w:val="en-GB"/>
        </w:rPr>
        <w:t>-S</w:t>
      </w:r>
      <w:r w:rsidRPr="00F242C1">
        <w:rPr>
          <w:rFonts w:asciiTheme="minorHAnsi" w:eastAsia="Times New Roman" w:hAnsiTheme="minorHAnsi" w:cstheme="minorHAnsi"/>
          <w:lang w:val="en-GB"/>
        </w:rPr>
        <w:t>ales</w:t>
      </w:r>
      <w:r>
        <w:rPr>
          <w:rFonts w:asciiTheme="minorHAnsi" w:eastAsia="Times New Roman" w:hAnsiTheme="minorHAnsi" w:cstheme="minorHAnsi"/>
          <w:lang w:val="en-GB"/>
        </w:rPr>
        <w:t xml:space="preserve"> Processes</w:t>
      </w:r>
      <w:bookmarkEnd w:id="267"/>
    </w:p>
    <w:p w14:paraId="295589D2"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Request a Refund offer</w:t>
      </w:r>
    </w:p>
    <w:p w14:paraId="5194F4A9" w14:textId="18ADD962"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620EA1C4" wp14:editId="6660D729">
            <wp:extent cx="5192202" cy="2063568"/>
            <wp:effectExtent l="0" t="0" r="0" b="0"/>
            <wp:docPr id="50" name="Bild 11" descr="C:\ccb0aaeda13668ff6210bff6d47c00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ccb0aaeda13668ff6210bff6d47c00dc"/>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219528" cy="2074428"/>
                    </a:xfrm>
                    <a:prstGeom prst="rect">
                      <a:avLst/>
                    </a:prstGeom>
                    <a:noFill/>
                    <a:ln>
                      <a:noFill/>
                    </a:ln>
                  </pic:spPr>
                </pic:pic>
              </a:graphicData>
            </a:graphic>
          </wp:inline>
        </w:drawing>
      </w:r>
    </w:p>
    <w:p w14:paraId="339CA36B" w14:textId="77777777" w:rsidR="00C07A31" w:rsidRPr="00C07A31" w:rsidRDefault="00C07A31" w:rsidP="00C07A31">
      <w:pPr>
        <w:shd w:val="clear" w:color="auto" w:fill="FFFFFF"/>
        <w:spacing w:after="240" w:line="240" w:lineRule="auto"/>
        <w:rPr>
          <w:rFonts w:eastAsia="Times New Roman" w:cstheme="minorHAnsi"/>
          <w:color w:val="4A4A4A"/>
          <w:sz w:val="24"/>
          <w:szCs w:val="24"/>
          <w:lang w:val="en-US" w:eastAsia="de-CH"/>
        </w:rPr>
      </w:pPr>
      <w:r w:rsidRPr="00C07A31">
        <w:rPr>
          <w:rFonts w:eastAsia="Times New Roman" w:cstheme="minorHAnsi"/>
          <w:color w:val="4A4A4A"/>
          <w:sz w:val="24"/>
          <w:szCs w:val="24"/>
          <w:lang w:val="en-US" w:eastAsia="de-CH"/>
        </w:rPr>
        <w:t>On a confirmed booking, and if it is allowed, after sales operations are also possible via the OSDM API. In OSDM, the refunds are taking place based on fulfillment resources. There is no partial refund of one fulfillment possible. This also means that in case of collective ticketing, all passengers will be refunded in one go.</w:t>
      </w:r>
    </w:p>
    <w:p w14:paraId="1B36191D" w14:textId="77777777" w:rsidR="00C07A31" w:rsidRPr="00C07A31" w:rsidRDefault="00C07A31" w:rsidP="00C07A31">
      <w:pPr>
        <w:shd w:val="clear" w:color="auto" w:fill="FFFFFF"/>
        <w:spacing w:after="240" w:line="240" w:lineRule="auto"/>
        <w:rPr>
          <w:rFonts w:eastAsia="Times New Roman" w:cstheme="minorHAnsi"/>
          <w:color w:val="4A4A4A"/>
          <w:sz w:val="24"/>
          <w:szCs w:val="24"/>
          <w:lang w:val="en-US" w:eastAsia="de-CH"/>
        </w:rPr>
      </w:pPr>
      <w:r w:rsidRPr="00C07A31">
        <w:rPr>
          <w:rFonts w:eastAsia="Times New Roman" w:cstheme="minorHAnsi"/>
          <w:color w:val="4A4A4A"/>
          <w:sz w:val="24"/>
          <w:szCs w:val="24"/>
          <w:lang w:val="en-US" w:eastAsia="de-CH"/>
        </w:rPr>
        <w:t>In order to perform a refund, the API consumer first has to create a refundOffer in the booking where the fulfillments to refund are located with a </w:t>
      </w:r>
      <w:r w:rsidRPr="00C07A31">
        <w:rPr>
          <w:rFonts w:eastAsia="Times New Roman" w:cstheme="minorHAnsi"/>
          <w:color w:val="DA1039"/>
          <w:sz w:val="21"/>
          <w:szCs w:val="21"/>
          <w:shd w:val="clear" w:color="auto" w:fill="F5F5F5"/>
          <w:lang w:val="en-US" w:eastAsia="de-CH"/>
        </w:rPr>
        <w:t>POST refundOffer</w:t>
      </w:r>
      <w:r w:rsidRPr="00C07A31">
        <w:rPr>
          <w:rFonts w:eastAsia="Times New Roman" w:cstheme="minorHAnsi"/>
          <w:color w:val="4A4A4A"/>
          <w:sz w:val="24"/>
          <w:szCs w:val="24"/>
          <w:lang w:val="en-US" w:eastAsia="de-CH"/>
        </w:rPr>
        <w:t>. If the set of fulfillments provided is a valid set for refund, the operation creates a refundOffer that contains the information that is relevant to the refund operation at the moment the refund offer was created. This includes information such as the amount that will be refunded, any potential refund fee, etc (see the model for more details).</w:t>
      </w:r>
    </w:p>
    <w:p w14:paraId="607931A2" w14:textId="77777777" w:rsidR="00C07A31" w:rsidRPr="00F242C1" w:rsidRDefault="00C07A31" w:rsidP="001B5476">
      <w:pPr>
        <w:rPr>
          <w:rFonts w:eastAsia="Times New Roman" w:cstheme="minorHAnsi"/>
          <w:lang w:val="en-GB"/>
        </w:rPr>
      </w:pPr>
    </w:p>
    <w:p w14:paraId="5A7ADA26"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Cancel a refund</w:t>
      </w:r>
    </w:p>
    <w:p w14:paraId="360FCD14"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2C2B1C82" wp14:editId="0CF16E30">
            <wp:extent cx="5287618" cy="2033699"/>
            <wp:effectExtent l="0" t="0" r="8890" b="5080"/>
            <wp:docPr id="57" name="Bild 12" descr="C:\2de1352ec4e5e5dbe0550eb810a8bd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2de1352ec4e5e5dbe0550eb810a8bd1a"/>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299014" cy="2038082"/>
                    </a:xfrm>
                    <a:prstGeom prst="rect">
                      <a:avLst/>
                    </a:prstGeom>
                    <a:noFill/>
                    <a:ln>
                      <a:noFill/>
                    </a:ln>
                  </pic:spPr>
                </pic:pic>
              </a:graphicData>
            </a:graphic>
          </wp:inline>
        </w:drawing>
      </w:r>
    </w:p>
    <w:p w14:paraId="173B59FA"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lastRenderedPageBreak/>
        <w:t>Confirm a refund</w:t>
      </w:r>
    </w:p>
    <w:p w14:paraId="5AF779E6"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251CDB71" wp14:editId="5F1B33C6">
            <wp:extent cx="5343277" cy="2488962"/>
            <wp:effectExtent l="0" t="0" r="0" b="6985"/>
            <wp:docPr id="13" name="Bild 13" descr="C:\5c16b55875f320a85ab3969cffa5d5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5c16b55875f320a85ab3969cffa5d5af"/>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364493" cy="2498845"/>
                    </a:xfrm>
                    <a:prstGeom prst="rect">
                      <a:avLst/>
                    </a:prstGeom>
                    <a:noFill/>
                    <a:ln>
                      <a:noFill/>
                    </a:ln>
                  </pic:spPr>
                </pic:pic>
              </a:graphicData>
            </a:graphic>
          </wp:inline>
        </w:drawing>
      </w:r>
    </w:p>
    <w:p w14:paraId="04951564" w14:textId="77777777" w:rsidR="00C07A31" w:rsidRPr="00F242C1" w:rsidRDefault="00C07A31" w:rsidP="00C07A31">
      <w:pPr>
        <w:pStyle w:val="berschrift3"/>
        <w:rPr>
          <w:rFonts w:asciiTheme="minorHAnsi" w:eastAsia="Times New Roman" w:hAnsiTheme="minorHAnsi" w:cstheme="minorHAnsi"/>
          <w:lang w:val="en-GB"/>
        </w:rPr>
      </w:pPr>
      <w:bookmarkStart w:id="268" w:name="_Toc59531178"/>
      <w:r w:rsidRPr="00F242C1">
        <w:rPr>
          <w:rFonts w:asciiTheme="minorHAnsi" w:eastAsia="Times New Roman" w:hAnsiTheme="minorHAnsi" w:cstheme="minorHAnsi"/>
          <w:lang w:val="en-GB"/>
        </w:rPr>
        <w:lastRenderedPageBreak/>
        <w:t xml:space="preserve">Example End-to-end </w:t>
      </w:r>
      <w:r>
        <w:rPr>
          <w:rFonts w:asciiTheme="minorHAnsi" w:eastAsia="Times New Roman" w:hAnsiTheme="minorHAnsi" w:cstheme="minorHAnsi"/>
          <w:lang w:val="en-GB"/>
        </w:rPr>
        <w:t>I</w:t>
      </w:r>
      <w:r w:rsidRPr="00F242C1">
        <w:rPr>
          <w:rFonts w:asciiTheme="minorHAnsi" w:eastAsia="Times New Roman" w:hAnsiTheme="minorHAnsi" w:cstheme="minorHAnsi"/>
          <w:lang w:val="en-GB"/>
        </w:rPr>
        <w:t>nteraction</w:t>
      </w:r>
      <w:bookmarkEnd w:id="268"/>
    </w:p>
    <w:p w14:paraId="666254A0" w14:textId="77777777" w:rsidR="00C07A31" w:rsidRPr="00F242C1" w:rsidRDefault="00C07A31" w:rsidP="00C07A31">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Canonical case</w:t>
      </w:r>
    </w:p>
    <w:p w14:paraId="655559E9" w14:textId="77777777" w:rsidR="00C07A31" w:rsidRPr="00F242C1" w:rsidRDefault="00C07A31" w:rsidP="00C07A31">
      <w:pPr>
        <w:rPr>
          <w:rFonts w:eastAsia="Times New Roman" w:cstheme="minorHAnsi"/>
          <w:lang w:val="en-GB"/>
        </w:rPr>
      </w:pPr>
      <w:r w:rsidRPr="00F242C1">
        <w:rPr>
          <w:rFonts w:eastAsia="Times New Roman" w:cstheme="minorHAnsi"/>
          <w:noProof/>
          <w:lang w:val="en-GB"/>
        </w:rPr>
        <w:drawing>
          <wp:inline distT="0" distB="0" distL="0" distR="0" wp14:anchorId="0F37B9F8" wp14:editId="67E610B2">
            <wp:extent cx="4937760" cy="7607103"/>
            <wp:effectExtent l="0" t="0" r="0" b="0"/>
            <wp:docPr id="14" name="Bild 14" descr="C:\3645f670264903195b84d649a104a4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3645f670264903195b84d649a104a46a"/>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71111" cy="7658484"/>
                    </a:xfrm>
                    <a:prstGeom prst="rect">
                      <a:avLst/>
                    </a:prstGeom>
                    <a:noFill/>
                    <a:ln>
                      <a:noFill/>
                    </a:ln>
                  </pic:spPr>
                </pic:pic>
              </a:graphicData>
            </a:graphic>
          </wp:inline>
        </w:drawing>
      </w:r>
    </w:p>
    <w:p w14:paraId="16672D0B" w14:textId="77777777" w:rsidR="00C07A31" w:rsidRPr="001B5476" w:rsidRDefault="00C07A31" w:rsidP="00C07A31">
      <w:pPr>
        <w:rPr>
          <w:lang w:val="en-GB"/>
        </w:rPr>
      </w:pPr>
    </w:p>
    <w:p w14:paraId="352F7048" w14:textId="7BC1F937" w:rsidR="00AE3AAB" w:rsidRDefault="00AE3AAB" w:rsidP="000A67E7">
      <w:pPr>
        <w:pStyle w:val="berschrift3"/>
        <w:rPr>
          <w:rFonts w:asciiTheme="minorHAnsi" w:eastAsia="Times New Roman" w:hAnsiTheme="minorHAnsi" w:cstheme="minorHAnsi"/>
          <w:lang w:val="en-GB"/>
        </w:rPr>
      </w:pPr>
      <w:bookmarkStart w:id="269" w:name="_Toc59531179"/>
      <w:r>
        <w:rPr>
          <w:rFonts w:asciiTheme="minorHAnsi" w:eastAsia="Times New Roman" w:hAnsiTheme="minorHAnsi" w:cstheme="minorHAnsi"/>
          <w:lang w:val="en-GB"/>
        </w:rPr>
        <w:lastRenderedPageBreak/>
        <w:t>Service Level Requirements – Allocator</w:t>
      </w:r>
      <w:bookmarkEnd w:id="269"/>
    </w:p>
    <w:p w14:paraId="5B82A76B" w14:textId="3E5D9833" w:rsidR="00AE3AAB" w:rsidRDefault="00AE3AAB" w:rsidP="000A67E7">
      <w:pPr>
        <w:keepNext/>
        <w:keepLines/>
        <w:rPr>
          <w:lang w:val="en-GB"/>
        </w:rPr>
      </w:pPr>
    </w:p>
    <w:tbl>
      <w:tblPr>
        <w:tblStyle w:val="Gitternetztabelle4Akzent1"/>
        <w:tblW w:w="9634" w:type="dxa"/>
        <w:tblLook w:val="04A0" w:firstRow="1" w:lastRow="0" w:firstColumn="1" w:lastColumn="0" w:noHBand="0" w:noVBand="1"/>
      </w:tblPr>
      <w:tblGrid>
        <w:gridCol w:w="3964"/>
        <w:gridCol w:w="1418"/>
        <w:gridCol w:w="1134"/>
        <w:gridCol w:w="3118"/>
      </w:tblGrid>
      <w:tr w:rsidR="00AC0FD6" w14:paraId="22A751C1" w14:textId="77777777" w:rsidTr="00184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3E39636" w14:textId="77777777" w:rsidR="00AC0FD6" w:rsidRDefault="00AC0FD6" w:rsidP="000A67E7">
            <w:pPr>
              <w:keepNext/>
              <w:keepLines/>
              <w:rPr>
                <w:lang w:val="en-GB"/>
              </w:rPr>
            </w:pPr>
            <w:r>
              <w:rPr>
                <w:lang w:val="en-GB"/>
              </w:rPr>
              <w:t>Resources</w:t>
            </w:r>
          </w:p>
        </w:tc>
        <w:tc>
          <w:tcPr>
            <w:tcW w:w="1418" w:type="dxa"/>
          </w:tcPr>
          <w:p w14:paraId="5D068183" w14:textId="77777777" w:rsidR="00AC0FD6" w:rsidRDefault="00AC0FD6" w:rsidP="000A67E7">
            <w:pPr>
              <w:keepNext/>
              <w:keepLines/>
              <w:cnfStyle w:val="100000000000" w:firstRow="1" w:lastRow="0" w:firstColumn="0" w:lastColumn="0" w:oddVBand="0" w:evenVBand="0" w:oddHBand="0" w:evenHBand="0" w:firstRowFirstColumn="0" w:firstRowLastColumn="0" w:lastRowFirstColumn="0" w:lastRowLastColumn="0"/>
              <w:rPr>
                <w:lang w:val="en-GB"/>
              </w:rPr>
            </w:pPr>
            <w:r>
              <w:rPr>
                <w:lang w:val="en-GB"/>
              </w:rPr>
              <w:t>Supported Look-2-Book Rate</w:t>
            </w:r>
          </w:p>
        </w:tc>
        <w:tc>
          <w:tcPr>
            <w:tcW w:w="1134" w:type="dxa"/>
          </w:tcPr>
          <w:p w14:paraId="5DA36E02" w14:textId="77777777" w:rsidR="00AC0FD6" w:rsidRDefault="00AC0FD6" w:rsidP="000A67E7">
            <w:pPr>
              <w:keepNext/>
              <w:keepLines/>
              <w:cnfStyle w:val="100000000000" w:firstRow="1" w:lastRow="0" w:firstColumn="0" w:lastColumn="0" w:oddVBand="0" w:evenVBand="0" w:oddHBand="0" w:evenHBand="0" w:firstRowFirstColumn="0" w:firstRowLastColumn="0" w:lastRowFirstColumn="0" w:lastRowLastColumn="0"/>
              <w:rPr>
                <w:lang w:val="en-GB"/>
              </w:rPr>
            </w:pPr>
            <w:r>
              <w:rPr>
                <w:lang w:val="en-GB"/>
              </w:rPr>
              <w:t>Response Times (msec)</w:t>
            </w:r>
          </w:p>
        </w:tc>
        <w:tc>
          <w:tcPr>
            <w:tcW w:w="3118" w:type="dxa"/>
          </w:tcPr>
          <w:p w14:paraId="61C02063" w14:textId="77777777" w:rsidR="00AC0FD6" w:rsidRDefault="00AC0FD6" w:rsidP="000A67E7">
            <w:pPr>
              <w:keepNext/>
              <w:keepLines/>
              <w:cnfStyle w:val="100000000000" w:firstRow="1" w:lastRow="0" w:firstColumn="0" w:lastColumn="0" w:oddVBand="0" w:evenVBand="0" w:oddHBand="0" w:evenHBand="0" w:firstRowFirstColumn="0" w:firstRowLastColumn="0" w:lastRowFirstColumn="0" w:lastRowLastColumn="0"/>
              <w:rPr>
                <w:lang w:val="en-GB"/>
              </w:rPr>
            </w:pPr>
            <w:r>
              <w:rPr>
                <w:lang w:val="en-GB"/>
              </w:rPr>
              <w:t>Required Error Handling</w:t>
            </w:r>
          </w:p>
        </w:tc>
      </w:tr>
      <w:tr w:rsidR="00AC0FD6" w:rsidRPr="00AE3AAB" w14:paraId="3742EA5C"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7F82026" w14:textId="77777777" w:rsidR="00AC0FD6" w:rsidRPr="007372DB" w:rsidRDefault="00AC0FD6" w:rsidP="000A67E7">
            <w:pPr>
              <w:keepNext/>
              <w:keepLines/>
              <w:rPr>
                <w:rFonts w:ascii="Consolas" w:hAnsi="Consolas"/>
                <w:b w:val="0"/>
                <w:bCs w:val="0"/>
                <w:sz w:val="18"/>
                <w:szCs w:val="18"/>
                <w:lang w:val="en-GB"/>
              </w:rPr>
            </w:pPr>
            <w:r w:rsidRPr="007372DB">
              <w:rPr>
                <w:rFonts w:ascii="Consolas" w:hAnsi="Consolas"/>
                <w:b w:val="0"/>
                <w:bCs w:val="0"/>
                <w:sz w:val="18"/>
                <w:szCs w:val="18"/>
                <w:lang w:val="en-GB"/>
              </w:rPr>
              <w:t>/trip-offers-collection</w:t>
            </w:r>
          </w:p>
        </w:tc>
        <w:tc>
          <w:tcPr>
            <w:tcW w:w="1418" w:type="dxa"/>
          </w:tcPr>
          <w:p w14:paraId="54F60CC6" w14:textId="77777777" w:rsidR="00AC0FD6" w:rsidRPr="00390FC3" w:rsidRDefault="00AC0FD6" w:rsidP="000A67E7">
            <w:pPr>
              <w:keepNext/>
              <w:keepLines/>
              <w:cnfStyle w:val="000000100000" w:firstRow="0" w:lastRow="0" w:firstColumn="0" w:lastColumn="0" w:oddVBand="0" w:evenVBand="0" w:oddHBand="1" w:evenHBand="0" w:firstRowFirstColumn="0" w:firstRowLastColumn="0" w:lastRowFirstColumn="0" w:lastRowLastColumn="0"/>
              <w:rPr>
                <w:lang w:val="en-GB"/>
              </w:rPr>
            </w:pPr>
            <w:r w:rsidRPr="00390FC3">
              <w:rPr>
                <w:lang w:val="en-US"/>
              </w:rPr>
              <w:t>1000:1</w:t>
            </w:r>
          </w:p>
        </w:tc>
        <w:tc>
          <w:tcPr>
            <w:tcW w:w="1134" w:type="dxa"/>
          </w:tcPr>
          <w:p w14:paraId="7E54DFE4" w14:textId="174C7853" w:rsidR="00AC0FD6" w:rsidRPr="00390FC3" w:rsidRDefault="008D1767" w:rsidP="000A67E7">
            <w:pPr>
              <w:keepNext/>
              <w:keepLines/>
              <w:cnfStyle w:val="000000100000" w:firstRow="0" w:lastRow="0" w:firstColumn="0" w:lastColumn="0" w:oddVBand="0" w:evenVBand="0" w:oddHBand="1" w:evenHBand="0" w:firstRowFirstColumn="0" w:firstRowLastColumn="0" w:lastRowFirstColumn="0" w:lastRowLastColumn="0"/>
              <w:rPr>
                <w:lang w:val="en-GB"/>
              </w:rPr>
            </w:pPr>
            <w:r>
              <w:rPr>
                <w:lang w:val="en-GB"/>
              </w:rPr>
              <w:t>8</w:t>
            </w:r>
            <w:r w:rsidR="00AC0FD6" w:rsidRPr="00390FC3">
              <w:rPr>
                <w:lang w:val="en-GB"/>
              </w:rPr>
              <w:t>00</w:t>
            </w:r>
          </w:p>
        </w:tc>
        <w:tc>
          <w:tcPr>
            <w:tcW w:w="3118" w:type="dxa"/>
          </w:tcPr>
          <w:p w14:paraId="191E3779" w14:textId="77777777" w:rsidR="00AC0FD6" w:rsidRPr="00390FC3" w:rsidRDefault="00AC0FD6" w:rsidP="000A67E7">
            <w:pPr>
              <w:keepNext/>
              <w:keepLines/>
              <w:cnfStyle w:val="000000100000" w:firstRow="0" w:lastRow="0" w:firstColumn="0" w:lastColumn="0" w:oddVBand="0" w:evenVBand="0" w:oddHBand="1" w:evenHBand="0" w:firstRowFirstColumn="0" w:firstRowLastColumn="0" w:lastRowFirstColumn="0" w:lastRowLastColumn="0"/>
              <w:rPr>
                <w:lang w:val="en-GB"/>
              </w:rPr>
            </w:pPr>
          </w:p>
        </w:tc>
      </w:tr>
      <w:tr w:rsidR="00AC0FD6" w:rsidRPr="00AE3AAB" w14:paraId="4BF0DD65" w14:textId="77777777" w:rsidTr="00184AE6">
        <w:tc>
          <w:tcPr>
            <w:cnfStyle w:val="001000000000" w:firstRow="0" w:lastRow="0" w:firstColumn="1" w:lastColumn="0" w:oddVBand="0" w:evenVBand="0" w:oddHBand="0" w:evenHBand="0" w:firstRowFirstColumn="0" w:firstRowLastColumn="0" w:lastRowFirstColumn="0" w:lastRowLastColumn="0"/>
            <w:tcW w:w="3964" w:type="dxa"/>
          </w:tcPr>
          <w:p w14:paraId="1D259740" w14:textId="77777777" w:rsidR="00AC0FD6" w:rsidRPr="007372DB" w:rsidRDefault="00AC0FD6" w:rsidP="000A67E7">
            <w:pPr>
              <w:keepNext/>
              <w:keepLines/>
              <w:rPr>
                <w:rFonts w:ascii="Consolas" w:hAnsi="Consolas"/>
                <w:sz w:val="18"/>
                <w:szCs w:val="18"/>
                <w:lang w:val="en-GB"/>
              </w:rPr>
            </w:pPr>
            <w:r w:rsidRPr="007372DB">
              <w:rPr>
                <w:rFonts w:ascii="Consolas" w:hAnsi="Consolas"/>
                <w:b w:val="0"/>
                <w:bCs w:val="0"/>
                <w:sz w:val="18"/>
                <w:szCs w:val="18"/>
                <w:lang w:val="en-GB"/>
              </w:rPr>
              <w:t>/offers</w:t>
            </w:r>
          </w:p>
        </w:tc>
        <w:tc>
          <w:tcPr>
            <w:tcW w:w="1418" w:type="dxa"/>
          </w:tcPr>
          <w:p w14:paraId="46284532" w14:textId="77777777" w:rsidR="00AC0FD6" w:rsidRPr="00451EEA"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US"/>
              </w:rPr>
            </w:pPr>
            <w:r w:rsidRPr="00390FC3">
              <w:rPr>
                <w:lang w:val="en-US"/>
              </w:rPr>
              <w:t>100:</w:t>
            </w:r>
            <w:r>
              <w:rPr>
                <w:lang w:val="en-US"/>
              </w:rPr>
              <w:t>1</w:t>
            </w:r>
          </w:p>
        </w:tc>
        <w:tc>
          <w:tcPr>
            <w:tcW w:w="1134" w:type="dxa"/>
          </w:tcPr>
          <w:p w14:paraId="11F36BEE" w14:textId="673F5463" w:rsidR="00AC0FD6" w:rsidRPr="00390FC3" w:rsidRDefault="008D1767"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8</w:t>
            </w:r>
            <w:r w:rsidR="00AC0FD6" w:rsidRPr="00390FC3">
              <w:rPr>
                <w:lang w:val="en-GB"/>
              </w:rPr>
              <w:t>00</w:t>
            </w:r>
          </w:p>
        </w:tc>
        <w:tc>
          <w:tcPr>
            <w:tcW w:w="3118" w:type="dxa"/>
          </w:tcPr>
          <w:p w14:paraId="428037FE" w14:textId="77777777" w:rsidR="00AC0FD6" w:rsidRPr="00390FC3"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p>
        </w:tc>
      </w:tr>
      <w:tr w:rsidR="00AC0FD6" w:rsidRPr="00AE3AAB" w14:paraId="65C22524"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26A4886" w14:textId="77777777" w:rsidR="00AC0FD6" w:rsidRPr="007372DB" w:rsidRDefault="00AC0FD6" w:rsidP="000A67E7">
            <w:pPr>
              <w:keepNext/>
              <w:keepLines/>
              <w:rPr>
                <w:rFonts w:ascii="Consolas" w:hAnsi="Consolas"/>
                <w:b w:val="0"/>
                <w:bCs w:val="0"/>
                <w:sz w:val="18"/>
                <w:szCs w:val="18"/>
                <w:lang w:val="en-GB"/>
              </w:rPr>
            </w:pPr>
            <w:r w:rsidRPr="007372DB">
              <w:rPr>
                <w:rFonts w:ascii="Consolas" w:hAnsi="Consolas"/>
                <w:b w:val="0"/>
                <w:bCs w:val="0"/>
                <w:sz w:val="18"/>
                <w:szCs w:val="18"/>
                <w:lang w:val="en-GB"/>
              </w:rPr>
              <w:t>/offers/{id}/fares</w:t>
            </w:r>
          </w:p>
        </w:tc>
        <w:tc>
          <w:tcPr>
            <w:tcW w:w="1418" w:type="dxa"/>
          </w:tcPr>
          <w:p w14:paraId="726D3EE7" w14:textId="77777777" w:rsidR="00AC0FD6" w:rsidRPr="00390FC3" w:rsidRDefault="00AC0FD6" w:rsidP="000A67E7">
            <w:pPr>
              <w:keepNext/>
              <w:keepLines/>
              <w:cnfStyle w:val="000000100000" w:firstRow="0" w:lastRow="0" w:firstColumn="0" w:lastColumn="0" w:oddVBand="0" w:evenVBand="0" w:oddHBand="1" w:evenHBand="0" w:firstRowFirstColumn="0" w:firstRowLastColumn="0" w:lastRowFirstColumn="0" w:lastRowLastColumn="0"/>
              <w:rPr>
                <w:lang w:val="en-GB"/>
              </w:rPr>
            </w:pPr>
            <w:r>
              <w:rPr>
                <w:lang w:val="en-GB"/>
              </w:rPr>
              <w:t>5:1</w:t>
            </w:r>
          </w:p>
        </w:tc>
        <w:tc>
          <w:tcPr>
            <w:tcW w:w="1134" w:type="dxa"/>
          </w:tcPr>
          <w:p w14:paraId="6413186E" w14:textId="4E8069C3" w:rsidR="00AC0FD6" w:rsidRPr="00390FC3" w:rsidRDefault="008D1767" w:rsidP="000A67E7">
            <w:pPr>
              <w:keepNext/>
              <w:keepLines/>
              <w:cnfStyle w:val="000000100000" w:firstRow="0" w:lastRow="0" w:firstColumn="0" w:lastColumn="0" w:oddVBand="0" w:evenVBand="0" w:oddHBand="1" w:evenHBand="0" w:firstRowFirstColumn="0" w:firstRowLastColumn="0" w:lastRowFirstColumn="0" w:lastRowLastColumn="0"/>
              <w:rPr>
                <w:lang w:val="en-GB"/>
              </w:rPr>
            </w:pPr>
            <w:r>
              <w:rPr>
                <w:lang w:val="en-GB"/>
              </w:rPr>
              <w:t>6</w:t>
            </w:r>
            <w:r w:rsidR="00AC0FD6">
              <w:rPr>
                <w:lang w:val="en-GB"/>
              </w:rPr>
              <w:t>00</w:t>
            </w:r>
          </w:p>
        </w:tc>
        <w:tc>
          <w:tcPr>
            <w:tcW w:w="3118" w:type="dxa"/>
          </w:tcPr>
          <w:p w14:paraId="4B9D1F2F" w14:textId="77777777" w:rsidR="00AC0FD6" w:rsidRPr="00390FC3" w:rsidRDefault="00AC0FD6" w:rsidP="000A67E7">
            <w:pPr>
              <w:keepNext/>
              <w:keepLines/>
              <w:cnfStyle w:val="000000100000" w:firstRow="0" w:lastRow="0" w:firstColumn="0" w:lastColumn="0" w:oddVBand="0" w:evenVBand="0" w:oddHBand="1" w:evenHBand="0" w:firstRowFirstColumn="0" w:firstRowLastColumn="0" w:lastRowFirstColumn="0" w:lastRowLastColumn="0"/>
              <w:rPr>
                <w:lang w:val="en-GB"/>
              </w:rPr>
            </w:pPr>
          </w:p>
        </w:tc>
      </w:tr>
      <w:tr w:rsidR="00AC0FD6" w:rsidRPr="008F561C" w14:paraId="3636FBA6" w14:textId="77777777" w:rsidTr="00184AE6">
        <w:tc>
          <w:tcPr>
            <w:cnfStyle w:val="001000000000" w:firstRow="0" w:lastRow="0" w:firstColumn="1" w:lastColumn="0" w:oddVBand="0" w:evenVBand="0" w:oddHBand="0" w:evenHBand="0" w:firstRowFirstColumn="0" w:firstRowLastColumn="0" w:lastRowFirstColumn="0" w:lastRowLastColumn="0"/>
            <w:tcW w:w="3964" w:type="dxa"/>
          </w:tcPr>
          <w:p w14:paraId="6417B276" w14:textId="77777777" w:rsidR="00AC0FD6" w:rsidRPr="007372DB" w:rsidRDefault="00AC0FD6" w:rsidP="000A67E7">
            <w:pPr>
              <w:keepNext/>
              <w:keepLines/>
              <w:rPr>
                <w:rFonts w:ascii="Consolas" w:hAnsi="Consolas"/>
                <w:b w:val="0"/>
                <w:bCs w:val="0"/>
                <w:sz w:val="18"/>
                <w:szCs w:val="18"/>
                <w:lang w:val="en-GB"/>
              </w:rPr>
            </w:pPr>
            <w:r w:rsidRPr="007372DB">
              <w:rPr>
                <w:rFonts w:ascii="Consolas" w:hAnsi="Consolas"/>
                <w:b w:val="0"/>
                <w:bCs w:val="0"/>
                <w:sz w:val="18"/>
                <w:szCs w:val="18"/>
                <w:lang w:val="en-GB"/>
              </w:rPr>
              <w:t>/bookings</w:t>
            </w:r>
          </w:p>
        </w:tc>
        <w:tc>
          <w:tcPr>
            <w:tcW w:w="1418" w:type="dxa"/>
          </w:tcPr>
          <w:p w14:paraId="7C2657A4" w14:textId="77777777" w:rsidR="00AC0FD6" w:rsidRPr="00390FC3"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1:1</w:t>
            </w:r>
          </w:p>
        </w:tc>
        <w:tc>
          <w:tcPr>
            <w:tcW w:w="1134" w:type="dxa"/>
          </w:tcPr>
          <w:p w14:paraId="65FD3BAB" w14:textId="016149A5" w:rsidR="00AC0FD6" w:rsidRPr="00390FC3" w:rsidRDefault="008D1767"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8</w:t>
            </w:r>
            <w:r w:rsidR="00AC0FD6">
              <w:rPr>
                <w:lang w:val="en-GB"/>
              </w:rPr>
              <w:t>0</w:t>
            </w:r>
          </w:p>
        </w:tc>
        <w:tc>
          <w:tcPr>
            <w:tcW w:w="3118" w:type="dxa"/>
          </w:tcPr>
          <w:p w14:paraId="3EE6EA29" w14:textId="77777777" w:rsidR="00AC0FD6"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Retry of the booking request followed by a delete booking/{bookingId} in case the booking is not needed any more.</w:t>
            </w:r>
          </w:p>
          <w:p w14:paraId="3BB1F4F8" w14:textId="77777777" w:rsidR="00AC0FD6"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p>
          <w:p w14:paraId="350FB246" w14:textId="77777777" w:rsidR="00AC0FD6" w:rsidRPr="00390FC3"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The error handling must be repeated for 3 days but no further than the train departure or until an appropriate reply was received indicating that the booking was not made.</w:t>
            </w:r>
          </w:p>
        </w:tc>
      </w:tr>
      <w:tr w:rsidR="00AC0FD6" w:rsidRPr="00AE3AAB" w14:paraId="7BB6E78D"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660EF6F" w14:textId="77777777" w:rsidR="00AC0FD6" w:rsidRPr="007372DB" w:rsidRDefault="00AC0FD6" w:rsidP="00184AE6">
            <w:pPr>
              <w:rPr>
                <w:rFonts w:ascii="Consolas" w:hAnsi="Consolas"/>
                <w:b w:val="0"/>
                <w:bCs w:val="0"/>
                <w:sz w:val="18"/>
                <w:szCs w:val="18"/>
                <w:lang w:val="en-GB"/>
              </w:rPr>
            </w:pPr>
            <w:r w:rsidRPr="00267825">
              <w:rPr>
                <w:rFonts w:ascii="Consolas" w:hAnsi="Consolas"/>
                <w:b w:val="0"/>
                <w:bCs w:val="0"/>
                <w:sz w:val="18"/>
                <w:szCs w:val="18"/>
                <w:lang w:val="en-GB"/>
              </w:rPr>
              <w:t>/offers/{id}/passengers</w:t>
            </w:r>
          </w:p>
        </w:tc>
        <w:tc>
          <w:tcPr>
            <w:tcW w:w="1418" w:type="dxa"/>
          </w:tcPr>
          <w:p w14:paraId="7FCE773F"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r>
              <w:rPr>
                <w:lang w:val="en-US"/>
              </w:rPr>
              <w:t>0,01:1</w:t>
            </w:r>
          </w:p>
        </w:tc>
        <w:tc>
          <w:tcPr>
            <w:tcW w:w="1134" w:type="dxa"/>
          </w:tcPr>
          <w:p w14:paraId="2EC1AAE4" w14:textId="625C24E0" w:rsidR="00AC0FD6" w:rsidRPr="00390FC3" w:rsidRDefault="008D1767"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4</w:t>
            </w:r>
            <w:r w:rsidR="00AC0FD6">
              <w:rPr>
                <w:lang w:val="en-GB"/>
              </w:rPr>
              <w:t>00</w:t>
            </w:r>
          </w:p>
        </w:tc>
        <w:tc>
          <w:tcPr>
            <w:tcW w:w="3118" w:type="dxa"/>
          </w:tcPr>
          <w:p w14:paraId="56C5C22C"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retry</w:t>
            </w:r>
          </w:p>
        </w:tc>
      </w:tr>
      <w:tr w:rsidR="00AC0FD6" w:rsidRPr="00AE3AAB" w14:paraId="7BD4A5E0" w14:textId="77777777" w:rsidTr="00184AE6">
        <w:tc>
          <w:tcPr>
            <w:cnfStyle w:val="001000000000" w:firstRow="0" w:lastRow="0" w:firstColumn="1" w:lastColumn="0" w:oddVBand="0" w:evenVBand="0" w:oddHBand="0" w:evenHBand="0" w:firstRowFirstColumn="0" w:firstRowLastColumn="0" w:lastRowFirstColumn="0" w:lastRowLastColumn="0"/>
            <w:tcW w:w="3964" w:type="dxa"/>
          </w:tcPr>
          <w:p w14:paraId="32DDF6B2" w14:textId="77777777" w:rsidR="00AC0FD6" w:rsidRPr="003B3B62" w:rsidRDefault="00AC0FD6" w:rsidP="00184AE6">
            <w:pPr>
              <w:rPr>
                <w:rFonts w:ascii="Consolas" w:hAnsi="Consolas"/>
                <w:sz w:val="18"/>
                <w:szCs w:val="18"/>
                <w:lang w:val="en-GB"/>
              </w:rPr>
            </w:pPr>
            <w:r w:rsidRPr="00267825">
              <w:rPr>
                <w:rFonts w:ascii="Consolas" w:hAnsi="Consolas"/>
                <w:b w:val="0"/>
                <w:bCs w:val="0"/>
                <w:sz w:val="18"/>
                <w:szCs w:val="18"/>
                <w:lang w:val="en-GB"/>
              </w:rPr>
              <w:t>/bookings/{id}/passengers</w:t>
            </w:r>
          </w:p>
        </w:tc>
        <w:tc>
          <w:tcPr>
            <w:tcW w:w="1418" w:type="dxa"/>
          </w:tcPr>
          <w:p w14:paraId="084DE8DA"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r>
              <w:rPr>
                <w:lang w:val="en-US"/>
              </w:rPr>
              <w:t>0,01:1</w:t>
            </w:r>
          </w:p>
        </w:tc>
        <w:tc>
          <w:tcPr>
            <w:tcW w:w="1134" w:type="dxa"/>
          </w:tcPr>
          <w:p w14:paraId="2FEAB309" w14:textId="7C93792E" w:rsidR="00AC0FD6" w:rsidRPr="00390FC3" w:rsidRDefault="008D1767"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4</w:t>
            </w:r>
            <w:r w:rsidR="00AC0FD6">
              <w:rPr>
                <w:lang w:val="en-GB"/>
              </w:rPr>
              <w:t>00</w:t>
            </w:r>
          </w:p>
        </w:tc>
        <w:tc>
          <w:tcPr>
            <w:tcW w:w="3118" w:type="dxa"/>
          </w:tcPr>
          <w:p w14:paraId="59E330D1"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retry</w:t>
            </w:r>
          </w:p>
        </w:tc>
      </w:tr>
      <w:tr w:rsidR="00AC0FD6" w:rsidRPr="00AE3AAB" w14:paraId="7805B207"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7EC8E6B" w14:textId="77777777" w:rsidR="00AC0FD6" w:rsidRPr="007372DB" w:rsidRDefault="00AC0FD6" w:rsidP="00184AE6">
            <w:pPr>
              <w:rPr>
                <w:rFonts w:ascii="Consolas" w:hAnsi="Consolas"/>
                <w:sz w:val="18"/>
                <w:szCs w:val="18"/>
                <w:lang w:val="en-GB"/>
              </w:rPr>
            </w:pPr>
            <w:r w:rsidRPr="00B42FEC">
              <w:rPr>
                <w:rFonts w:ascii="Consolas" w:hAnsi="Consolas"/>
                <w:b w:val="0"/>
                <w:bCs w:val="0"/>
                <w:sz w:val="18"/>
                <w:szCs w:val="18"/>
                <w:lang w:val="en-GB"/>
              </w:rPr>
              <w:t>/offers/{offerId}/fares/{fareId}</w:t>
            </w:r>
          </w:p>
        </w:tc>
        <w:tc>
          <w:tcPr>
            <w:tcW w:w="1418" w:type="dxa"/>
          </w:tcPr>
          <w:p w14:paraId="39206514"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5:1</w:t>
            </w:r>
          </w:p>
        </w:tc>
        <w:tc>
          <w:tcPr>
            <w:tcW w:w="1134" w:type="dxa"/>
          </w:tcPr>
          <w:p w14:paraId="2AD291AD" w14:textId="01D30A38" w:rsidR="00AC0FD6" w:rsidRPr="00390FC3" w:rsidRDefault="008D1767"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4</w:t>
            </w:r>
            <w:r w:rsidR="00AC0FD6">
              <w:rPr>
                <w:lang w:val="en-GB"/>
              </w:rPr>
              <w:t>00</w:t>
            </w:r>
          </w:p>
        </w:tc>
        <w:tc>
          <w:tcPr>
            <w:tcW w:w="3118" w:type="dxa"/>
          </w:tcPr>
          <w:p w14:paraId="6B2B526B"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p>
        </w:tc>
      </w:tr>
      <w:tr w:rsidR="00AC0FD6" w:rsidRPr="00AE3AAB" w14:paraId="64110ECB" w14:textId="77777777" w:rsidTr="00184AE6">
        <w:tc>
          <w:tcPr>
            <w:cnfStyle w:val="001000000000" w:firstRow="0" w:lastRow="0" w:firstColumn="1" w:lastColumn="0" w:oddVBand="0" w:evenVBand="0" w:oddHBand="0" w:evenHBand="0" w:firstRowFirstColumn="0" w:firstRowLastColumn="0" w:lastRowFirstColumn="0" w:lastRowLastColumn="0"/>
            <w:tcW w:w="3964" w:type="dxa"/>
          </w:tcPr>
          <w:p w14:paraId="0D8BAAC3" w14:textId="77777777" w:rsidR="00AC0FD6" w:rsidRPr="007372DB" w:rsidRDefault="00AC0FD6" w:rsidP="00184AE6">
            <w:pPr>
              <w:rPr>
                <w:rFonts w:ascii="Consolas" w:hAnsi="Consolas"/>
                <w:b w:val="0"/>
                <w:bCs w:val="0"/>
                <w:sz w:val="18"/>
                <w:szCs w:val="18"/>
                <w:lang w:val="en-GB"/>
              </w:rPr>
            </w:pPr>
            <w:r w:rsidRPr="007372DB">
              <w:rPr>
                <w:rFonts w:ascii="Consolas" w:hAnsi="Consolas"/>
                <w:b w:val="0"/>
                <w:bCs w:val="0"/>
                <w:sz w:val="18"/>
                <w:szCs w:val="18"/>
                <w:lang w:val="en-GB"/>
              </w:rPr>
              <w:t>/bookings/{id}/fulfillements</w:t>
            </w:r>
          </w:p>
        </w:tc>
        <w:tc>
          <w:tcPr>
            <w:tcW w:w="1418" w:type="dxa"/>
          </w:tcPr>
          <w:p w14:paraId="4222A3D3"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1:1</w:t>
            </w:r>
          </w:p>
        </w:tc>
        <w:tc>
          <w:tcPr>
            <w:tcW w:w="1134" w:type="dxa"/>
          </w:tcPr>
          <w:p w14:paraId="45F3BD34" w14:textId="10AAC1A1" w:rsidR="00AC0FD6" w:rsidRPr="00390FC3" w:rsidRDefault="008D1767"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6</w:t>
            </w:r>
            <w:r w:rsidR="00AC0FD6">
              <w:rPr>
                <w:lang w:val="en-GB"/>
              </w:rPr>
              <w:t>00</w:t>
            </w:r>
          </w:p>
        </w:tc>
        <w:tc>
          <w:tcPr>
            <w:tcW w:w="3118" w:type="dxa"/>
          </w:tcPr>
          <w:p w14:paraId="32AE4EC8"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p>
        </w:tc>
      </w:tr>
      <w:tr w:rsidR="00AC0FD6" w:rsidRPr="00AE3AAB" w14:paraId="3BD6E574"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D716E2A" w14:textId="77777777" w:rsidR="00AC0FD6" w:rsidRPr="007372DB" w:rsidRDefault="00AC0FD6" w:rsidP="00184AE6">
            <w:pPr>
              <w:rPr>
                <w:rFonts w:ascii="Consolas" w:hAnsi="Consolas"/>
                <w:sz w:val="18"/>
                <w:szCs w:val="18"/>
                <w:lang w:val="en-GB"/>
              </w:rPr>
            </w:pPr>
            <w:r w:rsidRPr="007372DB">
              <w:rPr>
                <w:rFonts w:ascii="Consolas" w:hAnsi="Consolas"/>
                <w:b w:val="0"/>
                <w:bCs w:val="0"/>
                <w:sz w:val="18"/>
                <w:szCs w:val="18"/>
                <w:lang w:val="en-GB"/>
              </w:rPr>
              <w:t>/fulfillements</w:t>
            </w:r>
          </w:p>
        </w:tc>
        <w:tc>
          <w:tcPr>
            <w:tcW w:w="1418" w:type="dxa"/>
          </w:tcPr>
          <w:p w14:paraId="039C3B18"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1,1:1</w:t>
            </w:r>
          </w:p>
        </w:tc>
        <w:tc>
          <w:tcPr>
            <w:tcW w:w="1134" w:type="dxa"/>
          </w:tcPr>
          <w:p w14:paraId="1B93C8AF" w14:textId="46547EF7" w:rsidR="00AC0FD6" w:rsidRPr="00390FC3" w:rsidRDefault="008D1767"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4</w:t>
            </w:r>
            <w:r w:rsidR="00AC0FD6">
              <w:rPr>
                <w:lang w:val="en-GB"/>
              </w:rPr>
              <w:t>00</w:t>
            </w:r>
          </w:p>
        </w:tc>
        <w:tc>
          <w:tcPr>
            <w:tcW w:w="3118" w:type="dxa"/>
          </w:tcPr>
          <w:p w14:paraId="0F86A78F"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p>
        </w:tc>
      </w:tr>
      <w:tr w:rsidR="00AC0FD6" w:rsidRPr="00AE3AAB" w14:paraId="15DE4C69" w14:textId="77777777" w:rsidTr="00184AE6">
        <w:tc>
          <w:tcPr>
            <w:cnfStyle w:val="001000000000" w:firstRow="0" w:lastRow="0" w:firstColumn="1" w:lastColumn="0" w:oddVBand="0" w:evenVBand="0" w:oddHBand="0" w:evenHBand="0" w:firstRowFirstColumn="0" w:firstRowLastColumn="0" w:lastRowFirstColumn="0" w:lastRowLastColumn="0"/>
            <w:tcW w:w="3964" w:type="dxa"/>
          </w:tcPr>
          <w:p w14:paraId="3E2D5813" w14:textId="77777777" w:rsidR="00AC0FD6" w:rsidRPr="007372DB" w:rsidRDefault="00AC0FD6" w:rsidP="00184AE6">
            <w:pPr>
              <w:rPr>
                <w:rFonts w:ascii="Consolas" w:hAnsi="Consolas"/>
                <w:b w:val="0"/>
                <w:bCs w:val="0"/>
                <w:sz w:val="18"/>
                <w:szCs w:val="18"/>
                <w:lang w:val="en-GB"/>
              </w:rPr>
            </w:pPr>
            <w:r w:rsidRPr="007372DB">
              <w:rPr>
                <w:rFonts w:ascii="Consolas" w:hAnsi="Consolas"/>
                <w:b w:val="0"/>
                <w:bCs w:val="0"/>
                <w:sz w:val="18"/>
                <w:szCs w:val="18"/>
                <w:lang w:val="en-GB"/>
              </w:rPr>
              <w:t>/bookings/{id}/refundOffers</w:t>
            </w:r>
          </w:p>
        </w:tc>
        <w:tc>
          <w:tcPr>
            <w:tcW w:w="1418" w:type="dxa"/>
          </w:tcPr>
          <w:p w14:paraId="6C98AEEF"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0,5:1</w:t>
            </w:r>
          </w:p>
        </w:tc>
        <w:tc>
          <w:tcPr>
            <w:tcW w:w="1134" w:type="dxa"/>
          </w:tcPr>
          <w:p w14:paraId="387C0574" w14:textId="7C0C64FF" w:rsidR="00AC0FD6" w:rsidRPr="00390FC3" w:rsidRDefault="008D1767"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8</w:t>
            </w:r>
            <w:r w:rsidR="00AC0FD6">
              <w:rPr>
                <w:lang w:val="en-GB"/>
              </w:rPr>
              <w:t>00</w:t>
            </w:r>
          </w:p>
        </w:tc>
        <w:tc>
          <w:tcPr>
            <w:tcW w:w="3118" w:type="dxa"/>
          </w:tcPr>
          <w:p w14:paraId="08EA0C16"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p>
        </w:tc>
      </w:tr>
      <w:tr w:rsidR="00AC0FD6" w:rsidRPr="00C77A3F" w14:paraId="32A83AE8"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C261643" w14:textId="77777777" w:rsidR="00AC0FD6" w:rsidRPr="007372DB" w:rsidRDefault="00AC0FD6" w:rsidP="00184AE6">
            <w:pPr>
              <w:rPr>
                <w:rFonts w:ascii="Consolas" w:hAnsi="Consolas"/>
                <w:b w:val="0"/>
                <w:bCs w:val="0"/>
                <w:sz w:val="18"/>
                <w:szCs w:val="18"/>
                <w:lang w:val="en-GB"/>
              </w:rPr>
            </w:pPr>
            <w:r w:rsidRPr="007372DB">
              <w:rPr>
                <w:rFonts w:ascii="Consolas" w:hAnsi="Consolas"/>
                <w:b w:val="0"/>
                <w:bCs w:val="0"/>
                <w:sz w:val="18"/>
                <w:szCs w:val="18"/>
                <w:lang w:val="en-GB"/>
              </w:rPr>
              <w:t>/bookings/{id}/exchangeOffers</w:t>
            </w:r>
          </w:p>
        </w:tc>
        <w:tc>
          <w:tcPr>
            <w:tcW w:w="1418" w:type="dxa"/>
          </w:tcPr>
          <w:p w14:paraId="2C30D212"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0,01:1</w:t>
            </w:r>
          </w:p>
        </w:tc>
        <w:tc>
          <w:tcPr>
            <w:tcW w:w="1134" w:type="dxa"/>
          </w:tcPr>
          <w:p w14:paraId="67F7CC30" w14:textId="3C5D62D2" w:rsidR="00AC0FD6" w:rsidRPr="00390FC3" w:rsidRDefault="008D1767"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8</w:t>
            </w:r>
            <w:r w:rsidR="00AC0FD6">
              <w:rPr>
                <w:lang w:val="en-GB"/>
              </w:rPr>
              <w:t>00</w:t>
            </w:r>
          </w:p>
        </w:tc>
        <w:tc>
          <w:tcPr>
            <w:tcW w:w="3118" w:type="dxa"/>
          </w:tcPr>
          <w:p w14:paraId="28612A80"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p>
        </w:tc>
      </w:tr>
      <w:tr w:rsidR="00AC0FD6" w:rsidRPr="00C77A3F" w14:paraId="23DF3EDD" w14:textId="77777777" w:rsidTr="00184AE6">
        <w:tc>
          <w:tcPr>
            <w:cnfStyle w:val="001000000000" w:firstRow="0" w:lastRow="0" w:firstColumn="1" w:lastColumn="0" w:oddVBand="0" w:evenVBand="0" w:oddHBand="0" w:evenHBand="0" w:firstRowFirstColumn="0" w:firstRowLastColumn="0" w:lastRowFirstColumn="0" w:lastRowLastColumn="0"/>
            <w:tcW w:w="3964" w:type="dxa"/>
          </w:tcPr>
          <w:p w14:paraId="7AE897EA" w14:textId="77777777" w:rsidR="00AC0FD6" w:rsidRPr="007372DB" w:rsidRDefault="00AC0FD6" w:rsidP="00184AE6">
            <w:pPr>
              <w:rPr>
                <w:rFonts w:ascii="Consolas" w:hAnsi="Consolas"/>
                <w:b w:val="0"/>
                <w:bCs w:val="0"/>
                <w:sz w:val="18"/>
                <w:szCs w:val="18"/>
                <w:lang w:val="en-GB"/>
              </w:rPr>
            </w:pPr>
            <w:r w:rsidRPr="007372DB">
              <w:rPr>
                <w:rFonts w:ascii="Consolas" w:hAnsi="Consolas"/>
                <w:b w:val="0"/>
                <w:bCs w:val="0"/>
                <w:sz w:val="18"/>
                <w:szCs w:val="18"/>
                <w:lang w:val="en-GB"/>
              </w:rPr>
              <w:t>/coachLayouts</w:t>
            </w:r>
          </w:p>
        </w:tc>
        <w:tc>
          <w:tcPr>
            <w:tcW w:w="1418" w:type="dxa"/>
          </w:tcPr>
          <w:p w14:paraId="4818F0B5"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Once per day</w:t>
            </w:r>
          </w:p>
        </w:tc>
        <w:tc>
          <w:tcPr>
            <w:tcW w:w="1134" w:type="dxa"/>
          </w:tcPr>
          <w:p w14:paraId="7FD71D9A"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10000</w:t>
            </w:r>
          </w:p>
        </w:tc>
        <w:tc>
          <w:tcPr>
            <w:tcW w:w="3118" w:type="dxa"/>
          </w:tcPr>
          <w:p w14:paraId="7A979294"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p>
        </w:tc>
      </w:tr>
      <w:tr w:rsidR="00AC0FD6" w:rsidRPr="00C77A3F" w14:paraId="0E0DC85D"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67B6AF1" w14:textId="77777777" w:rsidR="00AC0FD6" w:rsidRPr="007372DB" w:rsidRDefault="00AC0FD6" w:rsidP="00184AE6">
            <w:pPr>
              <w:rPr>
                <w:rFonts w:ascii="Consolas" w:hAnsi="Consolas"/>
                <w:sz w:val="18"/>
                <w:szCs w:val="18"/>
                <w:lang w:val="en-GB"/>
              </w:rPr>
            </w:pPr>
            <w:r>
              <w:rPr>
                <w:rFonts w:ascii="Consolas" w:hAnsi="Consolas"/>
                <w:sz w:val="18"/>
                <w:szCs w:val="18"/>
                <w:lang w:val="en-GB"/>
              </w:rPr>
              <w:t>/coachLayouts/{layoutId}</w:t>
            </w:r>
          </w:p>
        </w:tc>
        <w:tc>
          <w:tcPr>
            <w:tcW w:w="1418" w:type="dxa"/>
          </w:tcPr>
          <w:p w14:paraId="07C28468" w14:textId="77777777" w:rsidR="00AC0FD6" w:rsidRDefault="00AC0FD6"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2:1</w:t>
            </w:r>
          </w:p>
        </w:tc>
        <w:tc>
          <w:tcPr>
            <w:tcW w:w="1134" w:type="dxa"/>
          </w:tcPr>
          <w:p w14:paraId="4C5E4FFD" w14:textId="7F5D60B1" w:rsidR="00AC0FD6" w:rsidRDefault="008D1767"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3</w:t>
            </w:r>
            <w:r w:rsidR="00AC0FD6">
              <w:rPr>
                <w:lang w:val="en-GB"/>
              </w:rPr>
              <w:t>00</w:t>
            </w:r>
          </w:p>
        </w:tc>
        <w:tc>
          <w:tcPr>
            <w:tcW w:w="3118" w:type="dxa"/>
          </w:tcPr>
          <w:p w14:paraId="592F7E51"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p>
        </w:tc>
      </w:tr>
      <w:tr w:rsidR="00AC0FD6" w:rsidRPr="00C77A3F" w14:paraId="32E17099" w14:textId="77777777" w:rsidTr="00184AE6">
        <w:tc>
          <w:tcPr>
            <w:cnfStyle w:val="001000000000" w:firstRow="0" w:lastRow="0" w:firstColumn="1" w:lastColumn="0" w:oddVBand="0" w:evenVBand="0" w:oddHBand="0" w:evenHBand="0" w:firstRowFirstColumn="0" w:firstRowLastColumn="0" w:lastRowFirstColumn="0" w:lastRowLastColumn="0"/>
            <w:tcW w:w="3964" w:type="dxa"/>
          </w:tcPr>
          <w:p w14:paraId="41CC5095" w14:textId="77777777" w:rsidR="00AC0FD6" w:rsidRDefault="00AC0FD6" w:rsidP="00184AE6">
            <w:pPr>
              <w:rPr>
                <w:rFonts w:ascii="Consolas" w:hAnsi="Consolas"/>
                <w:sz w:val="18"/>
                <w:szCs w:val="18"/>
                <w:lang w:val="en-GB"/>
              </w:rPr>
            </w:pPr>
            <w:r>
              <w:rPr>
                <w:rFonts w:ascii="Consolas" w:hAnsi="Consolas"/>
                <w:sz w:val="18"/>
                <w:szCs w:val="18"/>
                <w:lang w:val="en-GB"/>
              </w:rPr>
              <w:t>/coachLayouts/offerId=1234567890</w:t>
            </w:r>
          </w:p>
        </w:tc>
        <w:tc>
          <w:tcPr>
            <w:tcW w:w="1418" w:type="dxa"/>
          </w:tcPr>
          <w:p w14:paraId="563C31D4" w14:textId="77777777" w:rsidR="00AC0FD6" w:rsidRDefault="00AC0FD6"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2:1</w:t>
            </w:r>
          </w:p>
        </w:tc>
        <w:tc>
          <w:tcPr>
            <w:tcW w:w="1134" w:type="dxa"/>
          </w:tcPr>
          <w:p w14:paraId="5E5079B7" w14:textId="64A1CADA" w:rsidR="00AC0FD6" w:rsidRDefault="008D1767"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3</w:t>
            </w:r>
            <w:r w:rsidR="00AC0FD6">
              <w:rPr>
                <w:lang w:val="en-GB"/>
              </w:rPr>
              <w:t>00</w:t>
            </w:r>
          </w:p>
        </w:tc>
        <w:tc>
          <w:tcPr>
            <w:tcW w:w="3118" w:type="dxa"/>
          </w:tcPr>
          <w:p w14:paraId="505A4A4E"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p>
        </w:tc>
      </w:tr>
    </w:tbl>
    <w:p w14:paraId="30522F51" w14:textId="42B0CF96" w:rsidR="00AE3AAB" w:rsidRDefault="00AE3AAB" w:rsidP="00AE3AAB">
      <w:pPr>
        <w:pStyle w:val="berschrift3"/>
        <w:rPr>
          <w:rFonts w:asciiTheme="minorHAnsi" w:eastAsia="Times New Roman" w:hAnsiTheme="minorHAnsi" w:cstheme="minorHAnsi"/>
          <w:lang w:val="en-GB"/>
        </w:rPr>
      </w:pPr>
      <w:bookmarkStart w:id="270" w:name="_Toc59531180"/>
      <w:r>
        <w:rPr>
          <w:rFonts w:asciiTheme="minorHAnsi" w:eastAsia="Times New Roman" w:hAnsiTheme="minorHAnsi" w:cstheme="minorHAnsi"/>
          <w:lang w:val="en-GB"/>
        </w:rPr>
        <w:t>Service Level Requirements – Carrier/Fare-Provider</w:t>
      </w:r>
      <w:bookmarkEnd w:id="270"/>
    </w:p>
    <w:p w14:paraId="18AAD062" w14:textId="5D240702" w:rsidR="00451EEA" w:rsidRDefault="00451EEA" w:rsidP="00451EEA">
      <w:pPr>
        <w:rPr>
          <w:lang w:val="en-GB"/>
        </w:rPr>
      </w:pPr>
    </w:p>
    <w:p w14:paraId="4A2DC592" w14:textId="4D3595CC" w:rsidR="00451EEA" w:rsidRDefault="00C63211" w:rsidP="00451EEA">
      <w:pPr>
        <w:rPr>
          <w:lang w:val="en-GB"/>
        </w:rPr>
      </w:pPr>
      <w:r>
        <w:rPr>
          <w:lang w:val="en-GB"/>
        </w:rPr>
        <w:t>Mandatory service level requirements to be fulfilled by a fare provider / carrier.</w:t>
      </w:r>
    </w:p>
    <w:p w14:paraId="0FFAC9D5" w14:textId="3EE7AB8B" w:rsidR="00057EAF" w:rsidRDefault="00057EAF" w:rsidP="00451EEA">
      <w:pPr>
        <w:rPr>
          <w:lang w:val="en-GB"/>
        </w:rPr>
      </w:pPr>
      <w:r>
        <w:rPr>
          <w:lang w:val="en-GB"/>
        </w:rPr>
        <w:t xml:space="preserve">The Look-2-Book rate relates to the number of bookings created by </w:t>
      </w:r>
      <w:r w:rsidR="00687632">
        <w:rPr>
          <w:lang w:val="en-GB"/>
        </w:rPr>
        <w:t>the type of offer request.</w:t>
      </w:r>
    </w:p>
    <w:p w14:paraId="46637155" w14:textId="58ACCEE8" w:rsidR="00827FD4" w:rsidRDefault="00827FD4" w:rsidP="00451EEA">
      <w:pPr>
        <w:rPr>
          <w:lang w:val="en-US"/>
        </w:rPr>
      </w:pPr>
      <w:r>
        <w:rPr>
          <w:lang w:val="en-US"/>
        </w:rPr>
        <w:t>The expected average response time in milliseconds that a service must provide</w:t>
      </w:r>
      <w:r w:rsidR="00057EAF">
        <w:rPr>
          <w:lang w:val="en-US"/>
        </w:rPr>
        <w:t xml:space="preserve"> </w:t>
      </w:r>
      <w:r>
        <w:rPr>
          <w:lang w:val="en-US"/>
        </w:rPr>
        <w:t xml:space="preserve">includes the infrastructure of the </w:t>
      </w:r>
      <w:r w:rsidR="00057EAF">
        <w:rPr>
          <w:lang w:val="en-US"/>
        </w:rPr>
        <w:t xml:space="preserve">provider of the server </w:t>
      </w:r>
      <w:r>
        <w:rPr>
          <w:lang w:val="en-US"/>
        </w:rPr>
        <w:t>(firewalls, load balance</w:t>
      </w:r>
      <w:r w:rsidR="00057EAF">
        <w:rPr>
          <w:lang w:val="en-US"/>
        </w:rPr>
        <w:t>r</w:t>
      </w:r>
      <w:r>
        <w:rPr>
          <w:lang w:val="en-US"/>
        </w:rPr>
        <w:t>, circuit breaker and application) but not the network in-between the sender and receiver.</w:t>
      </w:r>
    </w:p>
    <w:p w14:paraId="1D1D02B1" w14:textId="7259BF4A" w:rsidR="00687632" w:rsidRDefault="00687632" w:rsidP="00451EEA">
      <w:pPr>
        <w:rPr>
          <w:lang w:val="en-GB"/>
        </w:rPr>
      </w:pPr>
      <w:r>
        <w:rPr>
          <w:lang w:val="en-GB"/>
        </w:rPr>
        <w:t>Deviating service level requirements can be defined bilaterally.</w:t>
      </w:r>
    </w:p>
    <w:p w14:paraId="63F04862" w14:textId="0ACAA80A" w:rsidR="00AE3AAB" w:rsidRPr="00165994" w:rsidRDefault="00AE3AAB" w:rsidP="00165994">
      <w:pPr>
        <w:spacing w:after="0" w:line="240" w:lineRule="auto"/>
        <w:rPr>
          <w:rFonts w:ascii="Consolas" w:hAnsi="Consolas"/>
          <w:color w:val="FFFFFF" w:themeColor="background1"/>
          <w:sz w:val="18"/>
          <w:szCs w:val="18"/>
          <w:lang w:val="en-GB"/>
        </w:rPr>
      </w:pPr>
    </w:p>
    <w:tbl>
      <w:tblPr>
        <w:tblStyle w:val="Gitternetztabelle4Akzent1"/>
        <w:tblW w:w="9634" w:type="dxa"/>
        <w:tblLook w:val="04A0" w:firstRow="1" w:lastRow="0" w:firstColumn="1" w:lastColumn="0" w:noHBand="0" w:noVBand="1"/>
      </w:tblPr>
      <w:tblGrid>
        <w:gridCol w:w="3964"/>
        <w:gridCol w:w="1418"/>
        <w:gridCol w:w="1134"/>
        <w:gridCol w:w="3118"/>
      </w:tblGrid>
      <w:tr w:rsidR="00FE784A" w14:paraId="4CAB87CB" w14:textId="1A85A1BE" w:rsidTr="002509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6A959CB" w14:textId="77777777" w:rsidR="00C468B3" w:rsidRDefault="00C468B3" w:rsidP="00184AE6">
            <w:pPr>
              <w:rPr>
                <w:lang w:val="en-GB"/>
              </w:rPr>
            </w:pPr>
            <w:r>
              <w:rPr>
                <w:lang w:val="en-GB"/>
              </w:rPr>
              <w:t>Resources</w:t>
            </w:r>
          </w:p>
        </w:tc>
        <w:tc>
          <w:tcPr>
            <w:tcW w:w="1418" w:type="dxa"/>
          </w:tcPr>
          <w:p w14:paraId="49E6895A" w14:textId="4B431FF6" w:rsidR="00C468B3" w:rsidRDefault="00AC6607" w:rsidP="00184AE6">
            <w:pPr>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Supported Look-2-Book </w:t>
            </w:r>
            <w:r w:rsidR="00390FC3">
              <w:rPr>
                <w:lang w:val="en-GB"/>
              </w:rPr>
              <w:t>R</w:t>
            </w:r>
            <w:r>
              <w:rPr>
                <w:lang w:val="en-GB"/>
              </w:rPr>
              <w:t>ate</w:t>
            </w:r>
          </w:p>
        </w:tc>
        <w:tc>
          <w:tcPr>
            <w:tcW w:w="1134" w:type="dxa"/>
          </w:tcPr>
          <w:p w14:paraId="2C301BE9" w14:textId="67766EE6" w:rsidR="00C468B3" w:rsidRDefault="00AC6607" w:rsidP="00184AE6">
            <w:pPr>
              <w:cnfStyle w:val="100000000000" w:firstRow="1" w:lastRow="0" w:firstColumn="0" w:lastColumn="0" w:oddVBand="0" w:evenVBand="0" w:oddHBand="0" w:evenHBand="0" w:firstRowFirstColumn="0" w:firstRowLastColumn="0" w:lastRowFirstColumn="0" w:lastRowLastColumn="0"/>
              <w:rPr>
                <w:lang w:val="en-GB"/>
              </w:rPr>
            </w:pPr>
            <w:r>
              <w:rPr>
                <w:lang w:val="en-GB"/>
              </w:rPr>
              <w:t>Response Times (msec)</w:t>
            </w:r>
          </w:p>
        </w:tc>
        <w:tc>
          <w:tcPr>
            <w:tcW w:w="3118" w:type="dxa"/>
          </w:tcPr>
          <w:p w14:paraId="139AA71B" w14:textId="40B03E88" w:rsidR="00C468B3" w:rsidRDefault="00AC6607" w:rsidP="00184AE6">
            <w:pPr>
              <w:cnfStyle w:val="100000000000" w:firstRow="1" w:lastRow="0" w:firstColumn="0" w:lastColumn="0" w:oddVBand="0" w:evenVBand="0" w:oddHBand="0" w:evenHBand="0" w:firstRowFirstColumn="0" w:firstRowLastColumn="0" w:lastRowFirstColumn="0" w:lastRowLastColumn="0"/>
              <w:rPr>
                <w:lang w:val="en-GB"/>
              </w:rPr>
            </w:pPr>
            <w:r>
              <w:rPr>
                <w:lang w:val="en-GB"/>
              </w:rPr>
              <w:t>Required Error Handling</w:t>
            </w:r>
          </w:p>
        </w:tc>
      </w:tr>
      <w:tr w:rsidR="003C2A33" w:rsidRPr="00AE3AAB" w14:paraId="4F441A58" w14:textId="0DFEB71C"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AEA3760" w14:textId="10107556" w:rsidR="00C468B3" w:rsidRPr="007372DB" w:rsidRDefault="00C468B3" w:rsidP="00B42FEC">
            <w:pPr>
              <w:rPr>
                <w:rFonts w:ascii="Consolas" w:hAnsi="Consolas"/>
                <w:b w:val="0"/>
                <w:bCs w:val="0"/>
                <w:sz w:val="18"/>
                <w:szCs w:val="18"/>
                <w:lang w:val="en-GB"/>
              </w:rPr>
            </w:pPr>
            <w:r w:rsidRPr="007372DB">
              <w:rPr>
                <w:rFonts w:ascii="Consolas" w:hAnsi="Consolas"/>
                <w:b w:val="0"/>
                <w:bCs w:val="0"/>
                <w:sz w:val="18"/>
                <w:szCs w:val="18"/>
                <w:lang w:val="en-GB"/>
              </w:rPr>
              <w:t>/trip-offers-collection</w:t>
            </w:r>
          </w:p>
        </w:tc>
        <w:tc>
          <w:tcPr>
            <w:tcW w:w="1418" w:type="dxa"/>
          </w:tcPr>
          <w:p w14:paraId="765B20EF" w14:textId="085D321A" w:rsidR="00C468B3" w:rsidRPr="00390FC3" w:rsidRDefault="00390FC3" w:rsidP="00184AE6">
            <w:pPr>
              <w:cnfStyle w:val="000000100000" w:firstRow="0" w:lastRow="0" w:firstColumn="0" w:lastColumn="0" w:oddVBand="0" w:evenVBand="0" w:oddHBand="1" w:evenHBand="0" w:firstRowFirstColumn="0" w:firstRowLastColumn="0" w:lastRowFirstColumn="0" w:lastRowLastColumn="0"/>
              <w:rPr>
                <w:lang w:val="en-GB"/>
              </w:rPr>
            </w:pPr>
            <w:r w:rsidRPr="00390FC3">
              <w:rPr>
                <w:lang w:val="en-US"/>
              </w:rPr>
              <w:t>1000:1</w:t>
            </w:r>
          </w:p>
        </w:tc>
        <w:tc>
          <w:tcPr>
            <w:tcW w:w="1134" w:type="dxa"/>
          </w:tcPr>
          <w:p w14:paraId="6C247FB4" w14:textId="6193B2D7" w:rsidR="00C468B3" w:rsidRPr="00390FC3" w:rsidRDefault="00390FC3" w:rsidP="00184AE6">
            <w:pPr>
              <w:cnfStyle w:val="000000100000" w:firstRow="0" w:lastRow="0" w:firstColumn="0" w:lastColumn="0" w:oddVBand="0" w:evenVBand="0" w:oddHBand="1" w:evenHBand="0" w:firstRowFirstColumn="0" w:firstRowLastColumn="0" w:lastRowFirstColumn="0" w:lastRowLastColumn="0"/>
              <w:rPr>
                <w:lang w:val="en-GB"/>
              </w:rPr>
            </w:pPr>
            <w:r w:rsidRPr="00390FC3">
              <w:rPr>
                <w:lang w:val="en-GB"/>
              </w:rPr>
              <w:t>400</w:t>
            </w:r>
          </w:p>
        </w:tc>
        <w:tc>
          <w:tcPr>
            <w:tcW w:w="3118" w:type="dxa"/>
          </w:tcPr>
          <w:p w14:paraId="7FC37852" w14:textId="137773F2" w:rsidR="00C468B3" w:rsidRPr="00390FC3" w:rsidRDefault="00C468B3" w:rsidP="00184AE6">
            <w:pPr>
              <w:cnfStyle w:val="000000100000" w:firstRow="0" w:lastRow="0" w:firstColumn="0" w:lastColumn="0" w:oddVBand="0" w:evenVBand="0" w:oddHBand="1" w:evenHBand="0" w:firstRowFirstColumn="0" w:firstRowLastColumn="0" w:lastRowFirstColumn="0" w:lastRowLastColumn="0"/>
              <w:rPr>
                <w:lang w:val="en-GB"/>
              </w:rPr>
            </w:pPr>
          </w:p>
        </w:tc>
      </w:tr>
      <w:tr w:rsidR="00FE784A" w:rsidRPr="00AE3AAB" w14:paraId="286B7AE3" w14:textId="77777777" w:rsidTr="00250963">
        <w:tc>
          <w:tcPr>
            <w:cnfStyle w:val="001000000000" w:firstRow="0" w:lastRow="0" w:firstColumn="1" w:lastColumn="0" w:oddVBand="0" w:evenVBand="0" w:oddHBand="0" w:evenHBand="0" w:firstRowFirstColumn="0" w:firstRowLastColumn="0" w:lastRowFirstColumn="0" w:lastRowLastColumn="0"/>
            <w:tcW w:w="3964" w:type="dxa"/>
          </w:tcPr>
          <w:p w14:paraId="3AA691DD" w14:textId="0541DCEE" w:rsidR="00390FC3" w:rsidRPr="007372DB" w:rsidRDefault="00390FC3" w:rsidP="00390FC3">
            <w:pPr>
              <w:rPr>
                <w:rFonts w:ascii="Consolas" w:hAnsi="Consolas"/>
                <w:sz w:val="18"/>
                <w:szCs w:val="18"/>
                <w:lang w:val="en-GB"/>
              </w:rPr>
            </w:pPr>
            <w:r w:rsidRPr="007372DB">
              <w:rPr>
                <w:rFonts w:ascii="Consolas" w:hAnsi="Consolas"/>
                <w:b w:val="0"/>
                <w:bCs w:val="0"/>
                <w:sz w:val="18"/>
                <w:szCs w:val="18"/>
                <w:lang w:val="en-GB"/>
              </w:rPr>
              <w:t>/offers</w:t>
            </w:r>
          </w:p>
        </w:tc>
        <w:tc>
          <w:tcPr>
            <w:tcW w:w="1418" w:type="dxa"/>
          </w:tcPr>
          <w:p w14:paraId="2336A14E" w14:textId="72D39281" w:rsidR="00390FC3" w:rsidRPr="00451EEA" w:rsidRDefault="00390FC3" w:rsidP="00390FC3">
            <w:pPr>
              <w:cnfStyle w:val="000000000000" w:firstRow="0" w:lastRow="0" w:firstColumn="0" w:lastColumn="0" w:oddVBand="0" w:evenVBand="0" w:oddHBand="0" w:evenHBand="0" w:firstRowFirstColumn="0" w:firstRowLastColumn="0" w:lastRowFirstColumn="0" w:lastRowLastColumn="0"/>
              <w:rPr>
                <w:lang w:val="en-US"/>
              </w:rPr>
            </w:pPr>
            <w:r w:rsidRPr="00390FC3">
              <w:rPr>
                <w:lang w:val="en-US"/>
              </w:rPr>
              <w:t>100:</w:t>
            </w:r>
            <w:r w:rsidR="00451EEA">
              <w:rPr>
                <w:lang w:val="en-US"/>
              </w:rPr>
              <w:t>1</w:t>
            </w:r>
          </w:p>
        </w:tc>
        <w:tc>
          <w:tcPr>
            <w:tcW w:w="1134" w:type="dxa"/>
          </w:tcPr>
          <w:p w14:paraId="01D6F4E6" w14:textId="5197D378" w:rsidR="00390FC3" w:rsidRPr="00390FC3" w:rsidRDefault="00390FC3" w:rsidP="00390FC3">
            <w:pPr>
              <w:cnfStyle w:val="000000000000" w:firstRow="0" w:lastRow="0" w:firstColumn="0" w:lastColumn="0" w:oddVBand="0" w:evenVBand="0" w:oddHBand="0" w:evenHBand="0" w:firstRowFirstColumn="0" w:firstRowLastColumn="0" w:lastRowFirstColumn="0" w:lastRowLastColumn="0"/>
              <w:rPr>
                <w:lang w:val="en-GB"/>
              </w:rPr>
            </w:pPr>
            <w:r w:rsidRPr="00390FC3">
              <w:rPr>
                <w:lang w:val="en-GB"/>
              </w:rPr>
              <w:t>400</w:t>
            </w:r>
          </w:p>
        </w:tc>
        <w:tc>
          <w:tcPr>
            <w:tcW w:w="3118" w:type="dxa"/>
          </w:tcPr>
          <w:p w14:paraId="2E7DBA94" w14:textId="68A7B9F8" w:rsidR="00390FC3" w:rsidRPr="00390FC3" w:rsidRDefault="00390FC3" w:rsidP="00390FC3">
            <w:pPr>
              <w:cnfStyle w:val="000000000000" w:firstRow="0" w:lastRow="0" w:firstColumn="0" w:lastColumn="0" w:oddVBand="0" w:evenVBand="0" w:oddHBand="0" w:evenHBand="0" w:firstRowFirstColumn="0" w:firstRowLastColumn="0" w:lastRowFirstColumn="0" w:lastRowLastColumn="0"/>
              <w:rPr>
                <w:lang w:val="en-GB"/>
              </w:rPr>
            </w:pPr>
          </w:p>
        </w:tc>
      </w:tr>
      <w:tr w:rsidR="003C2A33" w:rsidRPr="00AE3AAB" w14:paraId="0F1FB6B6" w14:textId="7B8A8EA8"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9E3F8EE" w14:textId="77777777" w:rsidR="00390FC3" w:rsidRPr="007372DB" w:rsidRDefault="00390FC3" w:rsidP="00390FC3">
            <w:pPr>
              <w:rPr>
                <w:rFonts w:ascii="Consolas" w:hAnsi="Consolas"/>
                <w:b w:val="0"/>
                <w:bCs w:val="0"/>
                <w:sz w:val="18"/>
                <w:szCs w:val="18"/>
                <w:lang w:val="en-GB"/>
              </w:rPr>
            </w:pPr>
            <w:r w:rsidRPr="007372DB">
              <w:rPr>
                <w:rFonts w:ascii="Consolas" w:hAnsi="Consolas"/>
                <w:b w:val="0"/>
                <w:bCs w:val="0"/>
                <w:sz w:val="18"/>
                <w:szCs w:val="18"/>
                <w:lang w:val="en-GB"/>
              </w:rPr>
              <w:t>/offers/{id}/fares</w:t>
            </w:r>
          </w:p>
        </w:tc>
        <w:tc>
          <w:tcPr>
            <w:tcW w:w="1418" w:type="dxa"/>
          </w:tcPr>
          <w:p w14:paraId="59D18632" w14:textId="1464A653" w:rsidR="00390FC3" w:rsidRPr="00390FC3" w:rsidRDefault="00353F46" w:rsidP="00390FC3">
            <w:pPr>
              <w:cnfStyle w:val="000000100000" w:firstRow="0" w:lastRow="0" w:firstColumn="0" w:lastColumn="0" w:oddVBand="0" w:evenVBand="0" w:oddHBand="1" w:evenHBand="0" w:firstRowFirstColumn="0" w:firstRowLastColumn="0" w:lastRowFirstColumn="0" w:lastRowLastColumn="0"/>
              <w:rPr>
                <w:lang w:val="en-GB"/>
              </w:rPr>
            </w:pPr>
            <w:r>
              <w:rPr>
                <w:lang w:val="en-GB"/>
              </w:rPr>
              <w:t>5:1</w:t>
            </w:r>
          </w:p>
        </w:tc>
        <w:tc>
          <w:tcPr>
            <w:tcW w:w="1134" w:type="dxa"/>
          </w:tcPr>
          <w:p w14:paraId="7BE80549" w14:textId="5CE7ACE2" w:rsidR="00390FC3" w:rsidRPr="00390FC3" w:rsidRDefault="00353F46" w:rsidP="00390FC3">
            <w:pPr>
              <w:cnfStyle w:val="000000100000" w:firstRow="0" w:lastRow="0" w:firstColumn="0" w:lastColumn="0" w:oddVBand="0" w:evenVBand="0" w:oddHBand="1" w:evenHBand="0" w:firstRowFirstColumn="0" w:firstRowLastColumn="0" w:lastRowFirstColumn="0" w:lastRowLastColumn="0"/>
              <w:rPr>
                <w:lang w:val="en-GB"/>
              </w:rPr>
            </w:pPr>
            <w:r>
              <w:rPr>
                <w:lang w:val="en-GB"/>
              </w:rPr>
              <w:t>300</w:t>
            </w:r>
          </w:p>
        </w:tc>
        <w:tc>
          <w:tcPr>
            <w:tcW w:w="3118" w:type="dxa"/>
          </w:tcPr>
          <w:p w14:paraId="0D8FAC9C" w14:textId="059652A3" w:rsidR="00390FC3" w:rsidRPr="00390FC3" w:rsidRDefault="00390FC3" w:rsidP="00390FC3">
            <w:pPr>
              <w:cnfStyle w:val="000000100000" w:firstRow="0" w:lastRow="0" w:firstColumn="0" w:lastColumn="0" w:oddVBand="0" w:evenVBand="0" w:oddHBand="1" w:evenHBand="0" w:firstRowFirstColumn="0" w:firstRowLastColumn="0" w:lastRowFirstColumn="0" w:lastRowLastColumn="0"/>
              <w:rPr>
                <w:lang w:val="en-GB"/>
              </w:rPr>
            </w:pPr>
          </w:p>
        </w:tc>
      </w:tr>
      <w:tr w:rsidR="003C2A33" w:rsidRPr="008F561C" w14:paraId="420E9DE6" w14:textId="2F36B86E" w:rsidTr="00250963">
        <w:tc>
          <w:tcPr>
            <w:cnfStyle w:val="001000000000" w:firstRow="0" w:lastRow="0" w:firstColumn="1" w:lastColumn="0" w:oddVBand="0" w:evenVBand="0" w:oddHBand="0" w:evenHBand="0" w:firstRowFirstColumn="0" w:firstRowLastColumn="0" w:lastRowFirstColumn="0" w:lastRowLastColumn="0"/>
            <w:tcW w:w="3964" w:type="dxa"/>
          </w:tcPr>
          <w:p w14:paraId="4EB11AE4" w14:textId="77777777" w:rsidR="00390FC3" w:rsidRPr="007372DB" w:rsidRDefault="00390FC3" w:rsidP="00390FC3">
            <w:pPr>
              <w:rPr>
                <w:rFonts w:ascii="Consolas" w:hAnsi="Consolas"/>
                <w:b w:val="0"/>
                <w:bCs w:val="0"/>
                <w:sz w:val="18"/>
                <w:szCs w:val="18"/>
                <w:lang w:val="en-GB"/>
              </w:rPr>
            </w:pPr>
            <w:r w:rsidRPr="007372DB">
              <w:rPr>
                <w:rFonts w:ascii="Consolas" w:hAnsi="Consolas"/>
                <w:b w:val="0"/>
                <w:bCs w:val="0"/>
                <w:sz w:val="18"/>
                <w:szCs w:val="18"/>
                <w:lang w:val="en-GB"/>
              </w:rPr>
              <w:lastRenderedPageBreak/>
              <w:t>/bookings</w:t>
            </w:r>
          </w:p>
        </w:tc>
        <w:tc>
          <w:tcPr>
            <w:tcW w:w="1418" w:type="dxa"/>
          </w:tcPr>
          <w:p w14:paraId="7B616E32" w14:textId="0C75CF24" w:rsidR="00390FC3" w:rsidRPr="00390FC3" w:rsidRDefault="00307CA0" w:rsidP="00390FC3">
            <w:pPr>
              <w:cnfStyle w:val="000000000000" w:firstRow="0" w:lastRow="0" w:firstColumn="0" w:lastColumn="0" w:oddVBand="0" w:evenVBand="0" w:oddHBand="0" w:evenHBand="0" w:firstRowFirstColumn="0" w:firstRowLastColumn="0" w:lastRowFirstColumn="0" w:lastRowLastColumn="0"/>
              <w:rPr>
                <w:lang w:val="en-GB"/>
              </w:rPr>
            </w:pPr>
            <w:r>
              <w:rPr>
                <w:lang w:val="en-GB"/>
              </w:rPr>
              <w:t>1:1</w:t>
            </w:r>
          </w:p>
        </w:tc>
        <w:tc>
          <w:tcPr>
            <w:tcW w:w="1134" w:type="dxa"/>
          </w:tcPr>
          <w:p w14:paraId="5D773A90" w14:textId="13D31BCD" w:rsidR="00390FC3" w:rsidRPr="00390FC3" w:rsidRDefault="00307CA0" w:rsidP="00390FC3">
            <w:pP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3118" w:type="dxa"/>
          </w:tcPr>
          <w:p w14:paraId="786E6C74" w14:textId="77777777" w:rsidR="00390FC3" w:rsidRDefault="003C2A33" w:rsidP="00390FC3">
            <w:pPr>
              <w:cnfStyle w:val="000000000000" w:firstRow="0" w:lastRow="0" w:firstColumn="0" w:lastColumn="0" w:oddVBand="0" w:evenVBand="0" w:oddHBand="0" w:evenHBand="0" w:firstRowFirstColumn="0" w:firstRowLastColumn="0" w:lastRowFirstColumn="0" w:lastRowLastColumn="0"/>
              <w:rPr>
                <w:lang w:val="en-GB"/>
              </w:rPr>
            </w:pPr>
            <w:r>
              <w:rPr>
                <w:lang w:val="en-GB"/>
              </w:rPr>
              <w:t>Retry of the booking request followed by a delete booking/{bookingId} in case the booking is not needed any more.</w:t>
            </w:r>
          </w:p>
          <w:p w14:paraId="1D108AE5" w14:textId="77777777" w:rsidR="003C2A33" w:rsidRDefault="003C2A33" w:rsidP="00390FC3">
            <w:pPr>
              <w:cnfStyle w:val="000000000000" w:firstRow="0" w:lastRow="0" w:firstColumn="0" w:lastColumn="0" w:oddVBand="0" w:evenVBand="0" w:oddHBand="0" w:evenHBand="0" w:firstRowFirstColumn="0" w:firstRowLastColumn="0" w:lastRowFirstColumn="0" w:lastRowLastColumn="0"/>
              <w:rPr>
                <w:lang w:val="en-GB"/>
              </w:rPr>
            </w:pPr>
          </w:p>
          <w:p w14:paraId="614E1572" w14:textId="66B0CBBF" w:rsidR="003C2A33" w:rsidRPr="00390FC3" w:rsidRDefault="003C2A33" w:rsidP="00390FC3">
            <w:pPr>
              <w:cnfStyle w:val="000000000000" w:firstRow="0" w:lastRow="0" w:firstColumn="0" w:lastColumn="0" w:oddVBand="0" w:evenVBand="0" w:oddHBand="0" w:evenHBand="0" w:firstRowFirstColumn="0" w:firstRowLastColumn="0" w:lastRowFirstColumn="0" w:lastRowLastColumn="0"/>
              <w:rPr>
                <w:lang w:val="en-GB"/>
              </w:rPr>
            </w:pPr>
            <w:r>
              <w:rPr>
                <w:lang w:val="en-GB"/>
              </w:rPr>
              <w:t>The error handling</w:t>
            </w:r>
            <w:r w:rsidR="00250963">
              <w:rPr>
                <w:lang w:val="en-GB"/>
              </w:rPr>
              <w:t xml:space="preserve"> must</w:t>
            </w:r>
            <w:r>
              <w:rPr>
                <w:lang w:val="en-GB"/>
              </w:rPr>
              <w:t xml:space="preserve"> be repeated </w:t>
            </w:r>
            <w:r w:rsidR="00FE784A">
              <w:rPr>
                <w:lang w:val="en-GB"/>
              </w:rPr>
              <w:t xml:space="preserve">for 3 days but no further than </w:t>
            </w:r>
            <w:r w:rsidR="00595F68">
              <w:rPr>
                <w:lang w:val="en-GB"/>
              </w:rPr>
              <w:t>the train departure or until an appropriate reply was received indicating that the booking was not made.</w:t>
            </w:r>
          </w:p>
        </w:tc>
      </w:tr>
      <w:tr w:rsidR="003C2A33" w:rsidRPr="00AE3AAB" w14:paraId="72FCFEF7" w14:textId="7C9176B4"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B1F2D16" w14:textId="4E6B7B98" w:rsidR="00390FC3" w:rsidRPr="007372DB" w:rsidRDefault="00390FC3" w:rsidP="00390FC3">
            <w:pPr>
              <w:rPr>
                <w:rFonts w:ascii="Consolas" w:hAnsi="Consolas"/>
                <w:b w:val="0"/>
                <w:bCs w:val="0"/>
                <w:sz w:val="18"/>
                <w:szCs w:val="18"/>
                <w:lang w:val="en-GB"/>
              </w:rPr>
            </w:pPr>
            <w:r w:rsidRPr="00267825">
              <w:rPr>
                <w:rFonts w:ascii="Consolas" w:hAnsi="Consolas"/>
                <w:b w:val="0"/>
                <w:bCs w:val="0"/>
                <w:sz w:val="18"/>
                <w:szCs w:val="18"/>
                <w:lang w:val="en-GB"/>
              </w:rPr>
              <w:t>/offers/{id}/passengers</w:t>
            </w:r>
          </w:p>
        </w:tc>
        <w:tc>
          <w:tcPr>
            <w:tcW w:w="1418" w:type="dxa"/>
          </w:tcPr>
          <w:p w14:paraId="061194DD" w14:textId="5A079732" w:rsidR="00390FC3" w:rsidRPr="00390FC3" w:rsidRDefault="00DA4BAE" w:rsidP="00390FC3">
            <w:pPr>
              <w:cnfStyle w:val="000000100000" w:firstRow="0" w:lastRow="0" w:firstColumn="0" w:lastColumn="0" w:oddVBand="0" w:evenVBand="0" w:oddHBand="1" w:evenHBand="0" w:firstRowFirstColumn="0" w:firstRowLastColumn="0" w:lastRowFirstColumn="0" w:lastRowLastColumn="0"/>
              <w:rPr>
                <w:lang w:val="en-GB"/>
              </w:rPr>
            </w:pPr>
            <w:r>
              <w:rPr>
                <w:lang w:val="en-US"/>
              </w:rPr>
              <w:t>0,01:1</w:t>
            </w:r>
          </w:p>
        </w:tc>
        <w:tc>
          <w:tcPr>
            <w:tcW w:w="1134" w:type="dxa"/>
          </w:tcPr>
          <w:p w14:paraId="6B889D07" w14:textId="5242941B" w:rsidR="00390FC3" w:rsidRPr="00390FC3" w:rsidRDefault="00DA4BAE" w:rsidP="00390FC3">
            <w:pP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3118" w:type="dxa"/>
          </w:tcPr>
          <w:p w14:paraId="7383C322" w14:textId="71365A6F" w:rsidR="00390FC3" w:rsidRPr="00390FC3" w:rsidRDefault="00C1300E" w:rsidP="00390FC3">
            <w:pPr>
              <w:cnfStyle w:val="000000100000" w:firstRow="0" w:lastRow="0" w:firstColumn="0" w:lastColumn="0" w:oddVBand="0" w:evenVBand="0" w:oddHBand="1" w:evenHBand="0" w:firstRowFirstColumn="0" w:firstRowLastColumn="0" w:lastRowFirstColumn="0" w:lastRowLastColumn="0"/>
              <w:rPr>
                <w:lang w:val="en-GB"/>
              </w:rPr>
            </w:pPr>
            <w:r>
              <w:rPr>
                <w:lang w:val="en-GB"/>
              </w:rPr>
              <w:t>retry</w:t>
            </w:r>
          </w:p>
        </w:tc>
      </w:tr>
      <w:tr w:rsidR="00C1300E" w:rsidRPr="00AE3AAB" w14:paraId="65C3A0A7" w14:textId="77777777" w:rsidTr="00250963">
        <w:tc>
          <w:tcPr>
            <w:cnfStyle w:val="001000000000" w:firstRow="0" w:lastRow="0" w:firstColumn="1" w:lastColumn="0" w:oddVBand="0" w:evenVBand="0" w:oddHBand="0" w:evenHBand="0" w:firstRowFirstColumn="0" w:firstRowLastColumn="0" w:lastRowFirstColumn="0" w:lastRowLastColumn="0"/>
            <w:tcW w:w="3964" w:type="dxa"/>
          </w:tcPr>
          <w:p w14:paraId="3DB8101E" w14:textId="1CF71D22" w:rsidR="00C1300E" w:rsidRPr="003B3B62" w:rsidRDefault="00C1300E" w:rsidP="00C1300E">
            <w:pPr>
              <w:rPr>
                <w:rFonts w:ascii="Consolas" w:hAnsi="Consolas"/>
                <w:sz w:val="18"/>
                <w:szCs w:val="18"/>
                <w:lang w:val="en-GB"/>
              </w:rPr>
            </w:pPr>
            <w:r w:rsidRPr="00267825">
              <w:rPr>
                <w:rFonts w:ascii="Consolas" w:hAnsi="Consolas"/>
                <w:b w:val="0"/>
                <w:bCs w:val="0"/>
                <w:sz w:val="18"/>
                <w:szCs w:val="18"/>
                <w:lang w:val="en-GB"/>
              </w:rPr>
              <w:t>/bookings/{id}/passengers</w:t>
            </w:r>
          </w:p>
        </w:tc>
        <w:tc>
          <w:tcPr>
            <w:tcW w:w="1418" w:type="dxa"/>
          </w:tcPr>
          <w:p w14:paraId="594F1781" w14:textId="1C441754" w:rsidR="00C1300E" w:rsidRPr="00390FC3" w:rsidRDefault="00C1300E" w:rsidP="00C1300E">
            <w:pPr>
              <w:cnfStyle w:val="000000000000" w:firstRow="0" w:lastRow="0" w:firstColumn="0" w:lastColumn="0" w:oddVBand="0" w:evenVBand="0" w:oddHBand="0" w:evenHBand="0" w:firstRowFirstColumn="0" w:firstRowLastColumn="0" w:lastRowFirstColumn="0" w:lastRowLastColumn="0"/>
              <w:rPr>
                <w:lang w:val="en-GB"/>
              </w:rPr>
            </w:pPr>
            <w:r>
              <w:rPr>
                <w:lang w:val="en-US"/>
              </w:rPr>
              <w:t>0,01:1</w:t>
            </w:r>
          </w:p>
        </w:tc>
        <w:tc>
          <w:tcPr>
            <w:tcW w:w="1134" w:type="dxa"/>
          </w:tcPr>
          <w:p w14:paraId="4A458A14" w14:textId="7B3FA570" w:rsidR="00C1300E" w:rsidRPr="00390FC3" w:rsidRDefault="00C1300E" w:rsidP="00C1300E">
            <w:pP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3118" w:type="dxa"/>
          </w:tcPr>
          <w:p w14:paraId="68CEEF6A" w14:textId="53BAB52B" w:rsidR="00C1300E" w:rsidRPr="00390FC3" w:rsidRDefault="00C1300E" w:rsidP="00C1300E">
            <w:pPr>
              <w:cnfStyle w:val="000000000000" w:firstRow="0" w:lastRow="0" w:firstColumn="0" w:lastColumn="0" w:oddVBand="0" w:evenVBand="0" w:oddHBand="0" w:evenHBand="0" w:firstRowFirstColumn="0" w:firstRowLastColumn="0" w:lastRowFirstColumn="0" w:lastRowLastColumn="0"/>
              <w:rPr>
                <w:lang w:val="en-GB"/>
              </w:rPr>
            </w:pPr>
            <w:r>
              <w:rPr>
                <w:lang w:val="en-GB"/>
              </w:rPr>
              <w:t>retry</w:t>
            </w:r>
          </w:p>
        </w:tc>
      </w:tr>
      <w:tr w:rsidR="00880EE4" w:rsidRPr="00AE3AAB" w14:paraId="5E3B8A15" w14:textId="5A212015"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065FD50" w14:textId="34DC6FF2" w:rsidR="00880EE4" w:rsidRPr="007372DB" w:rsidRDefault="00880EE4" w:rsidP="00880EE4">
            <w:pPr>
              <w:rPr>
                <w:rFonts w:ascii="Consolas" w:hAnsi="Consolas"/>
                <w:sz w:val="18"/>
                <w:szCs w:val="18"/>
                <w:lang w:val="en-GB"/>
              </w:rPr>
            </w:pPr>
            <w:r w:rsidRPr="00B42FEC">
              <w:rPr>
                <w:rFonts w:ascii="Consolas" w:hAnsi="Consolas"/>
                <w:b w:val="0"/>
                <w:bCs w:val="0"/>
                <w:sz w:val="18"/>
                <w:szCs w:val="18"/>
                <w:lang w:val="en-GB"/>
              </w:rPr>
              <w:t>/offers/{offerId}/fares/{fareId}</w:t>
            </w:r>
          </w:p>
        </w:tc>
        <w:tc>
          <w:tcPr>
            <w:tcW w:w="1418" w:type="dxa"/>
          </w:tcPr>
          <w:p w14:paraId="03B3B929" w14:textId="5E1483DB" w:rsidR="00880EE4" w:rsidRPr="00390FC3" w:rsidRDefault="00880EE4" w:rsidP="00880EE4">
            <w:pPr>
              <w:cnfStyle w:val="000000100000" w:firstRow="0" w:lastRow="0" w:firstColumn="0" w:lastColumn="0" w:oddVBand="0" w:evenVBand="0" w:oddHBand="1" w:evenHBand="0" w:firstRowFirstColumn="0" w:firstRowLastColumn="0" w:lastRowFirstColumn="0" w:lastRowLastColumn="0"/>
              <w:rPr>
                <w:lang w:val="en-GB"/>
              </w:rPr>
            </w:pPr>
            <w:r>
              <w:rPr>
                <w:lang w:val="en-GB"/>
              </w:rPr>
              <w:t>5:1</w:t>
            </w:r>
          </w:p>
        </w:tc>
        <w:tc>
          <w:tcPr>
            <w:tcW w:w="1134" w:type="dxa"/>
          </w:tcPr>
          <w:p w14:paraId="20D31E3B" w14:textId="54134731" w:rsidR="00880EE4" w:rsidRPr="00390FC3" w:rsidRDefault="00880EE4" w:rsidP="00880EE4">
            <w:pPr>
              <w:cnfStyle w:val="000000100000" w:firstRow="0" w:lastRow="0" w:firstColumn="0" w:lastColumn="0" w:oddVBand="0" w:evenVBand="0" w:oddHBand="1" w:evenHBand="0" w:firstRowFirstColumn="0" w:firstRowLastColumn="0" w:lastRowFirstColumn="0" w:lastRowLastColumn="0"/>
              <w:rPr>
                <w:lang w:val="en-GB"/>
              </w:rPr>
            </w:pPr>
            <w:r>
              <w:rPr>
                <w:lang w:val="en-GB"/>
              </w:rPr>
              <w:t>300</w:t>
            </w:r>
          </w:p>
        </w:tc>
        <w:tc>
          <w:tcPr>
            <w:tcW w:w="3118" w:type="dxa"/>
          </w:tcPr>
          <w:p w14:paraId="43D8A636" w14:textId="0218FB90" w:rsidR="00880EE4" w:rsidRPr="00390FC3" w:rsidRDefault="00880EE4" w:rsidP="00880EE4">
            <w:pPr>
              <w:cnfStyle w:val="000000100000" w:firstRow="0" w:lastRow="0" w:firstColumn="0" w:lastColumn="0" w:oddVBand="0" w:evenVBand="0" w:oddHBand="1" w:evenHBand="0" w:firstRowFirstColumn="0" w:firstRowLastColumn="0" w:lastRowFirstColumn="0" w:lastRowLastColumn="0"/>
              <w:rPr>
                <w:lang w:val="en-GB"/>
              </w:rPr>
            </w:pPr>
          </w:p>
        </w:tc>
      </w:tr>
      <w:tr w:rsidR="00080FA2" w:rsidRPr="00AE3AAB" w14:paraId="2EE4695A" w14:textId="1EBA4B32" w:rsidTr="00250963">
        <w:tc>
          <w:tcPr>
            <w:cnfStyle w:val="001000000000" w:firstRow="0" w:lastRow="0" w:firstColumn="1" w:lastColumn="0" w:oddVBand="0" w:evenVBand="0" w:oddHBand="0" w:evenHBand="0" w:firstRowFirstColumn="0" w:firstRowLastColumn="0" w:lastRowFirstColumn="0" w:lastRowLastColumn="0"/>
            <w:tcW w:w="3964" w:type="dxa"/>
          </w:tcPr>
          <w:p w14:paraId="3C1E3414" w14:textId="422F6EFE" w:rsidR="00080FA2" w:rsidRPr="007372DB" w:rsidRDefault="00080FA2" w:rsidP="00080FA2">
            <w:pPr>
              <w:rPr>
                <w:rFonts w:ascii="Consolas" w:hAnsi="Consolas"/>
                <w:b w:val="0"/>
                <w:bCs w:val="0"/>
                <w:sz w:val="18"/>
                <w:szCs w:val="18"/>
                <w:lang w:val="en-GB"/>
              </w:rPr>
            </w:pPr>
            <w:r w:rsidRPr="007372DB">
              <w:rPr>
                <w:rFonts w:ascii="Consolas" w:hAnsi="Consolas"/>
                <w:b w:val="0"/>
                <w:bCs w:val="0"/>
                <w:sz w:val="18"/>
                <w:szCs w:val="18"/>
                <w:lang w:val="en-GB"/>
              </w:rPr>
              <w:t>/bookings/{id}/fulfillements</w:t>
            </w:r>
          </w:p>
        </w:tc>
        <w:tc>
          <w:tcPr>
            <w:tcW w:w="1418" w:type="dxa"/>
          </w:tcPr>
          <w:p w14:paraId="6DC0BC47" w14:textId="013D7914"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r>
              <w:rPr>
                <w:lang w:val="en-GB"/>
              </w:rPr>
              <w:t>1:1</w:t>
            </w:r>
          </w:p>
        </w:tc>
        <w:tc>
          <w:tcPr>
            <w:tcW w:w="1134" w:type="dxa"/>
          </w:tcPr>
          <w:p w14:paraId="1603E7E8" w14:textId="2E5AB681"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3118" w:type="dxa"/>
          </w:tcPr>
          <w:p w14:paraId="6BE37EE0" w14:textId="77777777"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p>
        </w:tc>
      </w:tr>
      <w:tr w:rsidR="00080FA2" w:rsidRPr="00AE3AAB" w14:paraId="17533689" w14:textId="77777777"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9844895" w14:textId="6E5FE9F4" w:rsidR="00080FA2" w:rsidRPr="007372DB" w:rsidRDefault="00080FA2" w:rsidP="00080FA2">
            <w:pPr>
              <w:rPr>
                <w:rFonts w:ascii="Consolas" w:hAnsi="Consolas"/>
                <w:sz w:val="18"/>
                <w:szCs w:val="18"/>
                <w:lang w:val="en-GB"/>
              </w:rPr>
            </w:pPr>
            <w:r w:rsidRPr="007372DB">
              <w:rPr>
                <w:rFonts w:ascii="Consolas" w:hAnsi="Consolas"/>
                <w:b w:val="0"/>
                <w:bCs w:val="0"/>
                <w:sz w:val="18"/>
                <w:szCs w:val="18"/>
                <w:lang w:val="en-GB"/>
              </w:rPr>
              <w:t>/fulfillements</w:t>
            </w:r>
          </w:p>
        </w:tc>
        <w:tc>
          <w:tcPr>
            <w:tcW w:w="1418" w:type="dxa"/>
          </w:tcPr>
          <w:p w14:paraId="12E1669B" w14:textId="2AEFA123" w:rsidR="00080FA2" w:rsidRPr="00390FC3" w:rsidRDefault="00080FA2" w:rsidP="00080FA2">
            <w:pPr>
              <w:cnfStyle w:val="000000100000" w:firstRow="0" w:lastRow="0" w:firstColumn="0" w:lastColumn="0" w:oddVBand="0" w:evenVBand="0" w:oddHBand="1" w:evenHBand="0" w:firstRowFirstColumn="0" w:firstRowLastColumn="0" w:lastRowFirstColumn="0" w:lastRowLastColumn="0"/>
              <w:rPr>
                <w:lang w:val="en-GB"/>
              </w:rPr>
            </w:pPr>
            <w:r>
              <w:rPr>
                <w:lang w:val="en-GB"/>
              </w:rPr>
              <w:t>1,1:1</w:t>
            </w:r>
          </w:p>
        </w:tc>
        <w:tc>
          <w:tcPr>
            <w:tcW w:w="1134" w:type="dxa"/>
          </w:tcPr>
          <w:p w14:paraId="6C2A000E" w14:textId="07CF22CF" w:rsidR="00080FA2" w:rsidRPr="00390FC3" w:rsidRDefault="00080FA2" w:rsidP="00080FA2">
            <w:pP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3118" w:type="dxa"/>
          </w:tcPr>
          <w:p w14:paraId="2250F852" w14:textId="77777777" w:rsidR="00080FA2" w:rsidRPr="00390FC3" w:rsidRDefault="00080FA2" w:rsidP="00080FA2">
            <w:pPr>
              <w:cnfStyle w:val="000000100000" w:firstRow="0" w:lastRow="0" w:firstColumn="0" w:lastColumn="0" w:oddVBand="0" w:evenVBand="0" w:oddHBand="1" w:evenHBand="0" w:firstRowFirstColumn="0" w:firstRowLastColumn="0" w:lastRowFirstColumn="0" w:lastRowLastColumn="0"/>
              <w:rPr>
                <w:lang w:val="en-GB"/>
              </w:rPr>
            </w:pPr>
          </w:p>
        </w:tc>
      </w:tr>
      <w:tr w:rsidR="00080FA2" w:rsidRPr="00AE3AAB" w14:paraId="4454DA60" w14:textId="1B6E1555" w:rsidTr="00250963">
        <w:tc>
          <w:tcPr>
            <w:cnfStyle w:val="001000000000" w:firstRow="0" w:lastRow="0" w:firstColumn="1" w:lastColumn="0" w:oddVBand="0" w:evenVBand="0" w:oddHBand="0" w:evenHBand="0" w:firstRowFirstColumn="0" w:firstRowLastColumn="0" w:lastRowFirstColumn="0" w:lastRowLastColumn="0"/>
            <w:tcW w:w="3964" w:type="dxa"/>
          </w:tcPr>
          <w:p w14:paraId="0BAA72C5" w14:textId="77777777" w:rsidR="00080FA2" w:rsidRPr="007372DB" w:rsidRDefault="00080FA2" w:rsidP="00080FA2">
            <w:pPr>
              <w:rPr>
                <w:rFonts w:ascii="Consolas" w:hAnsi="Consolas"/>
                <w:b w:val="0"/>
                <w:bCs w:val="0"/>
                <w:sz w:val="18"/>
                <w:szCs w:val="18"/>
                <w:lang w:val="en-GB"/>
              </w:rPr>
            </w:pPr>
            <w:r w:rsidRPr="007372DB">
              <w:rPr>
                <w:rFonts w:ascii="Consolas" w:hAnsi="Consolas"/>
                <w:b w:val="0"/>
                <w:bCs w:val="0"/>
                <w:sz w:val="18"/>
                <w:szCs w:val="18"/>
                <w:lang w:val="en-GB"/>
              </w:rPr>
              <w:t>/bookings/{id}/refundOffers</w:t>
            </w:r>
          </w:p>
        </w:tc>
        <w:tc>
          <w:tcPr>
            <w:tcW w:w="1418" w:type="dxa"/>
          </w:tcPr>
          <w:p w14:paraId="2501B793" w14:textId="36F9C9F2"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r>
              <w:rPr>
                <w:lang w:val="en-GB"/>
              </w:rPr>
              <w:t>0,5:1</w:t>
            </w:r>
          </w:p>
        </w:tc>
        <w:tc>
          <w:tcPr>
            <w:tcW w:w="1134" w:type="dxa"/>
          </w:tcPr>
          <w:p w14:paraId="7D0F058D" w14:textId="5F747B53" w:rsidR="00080FA2" w:rsidRPr="00390FC3" w:rsidRDefault="004E4F4B" w:rsidP="00080FA2">
            <w:pPr>
              <w:cnfStyle w:val="000000000000" w:firstRow="0" w:lastRow="0" w:firstColumn="0" w:lastColumn="0" w:oddVBand="0" w:evenVBand="0" w:oddHBand="0" w:evenHBand="0" w:firstRowFirstColumn="0" w:firstRowLastColumn="0" w:lastRowFirstColumn="0" w:lastRowLastColumn="0"/>
              <w:rPr>
                <w:lang w:val="en-GB"/>
              </w:rPr>
            </w:pPr>
            <w:r>
              <w:rPr>
                <w:lang w:val="en-GB"/>
              </w:rPr>
              <w:t>400</w:t>
            </w:r>
          </w:p>
        </w:tc>
        <w:tc>
          <w:tcPr>
            <w:tcW w:w="3118" w:type="dxa"/>
          </w:tcPr>
          <w:p w14:paraId="693518B2" w14:textId="77777777"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p>
        </w:tc>
      </w:tr>
      <w:tr w:rsidR="009717AA" w:rsidRPr="00C77A3F" w14:paraId="0A42A7B9" w14:textId="2EFD5E40"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64A5AF0" w14:textId="77777777" w:rsidR="009717AA" w:rsidRPr="007372DB" w:rsidRDefault="009717AA" w:rsidP="009717AA">
            <w:pPr>
              <w:rPr>
                <w:rFonts w:ascii="Consolas" w:hAnsi="Consolas"/>
                <w:b w:val="0"/>
                <w:bCs w:val="0"/>
                <w:sz w:val="18"/>
                <w:szCs w:val="18"/>
                <w:lang w:val="en-GB"/>
              </w:rPr>
            </w:pPr>
            <w:r w:rsidRPr="007372DB">
              <w:rPr>
                <w:rFonts w:ascii="Consolas" w:hAnsi="Consolas"/>
                <w:b w:val="0"/>
                <w:bCs w:val="0"/>
                <w:sz w:val="18"/>
                <w:szCs w:val="18"/>
                <w:lang w:val="en-GB"/>
              </w:rPr>
              <w:t>/bookings/{id}/exchangeOffers</w:t>
            </w:r>
          </w:p>
        </w:tc>
        <w:tc>
          <w:tcPr>
            <w:tcW w:w="1418" w:type="dxa"/>
          </w:tcPr>
          <w:p w14:paraId="6D8F564B" w14:textId="6EBAA8C0" w:rsidR="009717AA" w:rsidRPr="00390FC3" w:rsidRDefault="009717AA" w:rsidP="009717AA">
            <w:pPr>
              <w:cnfStyle w:val="000000100000" w:firstRow="0" w:lastRow="0" w:firstColumn="0" w:lastColumn="0" w:oddVBand="0" w:evenVBand="0" w:oddHBand="1" w:evenHBand="0" w:firstRowFirstColumn="0" w:firstRowLastColumn="0" w:lastRowFirstColumn="0" w:lastRowLastColumn="0"/>
              <w:rPr>
                <w:lang w:val="en-GB"/>
              </w:rPr>
            </w:pPr>
            <w:r>
              <w:rPr>
                <w:lang w:val="en-GB"/>
              </w:rPr>
              <w:t>0,01:1</w:t>
            </w:r>
          </w:p>
        </w:tc>
        <w:tc>
          <w:tcPr>
            <w:tcW w:w="1134" w:type="dxa"/>
          </w:tcPr>
          <w:p w14:paraId="2EEE626C" w14:textId="767E6133" w:rsidR="009717AA" w:rsidRPr="00390FC3" w:rsidRDefault="009717AA" w:rsidP="009717AA">
            <w:pPr>
              <w:cnfStyle w:val="000000100000" w:firstRow="0" w:lastRow="0" w:firstColumn="0" w:lastColumn="0" w:oddVBand="0" w:evenVBand="0" w:oddHBand="1" w:evenHBand="0" w:firstRowFirstColumn="0" w:firstRowLastColumn="0" w:lastRowFirstColumn="0" w:lastRowLastColumn="0"/>
              <w:rPr>
                <w:lang w:val="en-GB"/>
              </w:rPr>
            </w:pPr>
            <w:r>
              <w:rPr>
                <w:lang w:val="en-GB"/>
              </w:rPr>
              <w:t>400</w:t>
            </w:r>
          </w:p>
        </w:tc>
        <w:tc>
          <w:tcPr>
            <w:tcW w:w="3118" w:type="dxa"/>
          </w:tcPr>
          <w:p w14:paraId="49158927" w14:textId="77777777" w:rsidR="009717AA" w:rsidRPr="00390FC3" w:rsidRDefault="009717AA" w:rsidP="009717AA">
            <w:pPr>
              <w:cnfStyle w:val="000000100000" w:firstRow="0" w:lastRow="0" w:firstColumn="0" w:lastColumn="0" w:oddVBand="0" w:evenVBand="0" w:oddHBand="1" w:evenHBand="0" w:firstRowFirstColumn="0" w:firstRowLastColumn="0" w:lastRowFirstColumn="0" w:lastRowLastColumn="0"/>
              <w:rPr>
                <w:lang w:val="en-GB"/>
              </w:rPr>
            </w:pPr>
          </w:p>
        </w:tc>
      </w:tr>
      <w:tr w:rsidR="009717AA" w:rsidRPr="00C77A3F" w14:paraId="1F2C3F17" w14:textId="5825E155" w:rsidTr="00250963">
        <w:tc>
          <w:tcPr>
            <w:cnfStyle w:val="001000000000" w:firstRow="0" w:lastRow="0" w:firstColumn="1" w:lastColumn="0" w:oddVBand="0" w:evenVBand="0" w:oddHBand="0" w:evenHBand="0" w:firstRowFirstColumn="0" w:firstRowLastColumn="0" w:lastRowFirstColumn="0" w:lastRowLastColumn="0"/>
            <w:tcW w:w="3964" w:type="dxa"/>
          </w:tcPr>
          <w:p w14:paraId="3A29198F" w14:textId="1B5E6FE8" w:rsidR="009717AA" w:rsidRPr="007372DB" w:rsidRDefault="009717AA" w:rsidP="009717AA">
            <w:pPr>
              <w:rPr>
                <w:rFonts w:ascii="Consolas" w:hAnsi="Consolas"/>
                <w:b w:val="0"/>
                <w:bCs w:val="0"/>
                <w:sz w:val="18"/>
                <w:szCs w:val="18"/>
                <w:lang w:val="en-GB"/>
              </w:rPr>
            </w:pPr>
            <w:r w:rsidRPr="007372DB">
              <w:rPr>
                <w:rFonts w:ascii="Consolas" w:hAnsi="Consolas"/>
                <w:b w:val="0"/>
                <w:bCs w:val="0"/>
                <w:sz w:val="18"/>
                <w:szCs w:val="18"/>
                <w:lang w:val="en-GB"/>
              </w:rPr>
              <w:t>/coachLayouts</w:t>
            </w:r>
          </w:p>
        </w:tc>
        <w:tc>
          <w:tcPr>
            <w:tcW w:w="1418" w:type="dxa"/>
          </w:tcPr>
          <w:p w14:paraId="55C64303" w14:textId="7011134C" w:rsidR="009717AA" w:rsidRPr="00390FC3" w:rsidRDefault="009717AA" w:rsidP="009717AA">
            <w:pPr>
              <w:cnfStyle w:val="000000000000" w:firstRow="0" w:lastRow="0" w:firstColumn="0" w:lastColumn="0" w:oddVBand="0" w:evenVBand="0" w:oddHBand="0" w:evenHBand="0" w:firstRowFirstColumn="0" w:firstRowLastColumn="0" w:lastRowFirstColumn="0" w:lastRowLastColumn="0"/>
              <w:rPr>
                <w:lang w:val="en-GB"/>
              </w:rPr>
            </w:pPr>
            <w:r>
              <w:rPr>
                <w:lang w:val="en-GB"/>
              </w:rPr>
              <w:t>Once per day</w:t>
            </w:r>
          </w:p>
        </w:tc>
        <w:tc>
          <w:tcPr>
            <w:tcW w:w="1134" w:type="dxa"/>
          </w:tcPr>
          <w:p w14:paraId="3205AF8B" w14:textId="2596E4E9" w:rsidR="009717AA" w:rsidRPr="00390FC3" w:rsidRDefault="009717AA" w:rsidP="009717AA">
            <w:pPr>
              <w:cnfStyle w:val="000000000000" w:firstRow="0" w:lastRow="0" w:firstColumn="0" w:lastColumn="0" w:oddVBand="0" w:evenVBand="0" w:oddHBand="0" w:evenHBand="0" w:firstRowFirstColumn="0" w:firstRowLastColumn="0" w:lastRowFirstColumn="0" w:lastRowLastColumn="0"/>
              <w:rPr>
                <w:lang w:val="en-GB"/>
              </w:rPr>
            </w:pPr>
            <w:r>
              <w:rPr>
                <w:lang w:val="en-GB"/>
              </w:rPr>
              <w:t>10000</w:t>
            </w:r>
          </w:p>
        </w:tc>
        <w:tc>
          <w:tcPr>
            <w:tcW w:w="3118" w:type="dxa"/>
          </w:tcPr>
          <w:p w14:paraId="40426ED8" w14:textId="77777777" w:rsidR="009717AA" w:rsidRPr="00390FC3" w:rsidRDefault="009717AA" w:rsidP="009717AA">
            <w:pPr>
              <w:cnfStyle w:val="000000000000" w:firstRow="0" w:lastRow="0" w:firstColumn="0" w:lastColumn="0" w:oddVBand="0" w:evenVBand="0" w:oddHBand="0" w:evenHBand="0" w:firstRowFirstColumn="0" w:firstRowLastColumn="0" w:lastRowFirstColumn="0" w:lastRowLastColumn="0"/>
              <w:rPr>
                <w:lang w:val="en-GB"/>
              </w:rPr>
            </w:pPr>
          </w:p>
        </w:tc>
      </w:tr>
      <w:tr w:rsidR="00445800" w:rsidRPr="00C77A3F" w14:paraId="4062B7FC" w14:textId="77777777"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8476733" w14:textId="211BD474" w:rsidR="00445800" w:rsidRPr="007372DB" w:rsidRDefault="00445800" w:rsidP="009717AA">
            <w:pPr>
              <w:rPr>
                <w:rFonts w:ascii="Consolas" w:hAnsi="Consolas"/>
                <w:sz w:val="18"/>
                <w:szCs w:val="18"/>
                <w:lang w:val="en-GB"/>
              </w:rPr>
            </w:pPr>
            <w:r>
              <w:rPr>
                <w:rFonts w:ascii="Consolas" w:hAnsi="Consolas"/>
                <w:sz w:val="18"/>
                <w:szCs w:val="18"/>
                <w:lang w:val="en-GB"/>
              </w:rPr>
              <w:t>/coachLayouts/{layoutId}</w:t>
            </w:r>
          </w:p>
        </w:tc>
        <w:tc>
          <w:tcPr>
            <w:tcW w:w="1418" w:type="dxa"/>
          </w:tcPr>
          <w:p w14:paraId="564EE28C" w14:textId="3BA6F7B6" w:rsidR="00445800" w:rsidRDefault="0000020B" w:rsidP="009717AA">
            <w:pPr>
              <w:cnfStyle w:val="000000100000" w:firstRow="0" w:lastRow="0" w:firstColumn="0" w:lastColumn="0" w:oddVBand="0" w:evenVBand="0" w:oddHBand="1" w:evenHBand="0" w:firstRowFirstColumn="0" w:firstRowLastColumn="0" w:lastRowFirstColumn="0" w:lastRowLastColumn="0"/>
              <w:rPr>
                <w:lang w:val="en-GB"/>
              </w:rPr>
            </w:pPr>
            <w:r>
              <w:rPr>
                <w:lang w:val="en-GB"/>
              </w:rPr>
              <w:t>2</w:t>
            </w:r>
            <w:r w:rsidR="004662AB">
              <w:rPr>
                <w:lang w:val="en-GB"/>
              </w:rPr>
              <w:t>:1</w:t>
            </w:r>
          </w:p>
        </w:tc>
        <w:tc>
          <w:tcPr>
            <w:tcW w:w="1134" w:type="dxa"/>
          </w:tcPr>
          <w:p w14:paraId="2B55F897" w14:textId="4E65E79C" w:rsidR="00445800" w:rsidRDefault="004662AB" w:rsidP="009717AA">
            <w:pP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3118" w:type="dxa"/>
          </w:tcPr>
          <w:p w14:paraId="1C2E89A1" w14:textId="77777777" w:rsidR="00445800" w:rsidRPr="00390FC3" w:rsidRDefault="00445800" w:rsidP="009717AA">
            <w:pPr>
              <w:cnfStyle w:val="000000100000" w:firstRow="0" w:lastRow="0" w:firstColumn="0" w:lastColumn="0" w:oddVBand="0" w:evenVBand="0" w:oddHBand="1" w:evenHBand="0" w:firstRowFirstColumn="0" w:firstRowLastColumn="0" w:lastRowFirstColumn="0" w:lastRowLastColumn="0"/>
              <w:rPr>
                <w:lang w:val="en-GB"/>
              </w:rPr>
            </w:pPr>
          </w:p>
        </w:tc>
      </w:tr>
      <w:tr w:rsidR="004662AB" w:rsidRPr="00C77A3F" w14:paraId="32903AF4" w14:textId="77777777" w:rsidTr="00250963">
        <w:tc>
          <w:tcPr>
            <w:cnfStyle w:val="001000000000" w:firstRow="0" w:lastRow="0" w:firstColumn="1" w:lastColumn="0" w:oddVBand="0" w:evenVBand="0" w:oddHBand="0" w:evenHBand="0" w:firstRowFirstColumn="0" w:firstRowLastColumn="0" w:lastRowFirstColumn="0" w:lastRowLastColumn="0"/>
            <w:tcW w:w="3964" w:type="dxa"/>
          </w:tcPr>
          <w:p w14:paraId="1F12126C" w14:textId="2FE1BD8A" w:rsidR="004662AB" w:rsidRDefault="004662AB" w:rsidP="009717AA">
            <w:pPr>
              <w:rPr>
                <w:rFonts w:ascii="Consolas" w:hAnsi="Consolas"/>
                <w:sz w:val="18"/>
                <w:szCs w:val="18"/>
                <w:lang w:val="en-GB"/>
              </w:rPr>
            </w:pPr>
            <w:r>
              <w:rPr>
                <w:rFonts w:ascii="Consolas" w:hAnsi="Consolas"/>
                <w:sz w:val="18"/>
                <w:szCs w:val="18"/>
                <w:lang w:val="en-GB"/>
              </w:rPr>
              <w:t>/coachLayouts/offerId=1234567890</w:t>
            </w:r>
          </w:p>
        </w:tc>
        <w:tc>
          <w:tcPr>
            <w:tcW w:w="1418" w:type="dxa"/>
          </w:tcPr>
          <w:p w14:paraId="13596CA3" w14:textId="4D878091" w:rsidR="004662AB" w:rsidRDefault="0000020B" w:rsidP="009717AA">
            <w:pPr>
              <w:cnfStyle w:val="000000000000" w:firstRow="0" w:lastRow="0" w:firstColumn="0" w:lastColumn="0" w:oddVBand="0" w:evenVBand="0" w:oddHBand="0" w:evenHBand="0" w:firstRowFirstColumn="0" w:firstRowLastColumn="0" w:lastRowFirstColumn="0" w:lastRowLastColumn="0"/>
              <w:rPr>
                <w:lang w:val="en-GB"/>
              </w:rPr>
            </w:pPr>
            <w:r>
              <w:rPr>
                <w:lang w:val="en-GB"/>
              </w:rPr>
              <w:t>2:1</w:t>
            </w:r>
          </w:p>
        </w:tc>
        <w:tc>
          <w:tcPr>
            <w:tcW w:w="1134" w:type="dxa"/>
          </w:tcPr>
          <w:p w14:paraId="68A973EB" w14:textId="2903856A" w:rsidR="004662AB" w:rsidRDefault="0000020B" w:rsidP="009717AA">
            <w:pP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3118" w:type="dxa"/>
          </w:tcPr>
          <w:p w14:paraId="47D0DBE2" w14:textId="77777777" w:rsidR="004662AB" w:rsidRPr="00390FC3" w:rsidRDefault="004662AB" w:rsidP="009717AA">
            <w:pPr>
              <w:cnfStyle w:val="000000000000" w:firstRow="0" w:lastRow="0" w:firstColumn="0" w:lastColumn="0" w:oddVBand="0" w:evenVBand="0" w:oddHBand="0" w:evenHBand="0" w:firstRowFirstColumn="0" w:firstRowLastColumn="0" w:lastRowFirstColumn="0" w:lastRowLastColumn="0"/>
              <w:rPr>
                <w:lang w:val="en-GB"/>
              </w:rPr>
            </w:pPr>
          </w:p>
        </w:tc>
      </w:tr>
    </w:tbl>
    <w:p w14:paraId="34D9C7E2" w14:textId="1DE17BD0" w:rsidR="00F54EFA" w:rsidRDefault="00F54EFA" w:rsidP="002D103A">
      <w:pPr>
        <w:pStyle w:val="berschrift1"/>
        <w:rPr>
          <w:color w:val="1F497D" w:themeColor="text2"/>
          <w:lang w:val="en-US"/>
        </w:rPr>
      </w:pPr>
      <w:bookmarkStart w:id="271" w:name="_Toc59531181"/>
      <w:r>
        <w:rPr>
          <w:color w:val="1F497D" w:themeColor="text2"/>
          <w:lang w:val="en-US"/>
        </w:rPr>
        <w:t>Code lists</w:t>
      </w:r>
      <w:bookmarkEnd w:id="271"/>
    </w:p>
    <w:p w14:paraId="54F627C3" w14:textId="6B3CCFB8" w:rsidR="002E3DDC" w:rsidRDefault="002E3DDC" w:rsidP="002D103A">
      <w:pPr>
        <w:rPr>
          <w:color w:val="FF0000"/>
          <w:lang w:val="en-US"/>
        </w:rPr>
      </w:pPr>
    </w:p>
    <w:p w14:paraId="01F6E852" w14:textId="6D39021B" w:rsidR="00162C63" w:rsidRDefault="00162C63" w:rsidP="00162C63">
      <w:pPr>
        <w:pStyle w:val="berschrift2"/>
        <w:rPr>
          <w:lang w:val="en-US"/>
        </w:rPr>
      </w:pPr>
      <w:bookmarkStart w:id="272" w:name="_Toc59531182"/>
      <w:r>
        <w:rPr>
          <w:lang w:val="en-US"/>
        </w:rPr>
        <w:t>Acco</w:t>
      </w:r>
      <w:r w:rsidR="00FA480B">
        <w:rPr>
          <w:lang w:val="en-US"/>
        </w:rPr>
        <w:t>mmodation</w:t>
      </w:r>
      <w:r>
        <w:rPr>
          <w:lang w:val="en-US"/>
        </w:rPr>
        <w:t>Type</w:t>
      </w:r>
      <w:bookmarkEnd w:id="272"/>
    </w:p>
    <w:p w14:paraId="16F9A335" w14:textId="053D9F1D" w:rsidR="00162C63" w:rsidRDefault="00162C63" w:rsidP="002D103A">
      <w:pPr>
        <w:rPr>
          <w:color w:val="FF0000"/>
          <w:lang w:val="en-US"/>
        </w:rPr>
      </w:pPr>
    </w:p>
    <w:tbl>
      <w:tblPr>
        <w:tblStyle w:val="Gitternetztabelle6farbigAkzent1"/>
        <w:tblW w:w="9072" w:type="dxa"/>
        <w:tblLook w:val="04A0" w:firstRow="1" w:lastRow="0" w:firstColumn="1" w:lastColumn="0" w:noHBand="0" w:noVBand="1"/>
      </w:tblPr>
      <w:tblGrid>
        <w:gridCol w:w="1298"/>
        <w:gridCol w:w="7774"/>
      </w:tblGrid>
      <w:tr w:rsidR="00162C63" w:rsidRPr="00E44969" w14:paraId="19E79DD5" w14:textId="77777777" w:rsidTr="00B00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33DCE27F" w14:textId="77777777" w:rsidR="00162C63" w:rsidRPr="00A144C5" w:rsidRDefault="00162C63" w:rsidP="00184AE6">
            <w:pPr>
              <w:rPr>
                <w:color w:val="FFFFFF" w:themeColor="background1"/>
                <w:lang w:val="sk-SK"/>
              </w:rPr>
            </w:pPr>
            <w:r>
              <w:rPr>
                <w:color w:val="4F81BD" w:themeColor="accent1"/>
                <w:lang w:val="sk-SK"/>
              </w:rPr>
              <w:t>Code</w:t>
            </w:r>
            <w:r w:rsidRPr="00A144C5">
              <w:rPr>
                <w:color w:val="FFFFFF" w:themeColor="background1"/>
                <w:lang w:val="sk-SK"/>
              </w:rPr>
              <w:t xml:space="preserve"> Code</w:t>
            </w:r>
          </w:p>
        </w:tc>
        <w:tc>
          <w:tcPr>
            <w:tcW w:w="7774" w:type="dxa"/>
          </w:tcPr>
          <w:p w14:paraId="3BE9F84E" w14:textId="77777777" w:rsidR="00162C63" w:rsidRPr="00D018D7" w:rsidRDefault="00162C63" w:rsidP="00184AE6">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018D7">
              <w:rPr>
                <w:color w:val="4F81BD" w:themeColor="accent1"/>
                <w:lang w:val="sk-SK"/>
              </w:rPr>
              <w:t>Description Description</w:t>
            </w:r>
          </w:p>
        </w:tc>
      </w:tr>
      <w:tr w:rsidR="00B00DE6" w:rsidRPr="00606B6E" w14:paraId="563362B8" w14:textId="77777777" w:rsidTr="00B00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659EB185" w14:textId="546BD6AF" w:rsidR="00B00DE6" w:rsidRPr="00B71F3E" w:rsidRDefault="00B00DE6" w:rsidP="00B00D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SEAT</w:t>
            </w:r>
          </w:p>
        </w:tc>
        <w:tc>
          <w:tcPr>
            <w:tcW w:w="7774" w:type="dxa"/>
          </w:tcPr>
          <w:p w14:paraId="140D1D8D" w14:textId="5335AC27" w:rsidR="00B00DE6" w:rsidRPr="00B71F3E" w:rsidRDefault="00B00DE6" w:rsidP="00B00DE6">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color w:val="000000"/>
                <w:sz w:val="20"/>
                <w:szCs w:val="20"/>
                <w:lang w:val="sk-SK" w:eastAsia="sk-SK"/>
              </w:rPr>
              <w:t>Seat (includng reclining seats)</w:t>
            </w:r>
          </w:p>
        </w:tc>
      </w:tr>
      <w:tr w:rsidR="00B00DE6" w:rsidRPr="00606B6E" w14:paraId="682A606C" w14:textId="77777777" w:rsidTr="00B00DE6">
        <w:tc>
          <w:tcPr>
            <w:cnfStyle w:val="001000000000" w:firstRow="0" w:lastRow="0" w:firstColumn="1" w:lastColumn="0" w:oddVBand="0" w:evenVBand="0" w:oddHBand="0" w:evenHBand="0" w:firstRowFirstColumn="0" w:firstRowLastColumn="0" w:lastRowFirstColumn="0" w:lastRowLastColumn="0"/>
            <w:tcW w:w="1298" w:type="dxa"/>
          </w:tcPr>
          <w:p w14:paraId="30A1AED2" w14:textId="5D85ADA9" w:rsidR="00B00DE6" w:rsidRDefault="00B00DE6"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COUCHETTE</w:t>
            </w:r>
          </w:p>
        </w:tc>
        <w:tc>
          <w:tcPr>
            <w:tcW w:w="7774" w:type="dxa"/>
          </w:tcPr>
          <w:p w14:paraId="45BC698F" w14:textId="16E6F103" w:rsidR="00B00DE6" w:rsidRPr="00826310" w:rsidRDefault="00B00DE6" w:rsidP="00184AE6">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 xml:space="preserve">Couchette </w:t>
            </w:r>
          </w:p>
        </w:tc>
      </w:tr>
      <w:tr w:rsidR="00B00DE6" w:rsidRPr="00606B6E" w14:paraId="2556DBC6" w14:textId="77777777" w:rsidTr="00B00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5E2F4BDE" w14:textId="697FB2A7" w:rsidR="00B00DE6" w:rsidRDefault="00B00DE6"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BERTH</w:t>
            </w:r>
          </w:p>
        </w:tc>
        <w:tc>
          <w:tcPr>
            <w:tcW w:w="7774" w:type="dxa"/>
          </w:tcPr>
          <w:p w14:paraId="577E5A31" w14:textId="4F65FEA5" w:rsidR="00B00DE6" w:rsidRPr="00826310" w:rsidRDefault="00B00DE6" w:rsidP="00184AE6">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 xml:space="preserve">Berth </w:t>
            </w:r>
          </w:p>
        </w:tc>
      </w:tr>
      <w:tr w:rsidR="00B00DE6" w:rsidRPr="000134AD" w14:paraId="71E7FA63" w14:textId="77777777" w:rsidTr="00B00DE6">
        <w:tc>
          <w:tcPr>
            <w:cnfStyle w:val="001000000000" w:firstRow="0" w:lastRow="0" w:firstColumn="1" w:lastColumn="0" w:oddVBand="0" w:evenVBand="0" w:oddHBand="0" w:evenHBand="0" w:firstRowFirstColumn="0" w:firstRowLastColumn="0" w:lastRowFirstColumn="0" w:lastRowLastColumn="0"/>
            <w:tcW w:w="1298" w:type="dxa"/>
          </w:tcPr>
          <w:p w14:paraId="3DD3F4F6" w14:textId="3DC4321C" w:rsidR="00B00DE6" w:rsidRDefault="00B00DE6"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VEHICLE</w:t>
            </w:r>
          </w:p>
        </w:tc>
        <w:tc>
          <w:tcPr>
            <w:tcW w:w="7774" w:type="dxa"/>
          </w:tcPr>
          <w:p w14:paraId="076968D9" w14:textId="3EC9664A" w:rsidR="00B00DE6" w:rsidRPr="00826310" w:rsidRDefault="00B00DE6" w:rsidP="00184AE6">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Vehicle (Bicycles or car carriage)</w:t>
            </w:r>
          </w:p>
        </w:tc>
      </w:tr>
    </w:tbl>
    <w:p w14:paraId="797E6762" w14:textId="0151181C" w:rsidR="002D1255" w:rsidRDefault="002D1255" w:rsidP="002D103A">
      <w:pPr>
        <w:rPr>
          <w:color w:val="FF0000"/>
          <w:lang w:val="en-US"/>
        </w:rPr>
      </w:pPr>
    </w:p>
    <w:p w14:paraId="7C7B55FB" w14:textId="01F20D7B" w:rsidR="002D1255" w:rsidRDefault="002D1255" w:rsidP="002D1255">
      <w:pPr>
        <w:pStyle w:val="berschrift2"/>
        <w:rPr>
          <w:lang w:val="en-US"/>
        </w:rPr>
      </w:pPr>
      <w:bookmarkStart w:id="273" w:name="_Toc59531183"/>
      <w:r>
        <w:rPr>
          <w:lang w:val="en-US"/>
        </w:rPr>
        <w:t>Acco</w:t>
      </w:r>
      <w:r w:rsidR="00FA480B">
        <w:rPr>
          <w:lang w:val="en-US"/>
        </w:rPr>
        <w:t>mmodation</w:t>
      </w:r>
      <w:r w:rsidR="00162C63">
        <w:rPr>
          <w:lang w:val="en-US"/>
        </w:rPr>
        <w:t>Sub</w:t>
      </w:r>
      <w:r>
        <w:rPr>
          <w:lang w:val="en-US"/>
        </w:rPr>
        <w:t>Type</w:t>
      </w:r>
      <w:bookmarkEnd w:id="273"/>
    </w:p>
    <w:p w14:paraId="1F16A73E" w14:textId="3B1D589B" w:rsidR="002D1255" w:rsidRDefault="002D1255" w:rsidP="002D103A">
      <w:pPr>
        <w:rPr>
          <w:color w:val="FF0000"/>
          <w:lang w:val="en-US"/>
        </w:rPr>
      </w:pPr>
    </w:p>
    <w:p w14:paraId="6FDCF418" w14:textId="2957A538" w:rsidR="00A83150" w:rsidRDefault="00A83150" w:rsidP="002D103A">
      <w:pPr>
        <w:rPr>
          <w:color w:val="000000" w:themeColor="text1"/>
          <w:lang w:val="en-US"/>
        </w:rPr>
      </w:pPr>
      <w:r w:rsidRPr="00A83150">
        <w:rPr>
          <w:color w:val="000000" w:themeColor="text1"/>
          <w:lang w:val="en-US"/>
        </w:rPr>
        <w:t>The Acco</w:t>
      </w:r>
      <w:r w:rsidR="00BE46F1">
        <w:rPr>
          <w:color w:val="000000" w:themeColor="text1"/>
          <w:lang w:val="en-US"/>
        </w:rPr>
        <w:t>modation</w:t>
      </w:r>
      <w:r w:rsidR="00162C63">
        <w:rPr>
          <w:color w:val="000000" w:themeColor="text1"/>
          <w:lang w:val="en-US"/>
        </w:rPr>
        <w:t>Sub</w:t>
      </w:r>
      <w:r w:rsidRPr="00A83150">
        <w:rPr>
          <w:color w:val="000000" w:themeColor="text1"/>
          <w:lang w:val="en-US"/>
        </w:rPr>
        <w:t xml:space="preserve">Type reflects the </w:t>
      </w:r>
      <w:r>
        <w:rPr>
          <w:color w:val="000000" w:themeColor="text1"/>
          <w:lang w:val="en-US"/>
        </w:rPr>
        <w:t>Service level defined in IRS 90918-1 / TAP-TSI B.5. In case of new service levels it has to be checked whether a new Acco</w:t>
      </w:r>
      <w:r w:rsidR="00BE46F1">
        <w:rPr>
          <w:color w:val="000000" w:themeColor="text1"/>
          <w:lang w:val="en-US"/>
        </w:rPr>
        <w:t>mmodationSub</w:t>
      </w:r>
      <w:r>
        <w:rPr>
          <w:color w:val="000000" w:themeColor="text1"/>
          <w:lang w:val="en-US"/>
        </w:rPr>
        <w:t>Type is needed.</w:t>
      </w:r>
    </w:p>
    <w:tbl>
      <w:tblPr>
        <w:tblStyle w:val="Gitternetztabelle6farbigAkzent1"/>
        <w:tblW w:w="9072" w:type="dxa"/>
        <w:tblLook w:val="04A0" w:firstRow="1" w:lastRow="0" w:firstColumn="1" w:lastColumn="0" w:noHBand="0" w:noVBand="1"/>
      </w:tblPr>
      <w:tblGrid>
        <w:gridCol w:w="846"/>
        <w:gridCol w:w="8226"/>
      </w:tblGrid>
      <w:tr w:rsidR="00A83150" w:rsidRPr="00E44969" w14:paraId="19CFC65C" w14:textId="77777777" w:rsidTr="00B71F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0F1FFE1" w14:textId="77777777" w:rsidR="00A83150" w:rsidRPr="00A144C5" w:rsidRDefault="00A83150" w:rsidP="00184AE6">
            <w:pPr>
              <w:rPr>
                <w:color w:val="FFFFFF" w:themeColor="background1"/>
                <w:lang w:val="sk-SK"/>
              </w:rPr>
            </w:pPr>
            <w:r>
              <w:rPr>
                <w:color w:val="4F81BD" w:themeColor="accent1"/>
                <w:lang w:val="sk-SK"/>
              </w:rPr>
              <w:t>Code</w:t>
            </w:r>
            <w:r w:rsidRPr="00A144C5">
              <w:rPr>
                <w:color w:val="FFFFFF" w:themeColor="background1"/>
                <w:lang w:val="sk-SK"/>
              </w:rPr>
              <w:t xml:space="preserve"> Code</w:t>
            </w:r>
          </w:p>
        </w:tc>
        <w:tc>
          <w:tcPr>
            <w:tcW w:w="8226" w:type="dxa"/>
          </w:tcPr>
          <w:p w14:paraId="2EF22059" w14:textId="77777777" w:rsidR="00A83150" w:rsidRPr="00D018D7" w:rsidRDefault="00A83150" w:rsidP="00184AE6">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018D7">
              <w:rPr>
                <w:color w:val="4F81BD" w:themeColor="accent1"/>
                <w:lang w:val="sk-SK"/>
              </w:rPr>
              <w:t>Description Description</w:t>
            </w:r>
          </w:p>
        </w:tc>
      </w:tr>
      <w:tr w:rsidR="008A2C0A" w:rsidRPr="00B71F3E" w14:paraId="05F896AA"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4D6CAD" w14:textId="77777777" w:rsidR="008A2C0A" w:rsidRPr="00B71F3E" w:rsidRDefault="008A2C0A" w:rsidP="00184AE6">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AS</w:t>
            </w:r>
          </w:p>
        </w:tc>
        <w:tc>
          <w:tcPr>
            <w:tcW w:w="8226" w:type="dxa"/>
          </w:tcPr>
          <w:p w14:paraId="3A4F0ED3" w14:textId="77777777" w:rsidR="008A2C0A" w:rsidRPr="00B71F3E" w:rsidRDefault="008A2C0A" w:rsidP="00184AE6">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Quiet Compartment (Seat)</w:t>
            </w:r>
          </w:p>
        </w:tc>
      </w:tr>
      <w:tr w:rsidR="008A2C0A" w:rsidRPr="00B71F3E" w14:paraId="64B29A29" w14:textId="77777777" w:rsidTr="00184AE6">
        <w:tc>
          <w:tcPr>
            <w:cnfStyle w:val="001000000000" w:firstRow="0" w:lastRow="0" w:firstColumn="1" w:lastColumn="0" w:oddVBand="0" w:evenVBand="0" w:oddHBand="0" w:evenHBand="0" w:firstRowFirstColumn="0" w:firstRowLastColumn="0" w:lastRowFirstColumn="0" w:lastRowLastColumn="0"/>
            <w:tcW w:w="846" w:type="dxa"/>
          </w:tcPr>
          <w:p w14:paraId="2CB89B5A" w14:textId="77777777" w:rsidR="008A2C0A" w:rsidRPr="00B71F3E" w:rsidRDefault="008A2C0A" w:rsidP="00184AE6">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AM</w:t>
            </w:r>
          </w:p>
        </w:tc>
        <w:tc>
          <w:tcPr>
            <w:tcW w:w="8226" w:type="dxa"/>
          </w:tcPr>
          <w:p w14:paraId="412C89E3" w14:textId="77777777" w:rsidR="008A2C0A" w:rsidRPr="00B71F3E" w:rsidRDefault="008A2C0A" w:rsidP="00184AE6">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Seat in separate Compartment </w:t>
            </w:r>
          </w:p>
        </w:tc>
      </w:tr>
      <w:tr w:rsidR="008A2C0A" w:rsidRPr="00B71F3E" w14:paraId="0C2B2364"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2D108C9" w14:textId="77777777" w:rsidR="008A2C0A" w:rsidRPr="00B71F3E" w:rsidRDefault="008A2C0A" w:rsidP="00184AE6">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AH</w:t>
            </w:r>
          </w:p>
        </w:tc>
        <w:tc>
          <w:tcPr>
            <w:tcW w:w="8226" w:type="dxa"/>
          </w:tcPr>
          <w:p w14:paraId="184AE475" w14:textId="77777777" w:rsidR="008A2C0A" w:rsidRPr="00B71F3E" w:rsidRDefault="008A2C0A" w:rsidP="00184AE6">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Seat in historic coach </w:t>
            </w:r>
          </w:p>
        </w:tc>
      </w:tr>
      <w:tr w:rsidR="008A2C0A" w:rsidRPr="00B71F3E" w14:paraId="7D96C804" w14:textId="77777777" w:rsidTr="00184AE6">
        <w:tc>
          <w:tcPr>
            <w:cnfStyle w:val="001000000000" w:firstRow="0" w:lastRow="0" w:firstColumn="1" w:lastColumn="0" w:oddVBand="0" w:evenVBand="0" w:oddHBand="0" w:evenHBand="0" w:firstRowFirstColumn="0" w:firstRowLastColumn="0" w:lastRowFirstColumn="0" w:lastRowLastColumn="0"/>
            <w:tcW w:w="846" w:type="dxa"/>
          </w:tcPr>
          <w:p w14:paraId="6DF9605C" w14:textId="77777777" w:rsidR="008A2C0A" w:rsidRPr="00B71F3E" w:rsidRDefault="008A2C0A" w:rsidP="00184AE6">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AV</w:t>
            </w:r>
          </w:p>
        </w:tc>
        <w:tc>
          <w:tcPr>
            <w:tcW w:w="8226" w:type="dxa"/>
          </w:tcPr>
          <w:p w14:paraId="12F289A2" w14:textId="77777777" w:rsidR="008A2C0A" w:rsidRPr="00B71F3E" w:rsidRDefault="008A2C0A" w:rsidP="00184AE6">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Seat with front-view </w:t>
            </w:r>
          </w:p>
        </w:tc>
      </w:tr>
      <w:tr w:rsidR="00B71F3E" w:rsidRPr="00B71F3E" w14:paraId="457FC84F"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6F0C148" w14:textId="62F4EDF8"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D5</w:t>
            </w:r>
          </w:p>
        </w:tc>
        <w:tc>
          <w:tcPr>
            <w:tcW w:w="8226" w:type="dxa"/>
          </w:tcPr>
          <w:p w14:paraId="7D33C0FE" w14:textId="695A271F"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826310">
              <w:rPr>
                <w:rFonts w:ascii="Raleway" w:hAnsi="Raleway"/>
                <w:color w:val="000000"/>
                <w:sz w:val="20"/>
                <w:szCs w:val="20"/>
                <w:lang w:val="sk-SK" w:eastAsia="sk-SK"/>
              </w:rPr>
              <w:t>Couchette  five-berth</w:t>
            </w:r>
          </w:p>
        </w:tc>
      </w:tr>
      <w:tr w:rsidR="00B71F3E" w:rsidRPr="00B71F3E" w14:paraId="0E284BAB"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5234583D" w14:textId="429BBCE8"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D4</w:t>
            </w:r>
          </w:p>
        </w:tc>
        <w:tc>
          <w:tcPr>
            <w:tcW w:w="8226" w:type="dxa"/>
          </w:tcPr>
          <w:p w14:paraId="3D29F853" w14:textId="6BAAF8A7"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Couchette  four-berth</w:t>
            </w:r>
          </w:p>
        </w:tc>
      </w:tr>
      <w:tr w:rsidR="00B71F3E" w:rsidRPr="00B71F3E" w14:paraId="6C162B8D"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2CDCD8A" w14:textId="2991B33D"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D6</w:t>
            </w:r>
          </w:p>
        </w:tc>
        <w:tc>
          <w:tcPr>
            <w:tcW w:w="8226" w:type="dxa"/>
          </w:tcPr>
          <w:p w14:paraId="0C532098" w14:textId="5595FE1B"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Couchette  six-berth</w:t>
            </w:r>
          </w:p>
        </w:tc>
      </w:tr>
      <w:tr w:rsidR="00B71F3E" w:rsidRPr="00B71F3E" w14:paraId="1470F481"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25968206" w14:textId="4C60C73D"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F4</w:t>
            </w:r>
          </w:p>
        </w:tc>
        <w:tc>
          <w:tcPr>
            <w:tcW w:w="8226" w:type="dxa"/>
          </w:tcPr>
          <w:p w14:paraId="1A06DDA0" w14:textId="5F357365" w:rsidR="00B71F3E" w:rsidRPr="00B71F3E" w:rsidRDefault="00B71F3E" w:rsidP="00D11E9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Ladies compartment couchette </w:t>
            </w:r>
            <w:r w:rsidR="00D11E91">
              <w:rPr>
                <w:rFonts w:ascii="Raleway" w:hAnsi="Raleway"/>
                <w:color w:val="000000"/>
                <w:sz w:val="20"/>
                <w:szCs w:val="20"/>
                <w:lang w:val="sk-SK" w:eastAsia="sk-SK"/>
              </w:rPr>
              <w:t xml:space="preserve">- </w:t>
            </w:r>
            <w:r w:rsidRPr="00826310">
              <w:rPr>
                <w:rFonts w:ascii="Raleway" w:hAnsi="Raleway"/>
                <w:color w:val="000000"/>
                <w:sz w:val="20"/>
                <w:szCs w:val="20"/>
                <w:lang w:val="sk-SK" w:eastAsia="sk-SK"/>
              </w:rPr>
              <w:t>4-couchettes</w:t>
            </w:r>
          </w:p>
        </w:tc>
      </w:tr>
      <w:tr w:rsidR="00B71F3E" w:rsidRPr="00B71F3E" w14:paraId="5088A8F0"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F538F6" w14:textId="25C5D090"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lastRenderedPageBreak/>
              <w:t>F6</w:t>
            </w:r>
          </w:p>
        </w:tc>
        <w:tc>
          <w:tcPr>
            <w:tcW w:w="8226" w:type="dxa"/>
          </w:tcPr>
          <w:p w14:paraId="24970432" w14:textId="2D024BC4" w:rsidR="00B71F3E" w:rsidRPr="00B71F3E" w:rsidRDefault="00B71F3E" w:rsidP="00D11E9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Ladies compartment couchette </w:t>
            </w:r>
            <w:r w:rsidR="00D11E91">
              <w:rPr>
                <w:rFonts w:ascii="Raleway" w:hAnsi="Raleway"/>
                <w:color w:val="000000"/>
                <w:sz w:val="20"/>
                <w:szCs w:val="20"/>
                <w:lang w:val="sk-SK" w:eastAsia="sk-SK"/>
              </w:rPr>
              <w:t>- 6</w:t>
            </w:r>
            <w:r w:rsidRPr="00826310">
              <w:rPr>
                <w:rFonts w:ascii="Raleway" w:hAnsi="Raleway"/>
                <w:color w:val="000000"/>
                <w:sz w:val="20"/>
                <w:szCs w:val="20"/>
                <w:lang w:val="sk-SK" w:eastAsia="sk-SK"/>
              </w:rPr>
              <w:t>-couchettes</w:t>
            </w:r>
          </w:p>
        </w:tc>
      </w:tr>
      <w:tr w:rsidR="00B71F3E" w:rsidRPr="00B71F3E" w14:paraId="050ADFB1"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5885BED" w14:textId="0D3445B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D2</w:t>
            </w:r>
          </w:p>
        </w:tc>
        <w:tc>
          <w:tcPr>
            <w:tcW w:w="8226" w:type="dxa"/>
          </w:tcPr>
          <w:p w14:paraId="0B3B8285" w14:textId="29628094"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Cabin-couchette coach </w:t>
            </w:r>
          </w:p>
        </w:tc>
      </w:tr>
      <w:tr w:rsidR="00B71F3E" w:rsidRPr="00B71F3E" w14:paraId="4556FA0F"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5921B13" w14:textId="34C3F495"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N</w:t>
            </w:r>
          </w:p>
        </w:tc>
        <w:tc>
          <w:tcPr>
            <w:tcW w:w="8226" w:type="dxa"/>
          </w:tcPr>
          <w:p w14:paraId="71257719" w14:textId="5C8AB784"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Double</w:t>
            </w:r>
          </w:p>
        </w:tc>
      </w:tr>
      <w:tr w:rsidR="00B71F3E" w:rsidRPr="00B71F3E" w14:paraId="55A3157F"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3C1A7DDE" w14:textId="6C7C7CD4"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W</w:t>
            </w:r>
          </w:p>
        </w:tc>
        <w:tc>
          <w:tcPr>
            <w:tcW w:w="8226" w:type="dxa"/>
          </w:tcPr>
          <w:p w14:paraId="5F5B88FC" w14:textId="7ECDCD18"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Double with shower</w:t>
            </w:r>
          </w:p>
        </w:tc>
      </w:tr>
      <w:tr w:rsidR="00B71F3E" w:rsidRPr="008F561C" w14:paraId="48EFB646"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76BB669" w14:textId="2F306589"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T</w:t>
            </w:r>
          </w:p>
        </w:tc>
        <w:tc>
          <w:tcPr>
            <w:tcW w:w="8226" w:type="dxa"/>
          </w:tcPr>
          <w:p w14:paraId="7A41CA02" w14:textId="2A3884A4"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Double with shower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WC</w:t>
            </w:r>
          </w:p>
        </w:tc>
      </w:tr>
      <w:tr w:rsidR="00B71F3E" w:rsidRPr="008F561C" w14:paraId="1BF63BD4"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9450369" w14:textId="5061F474"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TL</w:t>
            </w:r>
          </w:p>
        </w:tc>
        <w:tc>
          <w:tcPr>
            <w:tcW w:w="8226" w:type="dxa"/>
          </w:tcPr>
          <w:p w14:paraId="67A0B96B" w14:textId="1B3C427D"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Double with shower </w:t>
            </w:r>
            <w:r w:rsidR="006E514B">
              <w:rPr>
                <w:rFonts w:ascii="Raleway" w:hAnsi="Raleway"/>
                <w:color w:val="000000"/>
                <w:sz w:val="20"/>
                <w:szCs w:val="20"/>
                <w:lang w:val="sk-SK" w:eastAsia="sk-SK"/>
              </w:rPr>
              <w:t xml:space="preserve">and </w:t>
            </w:r>
            <w:r w:rsidRPr="00826310">
              <w:rPr>
                <w:rFonts w:ascii="Raleway" w:hAnsi="Raleway"/>
                <w:color w:val="000000"/>
                <w:sz w:val="20"/>
                <w:szCs w:val="20"/>
                <w:lang w:val="sk-SK" w:eastAsia="sk-SK"/>
              </w:rPr>
              <w:t xml:space="preserve">WC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double bed</w:t>
            </w:r>
          </w:p>
        </w:tc>
      </w:tr>
      <w:tr w:rsidR="00B71F3E" w:rsidRPr="00B71F3E" w14:paraId="593B4829"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DD7897B" w14:textId="524C38B7"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PS</w:t>
            </w:r>
          </w:p>
        </w:tc>
        <w:tc>
          <w:tcPr>
            <w:tcW w:w="8226" w:type="dxa"/>
          </w:tcPr>
          <w:p w14:paraId="70C1E356" w14:textId="5128ACEE"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Private compartment berth</w:t>
            </w:r>
          </w:p>
        </w:tc>
      </w:tr>
      <w:tr w:rsidR="00B71F3E" w:rsidRPr="00B71F3E" w14:paraId="67DBB5AD"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005F7ABF" w14:textId="72D58AC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PD</w:t>
            </w:r>
          </w:p>
        </w:tc>
        <w:tc>
          <w:tcPr>
            <w:tcW w:w="8226" w:type="dxa"/>
          </w:tcPr>
          <w:p w14:paraId="69F49A98" w14:textId="05391750"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Private compartment berth deluxe</w:t>
            </w:r>
          </w:p>
        </w:tc>
      </w:tr>
      <w:tr w:rsidR="00B71F3E" w:rsidRPr="00B71F3E" w14:paraId="38DCB9EB"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48CD8F" w14:textId="06D5340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DP</w:t>
            </w:r>
          </w:p>
        </w:tc>
        <w:tc>
          <w:tcPr>
            <w:tcW w:w="8226" w:type="dxa"/>
          </w:tcPr>
          <w:p w14:paraId="02029A0E" w14:textId="3C38EDB8"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Private compartment couchettes</w:t>
            </w:r>
          </w:p>
        </w:tc>
      </w:tr>
      <w:tr w:rsidR="00B71F3E" w:rsidRPr="00B71F3E" w14:paraId="1FB09A44"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1F4A1A5F" w14:textId="551AE504"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BP</w:t>
            </w:r>
          </w:p>
        </w:tc>
        <w:tc>
          <w:tcPr>
            <w:tcW w:w="8226" w:type="dxa"/>
          </w:tcPr>
          <w:p w14:paraId="78E26103" w14:textId="03D09AC8"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private compartment seats</w:t>
            </w:r>
          </w:p>
        </w:tc>
      </w:tr>
      <w:tr w:rsidR="00B71F3E" w:rsidRPr="008F561C" w14:paraId="45F6C51A"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4903F77" w14:textId="26F4505C"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BE</w:t>
            </w:r>
          </w:p>
        </w:tc>
        <w:tc>
          <w:tcPr>
            <w:tcW w:w="8226" w:type="dxa"/>
          </w:tcPr>
          <w:p w14:paraId="1CDF84CF" w14:textId="5D3652CC"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Restaurant places in a dining car </w:t>
            </w:r>
          </w:p>
        </w:tc>
      </w:tr>
      <w:tr w:rsidR="00B71F3E" w:rsidRPr="00B71F3E" w14:paraId="343DED23"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435ADA38" w14:textId="46BF171B"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L</w:t>
            </w:r>
          </w:p>
        </w:tc>
        <w:tc>
          <w:tcPr>
            <w:tcW w:w="8226" w:type="dxa"/>
          </w:tcPr>
          <w:p w14:paraId="0F726FF6" w14:textId="2BE633E9"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Single</w:t>
            </w:r>
          </w:p>
        </w:tc>
      </w:tr>
      <w:tr w:rsidR="00B71F3E" w:rsidRPr="008F561C" w14:paraId="1BEB48AB"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452EC5F" w14:textId="2C4F7E1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S</w:t>
            </w:r>
          </w:p>
        </w:tc>
        <w:tc>
          <w:tcPr>
            <w:tcW w:w="8226" w:type="dxa"/>
          </w:tcPr>
          <w:p w14:paraId="2C42DB7E" w14:textId="514BC02A"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Single with shower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WC</w:t>
            </w:r>
          </w:p>
        </w:tc>
      </w:tr>
      <w:tr w:rsidR="00B71F3E" w:rsidRPr="008F561C" w14:paraId="7C41788D"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3A4E9440" w14:textId="76BAC184"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SL</w:t>
            </w:r>
          </w:p>
        </w:tc>
        <w:tc>
          <w:tcPr>
            <w:tcW w:w="8226" w:type="dxa"/>
          </w:tcPr>
          <w:p w14:paraId="739A29C6" w14:textId="5C67C0B2"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Single with shower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WC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double bed</w:t>
            </w:r>
          </w:p>
        </w:tc>
      </w:tr>
      <w:tr w:rsidR="00B71F3E" w:rsidRPr="00B71F3E" w14:paraId="6B6D2F0C"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8F10181" w14:textId="56B2D479"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E</w:t>
            </w:r>
          </w:p>
        </w:tc>
        <w:tc>
          <w:tcPr>
            <w:tcW w:w="8226" w:type="dxa"/>
          </w:tcPr>
          <w:p w14:paraId="20D37646" w14:textId="258DFC34"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Sleeperette </w:t>
            </w:r>
          </w:p>
        </w:tc>
      </w:tr>
      <w:tr w:rsidR="00B71F3E" w:rsidRPr="00B71F3E" w14:paraId="7F27095A"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489F90DA" w14:textId="179EBBC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M</w:t>
            </w:r>
          </w:p>
        </w:tc>
        <w:tc>
          <w:tcPr>
            <w:tcW w:w="8226" w:type="dxa"/>
          </w:tcPr>
          <w:p w14:paraId="2C84D689" w14:textId="3F95B0E8"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Special</w:t>
            </w:r>
          </w:p>
        </w:tc>
      </w:tr>
      <w:tr w:rsidR="00B71F3E" w:rsidRPr="00B71F3E" w14:paraId="4663F7FD"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C7B797D" w14:textId="042D7BAE"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P</w:t>
            </w:r>
          </w:p>
        </w:tc>
        <w:tc>
          <w:tcPr>
            <w:tcW w:w="8226" w:type="dxa"/>
          </w:tcPr>
          <w:p w14:paraId="57F0A7D8" w14:textId="5FEE82B9"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T2</w:t>
            </w:r>
          </w:p>
        </w:tc>
      </w:tr>
      <w:tr w:rsidR="00B71F3E" w:rsidRPr="00B71F3E" w14:paraId="2EADA2BD"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FB58B51" w14:textId="56490141"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Q</w:t>
            </w:r>
          </w:p>
        </w:tc>
        <w:tc>
          <w:tcPr>
            <w:tcW w:w="8226" w:type="dxa"/>
          </w:tcPr>
          <w:p w14:paraId="72AE9596" w14:textId="49C1F739"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T3</w:t>
            </w:r>
          </w:p>
        </w:tc>
      </w:tr>
      <w:tr w:rsidR="00B71F3E" w:rsidRPr="008F561C" w14:paraId="27101FEF"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395395F" w14:textId="30A5ED5D"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U</w:t>
            </w:r>
          </w:p>
        </w:tc>
        <w:tc>
          <w:tcPr>
            <w:tcW w:w="8226" w:type="dxa"/>
          </w:tcPr>
          <w:p w14:paraId="7EC6AE0D" w14:textId="753770D0"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T3 with shower </w:t>
            </w:r>
            <w:r w:rsidR="008F2CD5">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WC</w:t>
            </w:r>
          </w:p>
        </w:tc>
      </w:tr>
      <w:tr w:rsidR="00B71F3E" w:rsidRPr="00B71F3E" w14:paraId="42205D61"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A275F02" w14:textId="6EAB2E66"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R</w:t>
            </w:r>
          </w:p>
        </w:tc>
        <w:tc>
          <w:tcPr>
            <w:tcW w:w="8226" w:type="dxa"/>
          </w:tcPr>
          <w:p w14:paraId="5374C7C3" w14:textId="381FE8EE"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T4</w:t>
            </w:r>
          </w:p>
        </w:tc>
      </w:tr>
      <w:tr w:rsidR="00B71F3E" w:rsidRPr="00B71F3E" w14:paraId="52E2B25B"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10FD55C" w14:textId="5DE13608"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AR</w:t>
            </w:r>
          </w:p>
        </w:tc>
        <w:tc>
          <w:tcPr>
            <w:tcW w:w="8226" w:type="dxa"/>
          </w:tcPr>
          <w:p w14:paraId="5778DDD2" w14:textId="23E2BD1B"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Wheel chair seat </w:t>
            </w:r>
          </w:p>
        </w:tc>
      </w:tr>
      <w:tr w:rsidR="00B71F3E" w:rsidRPr="00B71F3E" w14:paraId="624853E8"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6758B01" w14:textId="0BC7CABE"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DR</w:t>
            </w:r>
          </w:p>
        </w:tc>
        <w:tc>
          <w:tcPr>
            <w:tcW w:w="8226" w:type="dxa"/>
          </w:tcPr>
          <w:p w14:paraId="1662AB0A" w14:textId="0AB99E3D"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Wheelchair in sleeping car</w:t>
            </w:r>
          </w:p>
        </w:tc>
      </w:tr>
      <w:tr w:rsidR="00B71F3E" w:rsidRPr="008F561C" w14:paraId="7294B700"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B02F4B" w14:textId="4E3D7655"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AC</w:t>
            </w:r>
          </w:p>
        </w:tc>
        <w:tc>
          <w:tcPr>
            <w:tcW w:w="8226" w:type="dxa"/>
          </w:tcPr>
          <w:p w14:paraId="1A135446" w14:textId="74ED3698"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Seat near children's play area</w:t>
            </w:r>
          </w:p>
        </w:tc>
      </w:tr>
      <w:tr w:rsidR="00B71F3E" w:rsidRPr="00B71F3E" w14:paraId="55828FA9"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6B824D29" w14:textId="0CCE185F"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O4</w:t>
            </w:r>
          </w:p>
        </w:tc>
        <w:tc>
          <w:tcPr>
            <w:tcW w:w="8226" w:type="dxa"/>
          </w:tcPr>
          <w:p w14:paraId="00D70FB7" w14:textId="2ECC1A5D"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Motorcycle</w:t>
            </w:r>
          </w:p>
        </w:tc>
      </w:tr>
      <w:tr w:rsidR="00B71F3E" w:rsidRPr="00B71F3E" w14:paraId="3EEC1A93"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9B85CF7" w14:textId="02C4410A"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O5</w:t>
            </w:r>
          </w:p>
        </w:tc>
        <w:tc>
          <w:tcPr>
            <w:tcW w:w="8226" w:type="dxa"/>
          </w:tcPr>
          <w:p w14:paraId="00D322D6" w14:textId="0E682750"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Motorcycle with sidecar</w:t>
            </w:r>
          </w:p>
        </w:tc>
      </w:tr>
      <w:tr w:rsidR="00B71F3E" w:rsidRPr="00B71F3E" w14:paraId="00C74EB5"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683C2EF8" w14:textId="79231D17"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O3</w:t>
            </w:r>
          </w:p>
        </w:tc>
        <w:tc>
          <w:tcPr>
            <w:tcW w:w="8226" w:type="dxa"/>
          </w:tcPr>
          <w:p w14:paraId="67E2BF07" w14:textId="4577710B"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Vehicle parking place category 1 – 3</w:t>
            </w:r>
          </w:p>
        </w:tc>
      </w:tr>
      <w:tr w:rsidR="00B71F3E" w:rsidRPr="00B71F3E" w14:paraId="1B08F4D0"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D131E41" w14:textId="41A4964C"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O8</w:t>
            </w:r>
          </w:p>
        </w:tc>
        <w:tc>
          <w:tcPr>
            <w:tcW w:w="8226" w:type="dxa"/>
          </w:tcPr>
          <w:p w14:paraId="017C5D03" w14:textId="6BD52AF8"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Vehicle parking place category 6 – 8</w:t>
            </w:r>
          </w:p>
        </w:tc>
      </w:tr>
    </w:tbl>
    <w:p w14:paraId="4D153CBB" w14:textId="77777777" w:rsidR="002D1255" w:rsidRDefault="002D1255" w:rsidP="002D103A">
      <w:pPr>
        <w:rPr>
          <w:color w:val="FF0000"/>
          <w:lang w:val="en-US"/>
        </w:rPr>
      </w:pPr>
    </w:p>
    <w:p w14:paraId="326C8FDB" w14:textId="1BE18950" w:rsidR="002D1255" w:rsidRDefault="002D1255" w:rsidP="002D103A">
      <w:pPr>
        <w:rPr>
          <w:color w:val="FF0000"/>
          <w:lang w:val="en-US"/>
        </w:rPr>
      </w:pPr>
    </w:p>
    <w:p w14:paraId="365D82BA" w14:textId="77777777" w:rsidR="002D1255" w:rsidRPr="00F738BD" w:rsidRDefault="002D1255" w:rsidP="002D103A">
      <w:pPr>
        <w:rPr>
          <w:color w:val="FF0000"/>
          <w:lang w:val="en-US"/>
        </w:rPr>
      </w:pPr>
    </w:p>
    <w:p w14:paraId="27224CEB" w14:textId="77777777" w:rsidR="00777EF2" w:rsidRDefault="00777EF2" w:rsidP="002D103A">
      <w:pPr>
        <w:pStyle w:val="berschrift2"/>
        <w:rPr>
          <w:lang w:val="en-US"/>
        </w:rPr>
      </w:pPr>
      <w:bookmarkStart w:id="274" w:name="_Ref29381121"/>
      <w:bookmarkStart w:id="275" w:name="_Toc59531184"/>
      <w:r>
        <w:rPr>
          <w:lang w:val="en-US"/>
        </w:rPr>
        <w:t>BarcodeType</w:t>
      </w:r>
      <w:bookmarkEnd w:id="274"/>
      <w:bookmarkEnd w:id="275"/>
    </w:p>
    <w:tbl>
      <w:tblPr>
        <w:tblStyle w:val="Gitternetztabelle6farbigAkzent1"/>
        <w:tblW w:w="9072" w:type="dxa"/>
        <w:tblLook w:val="04A0" w:firstRow="1" w:lastRow="0" w:firstColumn="1" w:lastColumn="0" w:noHBand="0" w:noVBand="1"/>
      </w:tblPr>
      <w:tblGrid>
        <w:gridCol w:w="2910"/>
        <w:gridCol w:w="6162"/>
      </w:tblGrid>
      <w:tr w:rsidR="00777EF2" w:rsidRPr="00E44969" w14:paraId="7D3387F0"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C041A58" w14:textId="6E89E71D" w:rsidR="00777EF2" w:rsidRPr="00A144C5" w:rsidRDefault="00D018D7" w:rsidP="002D103A">
            <w:pPr>
              <w:rPr>
                <w:color w:val="FFFFFF" w:themeColor="background1"/>
                <w:lang w:val="sk-SK"/>
              </w:rPr>
            </w:pPr>
            <w:r>
              <w:rPr>
                <w:color w:val="4F81BD" w:themeColor="accent1"/>
                <w:lang w:val="sk-SK"/>
              </w:rPr>
              <w:t>Code</w:t>
            </w:r>
            <w:r w:rsidRPr="00A144C5">
              <w:rPr>
                <w:color w:val="FFFFFF" w:themeColor="background1"/>
                <w:lang w:val="sk-SK"/>
              </w:rPr>
              <w:t xml:space="preserve"> </w:t>
            </w:r>
            <w:r w:rsidR="00777EF2" w:rsidRPr="00A144C5">
              <w:rPr>
                <w:color w:val="FFFFFF" w:themeColor="background1"/>
                <w:lang w:val="sk-SK"/>
              </w:rPr>
              <w:t>Code</w:t>
            </w:r>
          </w:p>
        </w:tc>
        <w:tc>
          <w:tcPr>
            <w:tcW w:w="6162" w:type="dxa"/>
          </w:tcPr>
          <w:p w14:paraId="24737A9C" w14:textId="7540D624" w:rsidR="00777EF2" w:rsidRPr="00D018D7" w:rsidRDefault="00D018D7"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018D7">
              <w:rPr>
                <w:color w:val="4F81BD" w:themeColor="accent1"/>
                <w:lang w:val="sk-SK"/>
              </w:rPr>
              <w:t xml:space="preserve">Description </w:t>
            </w:r>
            <w:r w:rsidR="00777EF2" w:rsidRPr="00D018D7">
              <w:rPr>
                <w:color w:val="4F81BD" w:themeColor="accent1"/>
                <w:lang w:val="sk-SK"/>
              </w:rPr>
              <w:t>Description</w:t>
            </w:r>
          </w:p>
        </w:tc>
      </w:tr>
      <w:tr w:rsidR="00777EF2" w:rsidRPr="00606B6E" w14:paraId="38C215A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CF2F727"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FCB</w:t>
            </w:r>
          </w:p>
        </w:tc>
        <w:tc>
          <w:tcPr>
            <w:tcW w:w="6162" w:type="dxa"/>
          </w:tcPr>
          <w:p w14:paraId="50005B79" w14:textId="77777777" w:rsidR="00777EF2" w:rsidRPr="00D018D7" w:rsidRDefault="00777EF2"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90918-9</w:t>
            </w:r>
          </w:p>
        </w:tc>
      </w:tr>
      <w:tr w:rsidR="00777EF2" w:rsidRPr="00606B6E" w14:paraId="5EC43EFC"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8C5D308"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TLB</w:t>
            </w:r>
          </w:p>
        </w:tc>
        <w:tc>
          <w:tcPr>
            <w:tcW w:w="6162" w:type="dxa"/>
          </w:tcPr>
          <w:p w14:paraId="283D9D32" w14:textId="77777777" w:rsidR="00777EF2" w:rsidRPr="00D018D7" w:rsidRDefault="00777EF2"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90918-9</w:t>
            </w:r>
          </w:p>
        </w:tc>
      </w:tr>
      <w:tr w:rsidR="00777EF2" w:rsidRPr="00606B6E" w14:paraId="4248AC90"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29B12FC0"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SBB</w:t>
            </w:r>
          </w:p>
        </w:tc>
        <w:tc>
          <w:tcPr>
            <w:tcW w:w="6162" w:type="dxa"/>
          </w:tcPr>
          <w:p w14:paraId="0D81A94D" w14:textId="77777777" w:rsidR="00777EF2" w:rsidRPr="00D018D7" w:rsidRDefault="00777EF2"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90918-9</w:t>
            </w:r>
          </w:p>
        </w:tc>
      </w:tr>
    </w:tbl>
    <w:p w14:paraId="361897E4" w14:textId="77777777" w:rsidR="000B5A5A" w:rsidRPr="00077194" w:rsidRDefault="000B5A5A" w:rsidP="000B5A5A">
      <w:pPr>
        <w:pStyle w:val="berschrift2"/>
        <w:rPr>
          <w:lang w:val="en-US"/>
        </w:rPr>
      </w:pPr>
      <w:bookmarkStart w:id="276" w:name="_Ref29381065"/>
      <w:bookmarkStart w:id="277" w:name="_Toc59531185"/>
      <w:r>
        <w:rPr>
          <w:lang w:val="en-US"/>
        </w:rPr>
        <w:t>CardType</w:t>
      </w:r>
      <w:bookmarkEnd w:id="277"/>
    </w:p>
    <w:p w14:paraId="6887DA1F" w14:textId="77777777" w:rsidR="000B5A5A" w:rsidRPr="00096732" w:rsidRDefault="000B5A5A" w:rsidP="000B5A5A">
      <w:pPr>
        <w:rPr>
          <w:color w:val="000000" w:themeColor="text1"/>
          <w:lang w:val="en-US"/>
        </w:rPr>
      </w:pPr>
      <w:r w:rsidRPr="00096732">
        <w:rPr>
          <w:color w:val="000000" w:themeColor="text1"/>
          <w:lang w:val="en-US"/>
        </w:rPr>
        <w:t xml:space="preserve">The following code list defines the </w:t>
      </w:r>
      <w:r>
        <w:rPr>
          <w:color w:val="000000" w:themeColor="text1"/>
          <w:lang w:val="en-US"/>
        </w:rPr>
        <w:t>card types for cards used</w:t>
      </w:r>
    </w:p>
    <w:tbl>
      <w:tblPr>
        <w:tblStyle w:val="Gitternetztabelle6farbigAkzent1"/>
        <w:tblW w:w="9072" w:type="dxa"/>
        <w:tblLook w:val="04A0" w:firstRow="1" w:lastRow="0" w:firstColumn="1" w:lastColumn="0" w:noHBand="0" w:noVBand="1"/>
      </w:tblPr>
      <w:tblGrid>
        <w:gridCol w:w="2525"/>
        <w:gridCol w:w="6547"/>
      </w:tblGrid>
      <w:tr w:rsidR="000B5A5A" w:rsidRPr="00E44969" w14:paraId="717402EF" w14:textId="77777777" w:rsidTr="00D122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3EC7BE5D" w14:textId="77777777" w:rsidR="000B5A5A" w:rsidRPr="00E44969" w:rsidRDefault="000B5A5A" w:rsidP="00D12259">
            <w:pPr>
              <w:rPr>
                <w:color w:val="4F81BD" w:themeColor="accent1"/>
                <w:lang w:val="sk-SK"/>
              </w:rPr>
            </w:pPr>
            <w:r>
              <w:rPr>
                <w:color w:val="4F81BD" w:themeColor="accent1"/>
                <w:lang w:val="sk-SK"/>
              </w:rPr>
              <w:t xml:space="preserve">Predefined </w:t>
            </w:r>
            <w:r w:rsidRPr="00E44969">
              <w:rPr>
                <w:color w:val="4F81BD" w:themeColor="accent1"/>
                <w:lang w:val="sk-SK"/>
              </w:rPr>
              <w:t>Card</w:t>
            </w:r>
            <w:r>
              <w:rPr>
                <w:color w:val="4F81BD" w:themeColor="accent1"/>
                <w:lang w:val="sk-SK"/>
              </w:rPr>
              <w:t>-Ids</w:t>
            </w:r>
          </w:p>
        </w:tc>
        <w:tc>
          <w:tcPr>
            <w:tcW w:w="6547" w:type="dxa"/>
          </w:tcPr>
          <w:p w14:paraId="0FDECD3B" w14:textId="77777777" w:rsidR="000B5A5A" w:rsidRPr="00E44969" w:rsidRDefault="000B5A5A" w:rsidP="00D12259">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0B5A5A" w:rsidRPr="00774EB9" w14:paraId="2AAD2463" w14:textId="77777777" w:rsidTr="00D12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0AA17500" w14:textId="77777777" w:rsidR="000B5A5A" w:rsidRPr="00D018D7" w:rsidRDefault="000B5A5A" w:rsidP="00D12259">
            <w:pPr>
              <w:rPr>
                <w:rFonts w:ascii="Raleway" w:hAnsi="Raleway"/>
                <w:b w:val="0"/>
                <w:bCs w:val="0"/>
                <w:color w:val="auto"/>
                <w:sz w:val="20"/>
                <w:szCs w:val="20"/>
                <w:lang w:val="sk-SK" w:eastAsia="sk-SK"/>
              </w:rPr>
            </w:pPr>
            <w:r w:rsidRPr="00D018D7">
              <w:rPr>
                <w:b w:val="0"/>
                <w:bCs w:val="0"/>
                <w:color w:val="auto"/>
                <w:lang w:val="en-US"/>
              </w:rPr>
              <w:t>LOYALTY_CARD</w:t>
            </w:r>
          </w:p>
        </w:tc>
        <w:tc>
          <w:tcPr>
            <w:tcW w:w="6547" w:type="dxa"/>
          </w:tcPr>
          <w:p w14:paraId="6F12434F" w14:textId="77777777" w:rsidR="000B5A5A" w:rsidRPr="00B65464" w:rsidRDefault="000B5A5A" w:rsidP="00D12259">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Loyalty card</w:t>
            </w:r>
          </w:p>
        </w:tc>
      </w:tr>
      <w:tr w:rsidR="000B5A5A" w:rsidRPr="00B65464" w14:paraId="7DF4CF5B" w14:textId="77777777" w:rsidTr="00D12259">
        <w:tc>
          <w:tcPr>
            <w:cnfStyle w:val="001000000000" w:firstRow="0" w:lastRow="0" w:firstColumn="1" w:lastColumn="0" w:oddVBand="0" w:evenVBand="0" w:oddHBand="0" w:evenHBand="0" w:firstRowFirstColumn="0" w:firstRowLastColumn="0" w:lastRowFirstColumn="0" w:lastRowLastColumn="0"/>
            <w:tcW w:w="2525" w:type="dxa"/>
          </w:tcPr>
          <w:p w14:paraId="4F59B903" w14:textId="77777777" w:rsidR="000B5A5A" w:rsidRPr="00D018D7" w:rsidRDefault="000B5A5A" w:rsidP="00D12259">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REDUCTION_CARD</w:t>
            </w:r>
          </w:p>
        </w:tc>
        <w:tc>
          <w:tcPr>
            <w:tcW w:w="6547" w:type="dxa"/>
          </w:tcPr>
          <w:p w14:paraId="401B9A22" w14:textId="77777777" w:rsidR="000B5A5A" w:rsidRPr="00B65464" w:rsidRDefault="000B5A5A" w:rsidP="00D12259">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Card providing reduction</w:t>
            </w:r>
          </w:p>
        </w:tc>
      </w:tr>
      <w:tr w:rsidR="000B5A5A" w:rsidRPr="00B65464" w14:paraId="69BFE030" w14:textId="77777777" w:rsidTr="00D12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33C3E16D" w14:textId="77777777" w:rsidR="000B5A5A" w:rsidRPr="00D018D7" w:rsidRDefault="000B5A5A" w:rsidP="00D12259">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PASS</w:t>
            </w:r>
          </w:p>
        </w:tc>
        <w:tc>
          <w:tcPr>
            <w:tcW w:w="6547" w:type="dxa"/>
          </w:tcPr>
          <w:p w14:paraId="7CABE6BD" w14:textId="77777777" w:rsidR="000B5A5A" w:rsidRPr="00B65464" w:rsidRDefault="000B5A5A" w:rsidP="00D12259">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 for travelling</w:t>
            </w:r>
          </w:p>
        </w:tc>
      </w:tr>
    </w:tbl>
    <w:p w14:paraId="66898B38" w14:textId="2C38A74D" w:rsidR="00606B6E" w:rsidRDefault="00606B6E" w:rsidP="002D103A">
      <w:pPr>
        <w:pStyle w:val="berschrift2"/>
        <w:rPr>
          <w:lang w:val="en-US"/>
        </w:rPr>
      </w:pPr>
      <w:bookmarkStart w:id="278" w:name="_Toc59531186"/>
      <w:r>
        <w:rPr>
          <w:lang w:val="en-US"/>
        </w:rPr>
        <w:t>ControlDataExchangeType</w:t>
      </w:r>
      <w:bookmarkEnd w:id="276"/>
      <w:bookmarkEnd w:id="278"/>
    </w:p>
    <w:tbl>
      <w:tblPr>
        <w:tblStyle w:val="Gitternetztabelle6farbigAkzent1"/>
        <w:tblW w:w="9072" w:type="dxa"/>
        <w:tblLook w:val="04A0" w:firstRow="1" w:lastRow="0" w:firstColumn="1" w:lastColumn="0" w:noHBand="0" w:noVBand="1"/>
      </w:tblPr>
      <w:tblGrid>
        <w:gridCol w:w="2910"/>
        <w:gridCol w:w="6162"/>
      </w:tblGrid>
      <w:tr w:rsidR="00777EF2" w:rsidRPr="00E44969" w14:paraId="6DCB2E75"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CFE15D6" w14:textId="77777777" w:rsidR="00777EF2" w:rsidRPr="00E44969" w:rsidRDefault="00777EF2" w:rsidP="002D103A">
            <w:pPr>
              <w:rPr>
                <w:color w:val="4F81BD" w:themeColor="accent1"/>
                <w:lang w:val="sk-SK"/>
              </w:rPr>
            </w:pPr>
            <w:r>
              <w:rPr>
                <w:color w:val="4F81BD" w:themeColor="accent1"/>
                <w:lang w:val="sk-SK"/>
              </w:rPr>
              <w:t>Code</w:t>
            </w:r>
          </w:p>
        </w:tc>
        <w:tc>
          <w:tcPr>
            <w:tcW w:w="6162" w:type="dxa"/>
          </w:tcPr>
          <w:p w14:paraId="1A98AA55" w14:textId="77777777" w:rsidR="00777EF2" w:rsidRPr="00E44969" w:rsidRDefault="00777EF2"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777EF2" w:rsidRPr="008F561C" w14:paraId="5402C49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26C22575" w14:textId="5E6F3CFC"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REGISTRY</w:t>
            </w:r>
          </w:p>
        </w:tc>
        <w:tc>
          <w:tcPr>
            <w:tcW w:w="6162" w:type="dxa"/>
          </w:tcPr>
          <w:p w14:paraId="0123C32A" w14:textId="77777777" w:rsidR="00777EF2" w:rsidRPr="00D018D7" w:rsidRDefault="00777EF2"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90918-4, data are deliverd to the UIC registry</w:t>
            </w:r>
          </w:p>
        </w:tc>
      </w:tr>
      <w:tr w:rsidR="00777EF2" w:rsidRPr="008F561C" w14:paraId="399E560D"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93C1C97" w14:textId="567EEDA2"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PEER2PEER</w:t>
            </w:r>
          </w:p>
        </w:tc>
        <w:tc>
          <w:tcPr>
            <w:tcW w:w="6162" w:type="dxa"/>
          </w:tcPr>
          <w:p w14:paraId="62217BFC" w14:textId="5574F7F5" w:rsidR="00777EF2" w:rsidRPr="00D018D7" w:rsidRDefault="00777EF2"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90918-4, data are exchange peer 2 peer</w:t>
            </w:r>
          </w:p>
        </w:tc>
      </w:tr>
      <w:tr w:rsidR="00777EF2" w:rsidRPr="008F561C" w14:paraId="64FF7BB0"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A5812F5" w14:textId="799B7722" w:rsidR="00777EF2" w:rsidRPr="00D018D7" w:rsidRDefault="00777EF2" w:rsidP="002D103A">
            <w:pPr>
              <w:rPr>
                <w:rFonts w:ascii="Raleway" w:hAnsi="Raleway"/>
                <w:b w:val="0"/>
                <w:bCs w:val="0"/>
                <w:color w:val="000000"/>
                <w:sz w:val="20"/>
                <w:szCs w:val="20"/>
                <w:lang w:val="sk-SK" w:eastAsia="sk-SK"/>
              </w:rPr>
            </w:pPr>
          </w:p>
        </w:tc>
        <w:tc>
          <w:tcPr>
            <w:tcW w:w="6162" w:type="dxa"/>
          </w:tcPr>
          <w:p w14:paraId="6FDBF97F" w14:textId="77777777" w:rsidR="00777EF2" w:rsidRPr="00D018D7" w:rsidRDefault="00777EF2"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r>
    </w:tbl>
    <w:p w14:paraId="04161C63" w14:textId="731FD9CE" w:rsidR="00403635" w:rsidRDefault="00403635" w:rsidP="00403635">
      <w:pPr>
        <w:pStyle w:val="berschrift2"/>
        <w:rPr>
          <w:lang w:val="en-US"/>
        </w:rPr>
      </w:pPr>
      <w:bookmarkStart w:id="279" w:name="_Toc59531187"/>
      <w:r>
        <w:rPr>
          <w:lang w:val="en-US"/>
        </w:rPr>
        <w:t>Currency</w:t>
      </w:r>
      <w:bookmarkEnd w:id="279"/>
    </w:p>
    <w:p w14:paraId="27F3B16B" w14:textId="56F001C6" w:rsidR="00403635" w:rsidRPr="00403635" w:rsidRDefault="00D11E91" w:rsidP="00403635">
      <w:pPr>
        <w:rPr>
          <w:lang w:val="en-US"/>
        </w:rPr>
      </w:pPr>
      <w:r>
        <w:rPr>
          <w:color w:val="3B4151"/>
        </w:rPr>
        <w:t>ISO4217 currency codes</w:t>
      </w:r>
    </w:p>
    <w:p w14:paraId="667E4277" w14:textId="5D68446E" w:rsidR="00403635" w:rsidRDefault="00403635" w:rsidP="00403635">
      <w:pPr>
        <w:pStyle w:val="berschrift2"/>
        <w:rPr>
          <w:lang w:val="en-US"/>
        </w:rPr>
      </w:pPr>
      <w:bookmarkStart w:id="280" w:name="_Toc59531188"/>
      <w:r>
        <w:rPr>
          <w:lang w:val="en-US"/>
        </w:rPr>
        <w:lastRenderedPageBreak/>
        <w:t>FareType</w:t>
      </w:r>
      <w:bookmarkEnd w:id="280"/>
    </w:p>
    <w:tbl>
      <w:tblPr>
        <w:tblStyle w:val="Gitternetztabelle6farbigAkzent1"/>
        <w:tblW w:w="9072" w:type="dxa"/>
        <w:tblLook w:val="04A0" w:firstRow="1" w:lastRow="0" w:firstColumn="1" w:lastColumn="0" w:noHBand="0" w:noVBand="1"/>
      </w:tblPr>
      <w:tblGrid>
        <w:gridCol w:w="2910"/>
        <w:gridCol w:w="6162"/>
      </w:tblGrid>
      <w:tr w:rsidR="0037233C" w:rsidRPr="00E44969" w14:paraId="560DDC33"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4F9D7D3" w14:textId="77777777" w:rsidR="0037233C" w:rsidRPr="00E44969" w:rsidRDefault="0037233C" w:rsidP="002D103A">
            <w:pPr>
              <w:rPr>
                <w:color w:val="4F81BD" w:themeColor="accent1"/>
                <w:lang w:val="sk-SK"/>
              </w:rPr>
            </w:pPr>
            <w:r>
              <w:rPr>
                <w:color w:val="4F81BD" w:themeColor="accent1"/>
                <w:lang w:val="sk-SK"/>
              </w:rPr>
              <w:t>Code</w:t>
            </w:r>
          </w:p>
        </w:tc>
        <w:tc>
          <w:tcPr>
            <w:tcW w:w="6162" w:type="dxa"/>
          </w:tcPr>
          <w:p w14:paraId="7FD97FEE" w14:textId="77777777" w:rsidR="0037233C" w:rsidRPr="00E44969" w:rsidRDefault="0037233C"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37233C" w:rsidRPr="005819EC" w14:paraId="3658412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6CC56B6A" w14:textId="20085D87" w:rsidR="0037233C" w:rsidRPr="00D018D7" w:rsidRDefault="0037233C"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NRT</w:t>
            </w:r>
          </w:p>
        </w:tc>
        <w:tc>
          <w:tcPr>
            <w:tcW w:w="6162" w:type="dxa"/>
          </w:tcPr>
          <w:p w14:paraId="6CB6A802" w14:textId="006F9F41" w:rsidR="0037233C" w:rsidRPr="00190380" w:rsidRDefault="0037233C"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NRT</w:t>
            </w:r>
          </w:p>
        </w:tc>
      </w:tr>
      <w:tr w:rsidR="0037233C" w:rsidRPr="005819EC" w14:paraId="17FE88C3"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72C82259" w14:textId="26527A0C" w:rsidR="0037233C" w:rsidRPr="00D018D7" w:rsidRDefault="0037233C"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IRT</w:t>
            </w:r>
          </w:p>
        </w:tc>
        <w:tc>
          <w:tcPr>
            <w:tcW w:w="6162" w:type="dxa"/>
          </w:tcPr>
          <w:p w14:paraId="02DA9E7B" w14:textId="7824CEC4" w:rsidR="0037233C" w:rsidRPr="00190380" w:rsidRDefault="0037233C"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IRT</w:t>
            </w:r>
          </w:p>
        </w:tc>
      </w:tr>
      <w:tr w:rsidR="0037233C" w:rsidRPr="008F561C" w14:paraId="6C25E65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AD15D89" w14:textId="5564B3DC" w:rsidR="0037233C" w:rsidRPr="00D018D7" w:rsidRDefault="0037233C"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RES</w:t>
            </w:r>
          </w:p>
        </w:tc>
        <w:tc>
          <w:tcPr>
            <w:tcW w:w="6162" w:type="dxa"/>
          </w:tcPr>
          <w:p w14:paraId="6CFE2031" w14:textId="4449532E" w:rsidR="0037233C" w:rsidRPr="00190380" w:rsidRDefault="0037233C"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RES (with or without supplement)</w:t>
            </w:r>
          </w:p>
        </w:tc>
      </w:tr>
      <w:tr w:rsidR="0037233C" w:rsidRPr="00606B6E" w14:paraId="13A7612B"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24502262" w14:textId="3CB8D2AB" w:rsidR="0037233C" w:rsidRPr="00D018D7" w:rsidRDefault="0037233C"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ANC</w:t>
            </w:r>
            <w:r w:rsidR="001239B6">
              <w:rPr>
                <w:rFonts w:ascii="Raleway" w:hAnsi="Raleway"/>
                <w:b w:val="0"/>
                <w:bCs w:val="0"/>
                <w:color w:val="000000"/>
                <w:sz w:val="20"/>
                <w:szCs w:val="20"/>
                <w:lang w:val="sk-SK" w:eastAsia="sk-SK"/>
              </w:rPr>
              <w:t>ILLARY</w:t>
            </w:r>
          </w:p>
        </w:tc>
        <w:tc>
          <w:tcPr>
            <w:tcW w:w="6162" w:type="dxa"/>
          </w:tcPr>
          <w:p w14:paraId="3143DDF9" w14:textId="04FAF5AF" w:rsidR="0037233C" w:rsidRPr="00190380" w:rsidRDefault="0037233C"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Ancilliary </w:t>
            </w:r>
          </w:p>
        </w:tc>
      </w:tr>
    </w:tbl>
    <w:p w14:paraId="71832BBA" w14:textId="1324CFD1" w:rsidR="00606B6E" w:rsidRDefault="004F71FF" w:rsidP="002D103A">
      <w:pPr>
        <w:pStyle w:val="berschrift2"/>
        <w:rPr>
          <w:lang w:val="en-US"/>
        </w:rPr>
      </w:pPr>
      <w:bookmarkStart w:id="281" w:name="_Ref29381142"/>
      <w:bookmarkStart w:id="282" w:name="_Toc59531189"/>
      <w:r w:rsidRPr="004F71FF">
        <w:rPr>
          <w:lang w:val="en-US"/>
        </w:rPr>
        <w:t>ControlSecurityType</w:t>
      </w:r>
      <w:bookmarkEnd w:id="281"/>
      <w:bookmarkEnd w:id="282"/>
    </w:p>
    <w:tbl>
      <w:tblPr>
        <w:tblStyle w:val="Gitternetztabelle6farbigAkzent1"/>
        <w:tblW w:w="9072" w:type="dxa"/>
        <w:tblLook w:val="04A0" w:firstRow="1" w:lastRow="0" w:firstColumn="1" w:lastColumn="0" w:noHBand="0" w:noVBand="1"/>
      </w:tblPr>
      <w:tblGrid>
        <w:gridCol w:w="2910"/>
        <w:gridCol w:w="6162"/>
      </w:tblGrid>
      <w:tr w:rsidR="00777EF2" w:rsidRPr="00E44969" w14:paraId="0E61EC7C"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3EAD9EC" w14:textId="77777777" w:rsidR="00777EF2" w:rsidRPr="00E44969" w:rsidRDefault="00777EF2" w:rsidP="002D103A">
            <w:pPr>
              <w:rPr>
                <w:color w:val="4F81BD" w:themeColor="accent1"/>
                <w:lang w:val="sk-SK"/>
              </w:rPr>
            </w:pPr>
            <w:r>
              <w:rPr>
                <w:color w:val="4F81BD" w:themeColor="accent1"/>
                <w:lang w:val="sk-SK"/>
              </w:rPr>
              <w:t>Code</w:t>
            </w:r>
          </w:p>
        </w:tc>
        <w:tc>
          <w:tcPr>
            <w:tcW w:w="6162" w:type="dxa"/>
          </w:tcPr>
          <w:p w14:paraId="33B6FF03" w14:textId="77777777" w:rsidR="00777EF2" w:rsidRPr="00E44969" w:rsidRDefault="00777EF2"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777EF2" w:rsidRPr="008F561C" w14:paraId="72FC71E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DBA1515"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SIP</w:t>
            </w:r>
          </w:p>
        </w:tc>
        <w:tc>
          <w:tcPr>
            <w:tcW w:w="6162" w:type="dxa"/>
          </w:tcPr>
          <w:p w14:paraId="46C79DC5" w14:textId="304AD0F9" w:rsidR="00777EF2" w:rsidRPr="00190380" w:rsidRDefault="004F71FF"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Security in Paper -CIT secure background t</w:t>
            </w:r>
            <w:r w:rsidR="00777EF2">
              <w:rPr>
                <w:rFonts w:ascii="Raleway" w:hAnsi="Raleway"/>
                <w:sz w:val="20"/>
                <w:szCs w:val="20"/>
                <w:lang w:val="sk-SK" w:eastAsia="sk-SK"/>
              </w:rPr>
              <w:t>See IRS 90918-9</w:t>
            </w:r>
          </w:p>
        </w:tc>
      </w:tr>
      <w:tr w:rsidR="00777EF2" w:rsidRPr="008F561C" w14:paraId="57432F41"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59AB3F07"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SID</w:t>
            </w:r>
          </w:p>
        </w:tc>
        <w:tc>
          <w:tcPr>
            <w:tcW w:w="6162" w:type="dxa"/>
          </w:tcPr>
          <w:p w14:paraId="199DD6B9" w14:textId="10D1DF14" w:rsidR="00777EF2" w:rsidRPr="00190380" w:rsidRDefault="00C3565E"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Security in Data (e.g. signed barcode) </w:t>
            </w:r>
            <w:r w:rsidR="00777EF2">
              <w:rPr>
                <w:rFonts w:ascii="Raleway" w:hAnsi="Raleway"/>
                <w:sz w:val="20"/>
                <w:szCs w:val="20"/>
                <w:lang w:val="sk-SK" w:eastAsia="sk-SK"/>
              </w:rPr>
              <w:t>See IRS 90918-9</w:t>
            </w:r>
          </w:p>
        </w:tc>
      </w:tr>
      <w:tr w:rsidR="00777EF2" w:rsidRPr="008F561C" w14:paraId="2F41E56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4778A55B" w14:textId="0C22D25A" w:rsidR="00DC5184"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SIS</w:t>
            </w:r>
          </w:p>
        </w:tc>
        <w:tc>
          <w:tcPr>
            <w:tcW w:w="6162" w:type="dxa"/>
          </w:tcPr>
          <w:p w14:paraId="7A6C7E9A" w14:textId="652DC7F2" w:rsidR="00777EF2" w:rsidRPr="00190380" w:rsidRDefault="00C3565E"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Security in System (Onlice control vs. Tickte registry) </w:t>
            </w:r>
            <w:r w:rsidR="00777EF2">
              <w:rPr>
                <w:rFonts w:ascii="Raleway" w:hAnsi="Raleway"/>
                <w:sz w:val="20"/>
                <w:szCs w:val="20"/>
                <w:lang w:val="sk-SK" w:eastAsia="sk-SK"/>
              </w:rPr>
              <w:t>See IRS 90918-9</w:t>
            </w:r>
            <w:r>
              <w:rPr>
                <w:rFonts w:ascii="Raleway" w:hAnsi="Raleway"/>
                <w:sz w:val="20"/>
                <w:szCs w:val="20"/>
                <w:lang w:val="sk-SK" w:eastAsia="sk-SK"/>
              </w:rPr>
              <w:t>/90918-4</w:t>
            </w:r>
          </w:p>
        </w:tc>
      </w:tr>
    </w:tbl>
    <w:p w14:paraId="1F205BC4" w14:textId="37D19D48" w:rsidR="0014492F" w:rsidRDefault="0014492F" w:rsidP="002D103A">
      <w:pPr>
        <w:pStyle w:val="berschrift2"/>
        <w:rPr>
          <w:lang w:val="en-US"/>
        </w:rPr>
      </w:pPr>
      <w:bookmarkStart w:id="283" w:name="_Toc59531190"/>
      <w:r>
        <w:rPr>
          <w:lang w:val="en-US"/>
        </w:rPr>
        <w:t>Gender</w:t>
      </w:r>
      <w:bookmarkEnd w:id="283"/>
    </w:p>
    <w:tbl>
      <w:tblPr>
        <w:tblStyle w:val="Gitternetztabelle6farbigAkzent1"/>
        <w:tblW w:w="0" w:type="auto"/>
        <w:tblLook w:val="04A0" w:firstRow="1" w:lastRow="0" w:firstColumn="1" w:lastColumn="0" w:noHBand="0" w:noVBand="1"/>
      </w:tblPr>
      <w:tblGrid>
        <w:gridCol w:w="2972"/>
        <w:gridCol w:w="6090"/>
      </w:tblGrid>
      <w:tr w:rsidR="0014492F" w14:paraId="6A9EFB61"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76D3DDA" w14:textId="77777777" w:rsidR="0014492F" w:rsidRPr="000D66AA" w:rsidRDefault="0014492F" w:rsidP="002D103A">
            <w:pPr>
              <w:rPr>
                <w:color w:val="4F81BD" w:themeColor="accent1"/>
                <w:lang w:val="sk-SK"/>
              </w:rPr>
            </w:pPr>
            <w:r w:rsidRPr="000D66AA">
              <w:rPr>
                <w:color w:val="4F81BD" w:themeColor="accent1"/>
                <w:lang w:val="sk-SK"/>
              </w:rPr>
              <w:t>Gender code</w:t>
            </w:r>
          </w:p>
        </w:tc>
        <w:tc>
          <w:tcPr>
            <w:tcW w:w="6090" w:type="dxa"/>
          </w:tcPr>
          <w:p w14:paraId="74EAB141" w14:textId="77777777" w:rsidR="0014492F" w:rsidRPr="000D66AA" w:rsidRDefault="0014492F"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0D66AA">
              <w:rPr>
                <w:color w:val="4F81BD" w:themeColor="accent1"/>
                <w:lang w:val="sk-SK"/>
              </w:rPr>
              <w:t>Description</w:t>
            </w:r>
          </w:p>
        </w:tc>
      </w:tr>
      <w:tr w:rsidR="0014492F" w14:paraId="28DC99C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01EA050" w14:textId="77777777" w:rsidR="0014492F" w:rsidRPr="00D018D7" w:rsidRDefault="0014492F" w:rsidP="002D103A">
            <w:pPr>
              <w:rPr>
                <w:b w:val="0"/>
                <w:bCs w:val="0"/>
                <w:color w:val="auto"/>
                <w:lang w:val="en-US"/>
              </w:rPr>
            </w:pPr>
            <w:r w:rsidRPr="00D018D7">
              <w:rPr>
                <w:b w:val="0"/>
                <w:bCs w:val="0"/>
                <w:color w:val="auto"/>
                <w:lang w:val="en-US"/>
              </w:rPr>
              <w:t>MALE</w:t>
            </w:r>
          </w:p>
        </w:tc>
        <w:tc>
          <w:tcPr>
            <w:tcW w:w="6090" w:type="dxa"/>
          </w:tcPr>
          <w:p w14:paraId="61F9025D" w14:textId="77777777" w:rsidR="0014492F" w:rsidRDefault="0014492F"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r>
      <w:tr w:rsidR="0014492F" w14:paraId="366D89BF"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32053C84" w14:textId="77777777" w:rsidR="0014492F" w:rsidRPr="00D018D7" w:rsidRDefault="0014492F" w:rsidP="002D103A">
            <w:pPr>
              <w:rPr>
                <w:b w:val="0"/>
                <w:bCs w:val="0"/>
                <w:color w:val="auto"/>
                <w:lang w:val="en-US"/>
              </w:rPr>
            </w:pPr>
            <w:r w:rsidRPr="00D018D7">
              <w:rPr>
                <w:b w:val="0"/>
                <w:bCs w:val="0"/>
                <w:color w:val="auto"/>
                <w:lang w:val="en-US"/>
              </w:rPr>
              <w:t>FEMALE</w:t>
            </w:r>
          </w:p>
        </w:tc>
        <w:tc>
          <w:tcPr>
            <w:tcW w:w="6090" w:type="dxa"/>
          </w:tcPr>
          <w:p w14:paraId="0DEF7523" w14:textId="77777777" w:rsidR="0014492F" w:rsidRDefault="0014492F" w:rsidP="002D103A">
            <w:pPr>
              <w:cnfStyle w:val="000000000000" w:firstRow="0" w:lastRow="0" w:firstColumn="0" w:lastColumn="0" w:oddVBand="0" w:evenVBand="0" w:oddHBand="0" w:evenHBand="0" w:firstRowFirstColumn="0" w:firstRowLastColumn="0" w:lastRowFirstColumn="0" w:lastRowLastColumn="0"/>
              <w:rPr>
                <w:lang w:val="en-US"/>
              </w:rPr>
            </w:pPr>
            <w:r>
              <w:rPr>
                <w:lang w:val="en-US"/>
              </w:rPr>
              <w:t>Female</w:t>
            </w:r>
          </w:p>
        </w:tc>
      </w:tr>
      <w:tr w:rsidR="0014492F" w:rsidRPr="0014492F" w14:paraId="066C109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34A298C" w14:textId="77777777" w:rsidR="0014492F" w:rsidRPr="00D018D7" w:rsidRDefault="0014492F" w:rsidP="002D103A">
            <w:pPr>
              <w:rPr>
                <w:b w:val="0"/>
                <w:bCs w:val="0"/>
                <w:color w:val="auto"/>
                <w:lang w:val="en-US"/>
              </w:rPr>
            </w:pPr>
            <w:r w:rsidRPr="00D018D7">
              <w:rPr>
                <w:b w:val="0"/>
                <w:bCs w:val="0"/>
                <w:color w:val="auto"/>
                <w:lang w:val="en-US"/>
              </w:rPr>
              <w:t>X</w:t>
            </w:r>
          </w:p>
        </w:tc>
        <w:tc>
          <w:tcPr>
            <w:tcW w:w="6090" w:type="dxa"/>
          </w:tcPr>
          <w:p w14:paraId="6F28AC6F" w14:textId="77777777" w:rsidR="0014492F" w:rsidRPr="0014492F" w:rsidRDefault="0014492F" w:rsidP="002D103A">
            <w:pPr>
              <w:cnfStyle w:val="000000100000" w:firstRow="0" w:lastRow="0" w:firstColumn="0" w:lastColumn="0" w:oddVBand="0" w:evenVBand="0" w:oddHBand="1" w:evenHBand="0" w:firstRowFirstColumn="0" w:firstRowLastColumn="0" w:lastRowFirstColumn="0" w:lastRowLastColumn="0"/>
              <w:rPr>
                <w:lang w:val="en-US"/>
              </w:rPr>
            </w:pPr>
            <w:r w:rsidRPr="0014492F">
              <w:rPr>
                <w:lang w:val="en-US"/>
              </w:rPr>
              <w:t>Diverse</w:t>
            </w:r>
          </w:p>
        </w:tc>
      </w:tr>
    </w:tbl>
    <w:p w14:paraId="5C25B044" w14:textId="77777777" w:rsidR="00E11AF8" w:rsidRDefault="00E11AF8">
      <w:pPr>
        <w:rPr>
          <w:rFonts w:asciiTheme="majorHAnsi" w:eastAsiaTheme="majorEastAsia" w:hAnsiTheme="majorHAnsi" w:cstheme="majorBidi"/>
          <w:b/>
          <w:bCs/>
          <w:color w:val="4F81BD" w:themeColor="accent1"/>
          <w:sz w:val="26"/>
          <w:szCs w:val="26"/>
          <w:lang w:val="en-US"/>
        </w:rPr>
      </w:pPr>
      <w:bookmarkStart w:id="284" w:name="_Ref29380546"/>
      <w:r>
        <w:rPr>
          <w:lang w:val="en-US"/>
        </w:rPr>
        <w:br w:type="page"/>
      </w:r>
    </w:p>
    <w:p w14:paraId="0E4C26B2" w14:textId="2AAD79C8" w:rsidR="00E11AF8" w:rsidRPr="00E11AF8" w:rsidRDefault="00E11AF8" w:rsidP="00E11AF8">
      <w:pPr>
        <w:pStyle w:val="berschrift2"/>
        <w:rPr>
          <w:lang w:val="en-US"/>
        </w:rPr>
      </w:pPr>
      <w:bookmarkStart w:id="285" w:name="_Toc59531191"/>
      <w:r>
        <w:rPr>
          <w:lang w:val="en-US"/>
        </w:rPr>
        <w:lastRenderedPageBreak/>
        <w:t>Graphics Icons</w:t>
      </w:r>
      <w:bookmarkEnd w:id="285"/>
    </w:p>
    <w:p w14:paraId="5D43B87B" w14:textId="77777777" w:rsidR="00E11AF8" w:rsidRDefault="00E11AF8" w:rsidP="00E11AF8">
      <w:pPr>
        <w:rPr>
          <w:rFonts w:ascii="Arial" w:hAnsi="Arial" w:cs="Arial"/>
          <w:lang w:val="en-GB"/>
        </w:rPr>
      </w:pPr>
    </w:p>
    <w:p w14:paraId="7B5325BC" w14:textId="608FD9DA" w:rsidR="00E11AF8" w:rsidRPr="00A2638D" w:rsidRDefault="00E11AF8" w:rsidP="00E11AF8">
      <w:pPr>
        <w:rPr>
          <w:rFonts w:ascii="Arial" w:hAnsi="Arial" w:cs="Arial"/>
          <w:lang w:val="en-GB"/>
        </w:rPr>
      </w:pPr>
      <w:r>
        <w:rPr>
          <w:rFonts w:ascii="Arial" w:hAnsi="Arial" w:cs="Arial"/>
          <w:lang w:val="en-GB"/>
        </w:rPr>
        <w:t>Graphic icons</w:t>
      </w:r>
      <w:r w:rsidRPr="00A2638D">
        <w:rPr>
          <w:rFonts w:ascii="Arial" w:hAnsi="Arial" w:cs="Arial"/>
          <w:lang w:val="en-GB"/>
        </w:rPr>
        <w:t xml:space="preserve"> are used to display a coach including its facilities based on the coach layout and availability of places. The graphical items include frames and icons to display seats etc. Graphical items must be provided by the sales application of the issuer application to ensure a unique look and feel of the application.</w:t>
      </w:r>
    </w:p>
    <w:p w14:paraId="67DFA1B0" w14:textId="3A1FD408" w:rsidR="00E11AF8" w:rsidRPr="00A2638D" w:rsidRDefault="00E11AF8" w:rsidP="00E11AF8">
      <w:pPr>
        <w:rPr>
          <w:rFonts w:ascii="Arial" w:hAnsi="Arial" w:cs="Arial"/>
          <w:lang w:val="en-GB"/>
        </w:rPr>
      </w:pPr>
      <w:r w:rsidRPr="00A2638D">
        <w:rPr>
          <w:rFonts w:ascii="Arial" w:hAnsi="Arial" w:cs="Arial"/>
          <w:lang w:val="en-GB"/>
        </w:rPr>
        <w:t xml:space="preserve">The </w:t>
      </w:r>
      <w:r>
        <w:rPr>
          <w:rFonts w:ascii="Arial" w:hAnsi="Arial" w:cs="Arial"/>
          <w:lang w:val="en-GB"/>
        </w:rPr>
        <w:t xml:space="preserve">coach </w:t>
      </w:r>
      <w:r w:rsidRPr="00A2638D">
        <w:rPr>
          <w:rFonts w:ascii="Arial" w:hAnsi="Arial" w:cs="Arial"/>
          <w:lang w:val="en-GB"/>
        </w:rPr>
        <w:t>layout provides only the position of graphic items (co-ordinates) not the graphical presentation at the sales application (pictures).</w:t>
      </w:r>
    </w:p>
    <w:p w14:paraId="1CA8A760" w14:textId="3B5F7540" w:rsidR="00E11AF8" w:rsidRPr="00E11AF8" w:rsidRDefault="00E11AF8" w:rsidP="00E11AF8">
      <w:pPr>
        <w:rPr>
          <w:rFonts w:ascii="Arial" w:hAnsi="Arial" w:cs="Arial"/>
          <w:iCs/>
          <w:lang w:val="en-GB"/>
        </w:rPr>
      </w:pPr>
      <w:r w:rsidRPr="00E11AF8">
        <w:rPr>
          <w:rFonts w:ascii="Arial" w:hAnsi="Arial" w:cs="Arial"/>
          <w:iCs/>
          <w:lang w:val="en-GB"/>
        </w:rPr>
        <w:t>A large table spans two places, whereas a small table spans only one place. A small wall spans two places and a large wall spans 3 places. A very small wall spans one place only.</w:t>
      </w:r>
    </w:p>
    <w:p w14:paraId="591521D7" w14:textId="658DC93B" w:rsidR="00E11AF8" w:rsidRPr="00A2638D" w:rsidRDefault="00E11AF8" w:rsidP="00E11AF8">
      <w:pPr>
        <w:rPr>
          <w:rFonts w:ascii="Arial" w:hAnsi="Arial" w:cs="Arial"/>
          <w:b/>
          <w:bCs/>
          <w:lang w:val="en-GB"/>
        </w:rPr>
      </w:pPr>
    </w:p>
    <w:tbl>
      <w:tblPr>
        <w:tblW w:w="0" w:type="auto"/>
        <w:tblCellSpacing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185"/>
        <w:gridCol w:w="3582"/>
        <w:gridCol w:w="704"/>
        <w:gridCol w:w="1384"/>
        <w:gridCol w:w="2201"/>
      </w:tblGrid>
      <w:tr w:rsidR="00E11AF8" w:rsidRPr="00A2638D" w14:paraId="2B3E47F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AC027D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Icon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C480A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description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884696" w14:textId="2D219E44" w:rsidR="00E11AF8" w:rsidRPr="00555181" w:rsidRDefault="003D63DE" w:rsidP="00184AE6">
            <w:pPr>
              <w:rPr>
                <w:rFonts w:ascii="Arial" w:hAnsi="Arial" w:cs="Arial"/>
                <w:b/>
                <w:bCs/>
                <w:sz w:val="24"/>
                <w:szCs w:val="24"/>
                <w:u w:val="single"/>
                <w:lang w:val="en-GB" w:eastAsia="en-GB"/>
              </w:rPr>
            </w:pPr>
            <w:r w:rsidRPr="00555181">
              <w:rPr>
                <w:rFonts w:ascii="Arial" w:hAnsi="Arial" w:cs="Arial"/>
                <w:b/>
                <w:bCs/>
                <w:sz w:val="24"/>
                <w:szCs w:val="24"/>
                <w:u w:val="single"/>
                <w:lang w:val="en-GB" w:eastAsia="en-GB"/>
              </w:rPr>
              <w:t>icon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B6778B" w14:textId="0E3D5CF7" w:rsidR="00E11AF8" w:rsidRDefault="00E11AF8" w:rsidP="00184AE6">
            <w:pPr>
              <w:rPr>
                <w:rFonts w:ascii="Arial" w:hAnsi="Arial" w:cs="Arial"/>
                <w:sz w:val="24"/>
                <w:szCs w:val="24"/>
                <w:lang w:val="en-GB" w:eastAsia="en-GB"/>
              </w:rPr>
            </w:pPr>
            <w:r w:rsidRPr="00A2638D">
              <w:rPr>
                <w:rFonts w:ascii="Arial" w:hAnsi="Arial" w:cs="Arial"/>
                <w:sz w:val="24"/>
                <w:szCs w:val="24"/>
                <w:lang w:val="en-GB" w:eastAsia="en-GB"/>
              </w:rPr>
              <w:t>Orientation</w:t>
            </w:r>
          </w:p>
          <w:p w14:paraId="580899A5" w14:textId="2A464DFA" w:rsidR="00E11AF8" w:rsidRPr="00A2638D" w:rsidRDefault="00E11AF8" w:rsidP="00184AE6">
            <w:pPr>
              <w:rPr>
                <w:rFonts w:ascii="Arial" w:hAnsi="Arial" w:cs="Arial"/>
                <w:sz w:val="24"/>
                <w:szCs w:val="24"/>
                <w:lang w:val="en-GB" w:eastAsia="en-GB"/>
              </w:rPr>
            </w:pPr>
            <w:r>
              <w:rPr>
                <w:rFonts w:ascii="Arial" w:hAnsi="Arial" w:cs="Arial"/>
                <w:sz w:val="24"/>
                <w:szCs w:val="24"/>
                <w:lang w:val="en-GB" w:eastAsia="en-GB"/>
              </w:rPr>
              <w:t>uses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10CD4C" w14:textId="2E63DED5" w:rsidR="00E11AF8" w:rsidRDefault="00E11AF8" w:rsidP="00184AE6">
            <w:pPr>
              <w:rPr>
                <w:rFonts w:ascii="Arial" w:hAnsi="Arial" w:cs="Arial"/>
                <w:sz w:val="24"/>
                <w:szCs w:val="24"/>
                <w:lang w:val="en-GB" w:eastAsia="en-GB"/>
              </w:rPr>
            </w:pPr>
            <w:r w:rsidRPr="00A2638D">
              <w:rPr>
                <w:rFonts w:ascii="Arial" w:hAnsi="Arial" w:cs="Arial"/>
                <w:sz w:val="24"/>
                <w:szCs w:val="24"/>
                <w:lang w:val="en-GB" w:eastAsia="en-GB"/>
              </w:rPr>
              <w:t>Mounting</w:t>
            </w:r>
          </w:p>
          <w:p w14:paraId="5CFB2EC6" w14:textId="591B7C31" w:rsidR="00E11AF8" w:rsidRPr="00A2638D" w:rsidRDefault="00E11AF8" w:rsidP="00184AE6">
            <w:pPr>
              <w:rPr>
                <w:rFonts w:ascii="Arial" w:hAnsi="Arial" w:cs="Arial"/>
                <w:sz w:val="24"/>
                <w:szCs w:val="24"/>
                <w:lang w:val="en-GB" w:eastAsia="en-GB"/>
              </w:rPr>
            </w:pPr>
            <w:r>
              <w:rPr>
                <w:rFonts w:ascii="Arial" w:hAnsi="Arial" w:cs="Arial"/>
                <w:sz w:val="24"/>
                <w:szCs w:val="24"/>
                <w:lang w:val="en-GB" w:eastAsia="en-GB"/>
              </w:rPr>
              <w:t>used</w:t>
            </w:r>
          </w:p>
        </w:tc>
      </w:tr>
      <w:tr w:rsidR="00E11AF8" w:rsidRPr="00A2638D" w14:paraId="5D0647A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5C5129" w14:textId="189D70D1"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5DA919B" wp14:editId="1396BB55">
                  <wp:extent cx="304800" cy="304800"/>
                  <wp:effectExtent l="0" t="0" r="0" b="0"/>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A257B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0C5F7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B87EA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E0902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F971A6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F7FA08" w14:textId="24CC711A"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D1094DE" wp14:editId="2B277BFD">
                  <wp:extent cx="304800" cy="304800"/>
                  <wp:effectExtent l="0" t="0" r="0" b="0"/>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3FE45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28AD5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8F79A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3A4C8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0CFA7B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DBE9AF" w14:textId="1AA98897"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02BCCE8" wp14:editId="7E443B72">
                  <wp:extent cx="304800" cy="304800"/>
                  <wp:effectExtent l="0" t="0" r="0" b="0"/>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A0AE6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4E5D8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662CC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up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CFAA9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4CF629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62CB70" w14:textId="4A8D9B7D"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B60CC54" wp14:editId="4D803567">
                  <wp:extent cx="304800" cy="304800"/>
                  <wp:effectExtent l="0" t="0" r="0" b="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234FF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C0A7F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F9007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934BC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FA97B1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053AE2" w14:textId="55D44CC3"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2B8B89A9" wp14:editId="33B22F7B">
                  <wp:extent cx="276225" cy="228600"/>
                  <wp:effectExtent l="0" t="0" r="9525" b="0"/>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B09A4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berth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1BC67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9A0CB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E68C8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2EFBE0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E42B13" w14:textId="3D693A61"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232CD563" wp14:editId="4895FF20">
                  <wp:extent cx="276225" cy="219075"/>
                  <wp:effectExtent l="0" t="0" r="9525" b="9525"/>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554C5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berth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5EC10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1F391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DD757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0D61D2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59F90C" w14:textId="768C3FA9"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0A030B43" wp14:editId="0132023B">
                  <wp:extent cx="304800" cy="228600"/>
                  <wp:effectExtent l="0" t="0" r="0" b="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B4076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couchette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8D7E5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34D41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B8E28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B99643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29EC92" w14:textId="7728C51C"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31D3CA14" wp14:editId="2FF578D1">
                  <wp:extent cx="304800" cy="228600"/>
                  <wp:effectExtent l="0" t="0" r="0" b="0"/>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6590E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couchette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754A8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B82D7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B5696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AD1D7F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A67CFB" w14:textId="226D5E6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4FC38B5" wp14:editId="1E5E4AEE">
                  <wp:extent cx="304800" cy="304800"/>
                  <wp:effectExtent l="0" t="0" r="0" b="0"/>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156B5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C3F7B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03252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B47AA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095967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58131F" w14:textId="609176FA"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B18509E" wp14:editId="1F60D328">
                  <wp:extent cx="304800" cy="304800"/>
                  <wp:effectExtent l="0" t="0" r="0" b="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E2830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C9534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8C730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25C22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1D7EC02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B99C88" w14:textId="3A525878"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6ED9A792" wp14:editId="1E1F8587">
                  <wp:extent cx="304800" cy="609600"/>
                  <wp:effectExtent l="0" t="0" r="0"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B6F6A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big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2252E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D3D5D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BE819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B48D2D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9E2522" w14:textId="65CF7BA4"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EFE74B7" wp14:editId="4B96733B">
                  <wp:extent cx="304800" cy="609600"/>
                  <wp:effectExtent l="0" t="0" r="0"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034D1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big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B126A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23959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2F07B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79938FD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CDABF8" w14:textId="26448381"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2D060E0" wp14:editId="5922C74C">
                  <wp:extent cx="304800" cy="914400"/>
                  <wp:effectExtent l="0" t="0" r="0" b="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4B1A7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wall with angle to left</w:t>
            </w:r>
          </w:p>
          <w:p w14:paraId="20432B1D" w14:textId="77777777" w:rsidR="00E11AF8" w:rsidRPr="00A2638D" w:rsidRDefault="00E11AF8" w:rsidP="00184AE6">
            <w:pPr>
              <w:rPr>
                <w:rFonts w:ascii="Arial" w:hAnsi="Arial" w:cs="Arial"/>
                <w:sz w:val="24"/>
                <w:szCs w:val="24"/>
                <w:lang w:val="en-GB" w:eastAsia="en-GB"/>
              </w:rPr>
            </w:pPr>
          </w:p>
          <w:p w14:paraId="4BD9AFE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3D3B5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1AEC1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E147F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2D8FC24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034B7C" w14:textId="2634C3A8"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F216DC2" wp14:editId="6E3C9BE0">
                  <wp:extent cx="304800" cy="914400"/>
                  <wp:effectExtent l="0" t="0" r="0" b="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73960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wall with angle to right</w:t>
            </w:r>
          </w:p>
          <w:p w14:paraId="57509843" w14:textId="77777777" w:rsidR="00E11AF8" w:rsidRPr="00A2638D" w:rsidRDefault="00E11AF8" w:rsidP="00184AE6">
            <w:pPr>
              <w:rPr>
                <w:rFonts w:ascii="Arial" w:hAnsi="Arial" w:cs="Arial"/>
                <w:sz w:val="24"/>
                <w:szCs w:val="24"/>
                <w:lang w:val="en-GB" w:eastAsia="en-GB"/>
              </w:rPr>
            </w:pPr>
          </w:p>
          <w:p w14:paraId="49EE21E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96588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D012A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6987E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097791F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1DB07A" w14:textId="306B093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07C730A" wp14:editId="10949D81">
                  <wp:extent cx="304800" cy="914400"/>
                  <wp:effectExtent l="0" t="0" r="0" b="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08347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wall with angle to left</w:t>
            </w:r>
          </w:p>
          <w:p w14:paraId="22D2056A" w14:textId="77777777" w:rsidR="00E11AF8" w:rsidRPr="00A2638D" w:rsidRDefault="00E11AF8" w:rsidP="00184AE6">
            <w:pPr>
              <w:rPr>
                <w:rFonts w:ascii="Arial" w:hAnsi="Arial" w:cs="Arial"/>
                <w:sz w:val="24"/>
                <w:szCs w:val="24"/>
                <w:lang w:val="en-GB" w:eastAsia="en-GB"/>
              </w:rPr>
            </w:pPr>
          </w:p>
          <w:p w14:paraId="6E2665D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1E852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E7407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A04B5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5B0FE3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2680B9" w14:textId="44CB704A"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155E5A7" wp14:editId="3A4A05C0">
                  <wp:extent cx="304800" cy="914400"/>
                  <wp:effectExtent l="0" t="0" r="0" b="0"/>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251F9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wall with angle to right</w:t>
            </w:r>
          </w:p>
          <w:p w14:paraId="6E388F6E" w14:textId="77777777" w:rsidR="00E11AF8" w:rsidRPr="00A2638D" w:rsidRDefault="00E11AF8" w:rsidP="00184AE6">
            <w:pPr>
              <w:rPr>
                <w:rFonts w:ascii="Arial" w:hAnsi="Arial" w:cs="Arial"/>
                <w:sz w:val="24"/>
                <w:szCs w:val="24"/>
                <w:lang w:val="en-GB" w:eastAsia="en-GB"/>
              </w:rPr>
            </w:pPr>
          </w:p>
          <w:p w14:paraId="0AE3710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744CB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AF2E1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890C7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73E7C8B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153F8C" w14:textId="00049840"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7581927" wp14:editId="3665F213">
                  <wp:extent cx="304800" cy="60960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33C73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wall with angle to left</w:t>
            </w:r>
          </w:p>
          <w:p w14:paraId="116E24EF" w14:textId="77777777" w:rsidR="00E11AF8" w:rsidRPr="00A2638D" w:rsidRDefault="00E11AF8" w:rsidP="00184AE6">
            <w:pPr>
              <w:rPr>
                <w:rFonts w:ascii="Arial" w:hAnsi="Arial" w:cs="Arial"/>
                <w:sz w:val="24"/>
                <w:szCs w:val="24"/>
                <w:lang w:val="en-GB" w:eastAsia="en-GB"/>
              </w:rPr>
            </w:pPr>
          </w:p>
          <w:p w14:paraId="498B8EC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F1841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64723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7E935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7F7C0F9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0B4F2D" w14:textId="28825228"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9C9B82C" wp14:editId="4CC123AC">
                  <wp:extent cx="304800" cy="609600"/>
                  <wp:effectExtent l="0" t="0" r="0" b="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E9243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wall with angle to right</w:t>
            </w:r>
          </w:p>
          <w:p w14:paraId="351F855C" w14:textId="77777777" w:rsidR="00E11AF8" w:rsidRPr="00A2638D" w:rsidRDefault="00E11AF8" w:rsidP="00184AE6">
            <w:pPr>
              <w:rPr>
                <w:rFonts w:ascii="Arial" w:hAnsi="Arial" w:cs="Arial"/>
                <w:sz w:val="24"/>
                <w:szCs w:val="24"/>
                <w:lang w:val="en-GB" w:eastAsia="en-GB"/>
              </w:rPr>
            </w:pPr>
          </w:p>
          <w:p w14:paraId="154BEE6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064A1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55890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75E91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3A3616C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6FE854" w14:textId="125D4D0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3AAB4301" wp14:editId="6050AF2D">
                  <wp:extent cx="304800" cy="609600"/>
                  <wp:effectExtent l="0" t="0" r="0" b="0"/>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30C6B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wall with angle to left</w:t>
            </w:r>
          </w:p>
          <w:p w14:paraId="074533E7" w14:textId="77777777" w:rsidR="00E11AF8" w:rsidRPr="00A2638D" w:rsidRDefault="00E11AF8" w:rsidP="00184AE6">
            <w:pPr>
              <w:rPr>
                <w:rFonts w:ascii="Arial" w:hAnsi="Arial" w:cs="Arial"/>
                <w:sz w:val="24"/>
                <w:szCs w:val="24"/>
                <w:lang w:val="en-GB" w:eastAsia="en-GB"/>
              </w:rPr>
            </w:pPr>
          </w:p>
          <w:p w14:paraId="04E4E65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65144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C8F4D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65A34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7D2DA83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15131B" w14:textId="2C74425D"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7366117" wp14:editId="18A27BCE">
                  <wp:extent cx="304800" cy="609600"/>
                  <wp:effectExtent l="0" t="0" r="0" b="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8AD6D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wall with angle to right</w:t>
            </w:r>
          </w:p>
          <w:p w14:paraId="4860BC63" w14:textId="77777777" w:rsidR="00E11AF8" w:rsidRPr="00A2638D" w:rsidRDefault="00E11AF8" w:rsidP="00184AE6">
            <w:pPr>
              <w:rPr>
                <w:rFonts w:ascii="Arial" w:hAnsi="Arial" w:cs="Arial"/>
                <w:sz w:val="24"/>
                <w:szCs w:val="24"/>
                <w:lang w:val="en-GB" w:eastAsia="en-GB"/>
              </w:rPr>
            </w:pPr>
          </w:p>
          <w:p w14:paraId="42280A7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27462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BB6A3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E57E5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7FD564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9A9460" w14:textId="3C6EA608"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C37A67D" wp14:editId="0CA54C59">
                  <wp:extent cx="304800" cy="914400"/>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3B1DC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wall between two compartments</w:t>
            </w:r>
          </w:p>
          <w:p w14:paraId="7AF28BF8" w14:textId="77777777" w:rsidR="00E11AF8" w:rsidRPr="00A2638D" w:rsidRDefault="00E11AF8" w:rsidP="00184AE6">
            <w:pPr>
              <w:rPr>
                <w:rFonts w:ascii="Arial" w:hAnsi="Arial" w:cs="Arial"/>
                <w:sz w:val="24"/>
                <w:szCs w:val="24"/>
                <w:lang w:val="en-GB" w:eastAsia="en-GB"/>
              </w:rPr>
            </w:pPr>
          </w:p>
          <w:p w14:paraId="45F0B52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61C5E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F2D02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27D40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7DBDD62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E2A2F3" w14:textId="280FF965"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DFB0245" wp14:editId="5F61052A">
                  <wp:extent cx="304800" cy="914400"/>
                  <wp:effectExtent l="0" t="0" r="0" b="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922BF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wall between two compartments</w:t>
            </w:r>
          </w:p>
          <w:p w14:paraId="7BADFEA4" w14:textId="77777777" w:rsidR="00E11AF8" w:rsidRPr="00A2638D" w:rsidRDefault="00E11AF8" w:rsidP="00184AE6">
            <w:pPr>
              <w:rPr>
                <w:rFonts w:ascii="Arial" w:hAnsi="Arial" w:cs="Arial"/>
                <w:sz w:val="24"/>
                <w:szCs w:val="24"/>
                <w:lang w:val="en-GB" w:eastAsia="en-GB"/>
              </w:rPr>
            </w:pPr>
          </w:p>
          <w:p w14:paraId="5D0EDE3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6F37D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BE5A3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970C4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04D6C87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CD8D60" w14:textId="40838F97"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192EA63" wp14:editId="71FE36A7">
                  <wp:extent cx="304800" cy="609600"/>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B59BC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4025FD88" w14:textId="77777777" w:rsidR="00E11AF8" w:rsidRPr="00A2638D" w:rsidRDefault="00E11AF8" w:rsidP="00184AE6">
            <w:pPr>
              <w:rPr>
                <w:rFonts w:ascii="Arial" w:hAnsi="Arial" w:cs="Arial"/>
                <w:sz w:val="24"/>
                <w:szCs w:val="24"/>
                <w:lang w:val="en-GB" w:eastAsia="en-GB"/>
              </w:rPr>
            </w:pPr>
          </w:p>
          <w:p w14:paraId="0C7C14E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3A111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ADB9C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BBEF4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607423B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D63382" w14:textId="1B16C6B2"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C3678DB" wp14:editId="6E6B07CA">
                  <wp:extent cx="304800" cy="609600"/>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82E2B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4A411E56" w14:textId="77777777" w:rsidR="00E11AF8" w:rsidRPr="00A2638D" w:rsidRDefault="00E11AF8" w:rsidP="00184AE6">
            <w:pPr>
              <w:rPr>
                <w:rFonts w:ascii="Arial" w:hAnsi="Arial" w:cs="Arial"/>
                <w:sz w:val="24"/>
                <w:szCs w:val="24"/>
                <w:lang w:val="en-GB" w:eastAsia="en-GB"/>
              </w:rPr>
            </w:pPr>
          </w:p>
          <w:p w14:paraId="3F35B37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A33B1F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3FAF6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396F6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03A0AC6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8B77D3" w14:textId="5CCCDD7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0C75FCC" wp14:editId="7A6A585D">
                  <wp:extent cx="304800" cy="60960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80D10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37DF477E" w14:textId="77777777" w:rsidR="00E11AF8" w:rsidRPr="00A2638D" w:rsidRDefault="00E11AF8" w:rsidP="00184AE6">
            <w:pPr>
              <w:rPr>
                <w:rFonts w:ascii="Arial" w:hAnsi="Arial" w:cs="Arial"/>
                <w:sz w:val="24"/>
                <w:szCs w:val="24"/>
                <w:lang w:val="en-GB" w:eastAsia="en-GB"/>
              </w:rPr>
            </w:pPr>
          </w:p>
          <w:p w14:paraId="0BC679B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389CF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EA01F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59A1C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7F10009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02EC72" w14:textId="38DDBC0D"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0BB2EC41" wp14:editId="2060B3C8">
                  <wp:extent cx="304800" cy="609600"/>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35A30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19BB7C83" w14:textId="77777777" w:rsidR="00E11AF8" w:rsidRPr="00A2638D" w:rsidRDefault="00E11AF8" w:rsidP="00184AE6">
            <w:pPr>
              <w:rPr>
                <w:rFonts w:ascii="Arial" w:hAnsi="Arial" w:cs="Arial"/>
                <w:sz w:val="24"/>
                <w:szCs w:val="24"/>
                <w:lang w:val="en-GB" w:eastAsia="en-GB"/>
              </w:rPr>
            </w:pPr>
          </w:p>
          <w:p w14:paraId="48A47FF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CCE59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8FBB2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0C7C7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AF31F7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F3FB33" w14:textId="0A30A50A"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A1E369A" wp14:editId="287ACDA9">
                  <wp:extent cx="304800" cy="295275"/>
                  <wp:effectExtent l="0" t="0" r="0" b="9525"/>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F892B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very small wall between two compartments</w:t>
            </w:r>
          </w:p>
          <w:p w14:paraId="18206EDD" w14:textId="77777777" w:rsidR="00E11AF8" w:rsidRPr="00A2638D" w:rsidRDefault="00E11AF8" w:rsidP="00184AE6">
            <w:pPr>
              <w:rPr>
                <w:rFonts w:ascii="Arial" w:hAnsi="Arial" w:cs="Arial"/>
                <w:sz w:val="24"/>
                <w:szCs w:val="24"/>
                <w:lang w:val="en-GB" w:eastAsia="en-GB"/>
              </w:rPr>
            </w:pPr>
          </w:p>
          <w:p w14:paraId="2F49D09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one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D4864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2F2B1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94725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3E9FC42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09EF7D" w14:textId="5141BB62"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421AC9B" wp14:editId="37018B17">
                  <wp:extent cx="304800" cy="285750"/>
                  <wp:effectExtent l="0" t="0" r="0" b="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358C8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Very small wall between two compartments</w:t>
            </w:r>
          </w:p>
          <w:p w14:paraId="355C7267" w14:textId="77777777" w:rsidR="00E11AF8" w:rsidRPr="00A2638D" w:rsidRDefault="00E11AF8" w:rsidP="00184AE6">
            <w:pPr>
              <w:rPr>
                <w:rFonts w:ascii="Arial" w:hAnsi="Arial" w:cs="Arial"/>
                <w:sz w:val="24"/>
                <w:szCs w:val="24"/>
                <w:lang w:val="en-GB" w:eastAsia="en-GB"/>
              </w:rPr>
            </w:pPr>
          </w:p>
          <w:p w14:paraId="369DBA1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one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F850E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43A9B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D3CE5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00EA1A7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352998" w14:textId="750F2626"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AE7770C" wp14:editId="510983B9">
                  <wp:extent cx="304800" cy="914400"/>
                  <wp:effectExtent l="0" t="0" r="0" b="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8977C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end-to-end wall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C3B7D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30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6FE08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05BB2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8F561C" w14:paraId="10022E2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0629C3" w14:textId="2C4B68BD"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5CCEDECD" wp14:editId="3E8C6D57">
                  <wp:extent cx="409575" cy="942975"/>
                  <wp:effectExtent l="0" t="0" r="9525" b="9525"/>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9575" cy="9429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7CF23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 xml:space="preserve">Mobile wall between sleeping compartments </w:t>
            </w:r>
          </w:p>
          <w:p w14:paraId="0F64D4D4" w14:textId="77777777" w:rsidR="00E11AF8" w:rsidRPr="00A2638D" w:rsidRDefault="00E11AF8" w:rsidP="00184AE6">
            <w:pPr>
              <w:rPr>
                <w:rFonts w:ascii="Arial" w:hAnsi="Arial" w:cs="Arial"/>
                <w:sz w:val="24"/>
                <w:szCs w:val="24"/>
                <w:lang w:val="en-GB" w:eastAsia="en-GB"/>
              </w:rPr>
            </w:pPr>
          </w:p>
          <w:p w14:paraId="2A4584B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01F13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31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8FD1C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6F905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top-to-bottom / botton/top</w:t>
            </w:r>
          </w:p>
        </w:tc>
      </w:tr>
      <w:tr w:rsidR="00E11AF8" w:rsidRPr="00A2638D" w14:paraId="7D32130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B17D5D" w14:textId="7B344004"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7463757" wp14:editId="643C5FCE">
                  <wp:extent cx="304800" cy="1524000"/>
                  <wp:effectExtent l="0" t="0" r="0" b="0"/>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23218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arrow indicating upper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CA934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51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811D6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52CA9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A2638D" w14:paraId="75162D5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12265B" w14:textId="0859C948"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2BC5C86B" wp14:editId="31864D8C">
                  <wp:extent cx="304800" cy="1524000"/>
                  <wp:effectExtent l="0" t="0" r="0" b="0"/>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5626E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arrow indicating lower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20694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52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749DF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DC00C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A2638D" w14:paraId="1FF7882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D6C0D7" w14:textId="0F8B10F5"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DA6731B" wp14:editId="00BA8B9F">
                  <wp:extent cx="304800" cy="1524000"/>
                  <wp:effectExtent l="0" t="0" r="0" b="0"/>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B0EEB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arrow indicating upper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C2D10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53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D8C3C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DB1D1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A2638D" w14:paraId="52E4BEA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2FB5DB" w14:textId="7762E239"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59AC287" wp14:editId="432ED9B6">
                  <wp:extent cx="304800" cy="1524000"/>
                  <wp:effectExtent l="0" t="0" r="0" b="0"/>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60836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arrow indicating lower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9DCF2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54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21B32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E20BA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A2638D" w14:paraId="52EFE88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732273" w14:textId="387187D8"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D258837" wp14:editId="6DE655AC">
                  <wp:extent cx="304800" cy="304800"/>
                  <wp:effectExtent l="0" t="0" r="0" b="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FD737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1st class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426B7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21EE5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C1D40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B93C7F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B7A681" w14:textId="639CE1CA"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3E77149" wp14:editId="14C84F74">
                  <wp:extent cx="304800" cy="304800"/>
                  <wp:effectExtent l="0" t="0" r="0" b="0"/>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7B968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 xml:space="preserve">2nd class area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4B8A7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0B0E7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37611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801A9A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6AC25E" w14:textId="1238C4D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0F1C60D" wp14:editId="36631566">
                  <wp:extent cx="304800" cy="304800"/>
                  <wp:effectExtent l="0" t="0" r="0" b="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AF6B1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mobile phone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ACFEA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B1C1F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6A887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DE6042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D7277E" w14:textId="5A41D2C6"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647B3F8" wp14:editId="7587151C">
                  <wp:extent cx="304800" cy="304800"/>
                  <wp:effectExtent l="0" t="0" r="0" b="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12D7D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mobile phone forbidden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EFA02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E10AA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63ACB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ECBEFD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3B43EF" w14:textId="219729DC"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7D0035D" wp14:editId="30D2C9DE">
                  <wp:extent cx="304800" cy="3048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A9FEE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 xml:space="preserve">silence area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A44D3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330F6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E27C6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C63A1E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BCABD9" w14:textId="72E40C2D"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21DF190" wp14:editId="0D0AD041">
                  <wp:extent cx="304800" cy="304800"/>
                  <wp:effectExtent l="0" t="0" r="0" b="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198C3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bar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24A82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53539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BA413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B8DC41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472875" w14:textId="69BB0DF9"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21C8CE92" wp14:editId="5B65C172">
                  <wp:extent cx="304800" cy="304800"/>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E7EEE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dining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C55BC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5DBF5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838B8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B783B2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A889B6" w14:textId="134BBE8B"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FA985CA" wp14:editId="25F71776">
                  <wp:extent cx="304800" cy="30480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B7DF9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bicycle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0865F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3D6A1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1C8DC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86BB9E3"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82068F" w14:textId="62D99C81"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57E6C8E" wp14:editId="7930DEA0">
                  <wp:extent cx="304800" cy="30480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42690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luggage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C4EE0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ECD91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50161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3D78DD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C6EAEA" w14:textId="6E7BD6E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E1732B8" wp14:editId="608BCE72">
                  <wp:extent cx="304800" cy="304800"/>
                  <wp:effectExtent l="0" t="0" r="0" b="0"/>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2F0EB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luggage locker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54582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C58EB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00696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53F093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698EFB" w14:textId="079D1CD3"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B0179FC" wp14:editId="7CF61553">
                  <wp:extent cx="304800" cy="304800"/>
                  <wp:effectExtent l="0" t="0" r="0" b="0"/>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9F023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conference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25837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31A47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7FCF4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AF05F3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52696F" w14:textId="7E34357A"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2B19AC8" wp14:editId="0BE22864">
                  <wp:extent cx="304800" cy="304800"/>
                  <wp:effectExtent l="0" t="0" r="0" b="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A3C65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wardrobe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FC59D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10227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07FFE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A0382A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8179DA" w14:textId="7A655A1B"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28BA327" wp14:editId="5A1F35F2">
                  <wp:extent cx="304800" cy="304800"/>
                  <wp:effectExtent l="0" t="0" r="0"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2C74D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dust bin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8C25D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95787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3C07C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14DA643"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B862AA" w14:textId="4118F09A"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1FEE75D" wp14:editId="0C8E106E">
                  <wp:extent cx="304800" cy="304800"/>
                  <wp:effectExtent l="0" t="0" r="0" b="0"/>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ADE25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children play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D1ABA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B3036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96692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146B28B"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F013AF" w14:textId="619DCB93"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AFE863F" wp14:editId="4727EC37">
                  <wp:extent cx="304800" cy="304800"/>
                  <wp:effectExtent l="0" t="0" r="0" b="0"/>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2FF50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Space for prams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D78F7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A8A3F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A7612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340D8A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3C39C5" w14:textId="0989E6A9"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170DFDB" wp14:editId="624844F2">
                  <wp:extent cx="304800" cy="304800"/>
                  <wp:effectExtent l="0" t="0" r="0" b="0"/>
                  <wp:docPr id="154" name="Grafi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80E1A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family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5EAE8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598EC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C8967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BCF20E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C34EF6" w14:textId="1D55F1C1"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2488B2E" wp14:editId="15C0B7C0">
                  <wp:extent cx="304800" cy="304800"/>
                  <wp:effectExtent l="0" t="0" r="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B90F3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PRM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A8A187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D8378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D75B1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7963F1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2F298D" w14:textId="5C526637"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4104D84" wp14:editId="58FC2633">
                  <wp:extent cx="609600" cy="30480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59A6A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Priority Seats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5BBA8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10713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D3209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F0B0EB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FFF17D" w14:textId="1BDC2E8C"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07A6BD0" wp14:editId="635DADAA">
                  <wp:extent cx="304800" cy="304800"/>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DFF37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Non-smoker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8D139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36955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0C685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BEB234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3F94A4" w14:textId="3543A4C6"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386E082" wp14:editId="6105C42C">
                  <wp:extent cx="304800" cy="304800"/>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36001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WC</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AF3CA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B62CD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E2A54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935A0F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B450A1" w14:textId="2A9D45DB"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85F9BD0" wp14:editId="72DD3092">
                  <wp:extent cx="304800" cy="304800"/>
                  <wp:effectExtent l="0" t="0" r="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85FD1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power socket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4A411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AF762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559B5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8BCA81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96CF254" w14:textId="05784526"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36E96A6E" wp14:editId="59615149">
                  <wp:extent cx="276225" cy="276225"/>
                  <wp:effectExtent l="0" t="0" r="9525" b="9525"/>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43996F1C" w14:textId="77777777" w:rsidR="00E11AF8" w:rsidRPr="00A2638D" w:rsidRDefault="00E11AF8" w:rsidP="00184AE6">
            <w:pPr>
              <w:rPr>
                <w:rFonts w:ascii="Arial" w:hAnsi="Arial" w:cs="Arial"/>
                <w:sz w:val="24"/>
                <w:szCs w:val="24"/>
                <w:lang w:val="en-GB"/>
              </w:rPr>
            </w:pPr>
          </w:p>
          <w:p w14:paraId="704862E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rPr>
              <w:t>WiFi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07410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56DFB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D078F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271FBFB"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8A5653" w14:textId="0C4BD8BA" w:rsidR="00E11AF8" w:rsidRPr="00A2638D" w:rsidRDefault="00E11AF8" w:rsidP="00184AE6">
            <w:pPr>
              <w:rPr>
                <w:rFonts w:ascii="Arial" w:hAnsi="Arial" w:cs="Arial"/>
                <w:noProof/>
                <w:sz w:val="24"/>
                <w:szCs w:val="24"/>
                <w:lang w:val="en-GB" w:eastAsia="en-GB"/>
              </w:rPr>
            </w:pPr>
            <w:r w:rsidRPr="00A2638D">
              <w:rPr>
                <w:noProof/>
                <w:lang w:val="en-GB" w:eastAsia="de-DE"/>
              </w:rPr>
              <w:lastRenderedPageBreak/>
              <w:drawing>
                <wp:inline distT="0" distB="0" distL="0" distR="0" wp14:anchorId="33A4DF12" wp14:editId="55467D90">
                  <wp:extent cx="257175" cy="257175"/>
                  <wp:effectExtent l="0" t="0" r="9525" b="9525"/>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1E764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PRM toilet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AD8B7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CC3B1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0463B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3056EC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DCB53B" w14:textId="7C2E3AF7"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570E7899" wp14:editId="48E1094A">
                  <wp:extent cx="257175" cy="257175"/>
                  <wp:effectExtent l="0" t="0" r="9525" b="9525"/>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218B9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Air condition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F54D7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A9A2C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D5756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5B0016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77558F" w14:textId="383F232E"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61357539" wp14:editId="38C9FEC2">
                  <wp:extent cx="257175" cy="257175"/>
                  <wp:effectExtent l="0" t="0" r="9525" b="9525"/>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1A083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rPr>
              <w:t>USB ports for charging</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B94E4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FE115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EB9B4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4B1012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339342" w14:textId="695F5404"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5ADEFE45" wp14:editId="22386AA1">
                  <wp:extent cx="228600" cy="209550"/>
                  <wp:effectExtent l="0" t="0" r="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A50A9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Reclining 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9424D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56FC3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1794B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E9C5A5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35870D51" w14:textId="2E16DD14" w:rsidR="00E11AF8" w:rsidRPr="00A2638D" w:rsidRDefault="00E11AF8" w:rsidP="00184AE6">
            <w:pPr>
              <w:rPr>
                <w:rFonts w:ascii="Arial" w:hAnsi="Arial" w:cs="Arial"/>
                <w:noProof/>
                <w:sz w:val="24"/>
                <w:szCs w:val="24"/>
                <w:lang w:val="en-GB" w:eastAsia="en-GB"/>
              </w:rPr>
            </w:pPr>
            <w:r w:rsidRPr="00A2638D">
              <w:rPr>
                <w:rFonts w:ascii="Arial" w:hAnsi="Arial" w:cs="Arial"/>
                <w:noProof/>
                <w:sz w:val="24"/>
                <w:szCs w:val="24"/>
                <w:lang w:val="en-GB" w:eastAsia="en-GB"/>
              </w:rPr>
              <w:drawing>
                <wp:inline distT="0" distB="0" distL="0" distR="0" wp14:anchorId="37CD92DB" wp14:editId="6F125A15">
                  <wp:extent cx="304800" cy="19050"/>
                  <wp:effectExtent l="0" t="0" r="0" b="0"/>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4800" cy="190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169A7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Window</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30B05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EA66D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77AFB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4D9C30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41ABAA" w14:textId="4D24A7E3"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6487A3B6" wp14:editId="3F2D6FBE">
                  <wp:extent cx="304800" cy="361950"/>
                  <wp:effectExtent l="0" t="0" r="0" b="0"/>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rot="10800000">
                            <a:off x="0" y="0"/>
                            <a:ext cx="304800"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639BA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rPr>
              <w:t>stairs upwards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57627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6907F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63199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66B7AD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1B78BF" w14:textId="63902DB9"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42A07A3F" wp14:editId="18FAAB74">
                  <wp:extent cx="304800" cy="361950"/>
                  <wp:effectExtent l="0" t="0" r="0" b="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4800"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F420BC" w14:textId="77777777" w:rsidR="00E11AF8" w:rsidRPr="00A2638D" w:rsidRDefault="00E11AF8" w:rsidP="00184AE6">
            <w:pPr>
              <w:pStyle w:val="Default"/>
              <w:spacing w:line="276" w:lineRule="auto"/>
              <w:rPr>
                <w:rFonts w:ascii="Arial" w:hAnsi="Arial" w:cs="Arial"/>
                <w:color w:val="auto"/>
                <w:lang w:val="en-GB"/>
              </w:rPr>
            </w:pPr>
            <w:r w:rsidRPr="00A2638D">
              <w:rPr>
                <w:rFonts w:ascii="Arial" w:hAnsi="Arial" w:cs="Arial"/>
                <w:color w:val="auto"/>
                <w:lang w:val="en-GB"/>
              </w:rPr>
              <w:t>stairs downwards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98B51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A69448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768F7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4C4FAD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544812" w14:textId="5E041DD0"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217EA9C4" wp14:editId="0EBF5A9E">
                  <wp:extent cx="342900" cy="342900"/>
                  <wp:effectExtent l="0" t="0" r="0" b="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5DBCB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Working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1CD08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144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79B3E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F7500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B5487C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D8316B" w14:textId="4E8BF7EF"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134386BE" wp14:editId="6D61732A">
                  <wp:extent cx="361950" cy="352425"/>
                  <wp:effectExtent l="0" t="0" r="0" b="9525"/>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195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ECDDD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Cabin for allergic passengers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085B3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145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9F8D4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FC40F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39BEE1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EA1E3C" w14:textId="6B5AEC8D"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2094E5E4" wp14:editId="08FCF54B">
                  <wp:extent cx="390525" cy="381000"/>
                  <wp:effectExtent l="0" t="0" r="9525"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0525" cy="381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96B32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Meeting lounge for 7 persons (Pendolino)</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6379F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150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4BE02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E36B6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BFAA18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0AA201" w14:textId="03ABBBF4"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0B441E85" wp14:editId="48DA8EF9">
                  <wp:extent cx="390525" cy="371475"/>
                  <wp:effectExtent l="0" t="0" r="9525" b="9525"/>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0525" cy="3714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F5E7B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Meeting lounge for 12 persons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C6374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151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43B82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FD42D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379E71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129274" w14:textId="36398797"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4F537AC1" wp14:editId="2DEE9E3E">
                  <wp:extent cx="342900" cy="352425"/>
                  <wp:effectExtent l="0" t="0" r="0" b="952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8935A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Space for skis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DBDC0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154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95A1C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6C656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8D0E18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A46289" w14:textId="7E763923"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50991EEC" wp14:editId="615B1660">
                  <wp:extent cx="371475" cy="361950"/>
                  <wp:effectExtent l="0" t="0" r="9525"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1475"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64E62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Conductor working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DF465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155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99F9A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0A6BA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126221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68B530" w14:textId="7ECDD26A"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1D44114A" wp14:editId="1C4E3181">
                  <wp:extent cx="342900" cy="352425"/>
                  <wp:effectExtent l="0" t="0" r="0" b="9525"/>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BFBAE4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Mobile phone booth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5AC53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156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4BE75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F75FE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830DEC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F5AC2A" w14:textId="22483864"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5757F748" wp14:editId="111308E0">
                  <wp:extent cx="352425" cy="361950"/>
                  <wp:effectExtent l="0" t="0" r="9525" b="0"/>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52425"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DA6D6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T-loop (audio induction loop)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A3A6F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158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4A15F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38D42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778924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E01C24" w14:textId="455225C1" w:rsidR="00E11AF8" w:rsidRPr="00A2638D" w:rsidRDefault="00E11AF8" w:rsidP="00184AE6">
            <w:pPr>
              <w:rPr>
                <w:rFonts w:ascii="Arial" w:hAnsi="Arial" w:cs="Arial"/>
                <w:noProof/>
                <w:sz w:val="24"/>
                <w:szCs w:val="24"/>
                <w:lang w:val="en-GB" w:eastAsia="en-GB"/>
              </w:rPr>
            </w:pPr>
            <w:r w:rsidRPr="00A2638D">
              <w:rPr>
                <w:noProof/>
                <w:lang w:val="en-GB" w:eastAsia="de-DE"/>
              </w:rPr>
              <w:lastRenderedPageBreak/>
              <w:drawing>
                <wp:inline distT="0" distB="0" distL="0" distR="0" wp14:anchorId="64B67639" wp14:editId="780079EB">
                  <wp:extent cx="352425" cy="342900"/>
                  <wp:effectExtent l="0" t="0" r="9525" b="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52425"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A4575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Pets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B84CC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160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6708E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CE254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BBE779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8F4DFC" w14:textId="537BEAD1"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46E24638" wp14:editId="17592F65">
                  <wp:extent cx="381000" cy="381000"/>
                  <wp:effectExtent l="0" t="0" r="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AF80E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Sleeping cabin with toilet and shower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F02AC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161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A500F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23995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B40010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FFE083" w14:textId="6202DA34"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71ACA031" wp14:editId="1788466F">
                  <wp:extent cx="371475" cy="400050"/>
                  <wp:effectExtent l="0" t="0" r="9525"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1475" cy="4000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54BBA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interconnectible sleeping compartments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B0137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162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E7AA9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889EC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4C5AC3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751184" w14:textId="0B9E76C7"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068A6D71" wp14:editId="6478DC0B">
                  <wp:extent cx="371475" cy="342900"/>
                  <wp:effectExtent l="0" t="0" r="9525"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71475"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2D948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Shower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A6B80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163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EF05D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BF44F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B1A167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6DB1AD" w14:textId="65E78AD4"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0795426C" wp14:editId="573D4E09">
                  <wp:extent cx="381000" cy="390525"/>
                  <wp:effectExtent l="0" t="0" r="0" b="9525"/>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45E39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Baby-care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38ABA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168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1D644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9BFBD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1383AB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DDA516" w14:textId="37CE6E72"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0421EFD2" wp14:editId="67EADA87">
                  <wp:extent cx="381000" cy="390525"/>
                  <wp:effectExtent l="0" t="0" r="0" b="9525"/>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12F12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push-button operated wheelchair ramp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B9DC1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170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3DAC1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007FE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A3FC3C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31E230" w14:textId="671068AE"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24FA02D0" wp14:editId="3B9F3DBE">
                  <wp:extent cx="323850" cy="295275"/>
                  <wp:effectExtent l="0" t="0" r="0" b="9525"/>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23850" cy="2952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BF258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Sink / washbasin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0E918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171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F2468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87A7D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E5FB98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471BE8" w14:textId="42F6C4B0"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264AAFE5" wp14:editId="1780CAF5">
                  <wp:extent cx="285750" cy="285750"/>
                  <wp:effectExtent l="0" t="0" r="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8"/>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06997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Ladies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3AC37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172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68DC6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DD570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B1B85E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295E1730" w14:textId="77777777" w:rsidR="00E11AF8" w:rsidRPr="00A2638D" w:rsidRDefault="00E11AF8" w:rsidP="00184AE6">
            <w:pPr>
              <w:rPr>
                <w:rFonts w:ascii="Arial" w:hAnsi="Arial" w:cs="Arial"/>
                <w:noProof/>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19AC526C" w14:textId="77777777" w:rsidR="00E11AF8" w:rsidRPr="00A2638D" w:rsidRDefault="00E11AF8"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02E2C5BD" w14:textId="77777777" w:rsidR="00E11AF8" w:rsidRPr="00A2638D" w:rsidRDefault="00E11AF8"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50C8A898" w14:textId="77777777" w:rsidR="00E11AF8" w:rsidRPr="00A2638D" w:rsidRDefault="00E11AF8"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3CF8AD42" w14:textId="77777777" w:rsidR="00E11AF8" w:rsidRPr="00A2638D" w:rsidRDefault="00E11AF8" w:rsidP="00184AE6">
            <w:pPr>
              <w:rPr>
                <w:rFonts w:ascii="Arial" w:hAnsi="Arial" w:cs="Arial"/>
                <w:sz w:val="24"/>
                <w:szCs w:val="24"/>
                <w:lang w:val="en-GB" w:eastAsia="en-GB"/>
              </w:rPr>
            </w:pPr>
          </w:p>
        </w:tc>
      </w:tr>
      <w:tr w:rsidR="00E11AF8" w:rsidRPr="00A2638D" w14:paraId="0A54CFB3"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59EBFED3" w14:textId="77777777" w:rsidR="00E11AF8" w:rsidRPr="00A2638D" w:rsidRDefault="00E11AF8" w:rsidP="00184AE6">
            <w:pPr>
              <w:rPr>
                <w:rFonts w:ascii="Arial" w:hAnsi="Arial" w:cs="Arial"/>
                <w:noProof/>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4D9BC8AE" w14:textId="77777777" w:rsidR="00E11AF8" w:rsidRPr="00A2638D" w:rsidRDefault="00E11AF8"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6C6EA7DB" w14:textId="77777777" w:rsidR="00E11AF8" w:rsidRPr="00A2638D" w:rsidRDefault="00E11AF8"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6C2A64EE" w14:textId="77777777" w:rsidR="00E11AF8" w:rsidRPr="00A2638D" w:rsidRDefault="00E11AF8"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316EFFB7" w14:textId="77777777" w:rsidR="00E11AF8" w:rsidRPr="00A2638D" w:rsidRDefault="00E11AF8" w:rsidP="00184AE6">
            <w:pPr>
              <w:rPr>
                <w:rFonts w:ascii="Arial" w:hAnsi="Arial" w:cs="Arial"/>
                <w:sz w:val="24"/>
                <w:szCs w:val="24"/>
                <w:lang w:val="en-GB" w:eastAsia="en-GB"/>
              </w:rPr>
            </w:pPr>
          </w:p>
        </w:tc>
      </w:tr>
      <w:tr w:rsidR="00E11AF8" w:rsidRPr="008F561C" w14:paraId="7EDDD1A5" w14:textId="77777777" w:rsidTr="00184AE6">
        <w:trPr>
          <w:tblCellSpacing w:w="15" w:type="dxa"/>
        </w:trPr>
        <w:tc>
          <w:tcPr>
            <w:tcW w:w="0" w:type="auto"/>
            <w:gridSpan w:val="5"/>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B0ACB0" w14:textId="77777777" w:rsidR="00E11AF8" w:rsidRPr="00A2638D" w:rsidRDefault="00E11AF8" w:rsidP="00184AE6">
            <w:pPr>
              <w:rPr>
                <w:rFonts w:ascii="Arial" w:hAnsi="Arial" w:cs="Arial"/>
                <w:b/>
                <w:sz w:val="24"/>
                <w:szCs w:val="24"/>
                <w:lang w:val="en-GB" w:eastAsia="en-GB"/>
              </w:rPr>
            </w:pPr>
            <w:r w:rsidRPr="00A2638D">
              <w:rPr>
                <w:rFonts w:ascii="Arial" w:hAnsi="Arial" w:cs="Arial"/>
                <w:b/>
                <w:sz w:val="24"/>
                <w:szCs w:val="24"/>
                <w:lang w:val="en-GB" w:eastAsia="en-GB"/>
              </w:rPr>
              <w:t>icons concerning the entire coach</w:t>
            </w:r>
          </w:p>
        </w:tc>
      </w:tr>
      <w:tr w:rsidR="00E11AF8" w:rsidRPr="00A2638D" w14:paraId="60BCCC6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C0B4EF" w14:textId="00BFD0C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A4A9EDD" wp14:editId="195F86B7">
                  <wp:extent cx="304800" cy="304800"/>
                  <wp:effectExtent l="0" t="0" r="0" b="0"/>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E9F06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1st class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B815A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24768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E3C30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7DC78F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FACA43" w14:textId="03C628F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BBD4061" wp14:editId="008B86FC">
                  <wp:extent cx="304800" cy="304800"/>
                  <wp:effectExtent l="0" t="0" r="0" b="0"/>
                  <wp:docPr id="123" name="Grafi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2E385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2nd class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335C4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69173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AC94F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E706B9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1A5BE6" w14:textId="35C2F7A3"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65B96A3" wp14:editId="7BC45377">
                  <wp:extent cx="304800" cy="304800"/>
                  <wp:effectExtent l="0" t="0" r="0" b="0"/>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E44662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mobile phone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102A6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37A6C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05252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C77830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DB7E4D" w14:textId="797105AE"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2AEDD67" wp14:editId="703341D2">
                  <wp:extent cx="304800" cy="304800"/>
                  <wp:effectExtent l="0" t="0" r="0" b="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894E0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mobile phone forbidden in the entire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8243E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A747A3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80924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50B4DD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EAA551" w14:textId="151E44BC"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970B1BA" wp14:editId="06AC2544">
                  <wp:extent cx="304800" cy="304800"/>
                  <wp:effectExtent l="0" t="0" r="0"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D5055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1silence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3AD08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5F3A9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57816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F4AA69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B6F925" w14:textId="470469C0"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235F0955" wp14:editId="5E99A2B9">
                  <wp:extent cx="304800" cy="30480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80BC7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coffee bar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CAC14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6676E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ED0E4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5279DB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E6E4E5" w14:textId="1FB46502"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FF5D6C7" wp14:editId="6FC97C59">
                  <wp:extent cx="304800" cy="304800"/>
                  <wp:effectExtent l="0" t="0" r="0" b="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E81BC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dining car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7F75E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DB885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09845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DD1437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D9EBE4" w14:textId="6054DCA6"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53D3C0D" wp14:editId="77F07F69">
                  <wp:extent cx="304800" cy="304800"/>
                  <wp:effectExtent l="0" t="0" r="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3B5A1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bicycle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FB795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6B1B2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FCC2F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6571BE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153698" w14:textId="33BF2F7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9359B8E" wp14:editId="61091032">
                  <wp:extent cx="304800" cy="30480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DC385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mixed group/individual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693FC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BFE87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46FCA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41A497B"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D5940F" w14:textId="225F9101"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189D98D0" wp14:editId="72076FF9">
                  <wp:extent cx="304800" cy="30480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9"/>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9DA6B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rPr>
              <w:t>WiFi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128FB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1FCD9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1E4A6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D9CDE7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81E6A0" w14:textId="5B856B70"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70FC31B6" wp14:editId="64F30EA3">
                  <wp:extent cx="304800" cy="304800"/>
                  <wp:effectExtent l="0" t="0" r="0"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79542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 xml:space="preserve">Air condition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9F2A3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140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22B6E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9D0781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576453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0EF3E2" w14:textId="562C9E38"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160BFE44" wp14:editId="59D83315">
                  <wp:extent cx="342900" cy="342900"/>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AF2CF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rPr>
              <w:t>USB ports for charging</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5C25E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141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267DD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B644B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589A4A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4A460B" w14:textId="10A5F95E"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652646F3" wp14:editId="68228DC7">
                  <wp:extent cx="342900" cy="342900"/>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6DDF8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Business class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24F51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142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DC46C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943A3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F5BEB4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7C7F34C5" w14:textId="2A11D97B" w:rsidR="00E11AF8" w:rsidRPr="00A2638D" w:rsidRDefault="00E11AF8" w:rsidP="00184AE6">
            <w:pPr>
              <w:rPr>
                <w:rFonts w:ascii="Arial" w:hAnsi="Arial" w:cs="Arial"/>
                <w:noProof/>
                <w:sz w:val="24"/>
                <w:szCs w:val="24"/>
                <w:lang w:val="en-GB" w:eastAsia="en-GB"/>
              </w:rPr>
            </w:pPr>
            <w:r w:rsidRPr="00A2638D">
              <w:rPr>
                <w:rFonts w:ascii="Arial" w:hAnsi="Arial" w:cs="Arial"/>
                <w:noProof/>
                <w:sz w:val="24"/>
                <w:szCs w:val="24"/>
                <w:lang w:val="en-GB" w:eastAsia="en-GB"/>
              </w:rPr>
              <w:drawing>
                <wp:inline distT="0" distB="0" distL="0" distR="0" wp14:anchorId="087CC6BA" wp14:editId="3461E16D">
                  <wp:extent cx="304800" cy="304800"/>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18650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Panorama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E9646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143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BCFA7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E077A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C61C44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5E1547" w14:textId="42117ED1"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35E07702" wp14:editId="04E0E082">
                  <wp:extent cx="323850" cy="333375"/>
                  <wp:effectExtent l="0" t="0" r="0" b="952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3850" cy="3333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6322C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Luggage van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39176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173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43F40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F69FE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34250B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B2A8FC" w14:textId="4AE669A6"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7F424C5B" wp14:editId="6FEBFA18">
                  <wp:extent cx="342900" cy="342900"/>
                  <wp:effectExtent l="0" t="0" r="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09AE4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Sleeping car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70A96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174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1F776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34CA5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34FF7E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1FDE77" w14:textId="55CA2B2A"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2D784DF3" wp14:editId="07E420C7">
                  <wp:extent cx="342900" cy="34290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A64E7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Car-carrier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1D709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175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753BA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7D631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bl>
    <w:p w14:paraId="4DE6EEE7" w14:textId="77777777" w:rsidR="00E11AF8" w:rsidRPr="00A2638D" w:rsidRDefault="00E11AF8" w:rsidP="00E11AF8">
      <w:pPr>
        <w:rPr>
          <w:rFonts w:ascii="Arial" w:hAnsi="Arial" w:cs="Arial"/>
          <w:bCs/>
          <w:i/>
          <w:lang w:val="en-GB"/>
        </w:rPr>
      </w:pPr>
    </w:p>
    <w:p w14:paraId="28D170A1" w14:textId="77777777" w:rsidR="00E11AF8" w:rsidRPr="00E11AF8" w:rsidRDefault="00E11AF8" w:rsidP="00E11AF8">
      <w:pPr>
        <w:rPr>
          <w:lang w:val="en-US"/>
        </w:rPr>
      </w:pPr>
    </w:p>
    <w:p w14:paraId="01273347" w14:textId="06ECEB78" w:rsidR="00606B6E" w:rsidRPr="00077194" w:rsidRDefault="00E11AF8" w:rsidP="008C0540">
      <w:pPr>
        <w:pStyle w:val="berschrift2"/>
        <w:rPr>
          <w:lang w:val="en-US"/>
        </w:rPr>
      </w:pPr>
      <w:bookmarkStart w:id="286" w:name="_Ref59026996"/>
      <w:bookmarkStart w:id="287" w:name="_Toc59531192"/>
      <w:r>
        <w:rPr>
          <w:lang w:val="en-US"/>
        </w:rPr>
        <w:t>I</w:t>
      </w:r>
      <w:r w:rsidR="00606B6E">
        <w:rPr>
          <w:lang w:val="en-US"/>
        </w:rPr>
        <w:t>nterface Type</w:t>
      </w:r>
      <w:bookmarkEnd w:id="284"/>
      <w:bookmarkEnd w:id="286"/>
      <w:bookmarkEnd w:id="287"/>
    </w:p>
    <w:tbl>
      <w:tblPr>
        <w:tblStyle w:val="Gitternetztabelle6farbigAkzent1"/>
        <w:tblW w:w="9072" w:type="dxa"/>
        <w:tblLook w:val="04A0" w:firstRow="1" w:lastRow="0" w:firstColumn="1" w:lastColumn="0" w:noHBand="0" w:noVBand="1"/>
      </w:tblPr>
      <w:tblGrid>
        <w:gridCol w:w="3287"/>
        <w:gridCol w:w="5785"/>
      </w:tblGrid>
      <w:tr w:rsidR="00606B6E" w:rsidRPr="00E44969" w14:paraId="3AF12522"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4ECD1008" w14:textId="77777777" w:rsidR="00606B6E" w:rsidRPr="00E44969" w:rsidRDefault="00606B6E" w:rsidP="008C0540">
            <w:pPr>
              <w:keepLines/>
              <w:rPr>
                <w:color w:val="4F81BD" w:themeColor="accent1"/>
                <w:lang w:val="sk-SK"/>
              </w:rPr>
            </w:pPr>
            <w:r>
              <w:rPr>
                <w:color w:val="4F81BD" w:themeColor="accent1"/>
                <w:lang w:val="sk-SK"/>
              </w:rPr>
              <w:t>Code</w:t>
            </w:r>
          </w:p>
        </w:tc>
        <w:tc>
          <w:tcPr>
            <w:tcW w:w="6162" w:type="dxa"/>
          </w:tcPr>
          <w:p w14:paraId="2BECEA9C" w14:textId="77777777" w:rsidR="00606B6E" w:rsidRPr="00E44969" w:rsidRDefault="00606B6E" w:rsidP="008C0540">
            <w:pPr>
              <w:keepLines/>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606B6E" w:rsidRPr="008F561C" w14:paraId="732102E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02A679C" w14:textId="18DAF32B" w:rsidR="00606B6E" w:rsidRPr="00D018D7" w:rsidRDefault="002E385F" w:rsidP="008C0540">
            <w:pPr>
              <w:keepLines/>
              <w:rPr>
                <w:rFonts w:ascii="Raleway" w:hAnsi="Raleway"/>
                <w:b w:val="0"/>
                <w:bCs w:val="0"/>
                <w:color w:val="000000"/>
                <w:sz w:val="20"/>
                <w:szCs w:val="20"/>
                <w:lang w:val="sk-SK" w:eastAsia="sk-SK"/>
              </w:rPr>
            </w:pPr>
            <w:r w:rsidRPr="002E385F">
              <w:rPr>
                <w:rFonts w:ascii="Raleway" w:hAnsi="Raleway"/>
                <w:b w:val="0"/>
                <w:bCs w:val="0"/>
                <w:color w:val="000000"/>
                <w:sz w:val="20"/>
                <w:szCs w:val="20"/>
                <w:lang w:val="sk-SK" w:eastAsia="sk-SK"/>
              </w:rPr>
              <w:t>IRS90918_1_RESERVATION_BINARY</w:t>
            </w:r>
          </w:p>
        </w:tc>
        <w:tc>
          <w:tcPr>
            <w:tcW w:w="6162" w:type="dxa"/>
          </w:tcPr>
          <w:p w14:paraId="05D5B8D9" w14:textId="77777777" w:rsidR="00606B6E" w:rsidRPr="00190380" w:rsidRDefault="00606B6E" w:rsidP="008C0540">
            <w:pPr>
              <w:keepLines/>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Reservation interface according to IRS90918-1 binary message format</w:t>
            </w:r>
          </w:p>
        </w:tc>
      </w:tr>
      <w:tr w:rsidR="00606B6E" w:rsidRPr="008F561C" w14:paraId="415410B8"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5478EF85" w14:textId="6E5535A9" w:rsidR="00606B6E" w:rsidRPr="00D018D7" w:rsidRDefault="002E385F" w:rsidP="008C0540">
            <w:pPr>
              <w:keepLines/>
              <w:rPr>
                <w:rFonts w:ascii="Raleway" w:hAnsi="Raleway"/>
                <w:b w:val="0"/>
                <w:bCs w:val="0"/>
                <w:color w:val="000000"/>
                <w:sz w:val="20"/>
                <w:szCs w:val="20"/>
                <w:lang w:val="sk-SK" w:eastAsia="sk-SK"/>
              </w:rPr>
            </w:pPr>
            <w:r w:rsidRPr="002E385F">
              <w:rPr>
                <w:rFonts w:ascii="Raleway" w:hAnsi="Raleway"/>
                <w:b w:val="0"/>
                <w:bCs w:val="0"/>
                <w:color w:val="000000"/>
                <w:sz w:val="20"/>
                <w:szCs w:val="20"/>
                <w:lang w:val="sk-SK" w:eastAsia="sk-SK"/>
              </w:rPr>
              <w:t>IRS90918_1_RESERVATION_</w:t>
            </w:r>
            <w:r>
              <w:rPr>
                <w:rFonts w:ascii="Raleway" w:hAnsi="Raleway"/>
                <w:b w:val="0"/>
                <w:bCs w:val="0"/>
                <w:color w:val="000000"/>
                <w:sz w:val="20"/>
                <w:szCs w:val="20"/>
                <w:lang w:val="sk-SK" w:eastAsia="sk-SK"/>
              </w:rPr>
              <w:t>XML</w:t>
            </w:r>
          </w:p>
        </w:tc>
        <w:tc>
          <w:tcPr>
            <w:tcW w:w="6162" w:type="dxa"/>
          </w:tcPr>
          <w:p w14:paraId="3E89A38C" w14:textId="77777777" w:rsidR="00606B6E" w:rsidRPr="00190380" w:rsidRDefault="00606B6E" w:rsidP="008C0540">
            <w:pPr>
              <w:keepLines/>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Reservation interface according to IRS90918-1 XML message format</w:t>
            </w:r>
          </w:p>
        </w:tc>
      </w:tr>
      <w:tr w:rsidR="00606B6E" w:rsidRPr="00D56ABE" w14:paraId="2B774BA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1123B09" w14:textId="1F958A25" w:rsidR="00606B6E" w:rsidRPr="00D018D7" w:rsidRDefault="007404CC" w:rsidP="008C0540">
            <w:pPr>
              <w:keepLines/>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OSDM</w:t>
            </w:r>
          </w:p>
        </w:tc>
        <w:tc>
          <w:tcPr>
            <w:tcW w:w="6162" w:type="dxa"/>
          </w:tcPr>
          <w:p w14:paraId="436F9A17" w14:textId="6AF835FD" w:rsidR="00606B6E" w:rsidRPr="00190380" w:rsidRDefault="002E385F" w:rsidP="008C0540">
            <w:pPr>
              <w:keepLines/>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OSDM API</w:t>
            </w:r>
          </w:p>
        </w:tc>
      </w:tr>
      <w:tr w:rsidR="00BE5F3F" w:rsidRPr="00D56ABE" w14:paraId="1B3FD16D"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76009E65" w14:textId="77777777" w:rsidR="00BE5F3F" w:rsidRPr="00D018D7" w:rsidRDefault="00BE5F3F" w:rsidP="002D103A">
            <w:pPr>
              <w:rPr>
                <w:rFonts w:ascii="Raleway" w:hAnsi="Raleway"/>
                <w:color w:val="000000"/>
                <w:sz w:val="20"/>
                <w:szCs w:val="20"/>
                <w:lang w:val="sk-SK" w:eastAsia="sk-SK"/>
              </w:rPr>
            </w:pPr>
          </w:p>
        </w:tc>
        <w:tc>
          <w:tcPr>
            <w:tcW w:w="6162" w:type="dxa"/>
          </w:tcPr>
          <w:p w14:paraId="10C972A5" w14:textId="77777777" w:rsidR="00BE5F3F" w:rsidRDefault="00BE5F3F"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r>
    </w:tbl>
    <w:p w14:paraId="4D13E4F1" w14:textId="35EDE9A7" w:rsidR="00875DF1" w:rsidRDefault="00875DF1" w:rsidP="00875DF1">
      <w:pPr>
        <w:pStyle w:val="berschrift2"/>
        <w:rPr>
          <w:lang w:val="en-US"/>
        </w:rPr>
      </w:pPr>
      <w:bookmarkStart w:id="288" w:name="_Ref26787032"/>
      <w:bookmarkStart w:id="289" w:name="_Toc59531193"/>
      <w:r>
        <w:rPr>
          <w:lang w:val="en-US"/>
        </w:rPr>
        <w:lastRenderedPageBreak/>
        <w:t>LanguageCode</w:t>
      </w:r>
      <w:bookmarkEnd w:id="289"/>
    </w:p>
    <w:p w14:paraId="0329715B" w14:textId="5D689E8A" w:rsidR="00875DF1" w:rsidRPr="00875DF1" w:rsidRDefault="00403635" w:rsidP="00875DF1">
      <w:pPr>
        <w:rPr>
          <w:lang w:val="en-US"/>
        </w:rPr>
      </w:pPr>
      <w:r w:rsidRPr="00667A91">
        <w:rPr>
          <w:lang w:val="en-US"/>
        </w:rPr>
        <w:t>ISO-639-1 codes</w:t>
      </w:r>
    </w:p>
    <w:p w14:paraId="313F4405" w14:textId="3F9187CF" w:rsidR="00DE15F0" w:rsidRDefault="00DE15F0" w:rsidP="00875DF1">
      <w:pPr>
        <w:pStyle w:val="berschrift2"/>
        <w:rPr>
          <w:lang w:val="en-US"/>
        </w:rPr>
      </w:pPr>
      <w:bookmarkStart w:id="290" w:name="_Toc59531194"/>
      <w:r>
        <w:rPr>
          <w:lang w:val="en-US"/>
        </w:rPr>
        <w:t>OverruleCode</w:t>
      </w:r>
      <w:bookmarkEnd w:id="290"/>
    </w:p>
    <w:p w14:paraId="0B88476E" w14:textId="0BFD5786" w:rsidR="00DE15F0" w:rsidRDefault="00DE15F0" w:rsidP="00DE15F0">
      <w:pPr>
        <w:rPr>
          <w:lang w:val="en-US"/>
        </w:rPr>
      </w:pPr>
      <w:r>
        <w:rPr>
          <w:lang w:val="en-US"/>
        </w:rPr>
        <w:t xml:space="preserve">Overrule code to request </w:t>
      </w:r>
      <w:r w:rsidR="00192A16">
        <w:rPr>
          <w:lang w:val="en-US"/>
        </w:rPr>
        <w:t>a refund without fees.</w:t>
      </w:r>
    </w:p>
    <w:tbl>
      <w:tblPr>
        <w:tblStyle w:val="Gitternetztabelle6farbigAkzent1"/>
        <w:tblW w:w="9072" w:type="dxa"/>
        <w:tblLook w:val="04A0" w:firstRow="1" w:lastRow="0" w:firstColumn="1" w:lastColumn="0" w:noHBand="0" w:noVBand="1"/>
      </w:tblPr>
      <w:tblGrid>
        <w:gridCol w:w="2910"/>
        <w:gridCol w:w="6162"/>
      </w:tblGrid>
      <w:tr w:rsidR="00192A16" w:rsidRPr="00E44969" w14:paraId="26D8D280" w14:textId="77777777" w:rsidTr="00184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2743F90" w14:textId="77777777" w:rsidR="00192A16" w:rsidRPr="00E44969" w:rsidRDefault="00192A16" w:rsidP="00184AE6">
            <w:pPr>
              <w:rPr>
                <w:color w:val="4F81BD" w:themeColor="accent1"/>
                <w:lang w:val="sk-SK"/>
              </w:rPr>
            </w:pPr>
            <w:r>
              <w:rPr>
                <w:color w:val="4F81BD" w:themeColor="accent1"/>
                <w:lang w:val="sk-SK"/>
              </w:rPr>
              <w:t>Code</w:t>
            </w:r>
          </w:p>
        </w:tc>
        <w:tc>
          <w:tcPr>
            <w:tcW w:w="6162" w:type="dxa"/>
          </w:tcPr>
          <w:p w14:paraId="50B76635" w14:textId="77777777" w:rsidR="00192A16" w:rsidRPr="00E44969" w:rsidRDefault="00192A16" w:rsidP="00184AE6">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192A16" w:rsidRPr="00570F23" w14:paraId="6E90A739"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67104AC5" w14:textId="64333742" w:rsidR="00192A16" w:rsidRPr="00D018D7" w:rsidRDefault="00192A16"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STRIKE</w:t>
            </w:r>
          </w:p>
        </w:tc>
        <w:tc>
          <w:tcPr>
            <w:tcW w:w="6162" w:type="dxa"/>
          </w:tcPr>
          <w:p w14:paraId="77115256" w14:textId="722D4264" w:rsidR="00192A16" w:rsidRPr="00190380" w:rsidRDefault="00192A16" w:rsidP="00184AE6">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Refund due to strike </w:t>
            </w:r>
          </w:p>
        </w:tc>
      </w:tr>
      <w:tr w:rsidR="00192A16" w:rsidRPr="008F561C" w14:paraId="41BC8DDE" w14:textId="77777777" w:rsidTr="00184AE6">
        <w:tc>
          <w:tcPr>
            <w:cnfStyle w:val="001000000000" w:firstRow="0" w:lastRow="0" w:firstColumn="1" w:lastColumn="0" w:oddVBand="0" w:evenVBand="0" w:oddHBand="0" w:evenHBand="0" w:firstRowFirstColumn="0" w:firstRowLastColumn="0" w:lastRowFirstColumn="0" w:lastRowLastColumn="0"/>
            <w:tcW w:w="2910" w:type="dxa"/>
          </w:tcPr>
          <w:p w14:paraId="3E6C2AD2" w14:textId="040DF950" w:rsidR="00192A16" w:rsidRPr="00D018D7" w:rsidRDefault="0088508A"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SALES_</w:t>
            </w:r>
            <w:r w:rsidR="00192A16">
              <w:rPr>
                <w:rFonts w:ascii="Raleway" w:hAnsi="Raleway"/>
                <w:b w:val="0"/>
                <w:bCs w:val="0"/>
                <w:color w:val="000000"/>
                <w:sz w:val="20"/>
                <w:szCs w:val="20"/>
                <w:lang w:val="sk-SK" w:eastAsia="sk-SK"/>
              </w:rPr>
              <w:t>STAFF_ERROR</w:t>
            </w:r>
          </w:p>
        </w:tc>
        <w:tc>
          <w:tcPr>
            <w:tcW w:w="6162" w:type="dxa"/>
          </w:tcPr>
          <w:p w14:paraId="56B39088" w14:textId="2B379908" w:rsidR="00192A16" w:rsidRPr="00190380" w:rsidRDefault="00192A16" w:rsidP="00184AE6">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Refund due to an error made by the sales staff</w:t>
            </w:r>
          </w:p>
        </w:tc>
      </w:tr>
      <w:tr w:rsidR="00192A16" w:rsidRPr="008F561C" w14:paraId="180122EE"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799B5D07" w14:textId="0F1A530A" w:rsidR="00192A16" w:rsidRPr="00D018D7" w:rsidRDefault="00192A16"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PAYMENT_FAILURE</w:t>
            </w:r>
          </w:p>
        </w:tc>
        <w:tc>
          <w:tcPr>
            <w:tcW w:w="6162" w:type="dxa"/>
          </w:tcPr>
          <w:p w14:paraId="584CDE83" w14:textId="5A267B08" w:rsidR="00192A16" w:rsidRPr="00190380" w:rsidRDefault="00192A16" w:rsidP="00184AE6">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Refund as the payment failed </w:t>
            </w:r>
          </w:p>
        </w:tc>
      </w:tr>
    </w:tbl>
    <w:p w14:paraId="0B9E067C" w14:textId="77777777" w:rsidR="00192A16" w:rsidRPr="00DE15F0" w:rsidRDefault="00192A16" w:rsidP="00DE15F0">
      <w:pPr>
        <w:rPr>
          <w:lang w:val="en-US"/>
        </w:rPr>
      </w:pPr>
    </w:p>
    <w:p w14:paraId="24B143B4" w14:textId="3397689D" w:rsidR="00A52325" w:rsidRPr="00077194" w:rsidRDefault="00A52325" w:rsidP="002D103A">
      <w:pPr>
        <w:pStyle w:val="berschrift2"/>
        <w:rPr>
          <w:lang w:val="en-US"/>
        </w:rPr>
      </w:pPr>
      <w:bookmarkStart w:id="291" w:name="_Toc59531195"/>
      <w:r>
        <w:rPr>
          <w:lang w:val="en-US"/>
        </w:rPr>
        <w:t>Personal data items</w:t>
      </w:r>
      <w:bookmarkEnd w:id="288"/>
      <w:bookmarkEnd w:id="291"/>
    </w:p>
    <w:p w14:paraId="07904424" w14:textId="77777777" w:rsidR="00A52325" w:rsidRDefault="00A52325" w:rsidP="002D103A">
      <w:pPr>
        <w:rPr>
          <w:lang w:val="en-US"/>
        </w:rPr>
      </w:pPr>
      <w:r>
        <w:rPr>
          <w:lang w:val="en-US"/>
        </w:rPr>
        <w:t>Codes for personal data items that might be transferred to the carrier if required.</w:t>
      </w:r>
    </w:p>
    <w:tbl>
      <w:tblPr>
        <w:tblStyle w:val="Gitternetztabelle6farbigAkzent1"/>
        <w:tblW w:w="9072" w:type="dxa"/>
        <w:tblLook w:val="04A0" w:firstRow="1" w:lastRow="0" w:firstColumn="1" w:lastColumn="0" w:noHBand="0" w:noVBand="1"/>
      </w:tblPr>
      <w:tblGrid>
        <w:gridCol w:w="2910"/>
        <w:gridCol w:w="6162"/>
      </w:tblGrid>
      <w:tr w:rsidR="00A52325" w:rsidRPr="00E44969" w14:paraId="22F08424"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4492DA6A" w14:textId="77777777" w:rsidR="00A52325" w:rsidRPr="00E44969" w:rsidRDefault="00A52325" w:rsidP="002D103A">
            <w:pPr>
              <w:rPr>
                <w:color w:val="4F81BD" w:themeColor="accent1"/>
                <w:lang w:val="sk-SK"/>
              </w:rPr>
            </w:pPr>
            <w:r>
              <w:rPr>
                <w:color w:val="4F81BD" w:themeColor="accent1"/>
                <w:lang w:val="sk-SK"/>
              </w:rPr>
              <w:t>Code</w:t>
            </w:r>
          </w:p>
        </w:tc>
        <w:tc>
          <w:tcPr>
            <w:tcW w:w="6162" w:type="dxa"/>
          </w:tcPr>
          <w:p w14:paraId="50D1FD55" w14:textId="77777777" w:rsidR="00A52325" w:rsidRPr="00E44969" w:rsidRDefault="00A52325"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52325" w:rsidRPr="00570F23" w14:paraId="0FE5F62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00A1FE4"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DATE_OF_BIRTH</w:t>
            </w:r>
          </w:p>
        </w:tc>
        <w:tc>
          <w:tcPr>
            <w:tcW w:w="6162" w:type="dxa"/>
          </w:tcPr>
          <w:p w14:paraId="1F7613E5"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Date of birth</w:t>
            </w:r>
          </w:p>
        </w:tc>
      </w:tr>
      <w:tr w:rsidR="00A52325" w:rsidRPr="00570F23" w14:paraId="3B84926E"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4214C54"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E_MAIL</w:t>
            </w:r>
          </w:p>
        </w:tc>
        <w:tc>
          <w:tcPr>
            <w:tcW w:w="6162" w:type="dxa"/>
          </w:tcPr>
          <w:p w14:paraId="0C79E64B"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e-mail</w:t>
            </w:r>
          </w:p>
        </w:tc>
      </w:tr>
      <w:tr w:rsidR="00A52325" w:rsidRPr="00774EB9" w14:paraId="04A5A28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67F24EDD"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PHONE</w:t>
            </w:r>
          </w:p>
        </w:tc>
        <w:tc>
          <w:tcPr>
            <w:tcW w:w="6162" w:type="dxa"/>
          </w:tcPr>
          <w:p w14:paraId="55C86A5F"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Phone number </w:t>
            </w:r>
          </w:p>
        </w:tc>
      </w:tr>
      <w:tr w:rsidR="00A52325" w:rsidRPr="008F561C" w14:paraId="572820EF"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615974C7"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FULL_NAME</w:t>
            </w:r>
          </w:p>
        </w:tc>
        <w:tc>
          <w:tcPr>
            <w:tcW w:w="6162" w:type="dxa"/>
          </w:tcPr>
          <w:p w14:paraId="3FE1DEAB"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Full name (first and last name)</w:t>
            </w:r>
          </w:p>
        </w:tc>
      </w:tr>
      <w:tr w:rsidR="00A52325" w:rsidRPr="00E01008" w14:paraId="6D901E0A"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984505C" w14:textId="77777777" w:rsidR="00A52325" w:rsidRPr="00D018D7" w:rsidRDefault="00A52325" w:rsidP="002D103A">
            <w:pPr>
              <w:rPr>
                <w:rFonts w:ascii="Raleway" w:hAnsi="Raleway"/>
                <w:b w:val="0"/>
                <w:bCs w:val="0"/>
                <w:color w:val="FF0000"/>
                <w:sz w:val="20"/>
                <w:szCs w:val="20"/>
                <w:lang w:val="sk-SK" w:eastAsia="sk-SK"/>
              </w:rPr>
            </w:pPr>
            <w:r w:rsidRPr="00D018D7">
              <w:rPr>
                <w:rFonts w:ascii="Raleway" w:hAnsi="Raleway"/>
                <w:b w:val="0"/>
                <w:bCs w:val="0"/>
                <w:color w:val="000000"/>
                <w:sz w:val="20"/>
                <w:szCs w:val="20"/>
                <w:lang w:val="sk-SK" w:eastAsia="sk-SK"/>
              </w:rPr>
              <w:t>LAST_NAME</w:t>
            </w:r>
          </w:p>
        </w:tc>
        <w:tc>
          <w:tcPr>
            <w:tcW w:w="6162" w:type="dxa"/>
          </w:tcPr>
          <w:p w14:paraId="240BA39A"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Last name</w:t>
            </w:r>
          </w:p>
        </w:tc>
      </w:tr>
      <w:tr w:rsidR="00A52325" w:rsidRPr="00E01008" w14:paraId="2B91C947"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4CDD5055"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SOCIAL_MEDIA_ACCOUNT</w:t>
            </w:r>
          </w:p>
        </w:tc>
        <w:tc>
          <w:tcPr>
            <w:tcW w:w="6162" w:type="dxa"/>
          </w:tcPr>
          <w:p w14:paraId="615F9987"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A social media account</w:t>
            </w:r>
          </w:p>
        </w:tc>
      </w:tr>
      <w:tr w:rsidR="00A52325" w:rsidRPr="00E01008" w14:paraId="7FEB61F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2E37E97"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LANGUAGE</w:t>
            </w:r>
          </w:p>
        </w:tc>
        <w:tc>
          <w:tcPr>
            <w:tcW w:w="6162" w:type="dxa"/>
          </w:tcPr>
          <w:p w14:paraId="3C7C1982" w14:textId="5F7C32C2"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Languages of the </w:t>
            </w:r>
            <w:r w:rsidR="00EB15AC">
              <w:rPr>
                <w:rFonts w:ascii="Arial" w:eastAsia="Times New Roman" w:hAnsi="Arial" w:cs="Arial"/>
                <w:sz w:val="20"/>
                <w:szCs w:val="20"/>
                <w:lang w:val="en-US" w:eastAsia="de-DE"/>
              </w:rPr>
              <w:t>passenger</w:t>
            </w:r>
          </w:p>
        </w:tc>
      </w:tr>
      <w:tr w:rsidR="00A52325" w:rsidRPr="00190380" w14:paraId="147A7FC7"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41A6DD2"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TITLE</w:t>
            </w:r>
          </w:p>
        </w:tc>
        <w:tc>
          <w:tcPr>
            <w:tcW w:w="6162" w:type="dxa"/>
          </w:tcPr>
          <w:p w14:paraId="04F3B52F" w14:textId="2B6F801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Title of the </w:t>
            </w:r>
            <w:r w:rsidR="00EB15AC">
              <w:rPr>
                <w:rFonts w:ascii="Arial" w:eastAsia="Times New Roman" w:hAnsi="Arial" w:cs="Arial"/>
                <w:sz w:val="20"/>
                <w:szCs w:val="20"/>
                <w:lang w:val="en-US" w:eastAsia="de-DE"/>
              </w:rPr>
              <w:t>passenger</w:t>
            </w:r>
          </w:p>
        </w:tc>
      </w:tr>
      <w:tr w:rsidR="00A52325" w:rsidRPr="008F561C" w14:paraId="3753D1F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A84B582"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DOC_TYPE</w:t>
            </w:r>
          </w:p>
        </w:tc>
        <w:tc>
          <w:tcPr>
            <w:tcW w:w="6162" w:type="dxa"/>
          </w:tcPr>
          <w:p w14:paraId="10340942"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190380">
              <w:rPr>
                <w:rFonts w:ascii="Arial" w:eastAsia="Times New Roman" w:hAnsi="Arial" w:cs="Arial"/>
                <w:sz w:val="20"/>
                <w:szCs w:val="20"/>
                <w:lang w:val="en-US" w:eastAsia="de-DE"/>
              </w:rPr>
              <w:t xml:space="preserve">Type of the document </w:t>
            </w:r>
            <w:r>
              <w:rPr>
                <w:rFonts w:ascii="Arial" w:eastAsia="Times New Roman" w:hAnsi="Arial" w:cs="Arial"/>
                <w:sz w:val="20"/>
                <w:szCs w:val="20"/>
                <w:lang w:val="en-US" w:eastAsia="de-DE"/>
              </w:rPr>
              <w:t>if passport or id card are possible</w:t>
            </w:r>
          </w:p>
        </w:tc>
      </w:tr>
      <w:tr w:rsidR="00A52325" w:rsidRPr="00E01008" w14:paraId="44EB4D7A"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25AAB1EC"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DOC_ID</w:t>
            </w:r>
          </w:p>
        </w:tc>
        <w:tc>
          <w:tcPr>
            <w:tcW w:w="6162" w:type="dxa"/>
          </w:tcPr>
          <w:p w14:paraId="20785F43"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ID of the document</w:t>
            </w:r>
          </w:p>
        </w:tc>
      </w:tr>
      <w:tr w:rsidR="00A52325" w:rsidRPr="008F561C" w14:paraId="5F0CB9F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2082DBF"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DOC_NAME</w:t>
            </w:r>
          </w:p>
        </w:tc>
        <w:tc>
          <w:tcPr>
            <w:tcW w:w="6162" w:type="dxa"/>
          </w:tcPr>
          <w:p w14:paraId="5ECFA57E" w14:textId="42B600FD"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Name of the </w:t>
            </w:r>
            <w:r w:rsidR="00EB15AC">
              <w:rPr>
                <w:rFonts w:ascii="Arial" w:eastAsia="Times New Roman" w:hAnsi="Arial" w:cs="Arial"/>
                <w:sz w:val="20"/>
                <w:szCs w:val="20"/>
                <w:lang w:val="en-US" w:eastAsia="de-DE"/>
              </w:rPr>
              <w:t>passenger</w:t>
            </w:r>
            <w:r>
              <w:rPr>
                <w:rFonts w:ascii="Arial" w:eastAsia="Times New Roman" w:hAnsi="Arial" w:cs="Arial"/>
                <w:sz w:val="20"/>
                <w:szCs w:val="20"/>
                <w:lang w:val="en-US" w:eastAsia="de-DE"/>
              </w:rPr>
              <w:t xml:space="preserve"> as written on the document</w:t>
            </w:r>
          </w:p>
        </w:tc>
      </w:tr>
      <w:tr w:rsidR="00A52325" w:rsidRPr="008F561C" w14:paraId="04BE06C3"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6467DB1"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DOC_CITY_OF_RESIDENCE</w:t>
            </w:r>
          </w:p>
        </w:tc>
        <w:tc>
          <w:tcPr>
            <w:tcW w:w="6162" w:type="dxa"/>
          </w:tcPr>
          <w:p w14:paraId="59509DAE"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City of residence as written in the document</w:t>
            </w:r>
          </w:p>
        </w:tc>
      </w:tr>
      <w:tr w:rsidR="00A52325" w:rsidRPr="00E01008" w14:paraId="1E4E0F1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916258F"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DOC_COUNTRY_OF_BIRTH</w:t>
            </w:r>
          </w:p>
        </w:tc>
        <w:tc>
          <w:tcPr>
            <w:tcW w:w="6162" w:type="dxa"/>
          </w:tcPr>
          <w:p w14:paraId="31AB93B3"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r>
      <w:tr w:rsidR="00A52325" w:rsidRPr="00E01008" w14:paraId="621F01F5"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33A50599"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DOC_COUNTRY_OF_ISSUE</w:t>
            </w:r>
          </w:p>
        </w:tc>
        <w:tc>
          <w:tcPr>
            <w:tcW w:w="6162" w:type="dxa"/>
          </w:tcPr>
          <w:p w14:paraId="5CD4932D"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r>
      <w:tr w:rsidR="00A52325" w:rsidRPr="00E01008" w14:paraId="06BD4F0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A9B0153"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DOC_COUNTRY_OF_RESDENCE</w:t>
            </w:r>
          </w:p>
        </w:tc>
        <w:tc>
          <w:tcPr>
            <w:tcW w:w="6162" w:type="dxa"/>
          </w:tcPr>
          <w:p w14:paraId="078EA785"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r>
      <w:tr w:rsidR="00A52325" w:rsidRPr="00E01008" w14:paraId="0E20B9A7"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278E158A"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DOC_DATE_OF_ISSUE</w:t>
            </w:r>
          </w:p>
        </w:tc>
        <w:tc>
          <w:tcPr>
            <w:tcW w:w="6162" w:type="dxa"/>
          </w:tcPr>
          <w:p w14:paraId="10DD1FFC"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r>
      <w:tr w:rsidR="00A52325" w:rsidRPr="008F561C" w14:paraId="3899FCB4"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87EEA80"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DOC_GENDER</w:t>
            </w:r>
          </w:p>
        </w:tc>
        <w:tc>
          <w:tcPr>
            <w:tcW w:w="6162" w:type="dxa"/>
          </w:tcPr>
          <w:p w14:paraId="57F6F821"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Gender as written in the document</w:t>
            </w:r>
          </w:p>
        </w:tc>
      </w:tr>
      <w:tr w:rsidR="00A52325" w:rsidRPr="008F561C" w14:paraId="29E05210"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68062C1"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GENDER</w:t>
            </w:r>
          </w:p>
        </w:tc>
        <w:tc>
          <w:tcPr>
            <w:tcW w:w="6162" w:type="dxa"/>
          </w:tcPr>
          <w:p w14:paraId="06594608"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Gender to be used for special bookings </w:t>
            </w:r>
          </w:p>
        </w:tc>
      </w:tr>
      <w:tr w:rsidR="00A52325" w:rsidRPr="008F561C" w14:paraId="2803BB3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DB8E949"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DOC_NATIONALITY</w:t>
            </w:r>
          </w:p>
        </w:tc>
        <w:tc>
          <w:tcPr>
            <w:tcW w:w="6162" w:type="dxa"/>
          </w:tcPr>
          <w:p w14:paraId="59DA5535"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Nationality as given in the document</w:t>
            </w:r>
          </w:p>
        </w:tc>
      </w:tr>
      <w:tr w:rsidR="00A52325" w:rsidRPr="008F561C" w14:paraId="0EB1A108"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32328C45"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DOC_LIMIT_OF_VALIDITY</w:t>
            </w:r>
          </w:p>
        </w:tc>
        <w:tc>
          <w:tcPr>
            <w:tcW w:w="6162" w:type="dxa"/>
          </w:tcPr>
          <w:p w14:paraId="583BF1A1"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Limit of validity as written on the document</w:t>
            </w:r>
          </w:p>
        </w:tc>
      </w:tr>
      <w:tr w:rsidR="00A52325" w:rsidRPr="00E01008" w14:paraId="36D9F5CA"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4F7B66D4"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DOC_CITY_OF_ISSUE</w:t>
            </w:r>
          </w:p>
        </w:tc>
        <w:tc>
          <w:tcPr>
            <w:tcW w:w="6162" w:type="dxa"/>
          </w:tcPr>
          <w:p w14:paraId="4C24B253"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r>
      <w:tr w:rsidR="00A52325" w:rsidRPr="00E01008" w14:paraId="008EF46F"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62B725D7"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DOC_CITY_OF_BIRTH</w:t>
            </w:r>
          </w:p>
        </w:tc>
        <w:tc>
          <w:tcPr>
            <w:tcW w:w="6162" w:type="dxa"/>
          </w:tcPr>
          <w:p w14:paraId="273392AE"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r>
      <w:tr w:rsidR="00A52325" w:rsidRPr="008F561C" w14:paraId="52424B4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743E3ED"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DOC_TYPE_PASSPORT</w:t>
            </w:r>
          </w:p>
        </w:tc>
        <w:tc>
          <w:tcPr>
            <w:tcW w:w="6162" w:type="dxa"/>
          </w:tcPr>
          <w:p w14:paraId="528BA4E8"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Document provided must be a passport</w:t>
            </w:r>
          </w:p>
        </w:tc>
      </w:tr>
      <w:tr w:rsidR="00A52325" w:rsidRPr="00E01008" w14:paraId="35D3BF2E"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544E0595"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CARD_ISSUER</w:t>
            </w:r>
          </w:p>
        </w:tc>
        <w:tc>
          <w:tcPr>
            <w:tcW w:w="6162" w:type="dxa"/>
          </w:tcPr>
          <w:p w14:paraId="50390077"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Card issuer</w:t>
            </w:r>
          </w:p>
        </w:tc>
      </w:tr>
      <w:tr w:rsidR="00A52325" w:rsidRPr="00E01008" w14:paraId="2D03128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75A1B69"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CARD_NUMBER</w:t>
            </w:r>
          </w:p>
        </w:tc>
        <w:tc>
          <w:tcPr>
            <w:tcW w:w="6162" w:type="dxa"/>
          </w:tcPr>
          <w:p w14:paraId="76DA3A7F"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Card identifier</w:t>
            </w:r>
          </w:p>
        </w:tc>
      </w:tr>
    </w:tbl>
    <w:p w14:paraId="25E1814B" w14:textId="77777777" w:rsidR="004015DD" w:rsidRPr="00077194" w:rsidRDefault="004015DD" w:rsidP="002D103A">
      <w:pPr>
        <w:pStyle w:val="berschrift2"/>
        <w:rPr>
          <w:lang w:val="en-US"/>
        </w:rPr>
      </w:pPr>
      <w:bookmarkStart w:id="292" w:name="_Ref29372407"/>
      <w:bookmarkStart w:id="293" w:name="_Toc59531196"/>
      <w:r>
        <w:rPr>
          <w:lang w:val="en-US"/>
        </w:rPr>
        <w:t>Personal data transfer types</w:t>
      </w:r>
      <w:bookmarkEnd w:id="292"/>
      <w:bookmarkEnd w:id="293"/>
    </w:p>
    <w:tbl>
      <w:tblPr>
        <w:tblStyle w:val="Gitternetztabelle6farbigAkzent1"/>
        <w:tblW w:w="9062" w:type="dxa"/>
        <w:tblLook w:val="04A0" w:firstRow="1" w:lastRow="0" w:firstColumn="1" w:lastColumn="0" w:noHBand="0" w:noVBand="1"/>
      </w:tblPr>
      <w:tblGrid>
        <w:gridCol w:w="2972"/>
        <w:gridCol w:w="6090"/>
      </w:tblGrid>
      <w:tr w:rsidR="004015DD" w:rsidRPr="00E44969" w14:paraId="23E0CA06"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F2F858A" w14:textId="77777777" w:rsidR="004015DD" w:rsidRPr="00E44969" w:rsidRDefault="004015DD" w:rsidP="002D103A">
            <w:pPr>
              <w:rPr>
                <w:color w:val="4F81BD" w:themeColor="accent1"/>
                <w:lang w:val="sk-SK"/>
              </w:rPr>
            </w:pPr>
            <w:r>
              <w:rPr>
                <w:color w:val="4F81BD" w:themeColor="accent1"/>
                <w:lang w:val="sk-SK"/>
              </w:rPr>
              <w:t>Code</w:t>
            </w:r>
          </w:p>
        </w:tc>
        <w:tc>
          <w:tcPr>
            <w:tcW w:w="6090" w:type="dxa"/>
          </w:tcPr>
          <w:p w14:paraId="5D23076D" w14:textId="77777777" w:rsidR="004015DD" w:rsidRPr="00E44969" w:rsidRDefault="004015DD"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4015DD" w:rsidRPr="008F561C" w14:paraId="338989F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1B31177" w14:textId="77777777" w:rsidR="004015DD" w:rsidRPr="00D018D7" w:rsidRDefault="004015DD" w:rsidP="002D103A">
            <w:pPr>
              <w:rPr>
                <w:rFonts w:ascii="Raleway" w:hAnsi="Raleway"/>
                <w:b w:val="0"/>
                <w:bCs w:val="0"/>
                <w:color w:val="auto"/>
                <w:sz w:val="20"/>
                <w:szCs w:val="20"/>
                <w:lang w:val="sk-SK" w:eastAsia="sk-SK"/>
              </w:rPr>
            </w:pPr>
            <w:r w:rsidRPr="00D018D7">
              <w:rPr>
                <w:b w:val="0"/>
                <w:bCs w:val="0"/>
                <w:color w:val="auto"/>
                <w:lang w:val="en-US"/>
              </w:rPr>
              <w:t>BOOKING</w:t>
            </w:r>
          </w:p>
        </w:tc>
        <w:tc>
          <w:tcPr>
            <w:tcW w:w="6090" w:type="dxa"/>
          </w:tcPr>
          <w:p w14:paraId="4DB1A812" w14:textId="77777777" w:rsidR="004015DD" w:rsidRPr="00190380" w:rsidRDefault="004015DD"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The data will be transfered via the booking services</w:t>
            </w:r>
          </w:p>
        </w:tc>
      </w:tr>
      <w:tr w:rsidR="00C97E59" w:rsidRPr="008F561C" w14:paraId="0FAFAD36"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679EC498" w14:textId="17079398" w:rsidR="00C97E59" w:rsidRPr="00D018D7" w:rsidRDefault="00C97E59" w:rsidP="002D103A">
            <w:pPr>
              <w:rPr>
                <w:lang w:val="en-US"/>
              </w:rPr>
            </w:pPr>
            <w:r w:rsidRPr="001C273B">
              <w:rPr>
                <w:b w:val="0"/>
                <w:bCs w:val="0"/>
                <w:color w:val="auto"/>
                <w:lang w:val="en-US"/>
              </w:rPr>
              <w:t>PRE_BOOOKING</w:t>
            </w:r>
          </w:p>
        </w:tc>
        <w:tc>
          <w:tcPr>
            <w:tcW w:w="6090" w:type="dxa"/>
          </w:tcPr>
          <w:p w14:paraId="50E8D7E8" w14:textId="6E581D02" w:rsidR="00C97E59" w:rsidRDefault="00C97E59"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The data will be transfered via the</w:t>
            </w:r>
            <w:r w:rsidR="001C273B">
              <w:rPr>
                <w:rFonts w:ascii="Raleway" w:hAnsi="Raleway"/>
                <w:sz w:val="20"/>
                <w:szCs w:val="20"/>
                <w:lang w:val="sk-SK" w:eastAsia="sk-SK"/>
              </w:rPr>
              <w:t xml:space="preserve"> pre-</w:t>
            </w:r>
            <w:r>
              <w:rPr>
                <w:rFonts w:ascii="Raleway" w:hAnsi="Raleway"/>
                <w:sz w:val="20"/>
                <w:szCs w:val="20"/>
                <w:lang w:val="sk-SK" w:eastAsia="sk-SK"/>
              </w:rPr>
              <w:t>booking</w:t>
            </w:r>
            <w:r w:rsidR="001C273B">
              <w:rPr>
                <w:rFonts w:ascii="Raleway" w:hAnsi="Raleway"/>
                <w:sz w:val="20"/>
                <w:szCs w:val="20"/>
                <w:lang w:val="sk-SK" w:eastAsia="sk-SK"/>
              </w:rPr>
              <w:t xml:space="preserve"> (offer)</w:t>
            </w:r>
            <w:r>
              <w:rPr>
                <w:rFonts w:ascii="Raleway" w:hAnsi="Raleway"/>
                <w:sz w:val="20"/>
                <w:szCs w:val="20"/>
                <w:lang w:val="sk-SK" w:eastAsia="sk-SK"/>
              </w:rPr>
              <w:t xml:space="preserve"> services</w:t>
            </w:r>
          </w:p>
        </w:tc>
      </w:tr>
      <w:tr w:rsidR="004015DD" w:rsidRPr="008F561C" w14:paraId="1FBD59B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E7EA7E4" w14:textId="77777777" w:rsidR="004015DD" w:rsidRPr="00D018D7" w:rsidRDefault="004015DD" w:rsidP="002D103A">
            <w:pPr>
              <w:rPr>
                <w:b w:val="0"/>
                <w:bCs w:val="0"/>
                <w:color w:val="auto"/>
                <w:lang w:val="en-US"/>
              </w:rPr>
            </w:pPr>
            <w:r w:rsidRPr="00D018D7">
              <w:rPr>
                <w:b w:val="0"/>
                <w:bCs w:val="0"/>
                <w:color w:val="auto"/>
                <w:lang w:val="en-US"/>
              </w:rPr>
              <w:t>SIS_CONTROL</w:t>
            </w:r>
          </w:p>
        </w:tc>
        <w:tc>
          <w:tcPr>
            <w:tcW w:w="6090" w:type="dxa"/>
          </w:tcPr>
          <w:p w14:paraId="1BFBA388" w14:textId="0AB2647B" w:rsidR="004015DD" w:rsidRPr="0041568E" w:rsidRDefault="004015DD" w:rsidP="002D103A">
            <w:pPr>
              <w:cnfStyle w:val="000000100000" w:firstRow="0" w:lastRow="0" w:firstColumn="0" w:lastColumn="0" w:oddVBand="0" w:evenVBand="0" w:oddHBand="1" w:evenHBand="0" w:firstRowFirstColumn="0" w:firstRowLastColumn="0" w:lastRowFirstColumn="0" w:lastRowLastColumn="0"/>
              <w:rPr>
                <w:lang w:val="en-US"/>
              </w:rPr>
            </w:pPr>
            <w:r>
              <w:rPr>
                <w:rFonts w:ascii="Raleway" w:hAnsi="Raleway"/>
                <w:sz w:val="20"/>
                <w:szCs w:val="20"/>
                <w:lang w:val="sk-SK" w:eastAsia="sk-SK"/>
              </w:rPr>
              <w:t>The data will be transfered via</w:t>
            </w:r>
            <w:r w:rsidR="0060586A">
              <w:rPr>
                <w:rFonts w:ascii="Raleway" w:hAnsi="Raleway"/>
                <w:sz w:val="20"/>
                <w:szCs w:val="20"/>
                <w:lang w:val="sk-SK" w:eastAsia="sk-SK"/>
              </w:rPr>
              <w:t xml:space="preserve"> s</w:t>
            </w:r>
            <w:r w:rsidR="0060586A">
              <w:rPr>
                <w:lang w:val="en-US"/>
              </w:rPr>
              <w:t>ecurity</w:t>
            </w:r>
            <w:r>
              <w:rPr>
                <w:lang w:val="en-US"/>
              </w:rPr>
              <w:t xml:space="preserve"> in system control data exchange (IRS 90918-4)</w:t>
            </w:r>
          </w:p>
        </w:tc>
      </w:tr>
      <w:tr w:rsidR="004015DD" w:rsidRPr="008F561C" w14:paraId="5D943C86"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3E28B6D9" w14:textId="1BB34F87" w:rsidR="004015DD" w:rsidRPr="00D018D7" w:rsidRDefault="004015DD" w:rsidP="002D103A">
            <w:pPr>
              <w:rPr>
                <w:b w:val="0"/>
                <w:bCs w:val="0"/>
                <w:color w:val="auto"/>
                <w:lang w:val="en-US"/>
              </w:rPr>
            </w:pPr>
            <w:r w:rsidRPr="00D018D7">
              <w:rPr>
                <w:b w:val="0"/>
                <w:bCs w:val="0"/>
                <w:color w:val="auto"/>
                <w:lang w:val="en-US"/>
              </w:rPr>
              <w:t>SID</w:t>
            </w:r>
          </w:p>
        </w:tc>
        <w:tc>
          <w:tcPr>
            <w:tcW w:w="6090" w:type="dxa"/>
          </w:tcPr>
          <w:p w14:paraId="3AFB8118" w14:textId="77777777" w:rsidR="004015DD" w:rsidRPr="0041568E" w:rsidRDefault="004015DD" w:rsidP="002D103A">
            <w:pPr>
              <w:cnfStyle w:val="000000000000" w:firstRow="0" w:lastRow="0" w:firstColumn="0" w:lastColumn="0" w:oddVBand="0" w:evenVBand="0" w:oddHBand="0" w:evenHBand="0" w:firstRowFirstColumn="0" w:firstRowLastColumn="0" w:lastRowFirstColumn="0" w:lastRowLastColumn="0"/>
              <w:rPr>
                <w:lang w:val="en-US"/>
              </w:rPr>
            </w:pPr>
            <w:r>
              <w:rPr>
                <w:rFonts w:ascii="Raleway" w:hAnsi="Raleway"/>
                <w:sz w:val="20"/>
                <w:szCs w:val="20"/>
                <w:lang w:val="sk-SK" w:eastAsia="sk-SK"/>
              </w:rPr>
              <w:t xml:space="preserve">The data will be transfered via  </w:t>
            </w:r>
            <w:r w:rsidR="00A52325">
              <w:rPr>
                <w:rFonts w:ascii="Raleway" w:hAnsi="Raleway"/>
                <w:sz w:val="20"/>
                <w:szCs w:val="20"/>
                <w:lang w:val="sk-SK" w:eastAsia="sk-SK"/>
              </w:rPr>
              <w:t xml:space="preserve">a </w:t>
            </w:r>
            <w:r>
              <w:rPr>
                <w:lang w:val="en-US"/>
              </w:rPr>
              <w:t>barcode</w:t>
            </w:r>
          </w:p>
        </w:tc>
      </w:tr>
    </w:tbl>
    <w:p w14:paraId="0AD786ED" w14:textId="77777777" w:rsidR="00A52325" w:rsidRPr="00077194" w:rsidRDefault="00A52325" w:rsidP="002D103A">
      <w:pPr>
        <w:pStyle w:val="berschrift2"/>
        <w:rPr>
          <w:lang w:val="en-US"/>
        </w:rPr>
      </w:pPr>
      <w:bookmarkStart w:id="294" w:name="_Ref29372472"/>
      <w:bookmarkStart w:id="295" w:name="_Toc59531197"/>
      <w:r>
        <w:rPr>
          <w:lang w:val="en-US"/>
        </w:rPr>
        <w:t>Personal data change reasons</w:t>
      </w:r>
      <w:bookmarkEnd w:id="294"/>
      <w:bookmarkEnd w:id="295"/>
    </w:p>
    <w:tbl>
      <w:tblPr>
        <w:tblStyle w:val="Gitternetztabelle6farbigAkzent1"/>
        <w:tblW w:w="9062" w:type="dxa"/>
        <w:tblLook w:val="04A0" w:firstRow="1" w:lastRow="0" w:firstColumn="1" w:lastColumn="0" w:noHBand="0" w:noVBand="1"/>
      </w:tblPr>
      <w:tblGrid>
        <w:gridCol w:w="2972"/>
        <w:gridCol w:w="6090"/>
      </w:tblGrid>
      <w:tr w:rsidR="00A52325" w:rsidRPr="00E44969" w14:paraId="009A42BF"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6D23E27" w14:textId="77777777" w:rsidR="00A52325" w:rsidRPr="00E44969" w:rsidRDefault="00A52325" w:rsidP="002D103A">
            <w:pPr>
              <w:rPr>
                <w:color w:val="4F81BD" w:themeColor="accent1"/>
                <w:lang w:val="sk-SK"/>
              </w:rPr>
            </w:pPr>
            <w:r>
              <w:rPr>
                <w:color w:val="4F81BD" w:themeColor="accent1"/>
                <w:lang w:val="sk-SK"/>
              </w:rPr>
              <w:t>Code</w:t>
            </w:r>
          </w:p>
        </w:tc>
        <w:tc>
          <w:tcPr>
            <w:tcW w:w="6090" w:type="dxa"/>
          </w:tcPr>
          <w:p w14:paraId="7AA755FA" w14:textId="77777777" w:rsidR="00A52325" w:rsidRPr="00E44969" w:rsidRDefault="00A52325"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52325" w:rsidRPr="004015DD" w14:paraId="08851F7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8FF54A8" w14:textId="77777777" w:rsidR="00A52325" w:rsidRPr="00D018D7" w:rsidRDefault="00A52325" w:rsidP="002D103A">
            <w:pPr>
              <w:rPr>
                <w:rFonts w:ascii="Raleway" w:hAnsi="Raleway"/>
                <w:b w:val="0"/>
                <w:bCs w:val="0"/>
                <w:color w:val="auto"/>
                <w:sz w:val="20"/>
                <w:szCs w:val="20"/>
                <w:lang w:val="sk-SK" w:eastAsia="sk-SK"/>
              </w:rPr>
            </w:pPr>
            <w:r w:rsidRPr="00D018D7">
              <w:rPr>
                <w:b w:val="0"/>
                <w:bCs w:val="0"/>
                <w:color w:val="auto"/>
                <w:lang w:val="en-US"/>
              </w:rPr>
              <w:t>IN_GENERAL</w:t>
            </w:r>
          </w:p>
        </w:tc>
        <w:tc>
          <w:tcPr>
            <w:tcW w:w="6090" w:type="dxa"/>
          </w:tcPr>
          <w:p w14:paraId="365F7E82"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No specific reason</w:t>
            </w:r>
          </w:p>
        </w:tc>
      </w:tr>
      <w:tr w:rsidR="00A52325" w:rsidRPr="0041568E" w14:paraId="5B8586E5"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7615C537" w14:textId="77777777" w:rsidR="00A52325" w:rsidRPr="00D018D7" w:rsidRDefault="00A52325" w:rsidP="002D103A">
            <w:pPr>
              <w:rPr>
                <w:b w:val="0"/>
                <w:bCs w:val="0"/>
                <w:color w:val="auto"/>
                <w:lang w:val="en-US"/>
              </w:rPr>
            </w:pPr>
            <w:r w:rsidRPr="00D018D7">
              <w:rPr>
                <w:b w:val="0"/>
                <w:bCs w:val="0"/>
                <w:color w:val="auto"/>
                <w:lang w:val="en-US"/>
              </w:rPr>
              <w:t>MARRIAGE</w:t>
            </w:r>
          </w:p>
        </w:tc>
        <w:tc>
          <w:tcPr>
            <w:tcW w:w="6090" w:type="dxa"/>
          </w:tcPr>
          <w:p w14:paraId="3C3BC1C5" w14:textId="77777777" w:rsidR="00A52325" w:rsidRPr="0041568E" w:rsidRDefault="00A52325" w:rsidP="002D103A">
            <w:pPr>
              <w:cnfStyle w:val="000000000000" w:firstRow="0" w:lastRow="0" w:firstColumn="0" w:lastColumn="0" w:oddVBand="0" w:evenVBand="0" w:oddHBand="0" w:evenHBand="0" w:firstRowFirstColumn="0" w:firstRowLastColumn="0" w:lastRowFirstColumn="0" w:lastRowLastColumn="0"/>
              <w:rPr>
                <w:lang w:val="en-US"/>
              </w:rPr>
            </w:pPr>
          </w:p>
        </w:tc>
      </w:tr>
      <w:tr w:rsidR="00A52325" w:rsidRPr="008F561C" w14:paraId="206DC60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C94E159" w14:textId="52E6A1C6" w:rsidR="00A52325" w:rsidRPr="00D018D7" w:rsidRDefault="00A52325" w:rsidP="002D103A">
            <w:pPr>
              <w:rPr>
                <w:b w:val="0"/>
                <w:bCs w:val="0"/>
                <w:color w:val="auto"/>
                <w:lang w:val="en-US"/>
              </w:rPr>
            </w:pPr>
            <w:r w:rsidRPr="00D018D7">
              <w:rPr>
                <w:b w:val="0"/>
                <w:bCs w:val="0"/>
                <w:color w:val="auto"/>
                <w:lang w:val="en-US"/>
              </w:rPr>
              <w:lastRenderedPageBreak/>
              <w:t>DOCUMENT_CHANGE</w:t>
            </w:r>
          </w:p>
        </w:tc>
        <w:tc>
          <w:tcPr>
            <w:tcW w:w="6090" w:type="dxa"/>
          </w:tcPr>
          <w:p w14:paraId="6695EB39" w14:textId="77777777" w:rsidR="00A52325" w:rsidRPr="0041568E" w:rsidRDefault="00A52325" w:rsidP="002D103A">
            <w:pPr>
              <w:cnfStyle w:val="000000100000" w:firstRow="0" w:lastRow="0" w:firstColumn="0" w:lastColumn="0" w:oddVBand="0" w:evenVBand="0" w:oddHBand="1" w:evenHBand="0" w:firstRowFirstColumn="0" w:firstRowLastColumn="0" w:lastRowFirstColumn="0" w:lastRowLastColumn="0"/>
              <w:rPr>
                <w:lang w:val="en-US"/>
              </w:rPr>
            </w:pPr>
            <w:r>
              <w:rPr>
                <w:rFonts w:ascii="Raleway" w:hAnsi="Raleway"/>
                <w:sz w:val="20"/>
                <w:szCs w:val="20"/>
                <w:lang w:val="sk-SK" w:eastAsia="sk-SK"/>
              </w:rPr>
              <w:t>E.g. passport was lost and replaced</w:t>
            </w:r>
          </w:p>
        </w:tc>
      </w:tr>
      <w:tr w:rsidR="00A52325" w:rsidRPr="008F561C" w14:paraId="6251C406"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2E527F44" w14:textId="77777777" w:rsidR="00A52325" w:rsidRPr="00D018D7" w:rsidRDefault="00A52325" w:rsidP="002D103A">
            <w:pPr>
              <w:rPr>
                <w:b w:val="0"/>
                <w:bCs w:val="0"/>
                <w:color w:val="auto"/>
                <w:lang w:val="en-US"/>
              </w:rPr>
            </w:pPr>
            <w:r w:rsidRPr="00D018D7">
              <w:rPr>
                <w:b w:val="0"/>
                <w:bCs w:val="0"/>
                <w:color w:val="auto"/>
                <w:lang w:val="en-US"/>
              </w:rPr>
              <w:t>AGENT_ERROR</w:t>
            </w:r>
          </w:p>
        </w:tc>
        <w:tc>
          <w:tcPr>
            <w:tcW w:w="6090" w:type="dxa"/>
          </w:tcPr>
          <w:p w14:paraId="2DE91830" w14:textId="77777777" w:rsidR="00A52325" w:rsidRDefault="00A52325"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Personal data were enterd wronlgy by the sales agent</w:t>
            </w:r>
          </w:p>
        </w:tc>
      </w:tr>
    </w:tbl>
    <w:p w14:paraId="41519639" w14:textId="77777777" w:rsidR="00771F1F" w:rsidRDefault="00771F1F" w:rsidP="002D103A">
      <w:pPr>
        <w:pStyle w:val="berschrift2"/>
        <w:rPr>
          <w:lang w:val="en-US"/>
        </w:rPr>
      </w:pPr>
      <w:bookmarkStart w:id="296" w:name="_Ref26956424"/>
      <w:bookmarkStart w:id="297" w:name="_Toc59531198"/>
      <w:r>
        <w:rPr>
          <w:lang w:val="en-US"/>
        </w:rPr>
        <w:t>Preferences of places</w:t>
      </w:r>
      <w:bookmarkEnd w:id="296"/>
      <w:bookmarkEnd w:id="297"/>
    </w:p>
    <w:tbl>
      <w:tblPr>
        <w:tblStyle w:val="Gitternetztabelle6farbigAkzent1"/>
        <w:tblW w:w="0" w:type="auto"/>
        <w:tblLook w:val="04A0" w:firstRow="1" w:lastRow="0" w:firstColumn="1" w:lastColumn="0" w:noHBand="0" w:noVBand="1"/>
      </w:tblPr>
      <w:tblGrid>
        <w:gridCol w:w="2439"/>
        <w:gridCol w:w="2518"/>
        <w:gridCol w:w="4105"/>
      </w:tblGrid>
      <w:tr w:rsidR="00663B82" w:rsidRPr="00E03F3E" w14:paraId="45F49341"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E779BEE" w14:textId="77777777" w:rsidR="00663B82" w:rsidRPr="009C49E5" w:rsidRDefault="00663B82" w:rsidP="002D103A">
            <w:pPr>
              <w:jc w:val="both"/>
              <w:rPr>
                <w:lang w:val="en-US"/>
              </w:rPr>
            </w:pPr>
            <w:r w:rsidRPr="009C49E5">
              <w:rPr>
                <w:lang w:val="en-US"/>
              </w:rPr>
              <w:t>Code</w:t>
            </w:r>
          </w:p>
        </w:tc>
        <w:tc>
          <w:tcPr>
            <w:tcW w:w="2518" w:type="dxa"/>
          </w:tcPr>
          <w:p w14:paraId="1DA5B3D5" w14:textId="77777777" w:rsidR="00663B82" w:rsidRPr="009C49E5" w:rsidRDefault="00663B82" w:rsidP="002D103A">
            <w:pPr>
              <w:jc w:val="both"/>
              <w:cnfStyle w:val="100000000000" w:firstRow="1" w:lastRow="0" w:firstColumn="0" w:lastColumn="0" w:oddVBand="0" w:evenVBand="0" w:oddHBand="0" w:evenHBand="0" w:firstRowFirstColumn="0" w:firstRowLastColumn="0" w:lastRowFirstColumn="0" w:lastRowLastColumn="0"/>
              <w:rPr>
                <w:lang w:val="en-US"/>
              </w:rPr>
            </w:pPr>
            <w:r w:rsidRPr="009C49E5">
              <w:rPr>
                <w:lang w:val="en-US"/>
              </w:rPr>
              <w:t>Group</w:t>
            </w:r>
          </w:p>
        </w:tc>
        <w:tc>
          <w:tcPr>
            <w:tcW w:w="4105" w:type="dxa"/>
          </w:tcPr>
          <w:p w14:paraId="78F0B8F5" w14:textId="77777777" w:rsidR="00663B82" w:rsidRPr="009C49E5" w:rsidRDefault="00663B82" w:rsidP="002D103A">
            <w:pPr>
              <w:jc w:val="both"/>
              <w:cnfStyle w:val="100000000000" w:firstRow="1" w:lastRow="0" w:firstColumn="0" w:lastColumn="0" w:oddVBand="0" w:evenVBand="0" w:oddHBand="0" w:evenHBand="0" w:firstRowFirstColumn="0" w:firstRowLastColumn="0" w:lastRowFirstColumn="0" w:lastRowLastColumn="0"/>
              <w:rPr>
                <w:lang w:val="en-US"/>
              </w:rPr>
            </w:pPr>
            <w:r w:rsidRPr="009C49E5">
              <w:rPr>
                <w:lang w:val="en-US"/>
              </w:rPr>
              <w:t>Description</w:t>
            </w:r>
          </w:p>
        </w:tc>
      </w:tr>
      <w:tr w:rsidR="00663B82" w:rsidRPr="00E03F3E" w14:paraId="04F54A2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2C1EF04" w14:textId="34FFDF19" w:rsidR="00663B82" w:rsidRPr="00033B09" w:rsidRDefault="00663B82" w:rsidP="002D103A">
            <w:pPr>
              <w:jc w:val="both"/>
              <w:rPr>
                <w:b w:val="0"/>
                <w:bCs w:val="0"/>
                <w:color w:val="auto"/>
                <w:lang w:val="en-US"/>
              </w:rPr>
            </w:pPr>
            <w:r w:rsidRPr="00033B09">
              <w:rPr>
                <w:b w:val="0"/>
                <w:bCs w:val="0"/>
                <w:color w:val="auto"/>
                <w:lang w:val="en-US"/>
              </w:rPr>
              <w:t>AI</w:t>
            </w:r>
            <w:r w:rsidR="00033B09">
              <w:rPr>
                <w:b w:val="0"/>
                <w:bCs w:val="0"/>
                <w:color w:val="auto"/>
                <w:lang w:val="en-US"/>
              </w:rPr>
              <w:t>S</w:t>
            </w:r>
            <w:r w:rsidRPr="00033B09">
              <w:rPr>
                <w:b w:val="0"/>
                <w:bCs w:val="0"/>
                <w:color w:val="auto"/>
                <w:lang w:val="en-US"/>
              </w:rPr>
              <w:t>LE</w:t>
            </w:r>
          </w:p>
        </w:tc>
        <w:tc>
          <w:tcPr>
            <w:tcW w:w="2518" w:type="dxa"/>
          </w:tcPr>
          <w:p w14:paraId="74FB5473"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PLACE_LOCATION</w:t>
            </w:r>
          </w:p>
        </w:tc>
        <w:tc>
          <w:tcPr>
            <w:tcW w:w="4105" w:type="dxa"/>
          </w:tcPr>
          <w:p w14:paraId="68E3C47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6F638A21"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12B4942" w14:textId="77777777" w:rsidR="00663B82" w:rsidRPr="00033B09" w:rsidRDefault="00663B82" w:rsidP="002D103A">
            <w:pPr>
              <w:jc w:val="both"/>
              <w:rPr>
                <w:b w:val="0"/>
                <w:bCs w:val="0"/>
                <w:color w:val="auto"/>
                <w:lang w:val="en-US"/>
              </w:rPr>
            </w:pPr>
            <w:r w:rsidRPr="00033B09">
              <w:rPr>
                <w:b w:val="0"/>
                <w:bCs w:val="0"/>
                <w:color w:val="auto"/>
                <w:lang w:val="en-US"/>
              </w:rPr>
              <w:t>WINDOW</w:t>
            </w:r>
          </w:p>
        </w:tc>
        <w:tc>
          <w:tcPr>
            <w:tcW w:w="2518" w:type="dxa"/>
          </w:tcPr>
          <w:p w14:paraId="04A64990"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PLACE_LOCATION</w:t>
            </w:r>
          </w:p>
        </w:tc>
        <w:tc>
          <w:tcPr>
            <w:tcW w:w="4105" w:type="dxa"/>
          </w:tcPr>
          <w:p w14:paraId="7A60D1F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2FCCA6A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8B70401" w14:textId="77777777" w:rsidR="00663B82" w:rsidRPr="00033B09" w:rsidRDefault="00663B82" w:rsidP="002D103A">
            <w:pPr>
              <w:jc w:val="both"/>
              <w:rPr>
                <w:b w:val="0"/>
                <w:bCs w:val="0"/>
                <w:color w:val="auto"/>
                <w:lang w:val="en-US"/>
              </w:rPr>
            </w:pPr>
            <w:r w:rsidRPr="00033B09">
              <w:rPr>
                <w:b w:val="0"/>
                <w:bCs w:val="0"/>
                <w:color w:val="auto"/>
                <w:lang w:val="en-US"/>
              </w:rPr>
              <w:t>UPPER_BED</w:t>
            </w:r>
          </w:p>
        </w:tc>
        <w:tc>
          <w:tcPr>
            <w:tcW w:w="2518" w:type="dxa"/>
          </w:tcPr>
          <w:p w14:paraId="0021897C"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BED_LOCATION</w:t>
            </w:r>
          </w:p>
        </w:tc>
        <w:tc>
          <w:tcPr>
            <w:tcW w:w="4105" w:type="dxa"/>
          </w:tcPr>
          <w:p w14:paraId="21A41BD6"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30C6F41F"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9222896" w14:textId="77777777" w:rsidR="00663B82" w:rsidRPr="00033B09" w:rsidRDefault="00663B82" w:rsidP="002D103A">
            <w:pPr>
              <w:jc w:val="both"/>
              <w:rPr>
                <w:b w:val="0"/>
                <w:bCs w:val="0"/>
                <w:color w:val="auto"/>
                <w:lang w:val="en-US"/>
              </w:rPr>
            </w:pPr>
            <w:r w:rsidRPr="00033B09">
              <w:rPr>
                <w:b w:val="0"/>
                <w:bCs w:val="0"/>
                <w:color w:val="auto"/>
                <w:lang w:val="en-US"/>
              </w:rPr>
              <w:t>LOWER_BED</w:t>
            </w:r>
          </w:p>
        </w:tc>
        <w:tc>
          <w:tcPr>
            <w:tcW w:w="2518" w:type="dxa"/>
          </w:tcPr>
          <w:p w14:paraId="0E7BED1E"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BED_LOCATION</w:t>
            </w:r>
          </w:p>
        </w:tc>
        <w:tc>
          <w:tcPr>
            <w:tcW w:w="4105" w:type="dxa"/>
          </w:tcPr>
          <w:p w14:paraId="43445D95"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1F41BF2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B901EAE" w14:textId="77777777" w:rsidR="00663B82" w:rsidRPr="00033B09" w:rsidRDefault="00663B82" w:rsidP="002D103A">
            <w:pPr>
              <w:jc w:val="both"/>
              <w:rPr>
                <w:b w:val="0"/>
                <w:bCs w:val="0"/>
                <w:color w:val="auto"/>
                <w:lang w:val="en-US"/>
              </w:rPr>
            </w:pPr>
            <w:r w:rsidRPr="00033B09">
              <w:rPr>
                <w:b w:val="0"/>
                <w:bCs w:val="0"/>
                <w:color w:val="auto"/>
                <w:lang w:val="en-US"/>
              </w:rPr>
              <w:t>MIDDLE_BED</w:t>
            </w:r>
          </w:p>
        </w:tc>
        <w:tc>
          <w:tcPr>
            <w:tcW w:w="2518" w:type="dxa"/>
          </w:tcPr>
          <w:p w14:paraId="42F5D5B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BED_LOCATION</w:t>
            </w:r>
          </w:p>
        </w:tc>
        <w:tc>
          <w:tcPr>
            <w:tcW w:w="4105" w:type="dxa"/>
          </w:tcPr>
          <w:p w14:paraId="6C15E6B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45478A47"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384ECA3B" w14:textId="77777777" w:rsidR="00663B82" w:rsidRPr="00033B09" w:rsidRDefault="00663B82" w:rsidP="002D103A">
            <w:pPr>
              <w:jc w:val="both"/>
              <w:rPr>
                <w:b w:val="0"/>
                <w:bCs w:val="0"/>
                <w:color w:val="auto"/>
                <w:lang w:val="en-US"/>
              </w:rPr>
            </w:pPr>
            <w:r w:rsidRPr="00033B09">
              <w:rPr>
                <w:b w:val="0"/>
                <w:bCs w:val="0"/>
                <w:color w:val="auto"/>
                <w:lang w:val="en-US"/>
              </w:rPr>
              <w:t>UPPER_COUCHETTE</w:t>
            </w:r>
          </w:p>
        </w:tc>
        <w:tc>
          <w:tcPr>
            <w:tcW w:w="2518" w:type="dxa"/>
          </w:tcPr>
          <w:p w14:paraId="41B1007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BED_LOCATION</w:t>
            </w:r>
          </w:p>
        </w:tc>
        <w:tc>
          <w:tcPr>
            <w:tcW w:w="4105" w:type="dxa"/>
          </w:tcPr>
          <w:p w14:paraId="3E6BB690"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13CC635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6490A912" w14:textId="77777777" w:rsidR="00663B82" w:rsidRPr="00033B09" w:rsidRDefault="00663B82" w:rsidP="002D103A">
            <w:pPr>
              <w:jc w:val="both"/>
              <w:rPr>
                <w:b w:val="0"/>
                <w:bCs w:val="0"/>
                <w:color w:val="auto"/>
                <w:lang w:val="en-US"/>
              </w:rPr>
            </w:pPr>
            <w:r w:rsidRPr="00033B09">
              <w:rPr>
                <w:b w:val="0"/>
                <w:bCs w:val="0"/>
                <w:color w:val="auto"/>
                <w:lang w:val="en-US"/>
              </w:rPr>
              <w:t>MIDDLE_COUCHETTE</w:t>
            </w:r>
          </w:p>
        </w:tc>
        <w:tc>
          <w:tcPr>
            <w:tcW w:w="2518" w:type="dxa"/>
          </w:tcPr>
          <w:p w14:paraId="1CB30B3B"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BED_LOCATION</w:t>
            </w:r>
          </w:p>
        </w:tc>
        <w:tc>
          <w:tcPr>
            <w:tcW w:w="4105" w:type="dxa"/>
          </w:tcPr>
          <w:p w14:paraId="1BC29B4C"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6FC76014"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30AD074" w14:textId="77777777" w:rsidR="00663B82" w:rsidRPr="00033B09" w:rsidRDefault="00663B82" w:rsidP="002D103A">
            <w:pPr>
              <w:jc w:val="both"/>
              <w:rPr>
                <w:b w:val="0"/>
                <w:bCs w:val="0"/>
                <w:color w:val="auto"/>
                <w:lang w:val="en-US"/>
              </w:rPr>
            </w:pPr>
            <w:r w:rsidRPr="00033B09">
              <w:rPr>
                <w:b w:val="0"/>
                <w:bCs w:val="0"/>
                <w:color w:val="auto"/>
                <w:lang w:val="en-US"/>
              </w:rPr>
              <w:t>LOWER_COUCHETTE</w:t>
            </w:r>
          </w:p>
        </w:tc>
        <w:tc>
          <w:tcPr>
            <w:tcW w:w="2518" w:type="dxa"/>
          </w:tcPr>
          <w:p w14:paraId="70EBA431"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BED_LOCATION</w:t>
            </w:r>
          </w:p>
        </w:tc>
        <w:tc>
          <w:tcPr>
            <w:tcW w:w="4105" w:type="dxa"/>
          </w:tcPr>
          <w:p w14:paraId="1B06D288"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5D1FFCE4"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BDD3B4" w14:textId="77777777" w:rsidR="00663B82" w:rsidRPr="00033B09" w:rsidRDefault="00663B82" w:rsidP="002D103A">
            <w:pPr>
              <w:jc w:val="both"/>
              <w:rPr>
                <w:b w:val="0"/>
                <w:bCs w:val="0"/>
                <w:color w:val="auto"/>
                <w:lang w:val="en-US"/>
              </w:rPr>
            </w:pPr>
            <w:r w:rsidRPr="00033B09">
              <w:rPr>
                <w:b w:val="0"/>
                <w:bCs w:val="0"/>
                <w:color w:val="auto"/>
                <w:lang w:val="en-US"/>
              </w:rPr>
              <w:t>UPPER_DECK</w:t>
            </w:r>
          </w:p>
        </w:tc>
        <w:tc>
          <w:tcPr>
            <w:tcW w:w="2518" w:type="dxa"/>
          </w:tcPr>
          <w:p w14:paraId="636F84B8"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LEVEL</w:t>
            </w:r>
          </w:p>
        </w:tc>
        <w:tc>
          <w:tcPr>
            <w:tcW w:w="4105" w:type="dxa"/>
          </w:tcPr>
          <w:p w14:paraId="4843690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4905FDA2"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F359324" w14:textId="77777777" w:rsidR="00663B82" w:rsidRPr="00033B09" w:rsidRDefault="00663B82" w:rsidP="002D103A">
            <w:pPr>
              <w:jc w:val="both"/>
              <w:rPr>
                <w:b w:val="0"/>
                <w:bCs w:val="0"/>
                <w:color w:val="auto"/>
                <w:lang w:val="en-US"/>
              </w:rPr>
            </w:pPr>
            <w:r w:rsidRPr="00033B09">
              <w:rPr>
                <w:b w:val="0"/>
                <w:bCs w:val="0"/>
                <w:color w:val="auto"/>
                <w:lang w:val="en-US"/>
              </w:rPr>
              <w:t>LOWER_DECK</w:t>
            </w:r>
          </w:p>
        </w:tc>
        <w:tc>
          <w:tcPr>
            <w:tcW w:w="2518" w:type="dxa"/>
          </w:tcPr>
          <w:p w14:paraId="355A9D8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LEVEL</w:t>
            </w:r>
          </w:p>
        </w:tc>
        <w:tc>
          <w:tcPr>
            <w:tcW w:w="4105" w:type="dxa"/>
          </w:tcPr>
          <w:p w14:paraId="705A088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29CB6B2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5DFFA8F" w14:textId="77777777" w:rsidR="00663B82" w:rsidRPr="00033B09" w:rsidRDefault="00663B82" w:rsidP="002D103A">
            <w:pPr>
              <w:jc w:val="both"/>
              <w:rPr>
                <w:b w:val="0"/>
                <w:bCs w:val="0"/>
                <w:color w:val="auto"/>
                <w:lang w:val="en-US"/>
              </w:rPr>
            </w:pPr>
            <w:r w:rsidRPr="00033B09">
              <w:rPr>
                <w:b w:val="0"/>
                <w:bCs w:val="0"/>
                <w:color w:val="auto"/>
                <w:lang w:val="en-US"/>
              </w:rPr>
              <w:t>COMPARTMENT</w:t>
            </w:r>
          </w:p>
        </w:tc>
        <w:tc>
          <w:tcPr>
            <w:tcW w:w="2518" w:type="dxa"/>
          </w:tcPr>
          <w:p w14:paraId="7C9BF718"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066347F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7613DCB2"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7BDB5E88" w14:textId="77777777" w:rsidR="00663B82" w:rsidRPr="00033B09" w:rsidRDefault="00663B82" w:rsidP="002D103A">
            <w:pPr>
              <w:jc w:val="both"/>
              <w:rPr>
                <w:b w:val="0"/>
                <w:bCs w:val="0"/>
                <w:color w:val="auto"/>
                <w:lang w:val="en-US"/>
              </w:rPr>
            </w:pPr>
            <w:r w:rsidRPr="00033B09">
              <w:rPr>
                <w:b w:val="0"/>
                <w:bCs w:val="0"/>
                <w:color w:val="auto"/>
                <w:lang w:val="en-US"/>
              </w:rPr>
              <w:t>OPEN_SPACE</w:t>
            </w:r>
          </w:p>
        </w:tc>
        <w:tc>
          <w:tcPr>
            <w:tcW w:w="2518" w:type="dxa"/>
          </w:tcPr>
          <w:p w14:paraId="29C688A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40757B9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B777A0" w14:paraId="4443154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73068E60" w14:textId="77777777" w:rsidR="00663B82" w:rsidRPr="00033B09" w:rsidRDefault="00663B82" w:rsidP="002D103A">
            <w:pPr>
              <w:jc w:val="both"/>
              <w:rPr>
                <w:b w:val="0"/>
                <w:bCs w:val="0"/>
                <w:color w:val="auto"/>
                <w:lang w:val="en-US"/>
              </w:rPr>
            </w:pPr>
            <w:r w:rsidRPr="00033B09">
              <w:rPr>
                <w:b w:val="0"/>
                <w:bCs w:val="0"/>
                <w:color w:val="auto"/>
                <w:lang w:val="en-US"/>
              </w:rPr>
              <w:t>TABLE</w:t>
            </w:r>
          </w:p>
        </w:tc>
        <w:tc>
          <w:tcPr>
            <w:tcW w:w="2518" w:type="dxa"/>
          </w:tcPr>
          <w:p w14:paraId="5D90E08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1A01706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at a table</w:t>
            </w:r>
          </w:p>
        </w:tc>
      </w:tr>
      <w:tr w:rsidR="00663B82" w:rsidRPr="00B777A0" w14:paraId="068FAB72"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C95605F" w14:textId="77777777" w:rsidR="00663B82" w:rsidRPr="00033B09" w:rsidRDefault="00663B82" w:rsidP="002D103A">
            <w:pPr>
              <w:jc w:val="both"/>
              <w:rPr>
                <w:b w:val="0"/>
                <w:bCs w:val="0"/>
                <w:color w:val="auto"/>
                <w:lang w:val="en-US"/>
              </w:rPr>
            </w:pPr>
            <w:r w:rsidRPr="00033B09">
              <w:rPr>
                <w:b w:val="0"/>
                <w:bCs w:val="0"/>
                <w:color w:val="auto"/>
                <w:lang w:val="en-US"/>
              </w:rPr>
              <w:t>BICYCLE</w:t>
            </w:r>
          </w:p>
        </w:tc>
        <w:tc>
          <w:tcPr>
            <w:tcW w:w="2518" w:type="dxa"/>
          </w:tcPr>
          <w:p w14:paraId="699F1332"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VEHICLE</w:t>
            </w:r>
          </w:p>
        </w:tc>
        <w:tc>
          <w:tcPr>
            <w:tcW w:w="4105" w:type="dxa"/>
          </w:tcPr>
          <w:p w14:paraId="16B05A9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Bicycle</w:t>
            </w:r>
          </w:p>
        </w:tc>
      </w:tr>
      <w:tr w:rsidR="00663B82" w:rsidRPr="00B777A0" w14:paraId="7379327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0B0F96C" w14:textId="77777777" w:rsidR="00663B82" w:rsidRPr="00033B09" w:rsidRDefault="00663B82" w:rsidP="002D103A">
            <w:pPr>
              <w:jc w:val="both"/>
              <w:rPr>
                <w:b w:val="0"/>
                <w:bCs w:val="0"/>
                <w:color w:val="auto"/>
                <w:lang w:val="en-US"/>
              </w:rPr>
            </w:pPr>
            <w:r w:rsidRPr="00033B09">
              <w:rPr>
                <w:b w:val="0"/>
                <w:bCs w:val="0"/>
                <w:color w:val="auto"/>
                <w:lang w:val="en-US"/>
              </w:rPr>
              <w:t>TANDEM</w:t>
            </w:r>
          </w:p>
        </w:tc>
        <w:tc>
          <w:tcPr>
            <w:tcW w:w="2518" w:type="dxa"/>
          </w:tcPr>
          <w:p w14:paraId="305D893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VEHICLE</w:t>
            </w:r>
          </w:p>
        </w:tc>
        <w:tc>
          <w:tcPr>
            <w:tcW w:w="4105" w:type="dxa"/>
          </w:tcPr>
          <w:p w14:paraId="0F66BD4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Tandem bicycle</w:t>
            </w:r>
          </w:p>
        </w:tc>
      </w:tr>
      <w:tr w:rsidR="00663B82" w:rsidRPr="00B777A0" w14:paraId="109D0902"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0B933830" w14:textId="77777777" w:rsidR="00663B82" w:rsidRPr="00033B09" w:rsidRDefault="00663B82" w:rsidP="002D103A">
            <w:pPr>
              <w:jc w:val="both"/>
              <w:rPr>
                <w:b w:val="0"/>
                <w:bCs w:val="0"/>
                <w:color w:val="auto"/>
                <w:lang w:val="en-US"/>
              </w:rPr>
            </w:pPr>
            <w:r w:rsidRPr="00033B09">
              <w:rPr>
                <w:b w:val="0"/>
                <w:bCs w:val="0"/>
                <w:color w:val="auto"/>
                <w:lang w:val="en-US"/>
              </w:rPr>
              <w:t>PRAM</w:t>
            </w:r>
          </w:p>
        </w:tc>
        <w:tc>
          <w:tcPr>
            <w:tcW w:w="2518" w:type="dxa"/>
          </w:tcPr>
          <w:p w14:paraId="29DF3B4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VEHICLE</w:t>
            </w:r>
          </w:p>
        </w:tc>
        <w:tc>
          <w:tcPr>
            <w:tcW w:w="4105" w:type="dxa"/>
          </w:tcPr>
          <w:p w14:paraId="73F1718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Space for a pram</w:t>
            </w:r>
          </w:p>
        </w:tc>
      </w:tr>
      <w:tr w:rsidR="00663B82" w:rsidRPr="00B777A0" w14:paraId="3139A7A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736F57C8" w14:textId="77777777" w:rsidR="00663B82" w:rsidRPr="00033B09" w:rsidRDefault="00663B82" w:rsidP="002D103A">
            <w:pPr>
              <w:jc w:val="both"/>
              <w:rPr>
                <w:b w:val="0"/>
                <w:bCs w:val="0"/>
                <w:color w:val="auto"/>
                <w:lang w:val="en-US"/>
              </w:rPr>
            </w:pPr>
            <w:r w:rsidRPr="00033B09">
              <w:rPr>
                <w:b w:val="0"/>
                <w:bCs w:val="0"/>
                <w:color w:val="auto"/>
                <w:lang w:val="en-US"/>
              </w:rPr>
              <w:t>AIR-CONDITIONED</w:t>
            </w:r>
          </w:p>
        </w:tc>
        <w:tc>
          <w:tcPr>
            <w:tcW w:w="2518" w:type="dxa"/>
          </w:tcPr>
          <w:p w14:paraId="11878D7E"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184BDBB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B777A0" w14:paraId="5E67F16A"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0BE13172" w14:textId="77777777" w:rsidR="00663B82" w:rsidRPr="00033B09" w:rsidRDefault="00663B82" w:rsidP="002D103A">
            <w:pPr>
              <w:jc w:val="both"/>
              <w:rPr>
                <w:b w:val="0"/>
                <w:bCs w:val="0"/>
                <w:color w:val="auto"/>
                <w:lang w:val="en-US"/>
              </w:rPr>
            </w:pPr>
            <w:r w:rsidRPr="00033B09">
              <w:rPr>
                <w:b w:val="0"/>
                <w:bCs w:val="0"/>
                <w:color w:val="auto"/>
                <w:lang w:val="en-US"/>
              </w:rPr>
              <w:t>PANORAMA</w:t>
            </w:r>
          </w:p>
        </w:tc>
        <w:tc>
          <w:tcPr>
            <w:tcW w:w="2518" w:type="dxa"/>
          </w:tcPr>
          <w:p w14:paraId="5932A75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074ADF5F"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Panorama coach</w:t>
            </w:r>
          </w:p>
        </w:tc>
      </w:tr>
      <w:tr w:rsidR="00663B82" w:rsidRPr="00B777A0" w14:paraId="10E3CF8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4A5484C" w14:textId="77777777" w:rsidR="00663B82" w:rsidRPr="00033B09" w:rsidRDefault="00663B82" w:rsidP="002D103A">
            <w:pPr>
              <w:jc w:val="both"/>
              <w:rPr>
                <w:b w:val="0"/>
                <w:bCs w:val="0"/>
                <w:color w:val="auto"/>
                <w:lang w:val="en-US"/>
              </w:rPr>
            </w:pPr>
            <w:r w:rsidRPr="00033B09">
              <w:rPr>
                <w:b w:val="0"/>
                <w:bCs w:val="0"/>
                <w:color w:val="auto"/>
                <w:lang w:val="en-US"/>
              </w:rPr>
              <w:t>MANAGER</w:t>
            </w:r>
          </w:p>
        </w:tc>
        <w:tc>
          <w:tcPr>
            <w:tcW w:w="2518" w:type="dxa"/>
          </w:tcPr>
          <w:p w14:paraId="63D36ED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414F0E4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Manager compartment / business</w:t>
            </w:r>
          </w:p>
        </w:tc>
      </w:tr>
      <w:tr w:rsidR="00663B82" w:rsidRPr="00B777A0" w14:paraId="1FC633C9"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0E9C3832" w14:textId="77777777" w:rsidR="00663B82" w:rsidRPr="00033B09" w:rsidRDefault="00663B82" w:rsidP="002D103A">
            <w:pPr>
              <w:jc w:val="both"/>
              <w:rPr>
                <w:b w:val="0"/>
                <w:bCs w:val="0"/>
                <w:color w:val="auto"/>
                <w:lang w:val="en-US"/>
              </w:rPr>
            </w:pPr>
            <w:r w:rsidRPr="00033B09">
              <w:rPr>
                <w:b w:val="0"/>
                <w:bCs w:val="0"/>
                <w:color w:val="auto"/>
                <w:lang w:val="en-US"/>
              </w:rPr>
              <w:t>VIDEO</w:t>
            </w:r>
          </w:p>
        </w:tc>
        <w:tc>
          <w:tcPr>
            <w:tcW w:w="2518" w:type="dxa"/>
          </w:tcPr>
          <w:p w14:paraId="1A248FB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07A9FFC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video entertainment</w:t>
            </w:r>
          </w:p>
        </w:tc>
      </w:tr>
      <w:tr w:rsidR="00663B82" w:rsidRPr="00B777A0" w14:paraId="0CFE85C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BD6C3B" w14:textId="77777777" w:rsidR="00663B82" w:rsidRPr="00033B09" w:rsidRDefault="00663B82" w:rsidP="002D103A">
            <w:pPr>
              <w:jc w:val="both"/>
              <w:rPr>
                <w:b w:val="0"/>
                <w:bCs w:val="0"/>
                <w:color w:val="auto"/>
                <w:lang w:val="en-US"/>
              </w:rPr>
            </w:pPr>
            <w:r w:rsidRPr="00033B09">
              <w:rPr>
                <w:b w:val="0"/>
                <w:bCs w:val="0"/>
                <w:color w:val="auto"/>
                <w:lang w:val="en-US"/>
              </w:rPr>
              <w:t>CABIN8</w:t>
            </w:r>
          </w:p>
        </w:tc>
        <w:tc>
          <w:tcPr>
            <w:tcW w:w="2518" w:type="dxa"/>
          </w:tcPr>
          <w:p w14:paraId="2AEDCE7B"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0016FD42"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8F561C" w14:paraId="2285BF35"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1B5ECAA2" w14:textId="77777777" w:rsidR="00663B82" w:rsidRPr="00033B09" w:rsidRDefault="00663B82" w:rsidP="002D103A">
            <w:pPr>
              <w:jc w:val="both"/>
              <w:rPr>
                <w:b w:val="0"/>
                <w:bCs w:val="0"/>
                <w:color w:val="auto"/>
                <w:lang w:val="en-US"/>
              </w:rPr>
            </w:pPr>
            <w:r w:rsidRPr="00033B09">
              <w:rPr>
                <w:b w:val="0"/>
                <w:bCs w:val="0"/>
                <w:color w:val="auto"/>
                <w:lang w:val="en-US"/>
              </w:rPr>
              <w:t>DUO_F2F</w:t>
            </w:r>
          </w:p>
        </w:tc>
        <w:tc>
          <w:tcPr>
            <w:tcW w:w="2518" w:type="dxa"/>
          </w:tcPr>
          <w:p w14:paraId="1E9077D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27527CAD"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Duo face to face (2 seats facing)</w:t>
            </w:r>
          </w:p>
        </w:tc>
      </w:tr>
      <w:tr w:rsidR="00663B82" w:rsidRPr="008F561C" w14:paraId="19FF7250"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0051D3D" w14:textId="77777777" w:rsidR="00663B82" w:rsidRPr="00033B09" w:rsidRDefault="00663B82" w:rsidP="002D103A">
            <w:pPr>
              <w:jc w:val="both"/>
              <w:rPr>
                <w:b w:val="0"/>
                <w:bCs w:val="0"/>
                <w:color w:val="auto"/>
                <w:lang w:val="en-US"/>
              </w:rPr>
            </w:pPr>
            <w:r w:rsidRPr="00033B09">
              <w:rPr>
                <w:b w:val="0"/>
                <w:bCs w:val="0"/>
                <w:color w:val="auto"/>
                <w:lang w:val="en-US"/>
              </w:rPr>
              <w:t>DUO_SBS</w:t>
            </w:r>
          </w:p>
        </w:tc>
        <w:tc>
          <w:tcPr>
            <w:tcW w:w="2518" w:type="dxa"/>
          </w:tcPr>
          <w:p w14:paraId="5F3F5D7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1CF26452"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Duo side by side (2 seats side by side)</w:t>
            </w:r>
          </w:p>
        </w:tc>
      </w:tr>
      <w:tr w:rsidR="00663B82" w:rsidRPr="008F561C" w14:paraId="2910C4AF"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77D11657" w14:textId="77777777" w:rsidR="00663B82" w:rsidRPr="00033B09" w:rsidRDefault="00663B82" w:rsidP="002D103A">
            <w:pPr>
              <w:jc w:val="both"/>
              <w:rPr>
                <w:b w:val="0"/>
                <w:bCs w:val="0"/>
                <w:color w:val="auto"/>
                <w:lang w:val="en-US"/>
              </w:rPr>
            </w:pPr>
            <w:r w:rsidRPr="00033B09">
              <w:rPr>
                <w:b w:val="0"/>
                <w:bCs w:val="0"/>
                <w:color w:val="auto"/>
                <w:lang w:val="en-US"/>
              </w:rPr>
              <w:t>CLUB_2</w:t>
            </w:r>
          </w:p>
        </w:tc>
        <w:tc>
          <w:tcPr>
            <w:tcW w:w="2518" w:type="dxa"/>
          </w:tcPr>
          <w:p w14:paraId="2B52F90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29291B80"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Club Duo (2 seats facing in a separate compartment)</w:t>
            </w:r>
          </w:p>
        </w:tc>
      </w:tr>
      <w:tr w:rsidR="00663B82" w:rsidRPr="00B777A0" w14:paraId="39A6A2D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356367C" w14:textId="77777777" w:rsidR="00663B82" w:rsidRPr="00033B09" w:rsidRDefault="00663B82" w:rsidP="002D103A">
            <w:pPr>
              <w:jc w:val="both"/>
              <w:rPr>
                <w:b w:val="0"/>
                <w:bCs w:val="0"/>
                <w:color w:val="auto"/>
                <w:lang w:val="en-US"/>
              </w:rPr>
            </w:pPr>
            <w:r w:rsidRPr="00033B09">
              <w:rPr>
                <w:b w:val="0"/>
                <w:bCs w:val="0"/>
                <w:color w:val="auto"/>
                <w:lang w:val="en-US"/>
              </w:rPr>
              <w:t>CLUB_4</w:t>
            </w:r>
          </w:p>
        </w:tc>
        <w:tc>
          <w:tcPr>
            <w:tcW w:w="2518" w:type="dxa"/>
          </w:tcPr>
          <w:p w14:paraId="1D74DC6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273865D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Club 4 (4 seats facing)</w:t>
            </w:r>
          </w:p>
        </w:tc>
      </w:tr>
      <w:tr w:rsidR="00663B82" w:rsidRPr="008F561C" w14:paraId="2B37167B"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48C220D8" w14:textId="77777777" w:rsidR="00663B82" w:rsidRPr="00033B09" w:rsidRDefault="00663B82" w:rsidP="002D103A">
            <w:pPr>
              <w:jc w:val="both"/>
              <w:rPr>
                <w:b w:val="0"/>
                <w:bCs w:val="0"/>
                <w:color w:val="auto"/>
                <w:lang w:val="en-US"/>
              </w:rPr>
            </w:pPr>
            <w:r w:rsidRPr="00033B09">
              <w:rPr>
                <w:b w:val="0"/>
                <w:bCs w:val="0"/>
                <w:color w:val="auto"/>
                <w:lang w:val="en-US"/>
              </w:rPr>
              <w:t>CARRE</w:t>
            </w:r>
          </w:p>
        </w:tc>
        <w:tc>
          <w:tcPr>
            <w:tcW w:w="2518" w:type="dxa"/>
          </w:tcPr>
          <w:p w14:paraId="5A72D948"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03067EB2"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Carré (4 seats facing normally 2nd Class)</w:t>
            </w:r>
          </w:p>
        </w:tc>
      </w:tr>
      <w:tr w:rsidR="00663B82" w:rsidRPr="008F561C" w14:paraId="2456F64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7B663FC7" w14:textId="77777777" w:rsidR="00663B82" w:rsidRPr="00033B09" w:rsidRDefault="00663B82" w:rsidP="002D103A">
            <w:pPr>
              <w:jc w:val="both"/>
              <w:rPr>
                <w:b w:val="0"/>
                <w:bCs w:val="0"/>
                <w:color w:val="auto"/>
                <w:lang w:val="en-US"/>
              </w:rPr>
            </w:pPr>
            <w:r w:rsidRPr="00033B09">
              <w:rPr>
                <w:b w:val="0"/>
                <w:bCs w:val="0"/>
                <w:color w:val="auto"/>
                <w:lang w:val="en-US"/>
              </w:rPr>
              <w:t>SALON</w:t>
            </w:r>
          </w:p>
        </w:tc>
        <w:tc>
          <w:tcPr>
            <w:tcW w:w="2518" w:type="dxa"/>
          </w:tcPr>
          <w:p w14:paraId="1CA9B6F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35DE184C"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Salon (6 seats facing in separate compartment)</w:t>
            </w:r>
          </w:p>
        </w:tc>
      </w:tr>
      <w:tr w:rsidR="00663B82" w:rsidRPr="008F561C" w14:paraId="40DD37A5"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3732AD07" w14:textId="77777777" w:rsidR="00663B82" w:rsidRPr="00033B09" w:rsidRDefault="00663B82" w:rsidP="002D103A">
            <w:pPr>
              <w:jc w:val="both"/>
              <w:rPr>
                <w:b w:val="0"/>
                <w:bCs w:val="0"/>
                <w:color w:val="auto"/>
                <w:lang w:val="en-US"/>
              </w:rPr>
            </w:pPr>
            <w:r w:rsidRPr="00033B09">
              <w:rPr>
                <w:b w:val="0"/>
                <w:bCs w:val="0"/>
                <w:color w:val="auto"/>
                <w:lang w:val="en-US"/>
              </w:rPr>
              <w:t>KIOSQUE</w:t>
            </w:r>
          </w:p>
        </w:tc>
        <w:tc>
          <w:tcPr>
            <w:tcW w:w="2518" w:type="dxa"/>
          </w:tcPr>
          <w:p w14:paraId="2E24B7F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51B25113"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Kiosque (special seats in edge area)</w:t>
            </w:r>
          </w:p>
        </w:tc>
      </w:tr>
      <w:tr w:rsidR="00663B82" w:rsidRPr="00B777A0" w14:paraId="75CD208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1AC8472" w14:textId="77777777" w:rsidR="00663B82" w:rsidRPr="00033B09" w:rsidRDefault="00663B82" w:rsidP="002D103A">
            <w:pPr>
              <w:jc w:val="both"/>
              <w:rPr>
                <w:b w:val="0"/>
                <w:bCs w:val="0"/>
                <w:color w:val="auto"/>
                <w:lang w:val="en-US"/>
              </w:rPr>
            </w:pPr>
            <w:r w:rsidRPr="00033B09">
              <w:rPr>
                <w:b w:val="0"/>
                <w:bCs w:val="0"/>
                <w:color w:val="auto"/>
                <w:lang w:val="en-US"/>
              </w:rPr>
              <w:t>SOLO</w:t>
            </w:r>
          </w:p>
        </w:tc>
        <w:tc>
          <w:tcPr>
            <w:tcW w:w="2518" w:type="dxa"/>
          </w:tcPr>
          <w:p w14:paraId="5261B22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08FD3B0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Separate place</w:t>
            </w:r>
          </w:p>
        </w:tc>
      </w:tr>
      <w:tr w:rsidR="00663B82" w:rsidRPr="00B777A0" w14:paraId="2596AAB5"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965B75A" w14:textId="77777777" w:rsidR="00663B82" w:rsidRPr="00033B09" w:rsidRDefault="00663B82" w:rsidP="002D103A">
            <w:pPr>
              <w:jc w:val="both"/>
              <w:rPr>
                <w:b w:val="0"/>
                <w:bCs w:val="0"/>
                <w:color w:val="auto"/>
                <w:lang w:val="en-US"/>
              </w:rPr>
            </w:pPr>
          </w:p>
        </w:tc>
        <w:tc>
          <w:tcPr>
            <w:tcW w:w="2518" w:type="dxa"/>
          </w:tcPr>
          <w:p w14:paraId="2E37EF82"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32EC12B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B777A0" w14:paraId="621F0C8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01FAC62" w14:textId="77777777" w:rsidR="00663B82" w:rsidRPr="00033B09" w:rsidRDefault="00663B82" w:rsidP="002D103A">
            <w:pPr>
              <w:jc w:val="both"/>
              <w:rPr>
                <w:b w:val="0"/>
                <w:bCs w:val="0"/>
                <w:color w:val="auto"/>
                <w:lang w:val="en-US"/>
              </w:rPr>
            </w:pPr>
            <w:r w:rsidRPr="00033B09">
              <w:rPr>
                <w:b w:val="0"/>
                <w:bCs w:val="0"/>
                <w:color w:val="auto"/>
                <w:lang w:val="en-US"/>
              </w:rPr>
              <w:t>SILENCE</w:t>
            </w:r>
          </w:p>
        </w:tc>
        <w:tc>
          <w:tcPr>
            <w:tcW w:w="2518" w:type="dxa"/>
          </w:tcPr>
          <w:p w14:paraId="7A250224"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USAGE</w:t>
            </w:r>
          </w:p>
        </w:tc>
        <w:tc>
          <w:tcPr>
            <w:tcW w:w="4105" w:type="dxa"/>
          </w:tcPr>
          <w:p w14:paraId="78D0176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B777A0" w14:paraId="768E587F"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C3195B3" w14:textId="77777777" w:rsidR="00663B82" w:rsidRPr="00033B09" w:rsidRDefault="00663B82" w:rsidP="002D103A">
            <w:pPr>
              <w:jc w:val="both"/>
              <w:rPr>
                <w:b w:val="0"/>
                <w:bCs w:val="0"/>
                <w:color w:val="auto"/>
                <w:lang w:val="en-US"/>
              </w:rPr>
            </w:pPr>
            <w:r w:rsidRPr="00033B09">
              <w:rPr>
                <w:b w:val="0"/>
                <w:bCs w:val="0"/>
                <w:color w:val="auto"/>
                <w:lang w:val="en-US"/>
              </w:rPr>
              <w:t>OFFICE</w:t>
            </w:r>
          </w:p>
        </w:tc>
        <w:tc>
          <w:tcPr>
            <w:tcW w:w="2518" w:type="dxa"/>
          </w:tcPr>
          <w:p w14:paraId="7548E65D"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USAGE</w:t>
            </w:r>
          </w:p>
        </w:tc>
        <w:tc>
          <w:tcPr>
            <w:tcW w:w="4105" w:type="dxa"/>
          </w:tcPr>
          <w:p w14:paraId="08BA850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B777A0" w14:paraId="61ABCCC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DE6031C" w14:textId="77777777" w:rsidR="00663B82" w:rsidRPr="00033B09" w:rsidRDefault="00663B82" w:rsidP="002D103A">
            <w:pPr>
              <w:jc w:val="both"/>
              <w:rPr>
                <w:b w:val="0"/>
                <w:bCs w:val="0"/>
                <w:color w:val="auto"/>
                <w:lang w:val="en-US"/>
              </w:rPr>
            </w:pPr>
            <w:r w:rsidRPr="00033B09">
              <w:rPr>
                <w:b w:val="0"/>
                <w:bCs w:val="0"/>
                <w:color w:val="auto"/>
                <w:lang w:val="en-US"/>
              </w:rPr>
              <w:t>ACC_BICYCLE</w:t>
            </w:r>
          </w:p>
        </w:tc>
        <w:tc>
          <w:tcPr>
            <w:tcW w:w="2518" w:type="dxa"/>
          </w:tcPr>
          <w:p w14:paraId="0C12367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ACC_VEHICLE</w:t>
            </w:r>
          </w:p>
        </w:tc>
        <w:tc>
          <w:tcPr>
            <w:tcW w:w="4105" w:type="dxa"/>
          </w:tcPr>
          <w:p w14:paraId="31C15A23"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 with bicycle</w:t>
            </w:r>
          </w:p>
        </w:tc>
      </w:tr>
      <w:tr w:rsidR="00663B82" w:rsidRPr="00B777A0" w14:paraId="2BAD0BB3"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16DCB761" w14:textId="77777777" w:rsidR="00663B82" w:rsidRPr="00033B09" w:rsidRDefault="00663B82" w:rsidP="002D103A">
            <w:pPr>
              <w:jc w:val="both"/>
              <w:rPr>
                <w:b w:val="0"/>
                <w:bCs w:val="0"/>
                <w:color w:val="auto"/>
                <w:lang w:val="en-US"/>
              </w:rPr>
            </w:pPr>
            <w:r w:rsidRPr="00033B09">
              <w:rPr>
                <w:b w:val="0"/>
                <w:bCs w:val="0"/>
                <w:color w:val="auto"/>
                <w:lang w:val="en-US"/>
              </w:rPr>
              <w:t>ACC_TANDEM</w:t>
            </w:r>
          </w:p>
        </w:tc>
        <w:tc>
          <w:tcPr>
            <w:tcW w:w="2518" w:type="dxa"/>
          </w:tcPr>
          <w:p w14:paraId="2C73D51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ACC_VEHICLE</w:t>
            </w:r>
          </w:p>
        </w:tc>
        <w:tc>
          <w:tcPr>
            <w:tcW w:w="4105" w:type="dxa"/>
          </w:tcPr>
          <w:p w14:paraId="72C2867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tandem bicycle</w:t>
            </w:r>
          </w:p>
        </w:tc>
      </w:tr>
      <w:tr w:rsidR="00663B82" w:rsidRPr="008F561C" w14:paraId="498A35D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8A699BC" w14:textId="77777777" w:rsidR="00663B82" w:rsidRPr="00033B09" w:rsidRDefault="00663B82" w:rsidP="002D103A">
            <w:pPr>
              <w:jc w:val="both"/>
              <w:rPr>
                <w:b w:val="0"/>
                <w:bCs w:val="0"/>
                <w:color w:val="auto"/>
                <w:lang w:val="en-US"/>
              </w:rPr>
            </w:pPr>
            <w:r w:rsidRPr="00033B09">
              <w:rPr>
                <w:b w:val="0"/>
                <w:bCs w:val="0"/>
                <w:color w:val="auto"/>
                <w:lang w:val="en-US"/>
              </w:rPr>
              <w:t>BISTRO</w:t>
            </w:r>
          </w:p>
        </w:tc>
        <w:tc>
          <w:tcPr>
            <w:tcW w:w="2518" w:type="dxa"/>
          </w:tcPr>
          <w:p w14:paraId="1A64949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1FA64AA4" w14:textId="6DEC2ECB"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 xml:space="preserve">Places in a coach with </w:t>
            </w:r>
            <w:r w:rsidR="009C49E5" w:rsidRPr="009C49E5">
              <w:rPr>
                <w:lang w:val="en-US"/>
              </w:rPr>
              <w:t>self-service</w:t>
            </w:r>
            <w:r w:rsidRPr="009C49E5">
              <w:rPr>
                <w:lang w:val="en-US"/>
              </w:rPr>
              <w:t xml:space="preserve"> bistro</w:t>
            </w:r>
          </w:p>
        </w:tc>
      </w:tr>
      <w:tr w:rsidR="00663B82" w:rsidRPr="00B777A0" w14:paraId="26D4513A"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64159A4" w14:textId="77777777" w:rsidR="00663B82" w:rsidRPr="00033B09" w:rsidRDefault="00663B82" w:rsidP="002D103A">
            <w:pPr>
              <w:jc w:val="both"/>
              <w:rPr>
                <w:b w:val="0"/>
                <w:bCs w:val="0"/>
                <w:color w:val="auto"/>
                <w:lang w:val="en-US"/>
              </w:rPr>
            </w:pPr>
            <w:r w:rsidRPr="00033B09">
              <w:rPr>
                <w:b w:val="0"/>
                <w:bCs w:val="0"/>
                <w:color w:val="auto"/>
                <w:lang w:val="en-US"/>
              </w:rPr>
              <w:t>CLASSIC</w:t>
            </w:r>
          </w:p>
        </w:tc>
        <w:tc>
          <w:tcPr>
            <w:tcW w:w="2518" w:type="dxa"/>
          </w:tcPr>
          <w:p w14:paraId="2418DA2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68768B8B"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Classic coach</w:t>
            </w:r>
          </w:p>
        </w:tc>
      </w:tr>
      <w:tr w:rsidR="00663B82" w:rsidRPr="008F561C" w14:paraId="7E7DE5A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3A3CEFF8" w14:textId="77777777" w:rsidR="00663B82" w:rsidRPr="00033B09" w:rsidRDefault="00663B82" w:rsidP="002D103A">
            <w:pPr>
              <w:jc w:val="both"/>
              <w:rPr>
                <w:b w:val="0"/>
                <w:bCs w:val="0"/>
                <w:color w:val="auto"/>
                <w:lang w:val="en-US"/>
              </w:rPr>
            </w:pPr>
            <w:r w:rsidRPr="00033B09">
              <w:rPr>
                <w:b w:val="0"/>
                <w:bCs w:val="0"/>
                <w:color w:val="auto"/>
                <w:lang w:val="en-US"/>
              </w:rPr>
              <w:t>RESTAURANT</w:t>
            </w:r>
          </w:p>
        </w:tc>
        <w:tc>
          <w:tcPr>
            <w:tcW w:w="2518" w:type="dxa"/>
          </w:tcPr>
          <w:p w14:paraId="4ECEC506"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USAGE</w:t>
            </w:r>
          </w:p>
        </w:tc>
        <w:tc>
          <w:tcPr>
            <w:tcW w:w="4105" w:type="dxa"/>
          </w:tcPr>
          <w:p w14:paraId="6D695F67"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in the restaurant coach</w:t>
            </w:r>
          </w:p>
        </w:tc>
      </w:tr>
      <w:tr w:rsidR="00663B82" w:rsidRPr="008F561C" w14:paraId="1752DAF8"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3EE045F5" w14:textId="77777777" w:rsidR="00663B82" w:rsidRPr="00033B09" w:rsidRDefault="00663B82" w:rsidP="002D103A">
            <w:pPr>
              <w:jc w:val="both"/>
              <w:rPr>
                <w:b w:val="0"/>
                <w:bCs w:val="0"/>
                <w:color w:val="auto"/>
                <w:lang w:val="en-US"/>
              </w:rPr>
            </w:pPr>
            <w:r w:rsidRPr="00033B09">
              <w:rPr>
                <w:b w:val="0"/>
                <w:bCs w:val="0"/>
                <w:color w:val="auto"/>
                <w:lang w:val="en-US"/>
              </w:rPr>
              <w:t>FRONT_VIEW</w:t>
            </w:r>
          </w:p>
        </w:tc>
        <w:tc>
          <w:tcPr>
            <w:tcW w:w="2518" w:type="dxa"/>
          </w:tcPr>
          <w:p w14:paraId="3CE89F72"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4339B14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 xml:space="preserve">Places with view to the front </w:t>
            </w:r>
          </w:p>
        </w:tc>
      </w:tr>
      <w:tr w:rsidR="00663B82" w:rsidRPr="008F561C" w14:paraId="74AA516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60A71E54" w14:textId="77777777" w:rsidR="00663B82" w:rsidRPr="00033B09" w:rsidRDefault="00663B82" w:rsidP="002D103A">
            <w:pPr>
              <w:jc w:val="both"/>
              <w:rPr>
                <w:b w:val="0"/>
                <w:bCs w:val="0"/>
                <w:color w:val="auto"/>
                <w:lang w:val="en-US"/>
              </w:rPr>
            </w:pPr>
            <w:r w:rsidRPr="00033B09">
              <w:rPr>
                <w:b w:val="0"/>
                <w:bCs w:val="0"/>
                <w:color w:val="auto"/>
                <w:lang w:val="en-US"/>
              </w:rPr>
              <w:t>PRM</w:t>
            </w:r>
          </w:p>
        </w:tc>
        <w:tc>
          <w:tcPr>
            <w:tcW w:w="2518" w:type="dxa"/>
          </w:tcPr>
          <w:p w14:paraId="06436C3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PRM</w:t>
            </w:r>
          </w:p>
        </w:tc>
        <w:tc>
          <w:tcPr>
            <w:tcW w:w="4105" w:type="dxa"/>
          </w:tcPr>
          <w:p w14:paraId="639C0CF7"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 xml:space="preserve">Places for passenger needing assistance / disabled </w:t>
            </w:r>
          </w:p>
        </w:tc>
      </w:tr>
      <w:tr w:rsidR="00663B82" w:rsidRPr="008F561C" w14:paraId="4382943C"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45017E96" w14:textId="77777777" w:rsidR="00663B82" w:rsidRPr="00033B09" w:rsidRDefault="00663B82" w:rsidP="002D103A">
            <w:pPr>
              <w:jc w:val="both"/>
              <w:rPr>
                <w:b w:val="0"/>
                <w:bCs w:val="0"/>
                <w:color w:val="auto"/>
                <w:lang w:val="en-US"/>
              </w:rPr>
            </w:pPr>
            <w:r w:rsidRPr="00033B09">
              <w:rPr>
                <w:b w:val="0"/>
                <w:bCs w:val="0"/>
                <w:color w:val="auto"/>
                <w:lang w:val="en-US"/>
              </w:rPr>
              <w:t>EASY_ACCESS</w:t>
            </w:r>
          </w:p>
        </w:tc>
        <w:tc>
          <w:tcPr>
            <w:tcW w:w="2518" w:type="dxa"/>
          </w:tcPr>
          <w:p w14:paraId="656213B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PRM</w:t>
            </w:r>
          </w:p>
        </w:tc>
        <w:tc>
          <w:tcPr>
            <w:tcW w:w="4105" w:type="dxa"/>
          </w:tcPr>
          <w:p w14:paraId="7E9C0BEE"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easy access for PRMs</w:t>
            </w:r>
          </w:p>
        </w:tc>
      </w:tr>
      <w:tr w:rsidR="00663B82" w:rsidRPr="008F561C" w14:paraId="661FED2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37D957F" w14:textId="77777777" w:rsidR="00663B82" w:rsidRPr="00033B09" w:rsidRDefault="00663B82" w:rsidP="002D103A">
            <w:pPr>
              <w:jc w:val="both"/>
              <w:rPr>
                <w:b w:val="0"/>
                <w:bCs w:val="0"/>
                <w:color w:val="auto"/>
                <w:lang w:val="en-US"/>
              </w:rPr>
            </w:pPr>
            <w:r w:rsidRPr="00033B09">
              <w:rPr>
                <w:b w:val="0"/>
                <w:bCs w:val="0"/>
                <w:color w:val="auto"/>
                <w:lang w:val="en-US"/>
              </w:rPr>
              <w:t>WHEELCHAIR</w:t>
            </w:r>
          </w:p>
        </w:tc>
        <w:tc>
          <w:tcPr>
            <w:tcW w:w="2518" w:type="dxa"/>
          </w:tcPr>
          <w:p w14:paraId="03DCD87F" w14:textId="77777777" w:rsidR="00663B82" w:rsidRPr="009C49E5" w:rsidRDefault="00663B82" w:rsidP="002D103A">
            <w:pPr>
              <w:tabs>
                <w:tab w:val="left" w:pos="1125"/>
              </w:tabs>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PRM</w:t>
            </w:r>
          </w:p>
        </w:tc>
        <w:tc>
          <w:tcPr>
            <w:tcW w:w="4105" w:type="dxa"/>
          </w:tcPr>
          <w:p w14:paraId="4A6A2BD2"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Wheelchair place with additional seat</w:t>
            </w:r>
          </w:p>
        </w:tc>
      </w:tr>
      <w:tr w:rsidR="00663B82" w:rsidRPr="008F561C" w14:paraId="47BFDB15"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71D9F783" w14:textId="77777777" w:rsidR="00663B82" w:rsidRPr="00033B09" w:rsidRDefault="00663B82" w:rsidP="002D103A">
            <w:pPr>
              <w:jc w:val="both"/>
              <w:rPr>
                <w:b w:val="0"/>
                <w:bCs w:val="0"/>
                <w:color w:val="auto"/>
                <w:lang w:val="en-US"/>
              </w:rPr>
            </w:pPr>
            <w:r w:rsidRPr="00033B09">
              <w:rPr>
                <w:b w:val="0"/>
                <w:bCs w:val="0"/>
                <w:color w:val="auto"/>
                <w:lang w:val="en-US"/>
              </w:rPr>
              <w:t>WHEELCHAIR_WS</w:t>
            </w:r>
          </w:p>
        </w:tc>
        <w:tc>
          <w:tcPr>
            <w:tcW w:w="2518" w:type="dxa"/>
          </w:tcPr>
          <w:p w14:paraId="51F9509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PRM</w:t>
            </w:r>
          </w:p>
        </w:tc>
        <w:tc>
          <w:tcPr>
            <w:tcW w:w="4105" w:type="dxa"/>
          </w:tcPr>
          <w:p w14:paraId="64951E7F"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Wheelchair place without additional seat</w:t>
            </w:r>
          </w:p>
        </w:tc>
      </w:tr>
      <w:tr w:rsidR="00663B82" w:rsidRPr="008F561C" w14:paraId="63D2AEE4"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6449284" w14:textId="77777777" w:rsidR="00663B82" w:rsidRPr="00033B09" w:rsidRDefault="00663B82" w:rsidP="002D103A">
            <w:pPr>
              <w:jc w:val="both"/>
              <w:rPr>
                <w:b w:val="0"/>
                <w:bCs w:val="0"/>
                <w:color w:val="auto"/>
                <w:lang w:val="en-US"/>
              </w:rPr>
            </w:pPr>
            <w:r w:rsidRPr="00033B09">
              <w:rPr>
                <w:b w:val="0"/>
                <w:bCs w:val="0"/>
                <w:color w:val="auto"/>
                <w:lang w:val="en-US"/>
              </w:rPr>
              <w:lastRenderedPageBreak/>
              <w:t>PHONE</w:t>
            </w:r>
          </w:p>
        </w:tc>
        <w:tc>
          <w:tcPr>
            <w:tcW w:w="2518" w:type="dxa"/>
          </w:tcPr>
          <w:p w14:paraId="2FB59C4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6539573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in an area with mobile phone amplifier</w:t>
            </w:r>
          </w:p>
        </w:tc>
      </w:tr>
      <w:tr w:rsidR="00663B82" w:rsidRPr="008F561C" w14:paraId="6ED55F18"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48C5498" w14:textId="77777777" w:rsidR="00663B82" w:rsidRPr="00033B09" w:rsidRDefault="00663B82" w:rsidP="002D103A">
            <w:pPr>
              <w:jc w:val="both"/>
              <w:rPr>
                <w:b w:val="0"/>
                <w:bCs w:val="0"/>
                <w:color w:val="auto"/>
                <w:lang w:val="en-US"/>
              </w:rPr>
            </w:pPr>
            <w:r w:rsidRPr="00033B09">
              <w:rPr>
                <w:b w:val="0"/>
                <w:bCs w:val="0"/>
                <w:color w:val="auto"/>
                <w:lang w:val="en-US"/>
              </w:rPr>
              <w:t>NEAR_ANIMALS</w:t>
            </w:r>
          </w:p>
        </w:tc>
        <w:tc>
          <w:tcPr>
            <w:tcW w:w="2518" w:type="dxa"/>
          </w:tcPr>
          <w:p w14:paraId="3696170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ANIMALS</w:t>
            </w:r>
          </w:p>
        </w:tc>
        <w:tc>
          <w:tcPr>
            <w:tcW w:w="4105" w:type="dxa"/>
          </w:tcPr>
          <w:p w14:paraId="36FEFA4E"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Places close to place with animals</w:t>
            </w:r>
          </w:p>
        </w:tc>
      </w:tr>
      <w:tr w:rsidR="00663B82" w:rsidRPr="00B777A0" w14:paraId="3981E3B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AAE16FB" w14:textId="77777777" w:rsidR="00663B82" w:rsidRPr="00033B09" w:rsidRDefault="00663B82" w:rsidP="002D103A">
            <w:pPr>
              <w:jc w:val="both"/>
              <w:rPr>
                <w:b w:val="0"/>
                <w:bCs w:val="0"/>
                <w:color w:val="auto"/>
                <w:lang w:val="en-US"/>
              </w:rPr>
            </w:pPr>
            <w:r w:rsidRPr="00033B09">
              <w:rPr>
                <w:b w:val="0"/>
                <w:bCs w:val="0"/>
                <w:color w:val="auto"/>
                <w:lang w:val="en-US"/>
              </w:rPr>
              <w:t>SILENCE</w:t>
            </w:r>
          </w:p>
        </w:tc>
        <w:tc>
          <w:tcPr>
            <w:tcW w:w="2518" w:type="dxa"/>
          </w:tcPr>
          <w:p w14:paraId="53B44704"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46154842"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in silence area</w:t>
            </w:r>
          </w:p>
        </w:tc>
      </w:tr>
      <w:tr w:rsidR="00663B82" w:rsidRPr="008F561C" w14:paraId="57E076FE"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4709D838" w14:textId="77777777" w:rsidR="00663B82" w:rsidRPr="00033B09" w:rsidRDefault="00663B82" w:rsidP="002D103A">
            <w:pPr>
              <w:jc w:val="both"/>
              <w:rPr>
                <w:b w:val="0"/>
                <w:bCs w:val="0"/>
                <w:color w:val="auto"/>
                <w:lang w:val="en-US"/>
              </w:rPr>
            </w:pPr>
            <w:r w:rsidRPr="00033B09">
              <w:rPr>
                <w:b w:val="0"/>
                <w:bCs w:val="0"/>
                <w:color w:val="auto"/>
                <w:lang w:val="en-US"/>
              </w:rPr>
              <w:t>NEAR_DINING</w:t>
            </w:r>
          </w:p>
        </w:tc>
        <w:tc>
          <w:tcPr>
            <w:tcW w:w="2518" w:type="dxa"/>
          </w:tcPr>
          <w:p w14:paraId="5FB8B608"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4C2C3B01"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Places near the dining car</w:t>
            </w:r>
          </w:p>
        </w:tc>
      </w:tr>
      <w:tr w:rsidR="00663B82" w:rsidRPr="008F561C" w14:paraId="3D24828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941E21D" w14:textId="77777777" w:rsidR="00663B82" w:rsidRPr="00033B09" w:rsidRDefault="00663B82" w:rsidP="002D103A">
            <w:pPr>
              <w:jc w:val="both"/>
              <w:rPr>
                <w:b w:val="0"/>
                <w:bCs w:val="0"/>
                <w:color w:val="auto"/>
                <w:lang w:val="en-US"/>
              </w:rPr>
            </w:pPr>
            <w:r w:rsidRPr="00033B09">
              <w:rPr>
                <w:b w:val="0"/>
                <w:bCs w:val="0"/>
                <w:color w:val="auto"/>
                <w:lang w:val="en-US"/>
              </w:rPr>
              <w:t>WIFI</w:t>
            </w:r>
          </w:p>
        </w:tc>
        <w:tc>
          <w:tcPr>
            <w:tcW w:w="2518" w:type="dxa"/>
          </w:tcPr>
          <w:p w14:paraId="4F8C4555"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534C9CB4"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with WiFi access point</w:t>
            </w:r>
          </w:p>
        </w:tc>
      </w:tr>
      <w:tr w:rsidR="00663B82" w:rsidRPr="00B777A0" w14:paraId="6AD5EF19"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3CB0466A" w14:textId="77777777" w:rsidR="00663B82" w:rsidRPr="00033B09" w:rsidRDefault="00663B82" w:rsidP="002D103A">
            <w:pPr>
              <w:jc w:val="both"/>
              <w:rPr>
                <w:b w:val="0"/>
                <w:bCs w:val="0"/>
                <w:color w:val="auto"/>
                <w:lang w:val="en-US"/>
              </w:rPr>
            </w:pPr>
            <w:r w:rsidRPr="00033B09">
              <w:rPr>
                <w:b w:val="0"/>
                <w:bCs w:val="0"/>
                <w:color w:val="auto"/>
                <w:lang w:val="en-US"/>
              </w:rPr>
              <w:t>POWER</w:t>
            </w:r>
          </w:p>
        </w:tc>
        <w:tc>
          <w:tcPr>
            <w:tcW w:w="2518" w:type="dxa"/>
          </w:tcPr>
          <w:p w14:paraId="518A3463"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3E0898AD"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power socket</w:t>
            </w:r>
          </w:p>
        </w:tc>
      </w:tr>
      <w:tr w:rsidR="00663B82" w:rsidRPr="008F561C" w14:paraId="1A5FE36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C429283" w14:textId="77777777" w:rsidR="00663B82" w:rsidRPr="00033B09" w:rsidRDefault="00663B82" w:rsidP="002D103A">
            <w:pPr>
              <w:jc w:val="both"/>
              <w:rPr>
                <w:b w:val="0"/>
                <w:bCs w:val="0"/>
                <w:color w:val="auto"/>
                <w:lang w:val="en-US"/>
              </w:rPr>
            </w:pPr>
            <w:r w:rsidRPr="00033B09">
              <w:rPr>
                <w:b w:val="0"/>
                <w:bCs w:val="0"/>
                <w:color w:val="auto"/>
                <w:lang w:val="en-US"/>
              </w:rPr>
              <w:t>WITH_ANIMALS</w:t>
            </w:r>
          </w:p>
        </w:tc>
        <w:tc>
          <w:tcPr>
            <w:tcW w:w="2518" w:type="dxa"/>
          </w:tcPr>
          <w:p w14:paraId="10FB6BF5"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ANIMALS</w:t>
            </w:r>
          </w:p>
        </w:tc>
        <w:tc>
          <w:tcPr>
            <w:tcW w:w="4105" w:type="dxa"/>
          </w:tcPr>
          <w:p w14:paraId="18694A9B"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 with animals (animals allowed)</w:t>
            </w:r>
          </w:p>
        </w:tc>
      </w:tr>
      <w:tr w:rsidR="00663B82" w:rsidRPr="008F561C" w14:paraId="33661B58"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6BA441CE" w14:textId="77777777" w:rsidR="00663B82" w:rsidRPr="00033B09" w:rsidRDefault="00663B82" w:rsidP="002D103A">
            <w:pPr>
              <w:jc w:val="both"/>
              <w:rPr>
                <w:b w:val="0"/>
                <w:bCs w:val="0"/>
                <w:color w:val="auto"/>
                <w:lang w:val="en-US"/>
              </w:rPr>
            </w:pPr>
            <w:r w:rsidRPr="00033B09">
              <w:rPr>
                <w:b w:val="0"/>
                <w:bCs w:val="0"/>
                <w:color w:val="auto"/>
                <w:lang w:val="en-US"/>
              </w:rPr>
              <w:t>WITHOUT_ANIMALS</w:t>
            </w:r>
          </w:p>
        </w:tc>
        <w:tc>
          <w:tcPr>
            <w:tcW w:w="2518" w:type="dxa"/>
          </w:tcPr>
          <w:p w14:paraId="177D760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ANIMALS</w:t>
            </w:r>
          </w:p>
        </w:tc>
        <w:tc>
          <w:tcPr>
            <w:tcW w:w="4105" w:type="dxa"/>
          </w:tcPr>
          <w:p w14:paraId="432667BA"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in an area where animals are not allowed</w:t>
            </w:r>
          </w:p>
        </w:tc>
      </w:tr>
      <w:tr w:rsidR="00663B82" w:rsidRPr="008F561C" w14:paraId="26F87BC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6F33D176" w14:textId="77777777" w:rsidR="00663B82" w:rsidRPr="00033B09" w:rsidRDefault="00663B82" w:rsidP="002D103A">
            <w:pPr>
              <w:jc w:val="both"/>
              <w:rPr>
                <w:b w:val="0"/>
                <w:bCs w:val="0"/>
                <w:color w:val="auto"/>
                <w:lang w:val="en-US"/>
              </w:rPr>
            </w:pPr>
            <w:r w:rsidRPr="00033B09">
              <w:rPr>
                <w:b w:val="0"/>
                <w:bCs w:val="0"/>
                <w:color w:val="auto"/>
                <w:lang w:val="en-US"/>
              </w:rPr>
              <w:t>WITH_SMALL_CHILDREN</w:t>
            </w:r>
          </w:p>
        </w:tc>
        <w:tc>
          <w:tcPr>
            <w:tcW w:w="2518" w:type="dxa"/>
          </w:tcPr>
          <w:p w14:paraId="31F79B8C"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FAMILY</w:t>
            </w:r>
          </w:p>
        </w:tc>
        <w:tc>
          <w:tcPr>
            <w:tcW w:w="4105" w:type="dxa"/>
          </w:tcPr>
          <w:p w14:paraId="0317111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for passengers with small children</w:t>
            </w:r>
          </w:p>
        </w:tc>
      </w:tr>
      <w:tr w:rsidR="00663B82" w:rsidRPr="008F561C" w14:paraId="0A09A15C"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5B12689" w14:textId="77777777" w:rsidR="00663B82" w:rsidRPr="00033B09" w:rsidRDefault="00663B82" w:rsidP="002D103A">
            <w:pPr>
              <w:jc w:val="both"/>
              <w:rPr>
                <w:b w:val="0"/>
                <w:bCs w:val="0"/>
                <w:color w:val="auto"/>
                <w:lang w:val="en-US"/>
              </w:rPr>
            </w:pPr>
            <w:r w:rsidRPr="00033B09">
              <w:rPr>
                <w:b w:val="0"/>
                <w:bCs w:val="0"/>
                <w:color w:val="auto"/>
                <w:lang w:val="en-US"/>
              </w:rPr>
              <w:t>ACC_PRAM</w:t>
            </w:r>
          </w:p>
        </w:tc>
        <w:tc>
          <w:tcPr>
            <w:tcW w:w="2518" w:type="dxa"/>
          </w:tcPr>
          <w:p w14:paraId="18202AD1"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FAMILY</w:t>
            </w:r>
          </w:p>
        </w:tc>
        <w:tc>
          <w:tcPr>
            <w:tcW w:w="4105" w:type="dxa"/>
          </w:tcPr>
          <w:p w14:paraId="25174D9F"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space for a pram</w:t>
            </w:r>
          </w:p>
        </w:tc>
      </w:tr>
      <w:tr w:rsidR="00663B82" w:rsidRPr="00B777A0" w14:paraId="748264B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E7FFCAC" w14:textId="77777777" w:rsidR="00663B82" w:rsidRPr="00033B09" w:rsidRDefault="00663B82" w:rsidP="002D103A">
            <w:pPr>
              <w:jc w:val="both"/>
              <w:rPr>
                <w:b w:val="0"/>
                <w:bCs w:val="0"/>
                <w:color w:val="auto"/>
                <w:lang w:val="en-US"/>
              </w:rPr>
            </w:pPr>
            <w:r w:rsidRPr="00033B09">
              <w:rPr>
                <w:b w:val="0"/>
                <w:bCs w:val="0"/>
                <w:color w:val="auto"/>
                <w:lang w:val="en-US"/>
              </w:rPr>
              <w:t>FAMILY</w:t>
            </w:r>
          </w:p>
        </w:tc>
        <w:tc>
          <w:tcPr>
            <w:tcW w:w="2518" w:type="dxa"/>
          </w:tcPr>
          <w:p w14:paraId="7F0D197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FAMILY</w:t>
            </w:r>
          </w:p>
        </w:tc>
        <w:tc>
          <w:tcPr>
            <w:tcW w:w="4105" w:type="dxa"/>
          </w:tcPr>
          <w:p w14:paraId="3495DE6A"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in family area</w:t>
            </w:r>
          </w:p>
        </w:tc>
      </w:tr>
      <w:tr w:rsidR="00663B82" w:rsidRPr="008F561C" w14:paraId="34A02819"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495FBDDD" w14:textId="77777777" w:rsidR="00663B82" w:rsidRPr="00033B09" w:rsidRDefault="00663B82" w:rsidP="002D103A">
            <w:pPr>
              <w:jc w:val="both"/>
              <w:rPr>
                <w:b w:val="0"/>
                <w:bCs w:val="0"/>
                <w:color w:val="auto"/>
                <w:lang w:val="en-US"/>
              </w:rPr>
            </w:pPr>
            <w:r w:rsidRPr="00033B09">
              <w:rPr>
                <w:b w:val="0"/>
                <w:bCs w:val="0"/>
                <w:color w:val="auto"/>
                <w:lang w:val="en-US"/>
              </w:rPr>
              <w:t>NEAR_PLAY_AREA</w:t>
            </w:r>
          </w:p>
        </w:tc>
        <w:tc>
          <w:tcPr>
            <w:tcW w:w="2518" w:type="dxa"/>
          </w:tcPr>
          <w:p w14:paraId="7903B66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FAMILY</w:t>
            </w:r>
          </w:p>
        </w:tc>
        <w:tc>
          <w:tcPr>
            <w:tcW w:w="4105" w:type="dxa"/>
          </w:tcPr>
          <w:p w14:paraId="1E797592" w14:textId="6FFB36EE"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 xml:space="preserve">Places near a </w:t>
            </w:r>
            <w:r w:rsidR="009C49E5" w:rsidRPr="009C49E5">
              <w:rPr>
                <w:lang w:val="en-US"/>
              </w:rPr>
              <w:t>child</w:t>
            </w:r>
            <w:r w:rsidRPr="009C49E5">
              <w:rPr>
                <w:lang w:val="en-US"/>
              </w:rPr>
              <w:t xml:space="preserve"> play area</w:t>
            </w:r>
          </w:p>
        </w:tc>
      </w:tr>
      <w:tr w:rsidR="00663B82" w:rsidRPr="00B777A0" w14:paraId="3E017ED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7F2F1A8C" w14:textId="77777777" w:rsidR="00663B82" w:rsidRPr="00033B09" w:rsidRDefault="00663B82" w:rsidP="002D103A">
            <w:pPr>
              <w:jc w:val="both"/>
              <w:rPr>
                <w:b w:val="0"/>
                <w:bCs w:val="0"/>
                <w:color w:val="auto"/>
                <w:lang w:val="en-US"/>
              </w:rPr>
            </w:pPr>
            <w:r w:rsidRPr="00033B09">
              <w:rPr>
                <w:b w:val="0"/>
                <w:bCs w:val="0"/>
                <w:color w:val="auto"/>
                <w:lang w:val="en-US"/>
              </w:rPr>
              <w:t>FEMALE</w:t>
            </w:r>
          </w:p>
        </w:tc>
        <w:tc>
          <w:tcPr>
            <w:tcW w:w="2518" w:type="dxa"/>
          </w:tcPr>
          <w:p w14:paraId="4D1A7A66"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USAGE</w:t>
            </w:r>
          </w:p>
        </w:tc>
        <w:tc>
          <w:tcPr>
            <w:tcW w:w="4105" w:type="dxa"/>
          </w:tcPr>
          <w:p w14:paraId="0BD6798B"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Female compartment</w:t>
            </w:r>
          </w:p>
        </w:tc>
      </w:tr>
      <w:tr w:rsidR="00663B82" w:rsidRPr="00B777A0" w14:paraId="72288D48"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A6C0AE5" w14:textId="77777777" w:rsidR="00663B82" w:rsidRPr="00033B09" w:rsidRDefault="00663B82" w:rsidP="002D103A">
            <w:pPr>
              <w:jc w:val="both"/>
              <w:rPr>
                <w:b w:val="0"/>
                <w:bCs w:val="0"/>
                <w:color w:val="auto"/>
                <w:lang w:val="en-US"/>
              </w:rPr>
            </w:pPr>
            <w:r w:rsidRPr="00033B09">
              <w:rPr>
                <w:b w:val="0"/>
                <w:bCs w:val="0"/>
                <w:color w:val="auto"/>
                <w:lang w:val="en-US"/>
              </w:rPr>
              <w:t>DOUBLE_BED</w:t>
            </w:r>
          </w:p>
        </w:tc>
        <w:tc>
          <w:tcPr>
            <w:tcW w:w="2518" w:type="dxa"/>
          </w:tcPr>
          <w:p w14:paraId="7DEAD8A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3586098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Sleeper with double bed</w:t>
            </w:r>
          </w:p>
        </w:tc>
      </w:tr>
      <w:tr w:rsidR="00663B82" w:rsidRPr="008F561C" w14:paraId="2FB0BD5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8C0EC0F" w14:textId="77777777" w:rsidR="00663B82" w:rsidRPr="00033B09" w:rsidRDefault="00663B82" w:rsidP="002D103A">
            <w:pPr>
              <w:jc w:val="both"/>
              <w:rPr>
                <w:b w:val="0"/>
                <w:bCs w:val="0"/>
                <w:color w:val="auto"/>
                <w:lang w:val="en-US"/>
              </w:rPr>
            </w:pPr>
            <w:r w:rsidRPr="00033B09">
              <w:rPr>
                <w:b w:val="0"/>
                <w:bCs w:val="0"/>
                <w:color w:val="auto"/>
                <w:lang w:val="en-US"/>
              </w:rPr>
              <w:t>CONNECTING_DOOR</w:t>
            </w:r>
          </w:p>
        </w:tc>
        <w:tc>
          <w:tcPr>
            <w:tcW w:w="2518" w:type="dxa"/>
          </w:tcPr>
          <w:p w14:paraId="3C2CBA51"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1AF4781D" w14:textId="019250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Compartments with connecting Door (in S</w:t>
            </w:r>
            <w:r w:rsidR="009C49E5">
              <w:rPr>
                <w:lang w:val="en-US"/>
              </w:rPr>
              <w:t>l</w:t>
            </w:r>
            <w:r w:rsidRPr="009C49E5">
              <w:rPr>
                <w:lang w:val="en-US"/>
              </w:rPr>
              <w:t>eepers)</w:t>
            </w:r>
          </w:p>
        </w:tc>
      </w:tr>
      <w:tr w:rsidR="00663B82" w:rsidRPr="00B777A0" w14:paraId="2BC3C4DE"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A5C6D0D" w14:textId="77777777" w:rsidR="00663B82" w:rsidRPr="00033B09" w:rsidRDefault="00663B82" w:rsidP="002D103A">
            <w:pPr>
              <w:jc w:val="both"/>
              <w:rPr>
                <w:b w:val="0"/>
                <w:bCs w:val="0"/>
                <w:color w:val="auto"/>
                <w:lang w:val="en-US"/>
              </w:rPr>
            </w:pPr>
            <w:r w:rsidRPr="00033B09">
              <w:rPr>
                <w:b w:val="0"/>
                <w:bCs w:val="0"/>
                <w:color w:val="auto"/>
                <w:lang w:val="en-US"/>
              </w:rPr>
              <w:t>CONFERENCE</w:t>
            </w:r>
          </w:p>
        </w:tc>
        <w:tc>
          <w:tcPr>
            <w:tcW w:w="2518" w:type="dxa"/>
          </w:tcPr>
          <w:p w14:paraId="36D0594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USAGE</w:t>
            </w:r>
          </w:p>
        </w:tc>
        <w:tc>
          <w:tcPr>
            <w:tcW w:w="4105" w:type="dxa"/>
          </w:tcPr>
          <w:p w14:paraId="71FDAC31"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Conference compartment</w:t>
            </w:r>
          </w:p>
        </w:tc>
      </w:tr>
    </w:tbl>
    <w:p w14:paraId="4B83488D" w14:textId="77777777" w:rsidR="00771F1F" w:rsidRDefault="00771F1F" w:rsidP="002D103A">
      <w:pPr>
        <w:pStyle w:val="berschrift2"/>
        <w:rPr>
          <w:lang w:val="en-US"/>
        </w:rPr>
      </w:pPr>
      <w:bookmarkStart w:id="298" w:name="_Ref28857170"/>
      <w:bookmarkStart w:id="299" w:name="_Toc59531199"/>
      <w:r>
        <w:rPr>
          <w:lang w:val="en-US"/>
        </w:rPr>
        <w:t>Preference groups</w:t>
      </w:r>
      <w:bookmarkEnd w:id="298"/>
      <w:bookmarkEnd w:id="299"/>
    </w:p>
    <w:tbl>
      <w:tblPr>
        <w:tblStyle w:val="Gitternetztabelle6farbigAkzent1"/>
        <w:tblW w:w="0" w:type="auto"/>
        <w:tblLook w:val="04A0" w:firstRow="1" w:lastRow="0" w:firstColumn="1" w:lastColumn="0" w:noHBand="0" w:noVBand="1"/>
      </w:tblPr>
      <w:tblGrid>
        <w:gridCol w:w="3114"/>
        <w:gridCol w:w="5948"/>
      </w:tblGrid>
      <w:tr w:rsidR="00663B82" w:rsidRPr="00A867A5" w14:paraId="4CEF7E74" w14:textId="77777777" w:rsidTr="00033B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F8E211" w14:textId="77777777" w:rsidR="00663B82" w:rsidRPr="00A867A5" w:rsidRDefault="00663B82" w:rsidP="002D103A">
            <w:pPr>
              <w:jc w:val="both"/>
              <w:rPr>
                <w:lang w:val="en-US"/>
              </w:rPr>
            </w:pPr>
            <w:r w:rsidRPr="00A867A5">
              <w:rPr>
                <w:lang w:val="en-US"/>
              </w:rPr>
              <w:t>Code</w:t>
            </w:r>
          </w:p>
        </w:tc>
        <w:tc>
          <w:tcPr>
            <w:tcW w:w="5948" w:type="dxa"/>
          </w:tcPr>
          <w:p w14:paraId="170599F1" w14:textId="59874460" w:rsidR="00663B82" w:rsidRPr="00A867A5" w:rsidRDefault="009C49E5" w:rsidP="002D103A">
            <w:pPr>
              <w:jc w:val="both"/>
              <w:cnfStyle w:val="100000000000" w:firstRow="1" w:lastRow="0" w:firstColumn="0" w:lastColumn="0" w:oddVBand="0" w:evenVBand="0" w:oddHBand="0" w:evenHBand="0" w:firstRowFirstColumn="0" w:firstRowLastColumn="0" w:lastRowFirstColumn="0" w:lastRowLastColumn="0"/>
              <w:rPr>
                <w:lang w:val="en-US"/>
              </w:rPr>
            </w:pPr>
            <w:r w:rsidRPr="00A867A5">
              <w:rPr>
                <w:lang w:val="en-US"/>
              </w:rPr>
              <w:t>description</w:t>
            </w:r>
          </w:p>
        </w:tc>
      </w:tr>
      <w:tr w:rsidR="00663B82" w:rsidRPr="00A867A5" w14:paraId="7D82D3D6"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AD3020F"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PLACE_LOCATION</w:t>
            </w:r>
          </w:p>
        </w:tc>
        <w:tc>
          <w:tcPr>
            <w:tcW w:w="5948" w:type="dxa"/>
          </w:tcPr>
          <w:p w14:paraId="2C02ABBA" w14:textId="3556F91B" w:rsidR="00663B82" w:rsidRPr="00A867A5" w:rsidRDefault="00663B82" w:rsidP="002D103A">
            <w:pPr>
              <w:spacing w:after="200"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location (Ai</w:t>
            </w:r>
            <w:r w:rsidR="009C49E5" w:rsidRPr="00A867A5">
              <w:rPr>
                <w:lang w:val="en-US"/>
              </w:rPr>
              <w:t>s</w:t>
            </w:r>
            <w:r w:rsidRPr="00A867A5">
              <w:rPr>
                <w:lang w:val="en-US"/>
              </w:rPr>
              <w:t>le, Window)</w:t>
            </w:r>
          </w:p>
        </w:tc>
      </w:tr>
      <w:tr w:rsidR="00663B82" w:rsidRPr="008F561C" w14:paraId="042C4128" w14:textId="77777777" w:rsidTr="00033B09">
        <w:tc>
          <w:tcPr>
            <w:cnfStyle w:val="001000000000" w:firstRow="0" w:lastRow="0" w:firstColumn="1" w:lastColumn="0" w:oddVBand="0" w:evenVBand="0" w:oddHBand="0" w:evenHBand="0" w:firstRowFirstColumn="0" w:firstRowLastColumn="0" w:lastRowFirstColumn="0" w:lastRowLastColumn="0"/>
            <w:tcW w:w="3114" w:type="dxa"/>
          </w:tcPr>
          <w:p w14:paraId="1F05ADB5"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BERTH_LOCATION</w:t>
            </w:r>
          </w:p>
        </w:tc>
        <w:tc>
          <w:tcPr>
            <w:tcW w:w="5948" w:type="dxa"/>
          </w:tcPr>
          <w:p w14:paraId="37E5C10F" w14:textId="77777777" w:rsidR="00663B82" w:rsidRPr="00A867A5" w:rsidRDefault="00663B82" w:rsidP="002D103A">
            <w:pPr>
              <w:spacing w:after="200"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Location of a berth or couchette</w:t>
            </w:r>
          </w:p>
        </w:tc>
      </w:tr>
      <w:tr w:rsidR="00663B82" w:rsidRPr="00A867A5" w14:paraId="0AAB8873"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0CC53CE"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LEVEL</w:t>
            </w:r>
          </w:p>
        </w:tc>
        <w:tc>
          <w:tcPr>
            <w:tcW w:w="5948" w:type="dxa"/>
          </w:tcPr>
          <w:p w14:paraId="29B7C920" w14:textId="77777777" w:rsidR="00663B82" w:rsidRPr="00A867A5" w:rsidRDefault="00663B82" w:rsidP="002D103A">
            <w:pPr>
              <w:spacing w:after="200"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 xml:space="preserve">Upper or lower deck </w:t>
            </w:r>
          </w:p>
        </w:tc>
      </w:tr>
      <w:tr w:rsidR="00663B82" w:rsidRPr="00A867A5" w14:paraId="63734BF1" w14:textId="77777777" w:rsidTr="00033B09">
        <w:tc>
          <w:tcPr>
            <w:cnfStyle w:val="001000000000" w:firstRow="0" w:lastRow="0" w:firstColumn="1" w:lastColumn="0" w:oddVBand="0" w:evenVBand="0" w:oddHBand="0" w:evenHBand="0" w:firstRowFirstColumn="0" w:firstRowLastColumn="0" w:lastRowFirstColumn="0" w:lastRowLastColumn="0"/>
            <w:tcW w:w="3114" w:type="dxa"/>
          </w:tcPr>
          <w:p w14:paraId="719E639D" w14:textId="77777777" w:rsidR="00663B82" w:rsidRPr="00D018D7" w:rsidRDefault="00663B82" w:rsidP="002D103A">
            <w:pPr>
              <w:jc w:val="both"/>
              <w:rPr>
                <w:b w:val="0"/>
                <w:bCs w:val="0"/>
                <w:color w:val="auto"/>
                <w:lang w:val="en-US"/>
              </w:rPr>
            </w:pPr>
            <w:r w:rsidRPr="00D018D7">
              <w:rPr>
                <w:b w:val="0"/>
                <w:bCs w:val="0"/>
                <w:color w:val="auto"/>
                <w:lang w:val="en-US"/>
              </w:rPr>
              <w:t>PLACE_GROUPING</w:t>
            </w:r>
          </w:p>
        </w:tc>
        <w:tc>
          <w:tcPr>
            <w:tcW w:w="5948" w:type="dxa"/>
          </w:tcPr>
          <w:p w14:paraId="646074F2" w14:textId="77777777" w:rsidR="00663B82" w:rsidRPr="00A867A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Compartment / Open Space</w:t>
            </w:r>
          </w:p>
        </w:tc>
      </w:tr>
      <w:tr w:rsidR="00663B82" w:rsidRPr="00A867A5" w14:paraId="5169E7F2"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9354932" w14:textId="77777777" w:rsidR="00663B82" w:rsidRPr="00D018D7" w:rsidRDefault="00663B82" w:rsidP="002D103A">
            <w:pPr>
              <w:jc w:val="both"/>
              <w:rPr>
                <w:b w:val="0"/>
                <w:bCs w:val="0"/>
                <w:color w:val="auto"/>
                <w:lang w:val="en-US"/>
              </w:rPr>
            </w:pPr>
          </w:p>
        </w:tc>
        <w:tc>
          <w:tcPr>
            <w:tcW w:w="5948" w:type="dxa"/>
          </w:tcPr>
          <w:p w14:paraId="6C45EB89" w14:textId="77777777" w:rsidR="00663B82" w:rsidRPr="00A867A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A867A5" w14:paraId="5FCC5919" w14:textId="77777777" w:rsidTr="00033B09">
        <w:trPr>
          <w:trHeight w:val="208"/>
        </w:trPr>
        <w:tc>
          <w:tcPr>
            <w:cnfStyle w:val="001000000000" w:firstRow="0" w:lastRow="0" w:firstColumn="1" w:lastColumn="0" w:oddVBand="0" w:evenVBand="0" w:oddHBand="0" w:evenHBand="0" w:firstRowFirstColumn="0" w:firstRowLastColumn="0" w:lastRowFirstColumn="0" w:lastRowLastColumn="0"/>
            <w:tcW w:w="3114" w:type="dxa"/>
          </w:tcPr>
          <w:p w14:paraId="66F40E72"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VEHICLE</w:t>
            </w:r>
          </w:p>
        </w:tc>
        <w:tc>
          <w:tcPr>
            <w:tcW w:w="5948" w:type="dxa"/>
          </w:tcPr>
          <w:p w14:paraId="3BDB1BF5" w14:textId="77777777" w:rsidR="00663B82" w:rsidRPr="00A867A5" w:rsidRDefault="00663B82" w:rsidP="002D103A">
            <w:pPr>
              <w:spacing w:after="200"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Different types of vehicles</w:t>
            </w:r>
          </w:p>
        </w:tc>
      </w:tr>
      <w:tr w:rsidR="00663B82" w:rsidRPr="008F561C" w14:paraId="563FA892"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D82FEC8" w14:textId="77777777" w:rsidR="00663B82" w:rsidRPr="00D018D7" w:rsidRDefault="00663B82" w:rsidP="002D103A">
            <w:pPr>
              <w:jc w:val="both"/>
              <w:rPr>
                <w:b w:val="0"/>
                <w:bCs w:val="0"/>
                <w:color w:val="auto"/>
                <w:lang w:val="en-US"/>
              </w:rPr>
            </w:pPr>
            <w:r w:rsidRPr="00D018D7">
              <w:rPr>
                <w:b w:val="0"/>
                <w:bCs w:val="0"/>
                <w:color w:val="auto"/>
                <w:lang w:val="en-US"/>
              </w:rPr>
              <w:t>USAGE</w:t>
            </w:r>
          </w:p>
        </w:tc>
        <w:tc>
          <w:tcPr>
            <w:tcW w:w="5948" w:type="dxa"/>
          </w:tcPr>
          <w:p w14:paraId="65750B4E" w14:textId="77777777" w:rsidR="00663B82" w:rsidRPr="00A867A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Different usage types for different coach areas</w:t>
            </w:r>
          </w:p>
        </w:tc>
      </w:tr>
      <w:tr w:rsidR="00663B82" w:rsidRPr="008F561C" w14:paraId="3A945670" w14:textId="77777777" w:rsidTr="00033B09">
        <w:tc>
          <w:tcPr>
            <w:cnfStyle w:val="001000000000" w:firstRow="0" w:lastRow="0" w:firstColumn="1" w:lastColumn="0" w:oddVBand="0" w:evenVBand="0" w:oddHBand="0" w:evenHBand="0" w:firstRowFirstColumn="0" w:firstRowLastColumn="0" w:lastRowFirstColumn="0" w:lastRowLastColumn="0"/>
            <w:tcW w:w="3114" w:type="dxa"/>
          </w:tcPr>
          <w:p w14:paraId="6332BED5"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ACC_VEHICLE</w:t>
            </w:r>
          </w:p>
        </w:tc>
        <w:tc>
          <w:tcPr>
            <w:tcW w:w="5948" w:type="dxa"/>
          </w:tcPr>
          <w:p w14:paraId="2CCFCA65" w14:textId="77777777" w:rsidR="00663B82" w:rsidRPr="00A867A5" w:rsidRDefault="00663B82" w:rsidP="002D103A">
            <w:pPr>
              <w:spacing w:after="200"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 xml:space="preserve">Different types of accompanying vehicles </w:t>
            </w:r>
          </w:p>
        </w:tc>
      </w:tr>
      <w:tr w:rsidR="00663B82" w:rsidRPr="008F561C" w14:paraId="4AD37E5B"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7C4E70B" w14:textId="77777777" w:rsidR="00663B82" w:rsidRPr="00D018D7" w:rsidRDefault="00663B82" w:rsidP="002D103A">
            <w:pPr>
              <w:jc w:val="both"/>
              <w:rPr>
                <w:b w:val="0"/>
                <w:bCs w:val="0"/>
                <w:color w:val="auto"/>
                <w:lang w:val="en-US"/>
              </w:rPr>
            </w:pPr>
            <w:r w:rsidRPr="00D018D7">
              <w:rPr>
                <w:b w:val="0"/>
                <w:bCs w:val="0"/>
                <w:color w:val="auto"/>
                <w:lang w:val="en-US"/>
              </w:rPr>
              <w:t>FAMILY</w:t>
            </w:r>
          </w:p>
        </w:tc>
        <w:tc>
          <w:tcPr>
            <w:tcW w:w="5948" w:type="dxa"/>
          </w:tcPr>
          <w:p w14:paraId="07E08178" w14:textId="77777777" w:rsidR="00663B82" w:rsidRPr="00A867A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Different types of places for families</w:t>
            </w:r>
          </w:p>
        </w:tc>
      </w:tr>
      <w:tr w:rsidR="00663B82" w:rsidRPr="008F561C" w14:paraId="0105B2DA" w14:textId="77777777" w:rsidTr="00033B09">
        <w:tc>
          <w:tcPr>
            <w:cnfStyle w:val="001000000000" w:firstRow="0" w:lastRow="0" w:firstColumn="1" w:lastColumn="0" w:oddVBand="0" w:evenVBand="0" w:oddHBand="0" w:evenHBand="0" w:firstRowFirstColumn="0" w:firstRowLastColumn="0" w:lastRowFirstColumn="0" w:lastRowLastColumn="0"/>
            <w:tcW w:w="3114" w:type="dxa"/>
          </w:tcPr>
          <w:p w14:paraId="2EA357E1" w14:textId="77777777" w:rsidR="00663B82" w:rsidRPr="00D018D7" w:rsidRDefault="00663B82" w:rsidP="002D103A">
            <w:pPr>
              <w:jc w:val="both"/>
              <w:rPr>
                <w:b w:val="0"/>
                <w:bCs w:val="0"/>
                <w:color w:val="auto"/>
                <w:lang w:val="en-US"/>
              </w:rPr>
            </w:pPr>
          </w:p>
        </w:tc>
        <w:tc>
          <w:tcPr>
            <w:tcW w:w="5948" w:type="dxa"/>
          </w:tcPr>
          <w:p w14:paraId="4B6F1F04" w14:textId="77777777" w:rsidR="00663B82" w:rsidRPr="00A867A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bl>
    <w:p w14:paraId="7DCF0533" w14:textId="77777777" w:rsidR="00210962" w:rsidRDefault="00210962" w:rsidP="002D103A">
      <w:pPr>
        <w:pStyle w:val="berschrift2"/>
        <w:rPr>
          <w:lang w:val="en-US"/>
        </w:rPr>
      </w:pPr>
      <w:bookmarkStart w:id="300" w:name="_Ref29368534"/>
      <w:bookmarkStart w:id="301" w:name="_Toc59531200"/>
      <w:r>
        <w:rPr>
          <w:lang w:val="en-US"/>
        </w:rPr>
        <w:t>Properties of places</w:t>
      </w:r>
      <w:bookmarkEnd w:id="300"/>
      <w:bookmarkEnd w:id="301"/>
    </w:p>
    <w:tbl>
      <w:tblPr>
        <w:tblStyle w:val="Gitternetztabelle6farbigAkzent1"/>
        <w:tblW w:w="9067" w:type="dxa"/>
        <w:tblLook w:val="04A0" w:firstRow="1" w:lastRow="0" w:firstColumn="1" w:lastColumn="0" w:noHBand="0" w:noVBand="1"/>
      </w:tblPr>
      <w:tblGrid>
        <w:gridCol w:w="3092"/>
        <w:gridCol w:w="5975"/>
      </w:tblGrid>
      <w:tr w:rsidR="003F0216" w:rsidRPr="00A867A5" w14:paraId="013051E1"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59342717" w14:textId="77777777" w:rsidR="003F0216" w:rsidRPr="00A867A5" w:rsidRDefault="003F0216" w:rsidP="002D103A">
            <w:pPr>
              <w:jc w:val="both"/>
              <w:rPr>
                <w:lang w:val="en-US"/>
              </w:rPr>
            </w:pPr>
            <w:r w:rsidRPr="00A867A5">
              <w:rPr>
                <w:lang w:val="en-US"/>
              </w:rPr>
              <w:t>Code</w:t>
            </w:r>
          </w:p>
        </w:tc>
        <w:tc>
          <w:tcPr>
            <w:tcW w:w="5975" w:type="dxa"/>
          </w:tcPr>
          <w:p w14:paraId="40CC85A8" w14:textId="77777777" w:rsidR="003F0216" w:rsidRPr="00A867A5" w:rsidRDefault="003F0216" w:rsidP="002D103A">
            <w:pPr>
              <w:jc w:val="both"/>
              <w:cnfStyle w:val="100000000000" w:firstRow="1" w:lastRow="0" w:firstColumn="0" w:lastColumn="0" w:oddVBand="0" w:evenVBand="0" w:oddHBand="0" w:evenHBand="0" w:firstRowFirstColumn="0" w:firstRowLastColumn="0" w:lastRowFirstColumn="0" w:lastRowLastColumn="0"/>
              <w:rPr>
                <w:lang w:val="en-US"/>
              </w:rPr>
            </w:pPr>
            <w:r w:rsidRPr="00A867A5">
              <w:rPr>
                <w:lang w:val="en-US"/>
              </w:rPr>
              <w:t>Description</w:t>
            </w:r>
          </w:p>
        </w:tc>
      </w:tr>
      <w:tr w:rsidR="003F0216" w:rsidRPr="00A867A5" w14:paraId="79B9263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5C1E208" w14:textId="77777777" w:rsidR="003F0216" w:rsidRPr="00033B09" w:rsidRDefault="003F0216" w:rsidP="002D103A">
            <w:pPr>
              <w:jc w:val="both"/>
              <w:rPr>
                <w:b w:val="0"/>
                <w:bCs w:val="0"/>
                <w:color w:val="auto"/>
                <w:lang w:val="en-US"/>
              </w:rPr>
            </w:pPr>
            <w:r w:rsidRPr="00033B09">
              <w:rPr>
                <w:b w:val="0"/>
                <w:bCs w:val="0"/>
                <w:color w:val="auto"/>
                <w:lang w:val="en-US"/>
              </w:rPr>
              <w:t>AILE</w:t>
            </w:r>
          </w:p>
        </w:tc>
        <w:tc>
          <w:tcPr>
            <w:tcW w:w="5975" w:type="dxa"/>
          </w:tcPr>
          <w:p w14:paraId="6A0916B6"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6DEBAFB0"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EFB4373" w14:textId="77777777" w:rsidR="003F0216" w:rsidRPr="00033B09" w:rsidRDefault="003F0216" w:rsidP="002D103A">
            <w:pPr>
              <w:jc w:val="both"/>
              <w:rPr>
                <w:b w:val="0"/>
                <w:bCs w:val="0"/>
                <w:color w:val="auto"/>
                <w:lang w:val="en-US"/>
              </w:rPr>
            </w:pPr>
            <w:r w:rsidRPr="00033B09">
              <w:rPr>
                <w:b w:val="0"/>
                <w:bCs w:val="0"/>
                <w:color w:val="auto"/>
                <w:lang w:val="en-US"/>
              </w:rPr>
              <w:t>WINDOW</w:t>
            </w:r>
          </w:p>
        </w:tc>
        <w:tc>
          <w:tcPr>
            <w:tcW w:w="5975" w:type="dxa"/>
          </w:tcPr>
          <w:p w14:paraId="18577336"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2674760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5BFE150" w14:textId="77777777" w:rsidR="003F0216" w:rsidRPr="00033B09" w:rsidRDefault="003F0216" w:rsidP="002D103A">
            <w:pPr>
              <w:jc w:val="both"/>
              <w:rPr>
                <w:b w:val="0"/>
                <w:bCs w:val="0"/>
                <w:color w:val="auto"/>
                <w:lang w:val="en-US"/>
              </w:rPr>
            </w:pPr>
            <w:r w:rsidRPr="00033B09">
              <w:rPr>
                <w:b w:val="0"/>
                <w:bCs w:val="0"/>
                <w:color w:val="auto"/>
                <w:lang w:val="en-US"/>
              </w:rPr>
              <w:t>UPPER_BED</w:t>
            </w:r>
          </w:p>
        </w:tc>
        <w:tc>
          <w:tcPr>
            <w:tcW w:w="5975" w:type="dxa"/>
          </w:tcPr>
          <w:p w14:paraId="2D335C9B"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44A520F8"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5CE0F4EF" w14:textId="77777777" w:rsidR="003F0216" w:rsidRPr="00033B09" w:rsidRDefault="003F0216" w:rsidP="002D103A">
            <w:pPr>
              <w:jc w:val="both"/>
              <w:rPr>
                <w:b w:val="0"/>
                <w:bCs w:val="0"/>
                <w:color w:val="auto"/>
                <w:lang w:val="en-US"/>
              </w:rPr>
            </w:pPr>
            <w:r w:rsidRPr="00033B09">
              <w:rPr>
                <w:b w:val="0"/>
                <w:bCs w:val="0"/>
                <w:color w:val="auto"/>
                <w:lang w:val="en-US"/>
              </w:rPr>
              <w:t>LOWER_BED</w:t>
            </w:r>
          </w:p>
        </w:tc>
        <w:tc>
          <w:tcPr>
            <w:tcW w:w="5975" w:type="dxa"/>
          </w:tcPr>
          <w:p w14:paraId="3D216179"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091F171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DEEA4E9" w14:textId="77777777" w:rsidR="003F0216" w:rsidRPr="00033B09" w:rsidRDefault="003F0216" w:rsidP="002D103A">
            <w:pPr>
              <w:jc w:val="both"/>
              <w:rPr>
                <w:b w:val="0"/>
                <w:bCs w:val="0"/>
                <w:color w:val="auto"/>
                <w:lang w:val="en-US"/>
              </w:rPr>
            </w:pPr>
            <w:r w:rsidRPr="00033B09">
              <w:rPr>
                <w:b w:val="0"/>
                <w:bCs w:val="0"/>
                <w:color w:val="auto"/>
                <w:lang w:val="en-US"/>
              </w:rPr>
              <w:t>MIDDLE_BED</w:t>
            </w:r>
          </w:p>
        </w:tc>
        <w:tc>
          <w:tcPr>
            <w:tcW w:w="5975" w:type="dxa"/>
          </w:tcPr>
          <w:p w14:paraId="173937D1"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4C50A30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8C639E8" w14:textId="77777777" w:rsidR="003F0216" w:rsidRPr="00033B09" w:rsidRDefault="003F0216" w:rsidP="002D103A">
            <w:pPr>
              <w:jc w:val="both"/>
              <w:rPr>
                <w:b w:val="0"/>
                <w:bCs w:val="0"/>
                <w:color w:val="auto"/>
                <w:lang w:val="en-US"/>
              </w:rPr>
            </w:pPr>
            <w:r w:rsidRPr="00033B09">
              <w:rPr>
                <w:b w:val="0"/>
                <w:bCs w:val="0"/>
                <w:color w:val="auto"/>
                <w:lang w:val="en-US"/>
              </w:rPr>
              <w:t>UPPER_COUCHETTE</w:t>
            </w:r>
          </w:p>
        </w:tc>
        <w:tc>
          <w:tcPr>
            <w:tcW w:w="5975" w:type="dxa"/>
          </w:tcPr>
          <w:p w14:paraId="37A83D9E"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3740311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C8BFC98" w14:textId="77777777" w:rsidR="003F0216" w:rsidRPr="00033B09" w:rsidRDefault="003F0216" w:rsidP="002D103A">
            <w:pPr>
              <w:jc w:val="both"/>
              <w:rPr>
                <w:b w:val="0"/>
                <w:bCs w:val="0"/>
                <w:color w:val="auto"/>
                <w:lang w:val="en-US"/>
              </w:rPr>
            </w:pPr>
            <w:r w:rsidRPr="00033B09">
              <w:rPr>
                <w:b w:val="0"/>
                <w:bCs w:val="0"/>
                <w:color w:val="auto"/>
                <w:lang w:val="en-US"/>
              </w:rPr>
              <w:t>MIDDLE_COUCHETTE</w:t>
            </w:r>
          </w:p>
        </w:tc>
        <w:tc>
          <w:tcPr>
            <w:tcW w:w="5975" w:type="dxa"/>
          </w:tcPr>
          <w:p w14:paraId="31662903"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3C52B305"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4A8AA8E" w14:textId="77777777" w:rsidR="003F0216" w:rsidRPr="00033B09" w:rsidRDefault="003F0216" w:rsidP="002D103A">
            <w:pPr>
              <w:jc w:val="both"/>
              <w:rPr>
                <w:b w:val="0"/>
                <w:bCs w:val="0"/>
                <w:color w:val="auto"/>
                <w:lang w:val="en-US"/>
              </w:rPr>
            </w:pPr>
            <w:r w:rsidRPr="00033B09">
              <w:rPr>
                <w:b w:val="0"/>
                <w:bCs w:val="0"/>
                <w:color w:val="auto"/>
                <w:lang w:val="en-US"/>
              </w:rPr>
              <w:t>LOWER_COUCHETTE</w:t>
            </w:r>
          </w:p>
        </w:tc>
        <w:tc>
          <w:tcPr>
            <w:tcW w:w="5975" w:type="dxa"/>
          </w:tcPr>
          <w:p w14:paraId="45A3E9F2"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086B06C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BAA92F1" w14:textId="77777777" w:rsidR="003F0216" w:rsidRPr="00033B09" w:rsidRDefault="003F0216" w:rsidP="002D103A">
            <w:pPr>
              <w:jc w:val="both"/>
              <w:rPr>
                <w:b w:val="0"/>
                <w:bCs w:val="0"/>
                <w:color w:val="auto"/>
                <w:lang w:val="en-US"/>
              </w:rPr>
            </w:pPr>
            <w:r w:rsidRPr="00033B09">
              <w:rPr>
                <w:b w:val="0"/>
                <w:bCs w:val="0"/>
                <w:color w:val="auto"/>
                <w:lang w:val="en-US"/>
              </w:rPr>
              <w:t>UPPER_DECK</w:t>
            </w:r>
          </w:p>
        </w:tc>
        <w:tc>
          <w:tcPr>
            <w:tcW w:w="5975" w:type="dxa"/>
          </w:tcPr>
          <w:p w14:paraId="69D4165E"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51643CA8"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CF049C7" w14:textId="77777777" w:rsidR="003F0216" w:rsidRPr="00033B09" w:rsidRDefault="003F0216" w:rsidP="002D103A">
            <w:pPr>
              <w:jc w:val="both"/>
              <w:rPr>
                <w:b w:val="0"/>
                <w:bCs w:val="0"/>
                <w:color w:val="auto"/>
                <w:lang w:val="en-US"/>
              </w:rPr>
            </w:pPr>
            <w:r w:rsidRPr="00033B09">
              <w:rPr>
                <w:b w:val="0"/>
                <w:bCs w:val="0"/>
                <w:color w:val="auto"/>
                <w:lang w:val="en-US"/>
              </w:rPr>
              <w:t>LOWER_DECK</w:t>
            </w:r>
          </w:p>
        </w:tc>
        <w:tc>
          <w:tcPr>
            <w:tcW w:w="5975" w:type="dxa"/>
          </w:tcPr>
          <w:p w14:paraId="794B1B5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322DB2F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D77DC77" w14:textId="77777777" w:rsidR="003F0216" w:rsidRPr="00033B09" w:rsidRDefault="003F0216" w:rsidP="002D103A">
            <w:pPr>
              <w:jc w:val="both"/>
              <w:rPr>
                <w:b w:val="0"/>
                <w:bCs w:val="0"/>
                <w:color w:val="auto"/>
                <w:lang w:val="en-US"/>
              </w:rPr>
            </w:pPr>
            <w:r w:rsidRPr="00033B09">
              <w:rPr>
                <w:b w:val="0"/>
                <w:bCs w:val="0"/>
                <w:color w:val="auto"/>
                <w:lang w:val="en-US"/>
              </w:rPr>
              <w:t>COMPARTMENT</w:t>
            </w:r>
          </w:p>
        </w:tc>
        <w:tc>
          <w:tcPr>
            <w:tcW w:w="5975" w:type="dxa"/>
          </w:tcPr>
          <w:p w14:paraId="4A517621"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79D9657A"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E37ABE9" w14:textId="77777777" w:rsidR="003F0216" w:rsidRPr="00033B09" w:rsidRDefault="003F0216" w:rsidP="002D103A">
            <w:pPr>
              <w:jc w:val="both"/>
              <w:rPr>
                <w:b w:val="0"/>
                <w:bCs w:val="0"/>
                <w:color w:val="auto"/>
                <w:lang w:val="en-US"/>
              </w:rPr>
            </w:pPr>
            <w:r w:rsidRPr="00033B09">
              <w:rPr>
                <w:b w:val="0"/>
                <w:bCs w:val="0"/>
                <w:color w:val="auto"/>
                <w:lang w:val="en-US"/>
              </w:rPr>
              <w:lastRenderedPageBreak/>
              <w:t>OPEN_SPACE</w:t>
            </w:r>
          </w:p>
        </w:tc>
        <w:tc>
          <w:tcPr>
            <w:tcW w:w="5975" w:type="dxa"/>
          </w:tcPr>
          <w:p w14:paraId="58CADEFD"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7F4F50A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416E3CC" w14:textId="77777777" w:rsidR="003F0216" w:rsidRPr="00033B09" w:rsidRDefault="003F0216" w:rsidP="002D103A">
            <w:pPr>
              <w:jc w:val="both"/>
              <w:rPr>
                <w:b w:val="0"/>
                <w:bCs w:val="0"/>
                <w:color w:val="auto"/>
                <w:lang w:val="en-US"/>
              </w:rPr>
            </w:pPr>
            <w:r w:rsidRPr="00033B09">
              <w:rPr>
                <w:b w:val="0"/>
                <w:bCs w:val="0"/>
                <w:color w:val="auto"/>
                <w:lang w:val="en-US"/>
              </w:rPr>
              <w:t>TABLE</w:t>
            </w:r>
          </w:p>
        </w:tc>
        <w:tc>
          <w:tcPr>
            <w:tcW w:w="5975" w:type="dxa"/>
          </w:tcPr>
          <w:p w14:paraId="1D2DC0EF"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Places at a table</w:t>
            </w:r>
          </w:p>
        </w:tc>
      </w:tr>
      <w:tr w:rsidR="003F0216" w:rsidRPr="00A867A5" w14:paraId="47BF4A6E"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0D65A4F" w14:textId="77777777" w:rsidR="003F0216" w:rsidRPr="00033B09" w:rsidRDefault="003F0216" w:rsidP="002D103A">
            <w:pPr>
              <w:jc w:val="both"/>
              <w:rPr>
                <w:b w:val="0"/>
                <w:bCs w:val="0"/>
                <w:color w:val="auto"/>
                <w:lang w:val="en-US"/>
              </w:rPr>
            </w:pPr>
            <w:r w:rsidRPr="00033B09">
              <w:rPr>
                <w:b w:val="0"/>
                <w:bCs w:val="0"/>
                <w:color w:val="auto"/>
                <w:lang w:val="en-US"/>
              </w:rPr>
              <w:t>BICYCLE</w:t>
            </w:r>
          </w:p>
        </w:tc>
        <w:tc>
          <w:tcPr>
            <w:tcW w:w="5975" w:type="dxa"/>
          </w:tcPr>
          <w:p w14:paraId="5A53465D"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Bicycle</w:t>
            </w:r>
          </w:p>
        </w:tc>
      </w:tr>
      <w:tr w:rsidR="003F0216" w:rsidRPr="00A867A5" w14:paraId="3510F49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0974657" w14:textId="77777777" w:rsidR="003F0216" w:rsidRPr="00033B09" w:rsidRDefault="003F0216" w:rsidP="002D103A">
            <w:pPr>
              <w:jc w:val="both"/>
              <w:rPr>
                <w:b w:val="0"/>
                <w:bCs w:val="0"/>
                <w:color w:val="auto"/>
                <w:lang w:val="en-US"/>
              </w:rPr>
            </w:pPr>
            <w:r w:rsidRPr="00033B09">
              <w:rPr>
                <w:b w:val="0"/>
                <w:bCs w:val="0"/>
                <w:color w:val="auto"/>
                <w:lang w:val="en-US"/>
              </w:rPr>
              <w:t>TANDEM</w:t>
            </w:r>
          </w:p>
        </w:tc>
        <w:tc>
          <w:tcPr>
            <w:tcW w:w="5975" w:type="dxa"/>
          </w:tcPr>
          <w:p w14:paraId="16722C0F"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Tandem bicycle</w:t>
            </w:r>
          </w:p>
        </w:tc>
      </w:tr>
      <w:tr w:rsidR="003F0216" w:rsidRPr="00A867A5" w14:paraId="1E29DDA4"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668541F0" w14:textId="77777777" w:rsidR="003F0216" w:rsidRPr="00033B09" w:rsidRDefault="003F0216" w:rsidP="002D103A">
            <w:pPr>
              <w:jc w:val="both"/>
              <w:rPr>
                <w:b w:val="0"/>
                <w:bCs w:val="0"/>
                <w:color w:val="auto"/>
                <w:lang w:val="en-US"/>
              </w:rPr>
            </w:pPr>
            <w:r w:rsidRPr="00033B09">
              <w:rPr>
                <w:b w:val="0"/>
                <w:bCs w:val="0"/>
                <w:color w:val="auto"/>
                <w:lang w:val="en-US"/>
              </w:rPr>
              <w:t>PRAM</w:t>
            </w:r>
          </w:p>
        </w:tc>
        <w:tc>
          <w:tcPr>
            <w:tcW w:w="5975" w:type="dxa"/>
          </w:tcPr>
          <w:p w14:paraId="213F8DA6"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Space for a pram</w:t>
            </w:r>
          </w:p>
        </w:tc>
      </w:tr>
      <w:tr w:rsidR="003F0216" w:rsidRPr="00A867A5" w14:paraId="23E4F92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728A93B" w14:textId="4630FECA" w:rsidR="003F0216" w:rsidRPr="00033B09" w:rsidRDefault="003F0216" w:rsidP="002D103A">
            <w:pPr>
              <w:jc w:val="both"/>
              <w:rPr>
                <w:b w:val="0"/>
                <w:bCs w:val="0"/>
                <w:color w:val="auto"/>
                <w:lang w:val="en-US"/>
              </w:rPr>
            </w:pPr>
            <w:r w:rsidRPr="00033B09">
              <w:rPr>
                <w:b w:val="0"/>
                <w:bCs w:val="0"/>
                <w:color w:val="auto"/>
                <w:lang w:val="en-US"/>
              </w:rPr>
              <w:t>AIR</w:t>
            </w:r>
            <w:r w:rsidR="000911BD">
              <w:rPr>
                <w:b w:val="0"/>
                <w:bCs w:val="0"/>
                <w:color w:val="auto"/>
                <w:lang w:val="en-US"/>
              </w:rPr>
              <w:t>_</w:t>
            </w:r>
            <w:r w:rsidRPr="00033B09">
              <w:rPr>
                <w:b w:val="0"/>
                <w:bCs w:val="0"/>
                <w:color w:val="auto"/>
                <w:lang w:val="en-US"/>
              </w:rPr>
              <w:t>CONDITIONED</w:t>
            </w:r>
          </w:p>
        </w:tc>
        <w:tc>
          <w:tcPr>
            <w:tcW w:w="5975" w:type="dxa"/>
          </w:tcPr>
          <w:p w14:paraId="7DF10F4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73B5D46B"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2364015" w14:textId="77777777" w:rsidR="003F0216" w:rsidRPr="00033B09" w:rsidRDefault="003F0216" w:rsidP="002D103A">
            <w:pPr>
              <w:jc w:val="both"/>
              <w:rPr>
                <w:b w:val="0"/>
                <w:bCs w:val="0"/>
                <w:color w:val="auto"/>
                <w:lang w:val="en-US"/>
              </w:rPr>
            </w:pPr>
            <w:r w:rsidRPr="00033B09">
              <w:rPr>
                <w:b w:val="0"/>
                <w:bCs w:val="0"/>
                <w:color w:val="auto"/>
                <w:lang w:val="en-US"/>
              </w:rPr>
              <w:t>PANORAMA</w:t>
            </w:r>
          </w:p>
        </w:tc>
        <w:tc>
          <w:tcPr>
            <w:tcW w:w="5975" w:type="dxa"/>
          </w:tcPr>
          <w:p w14:paraId="164517FC"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Panorama coach</w:t>
            </w:r>
          </w:p>
        </w:tc>
      </w:tr>
      <w:tr w:rsidR="003F0216" w:rsidRPr="00A867A5" w14:paraId="7150CBF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1A2FDB7" w14:textId="77777777" w:rsidR="003F0216" w:rsidRPr="00033B09" w:rsidRDefault="003F0216" w:rsidP="002D103A">
            <w:pPr>
              <w:jc w:val="both"/>
              <w:rPr>
                <w:b w:val="0"/>
                <w:bCs w:val="0"/>
                <w:color w:val="auto"/>
                <w:lang w:val="en-US"/>
              </w:rPr>
            </w:pPr>
            <w:r w:rsidRPr="00033B09">
              <w:rPr>
                <w:b w:val="0"/>
                <w:bCs w:val="0"/>
                <w:color w:val="auto"/>
                <w:lang w:val="en-US"/>
              </w:rPr>
              <w:t>MANAGER</w:t>
            </w:r>
          </w:p>
        </w:tc>
        <w:tc>
          <w:tcPr>
            <w:tcW w:w="5975" w:type="dxa"/>
          </w:tcPr>
          <w:p w14:paraId="04EC1E3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Manager compartment / business</w:t>
            </w:r>
          </w:p>
        </w:tc>
      </w:tr>
      <w:tr w:rsidR="003F0216" w:rsidRPr="00A867A5" w14:paraId="0833FE63"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3ACEF30" w14:textId="77777777" w:rsidR="003F0216" w:rsidRPr="00033B09" w:rsidRDefault="003F0216" w:rsidP="002D103A">
            <w:pPr>
              <w:jc w:val="both"/>
              <w:rPr>
                <w:b w:val="0"/>
                <w:bCs w:val="0"/>
                <w:color w:val="auto"/>
                <w:lang w:val="en-US"/>
              </w:rPr>
            </w:pPr>
            <w:r w:rsidRPr="00033B09">
              <w:rPr>
                <w:b w:val="0"/>
                <w:bCs w:val="0"/>
                <w:color w:val="auto"/>
                <w:lang w:val="en-US"/>
              </w:rPr>
              <w:t>VIDEO</w:t>
            </w:r>
          </w:p>
        </w:tc>
        <w:tc>
          <w:tcPr>
            <w:tcW w:w="5975" w:type="dxa"/>
          </w:tcPr>
          <w:p w14:paraId="5C60CA0B"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 with video entertainment</w:t>
            </w:r>
          </w:p>
        </w:tc>
      </w:tr>
      <w:tr w:rsidR="003F0216" w:rsidRPr="00A867A5" w14:paraId="1B95320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DB2CF24" w14:textId="77777777" w:rsidR="003F0216" w:rsidRPr="00033B09" w:rsidRDefault="003F0216" w:rsidP="002D103A">
            <w:pPr>
              <w:jc w:val="both"/>
              <w:rPr>
                <w:b w:val="0"/>
                <w:bCs w:val="0"/>
                <w:color w:val="auto"/>
                <w:lang w:val="en-US"/>
              </w:rPr>
            </w:pPr>
            <w:r w:rsidRPr="00033B09">
              <w:rPr>
                <w:b w:val="0"/>
                <w:bCs w:val="0"/>
                <w:color w:val="auto"/>
                <w:lang w:val="en-US"/>
              </w:rPr>
              <w:t>CABIN8</w:t>
            </w:r>
          </w:p>
        </w:tc>
        <w:tc>
          <w:tcPr>
            <w:tcW w:w="5975" w:type="dxa"/>
          </w:tcPr>
          <w:p w14:paraId="5FC1743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8F561C" w14:paraId="2A71F0FE"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5AD4FFF" w14:textId="77777777" w:rsidR="003F0216" w:rsidRPr="00033B09" w:rsidRDefault="003F0216" w:rsidP="002D103A">
            <w:pPr>
              <w:jc w:val="both"/>
              <w:rPr>
                <w:b w:val="0"/>
                <w:bCs w:val="0"/>
                <w:color w:val="auto"/>
                <w:lang w:val="en-US"/>
              </w:rPr>
            </w:pPr>
            <w:r w:rsidRPr="00033B09">
              <w:rPr>
                <w:b w:val="0"/>
                <w:bCs w:val="0"/>
                <w:color w:val="auto"/>
                <w:lang w:val="en-US"/>
              </w:rPr>
              <w:t>DUO_F2F</w:t>
            </w:r>
          </w:p>
        </w:tc>
        <w:tc>
          <w:tcPr>
            <w:tcW w:w="5975" w:type="dxa"/>
          </w:tcPr>
          <w:p w14:paraId="24E2C37A"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Duo face to face (2 seats facing)</w:t>
            </w:r>
          </w:p>
        </w:tc>
      </w:tr>
      <w:tr w:rsidR="003F0216" w:rsidRPr="008F561C" w14:paraId="165BFB4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03719A9" w14:textId="77777777" w:rsidR="003F0216" w:rsidRPr="00033B09" w:rsidRDefault="003F0216" w:rsidP="002D103A">
            <w:pPr>
              <w:jc w:val="both"/>
              <w:rPr>
                <w:b w:val="0"/>
                <w:bCs w:val="0"/>
                <w:color w:val="auto"/>
                <w:lang w:val="en-US"/>
              </w:rPr>
            </w:pPr>
            <w:r w:rsidRPr="00033B09">
              <w:rPr>
                <w:b w:val="0"/>
                <w:bCs w:val="0"/>
                <w:color w:val="auto"/>
                <w:lang w:val="en-US"/>
              </w:rPr>
              <w:t>DUO_SBS</w:t>
            </w:r>
          </w:p>
        </w:tc>
        <w:tc>
          <w:tcPr>
            <w:tcW w:w="5975" w:type="dxa"/>
          </w:tcPr>
          <w:p w14:paraId="0CE05CF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Duo side by side (2 seats side by side)</w:t>
            </w:r>
          </w:p>
        </w:tc>
      </w:tr>
      <w:tr w:rsidR="003F0216" w:rsidRPr="008F561C" w14:paraId="21DCDC6A"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61C484F3" w14:textId="77777777" w:rsidR="003F0216" w:rsidRPr="00033B09" w:rsidRDefault="003F0216" w:rsidP="002D103A">
            <w:pPr>
              <w:jc w:val="both"/>
              <w:rPr>
                <w:b w:val="0"/>
                <w:bCs w:val="0"/>
                <w:color w:val="auto"/>
                <w:lang w:val="en-US"/>
              </w:rPr>
            </w:pPr>
            <w:r w:rsidRPr="00033B09">
              <w:rPr>
                <w:b w:val="0"/>
                <w:bCs w:val="0"/>
                <w:color w:val="auto"/>
                <w:lang w:val="en-US"/>
              </w:rPr>
              <w:t>CLUB_2</w:t>
            </w:r>
          </w:p>
        </w:tc>
        <w:tc>
          <w:tcPr>
            <w:tcW w:w="5975" w:type="dxa"/>
          </w:tcPr>
          <w:p w14:paraId="4B2D3F29"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Club Duo (2 seats facing in a separate compartment)</w:t>
            </w:r>
          </w:p>
        </w:tc>
      </w:tr>
      <w:tr w:rsidR="003F0216" w:rsidRPr="00A867A5" w14:paraId="03A245E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100A427" w14:textId="77777777" w:rsidR="003F0216" w:rsidRPr="00033B09" w:rsidRDefault="003F0216" w:rsidP="002D103A">
            <w:pPr>
              <w:jc w:val="both"/>
              <w:rPr>
                <w:b w:val="0"/>
                <w:bCs w:val="0"/>
                <w:color w:val="auto"/>
                <w:lang w:val="en-US"/>
              </w:rPr>
            </w:pPr>
            <w:r w:rsidRPr="00033B09">
              <w:rPr>
                <w:b w:val="0"/>
                <w:bCs w:val="0"/>
                <w:color w:val="auto"/>
                <w:lang w:val="en-US"/>
              </w:rPr>
              <w:t>CLUB_4</w:t>
            </w:r>
          </w:p>
        </w:tc>
        <w:tc>
          <w:tcPr>
            <w:tcW w:w="5975" w:type="dxa"/>
          </w:tcPr>
          <w:p w14:paraId="00A63740"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Club 4 (4 seats facing)</w:t>
            </w:r>
          </w:p>
        </w:tc>
      </w:tr>
      <w:tr w:rsidR="003F0216" w:rsidRPr="008F561C" w14:paraId="677196CB"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35F81FD" w14:textId="77777777" w:rsidR="003F0216" w:rsidRPr="00033B09" w:rsidRDefault="003F0216" w:rsidP="002D103A">
            <w:pPr>
              <w:jc w:val="both"/>
              <w:rPr>
                <w:b w:val="0"/>
                <w:bCs w:val="0"/>
                <w:color w:val="auto"/>
                <w:lang w:val="en-US"/>
              </w:rPr>
            </w:pPr>
            <w:r w:rsidRPr="00033B09">
              <w:rPr>
                <w:b w:val="0"/>
                <w:bCs w:val="0"/>
                <w:color w:val="auto"/>
                <w:lang w:val="en-US"/>
              </w:rPr>
              <w:t>CARRE</w:t>
            </w:r>
          </w:p>
        </w:tc>
        <w:tc>
          <w:tcPr>
            <w:tcW w:w="5975" w:type="dxa"/>
          </w:tcPr>
          <w:p w14:paraId="020A7D32"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Carré (4 seats facing normally 2nd Class)</w:t>
            </w:r>
          </w:p>
        </w:tc>
      </w:tr>
      <w:tr w:rsidR="003F0216" w:rsidRPr="008F561C" w14:paraId="13977BB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BB2D7E4" w14:textId="77777777" w:rsidR="003F0216" w:rsidRPr="00033B09" w:rsidRDefault="003F0216" w:rsidP="002D103A">
            <w:pPr>
              <w:jc w:val="both"/>
              <w:rPr>
                <w:b w:val="0"/>
                <w:bCs w:val="0"/>
                <w:color w:val="auto"/>
                <w:lang w:val="en-US"/>
              </w:rPr>
            </w:pPr>
            <w:r w:rsidRPr="00033B09">
              <w:rPr>
                <w:b w:val="0"/>
                <w:bCs w:val="0"/>
                <w:color w:val="auto"/>
                <w:lang w:val="en-US"/>
              </w:rPr>
              <w:t>SALON</w:t>
            </w:r>
          </w:p>
        </w:tc>
        <w:tc>
          <w:tcPr>
            <w:tcW w:w="5975" w:type="dxa"/>
          </w:tcPr>
          <w:p w14:paraId="6711091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Salon (6 seats facing in separate compartment)</w:t>
            </w:r>
          </w:p>
        </w:tc>
      </w:tr>
      <w:tr w:rsidR="003F0216" w:rsidRPr="008F561C" w14:paraId="30CFBC3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572280C" w14:textId="77777777" w:rsidR="003F0216" w:rsidRPr="00033B09" w:rsidRDefault="003F0216" w:rsidP="002D103A">
            <w:pPr>
              <w:jc w:val="both"/>
              <w:rPr>
                <w:b w:val="0"/>
                <w:bCs w:val="0"/>
                <w:color w:val="auto"/>
                <w:lang w:val="en-US"/>
              </w:rPr>
            </w:pPr>
            <w:r w:rsidRPr="00033B09">
              <w:rPr>
                <w:b w:val="0"/>
                <w:bCs w:val="0"/>
                <w:color w:val="auto"/>
                <w:lang w:val="en-US"/>
              </w:rPr>
              <w:t>KIOSQUE</w:t>
            </w:r>
          </w:p>
        </w:tc>
        <w:tc>
          <w:tcPr>
            <w:tcW w:w="5975" w:type="dxa"/>
          </w:tcPr>
          <w:p w14:paraId="777724E7"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Kiosque (special seats in edge area)</w:t>
            </w:r>
          </w:p>
        </w:tc>
      </w:tr>
      <w:tr w:rsidR="003F0216" w:rsidRPr="00A867A5" w14:paraId="6ABC0D5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C752FA0" w14:textId="77777777" w:rsidR="003F0216" w:rsidRPr="00033B09" w:rsidRDefault="003F0216" w:rsidP="002D103A">
            <w:pPr>
              <w:jc w:val="both"/>
              <w:rPr>
                <w:b w:val="0"/>
                <w:bCs w:val="0"/>
                <w:color w:val="auto"/>
                <w:lang w:val="en-US"/>
              </w:rPr>
            </w:pPr>
            <w:r w:rsidRPr="00033B09">
              <w:rPr>
                <w:b w:val="0"/>
                <w:bCs w:val="0"/>
                <w:color w:val="auto"/>
                <w:lang w:val="en-US"/>
              </w:rPr>
              <w:t>SOLO</w:t>
            </w:r>
          </w:p>
        </w:tc>
        <w:tc>
          <w:tcPr>
            <w:tcW w:w="5975" w:type="dxa"/>
          </w:tcPr>
          <w:p w14:paraId="26B0E132"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Separate place</w:t>
            </w:r>
          </w:p>
        </w:tc>
      </w:tr>
      <w:tr w:rsidR="003F0216" w:rsidRPr="00A867A5" w14:paraId="14825597"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4DF0BE1" w14:textId="77777777" w:rsidR="003F0216" w:rsidRPr="00033B09" w:rsidRDefault="003F0216" w:rsidP="002D103A">
            <w:pPr>
              <w:jc w:val="both"/>
              <w:rPr>
                <w:b w:val="0"/>
                <w:bCs w:val="0"/>
                <w:color w:val="auto"/>
                <w:lang w:val="en-US"/>
              </w:rPr>
            </w:pPr>
            <w:r w:rsidRPr="00033B09">
              <w:rPr>
                <w:b w:val="0"/>
                <w:bCs w:val="0"/>
                <w:color w:val="auto"/>
                <w:lang w:val="en-US"/>
              </w:rPr>
              <w:t>SILENCE</w:t>
            </w:r>
          </w:p>
        </w:tc>
        <w:tc>
          <w:tcPr>
            <w:tcW w:w="5975" w:type="dxa"/>
          </w:tcPr>
          <w:p w14:paraId="7BD77A78"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7DEB1F8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671A4F67" w14:textId="77777777" w:rsidR="003F0216" w:rsidRPr="00033B09" w:rsidRDefault="003F0216" w:rsidP="002D103A">
            <w:pPr>
              <w:jc w:val="both"/>
              <w:rPr>
                <w:b w:val="0"/>
                <w:bCs w:val="0"/>
                <w:color w:val="auto"/>
                <w:lang w:val="en-US"/>
              </w:rPr>
            </w:pPr>
            <w:r w:rsidRPr="00033B09">
              <w:rPr>
                <w:b w:val="0"/>
                <w:bCs w:val="0"/>
                <w:color w:val="auto"/>
                <w:lang w:val="en-US"/>
              </w:rPr>
              <w:t>OFFICE</w:t>
            </w:r>
          </w:p>
        </w:tc>
        <w:tc>
          <w:tcPr>
            <w:tcW w:w="5975" w:type="dxa"/>
          </w:tcPr>
          <w:p w14:paraId="7765228B"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3DDBFDE6"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026B4E6" w14:textId="77777777" w:rsidR="003F0216" w:rsidRPr="00033B09" w:rsidRDefault="003F0216" w:rsidP="002D103A">
            <w:pPr>
              <w:jc w:val="both"/>
              <w:rPr>
                <w:b w:val="0"/>
                <w:bCs w:val="0"/>
                <w:color w:val="auto"/>
                <w:lang w:val="en-US"/>
              </w:rPr>
            </w:pPr>
            <w:r w:rsidRPr="00033B09">
              <w:rPr>
                <w:b w:val="0"/>
                <w:bCs w:val="0"/>
                <w:color w:val="auto"/>
                <w:lang w:val="en-US"/>
              </w:rPr>
              <w:t>ACC_BICYCLE</w:t>
            </w:r>
          </w:p>
        </w:tc>
        <w:tc>
          <w:tcPr>
            <w:tcW w:w="5975" w:type="dxa"/>
          </w:tcPr>
          <w:p w14:paraId="27F6B07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 with bicycle</w:t>
            </w:r>
          </w:p>
        </w:tc>
      </w:tr>
      <w:tr w:rsidR="003F0216" w:rsidRPr="00A867A5" w14:paraId="256282C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BA83D64" w14:textId="77777777" w:rsidR="003F0216" w:rsidRPr="00033B09" w:rsidRDefault="003F0216" w:rsidP="002D103A">
            <w:pPr>
              <w:jc w:val="both"/>
              <w:rPr>
                <w:b w:val="0"/>
                <w:bCs w:val="0"/>
                <w:color w:val="auto"/>
                <w:lang w:val="en-US"/>
              </w:rPr>
            </w:pPr>
            <w:r w:rsidRPr="00033B09">
              <w:rPr>
                <w:b w:val="0"/>
                <w:bCs w:val="0"/>
                <w:color w:val="auto"/>
                <w:lang w:val="en-US"/>
              </w:rPr>
              <w:t>ACC_TANDEM</w:t>
            </w:r>
          </w:p>
        </w:tc>
        <w:tc>
          <w:tcPr>
            <w:tcW w:w="5975" w:type="dxa"/>
          </w:tcPr>
          <w:p w14:paraId="40480131"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with tandem bicycle</w:t>
            </w:r>
          </w:p>
        </w:tc>
      </w:tr>
      <w:tr w:rsidR="003F0216" w:rsidRPr="008F561C" w14:paraId="489CA4C4"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F40CFAF" w14:textId="77777777" w:rsidR="003F0216" w:rsidRPr="00033B09" w:rsidRDefault="003F0216" w:rsidP="002D103A">
            <w:pPr>
              <w:jc w:val="both"/>
              <w:rPr>
                <w:b w:val="0"/>
                <w:bCs w:val="0"/>
                <w:color w:val="auto"/>
                <w:lang w:val="en-US"/>
              </w:rPr>
            </w:pPr>
            <w:r w:rsidRPr="00033B09">
              <w:rPr>
                <w:b w:val="0"/>
                <w:bCs w:val="0"/>
                <w:color w:val="auto"/>
                <w:lang w:val="en-US"/>
              </w:rPr>
              <w:t>BISTRO</w:t>
            </w:r>
          </w:p>
        </w:tc>
        <w:tc>
          <w:tcPr>
            <w:tcW w:w="5975" w:type="dxa"/>
          </w:tcPr>
          <w:p w14:paraId="046C44EB" w14:textId="5125FB50"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 xml:space="preserve">Places in a coach with </w:t>
            </w:r>
            <w:r w:rsidR="009C49E5" w:rsidRPr="00A867A5">
              <w:rPr>
                <w:lang w:val="en-US"/>
              </w:rPr>
              <w:t>self-service</w:t>
            </w:r>
            <w:r w:rsidRPr="00A867A5">
              <w:rPr>
                <w:lang w:val="en-US"/>
              </w:rPr>
              <w:t xml:space="preserve"> bistro</w:t>
            </w:r>
          </w:p>
        </w:tc>
      </w:tr>
      <w:tr w:rsidR="003F0216" w:rsidRPr="00A867A5" w14:paraId="3ABD9DD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C69D24A" w14:textId="77777777" w:rsidR="003F0216" w:rsidRPr="00033B09" w:rsidRDefault="003F0216" w:rsidP="002D103A">
            <w:pPr>
              <w:jc w:val="both"/>
              <w:rPr>
                <w:b w:val="0"/>
                <w:bCs w:val="0"/>
                <w:color w:val="auto"/>
                <w:lang w:val="en-US"/>
              </w:rPr>
            </w:pPr>
            <w:r w:rsidRPr="00033B09">
              <w:rPr>
                <w:b w:val="0"/>
                <w:bCs w:val="0"/>
                <w:color w:val="auto"/>
                <w:lang w:val="en-US"/>
              </w:rPr>
              <w:t>CLASSIC</w:t>
            </w:r>
          </w:p>
        </w:tc>
        <w:tc>
          <w:tcPr>
            <w:tcW w:w="5975" w:type="dxa"/>
          </w:tcPr>
          <w:p w14:paraId="42B5279E"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Classic coach</w:t>
            </w:r>
          </w:p>
        </w:tc>
      </w:tr>
      <w:tr w:rsidR="003F0216" w:rsidRPr="008F561C" w14:paraId="725327A3"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75DC303" w14:textId="77777777" w:rsidR="003F0216" w:rsidRPr="00033B09" w:rsidRDefault="003F0216" w:rsidP="002D103A">
            <w:pPr>
              <w:jc w:val="both"/>
              <w:rPr>
                <w:b w:val="0"/>
                <w:bCs w:val="0"/>
                <w:color w:val="auto"/>
                <w:lang w:val="en-US"/>
              </w:rPr>
            </w:pPr>
            <w:r w:rsidRPr="00033B09">
              <w:rPr>
                <w:b w:val="0"/>
                <w:bCs w:val="0"/>
                <w:color w:val="auto"/>
                <w:lang w:val="en-US"/>
              </w:rPr>
              <w:t>RESTAURANT</w:t>
            </w:r>
          </w:p>
        </w:tc>
        <w:tc>
          <w:tcPr>
            <w:tcW w:w="5975" w:type="dxa"/>
          </w:tcPr>
          <w:p w14:paraId="030F058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in the restaurant coach</w:t>
            </w:r>
          </w:p>
        </w:tc>
      </w:tr>
      <w:tr w:rsidR="003F0216" w:rsidRPr="008F561C" w14:paraId="7C424E8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B248921" w14:textId="77777777" w:rsidR="003F0216" w:rsidRPr="00033B09" w:rsidRDefault="003F0216" w:rsidP="002D103A">
            <w:pPr>
              <w:jc w:val="both"/>
              <w:rPr>
                <w:b w:val="0"/>
                <w:bCs w:val="0"/>
                <w:color w:val="auto"/>
                <w:lang w:val="en-US"/>
              </w:rPr>
            </w:pPr>
            <w:r w:rsidRPr="00033B09">
              <w:rPr>
                <w:b w:val="0"/>
                <w:bCs w:val="0"/>
                <w:color w:val="auto"/>
                <w:lang w:val="en-US"/>
              </w:rPr>
              <w:t>FRONT_VIEW</w:t>
            </w:r>
          </w:p>
        </w:tc>
        <w:tc>
          <w:tcPr>
            <w:tcW w:w="5975" w:type="dxa"/>
          </w:tcPr>
          <w:p w14:paraId="43ADC3EE"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 xml:space="preserve">Places with view to the front </w:t>
            </w:r>
          </w:p>
        </w:tc>
      </w:tr>
      <w:tr w:rsidR="003F0216" w:rsidRPr="008F561C" w14:paraId="4696E9A2"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6CCC0A2" w14:textId="77777777" w:rsidR="003F0216" w:rsidRPr="00033B09" w:rsidRDefault="003F0216" w:rsidP="002D103A">
            <w:pPr>
              <w:jc w:val="both"/>
              <w:rPr>
                <w:b w:val="0"/>
                <w:bCs w:val="0"/>
                <w:color w:val="auto"/>
                <w:lang w:val="en-US"/>
              </w:rPr>
            </w:pPr>
            <w:r w:rsidRPr="00033B09">
              <w:rPr>
                <w:b w:val="0"/>
                <w:bCs w:val="0"/>
                <w:color w:val="auto"/>
                <w:lang w:val="en-US"/>
              </w:rPr>
              <w:t>PRM</w:t>
            </w:r>
          </w:p>
        </w:tc>
        <w:tc>
          <w:tcPr>
            <w:tcW w:w="5975" w:type="dxa"/>
          </w:tcPr>
          <w:p w14:paraId="4806C3EB"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 xml:space="preserve">Places for passenger needing assistance / disabled </w:t>
            </w:r>
          </w:p>
        </w:tc>
      </w:tr>
      <w:tr w:rsidR="003F0216" w:rsidRPr="008F561C" w14:paraId="47B5E88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68DCED5" w14:textId="77777777" w:rsidR="003F0216" w:rsidRPr="00033B09" w:rsidRDefault="003F0216" w:rsidP="002D103A">
            <w:pPr>
              <w:jc w:val="both"/>
              <w:rPr>
                <w:b w:val="0"/>
                <w:bCs w:val="0"/>
                <w:color w:val="auto"/>
                <w:lang w:val="en-US"/>
              </w:rPr>
            </w:pPr>
            <w:r w:rsidRPr="00033B09">
              <w:rPr>
                <w:b w:val="0"/>
                <w:bCs w:val="0"/>
                <w:color w:val="auto"/>
                <w:lang w:val="en-US"/>
              </w:rPr>
              <w:t>EASY_ACCESS</w:t>
            </w:r>
          </w:p>
        </w:tc>
        <w:tc>
          <w:tcPr>
            <w:tcW w:w="5975" w:type="dxa"/>
          </w:tcPr>
          <w:p w14:paraId="29449932"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with easy access for PRMs</w:t>
            </w:r>
          </w:p>
        </w:tc>
      </w:tr>
      <w:tr w:rsidR="003F0216" w:rsidRPr="008F561C" w14:paraId="7BD3D873"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8A598CC" w14:textId="77777777" w:rsidR="003F0216" w:rsidRPr="00033B09" w:rsidRDefault="003F0216" w:rsidP="002D103A">
            <w:pPr>
              <w:jc w:val="both"/>
              <w:rPr>
                <w:b w:val="0"/>
                <w:bCs w:val="0"/>
                <w:color w:val="auto"/>
                <w:lang w:val="en-US"/>
              </w:rPr>
            </w:pPr>
            <w:r w:rsidRPr="00033B09">
              <w:rPr>
                <w:b w:val="0"/>
                <w:bCs w:val="0"/>
                <w:color w:val="auto"/>
                <w:lang w:val="en-US"/>
              </w:rPr>
              <w:t>WHEELCHAIR</w:t>
            </w:r>
          </w:p>
        </w:tc>
        <w:tc>
          <w:tcPr>
            <w:tcW w:w="5975" w:type="dxa"/>
          </w:tcPr>
          <w:p w14:paraId="73E38E37"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Wheelchair place with additional seat</w:t>
            </w:r>
          </w:p>
        </w:tc>
      </w:tr>
      <w:tr w:rsidR="003F0216" w:rsidRPr="008F561C" w14:paraId="11D2D3F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923B961" w14:textId="77777777" w:rsidR="003F0216" w:rsidRPr="00033B09" w:rsidRDefault="003F0216" w:rsidP="002D103A">
            <w:pPr>
              <w:jc w:val="both"/>
              <w:rPr>
                <w:b w:val="0"/>
                <w:bCs w:val="0"/>
                <w:color w:val="auto"/>
                <w:lang w:val="en-US"/>
              </w:rPr>
            </w:pPr>
            <w:r w:rsidRPr="00033B09">
              <w:rPr>
                <w:b w:val="0"/>
                <w:bCs w:val="0"/>
                <w:color w:val="auto"/>
                <w:lang w:val="en-US"/>
              </w:rPr>
              <w:t>WHEELCHAIR_WS</w:t>
            </w:r>
          </w:p>
        </w:tc>
        <w:tc>
          <w:tcPr>
            <w:tcW w:w="5975" w:type="dxa"/>
          </w:tcPr>
          <w:p w14:paraId="3A8B6C9F"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Wheelchair place without additional seat</w:t>
            </w:r>
          </w:p>
        </w:tc>
      </w:tr>
      <w:tr w:rsidR="003F0216" w:rsidRPr="008F561C" w14:paraId="7E939101"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6019CFFE" w14:textId="77777777" w:rsidR="003F0216" w:rsidRPr="00033B09" w:rsidRDefault="003F0216" w:rsidP="002D103A">
            <w:pPr>
              <w:jc w:val="both"/>
              <w:rPr>
                <w:b w:val="0"/>
                <w:bCs w:val="0"/>
                <w:color w:val="auto"/>
                <w:lang w:val="en-US"/>
              </w:rPr>
            </w:pPr>
            <w:r w:rsidRPr="00033B09">
              <w:rPr>
                <w:b w:val="0"/>
                <w:bCs w:val="0"/>
                <w:color w:val="auto"/>
                <w:lang w:val="en-US"/>
              </w:rPr>
              <w:t>PHONE</w:t>
            </w:r>
          </w:p>
        </w:tc>
        <w:tc>
          <w:tcPr>
            <w:tcW w:w="5975" w:type="dxa"/>
          </w:tcPr>
          <w:p w14:paraId="594D1E6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in an area with mobile phone amplifier</w:t>
            </w:r>
          </w:p>
        </w:tc>
      </w:tr>
      <w:tr w:rsidR="003F0216" w:rsidRPr="008F561C" w14:paraId="69D3CB7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E2ED9C8" w14:textId="77777777" w:rsidR="003F0216" w:rsidRPr="00033B09" w:rsidRDefault="003F0216" w:rsidP="002D103A">
            <w:pPr>
              <w:jc w:val="both"/>
              <w:rPr>
                <w:b w:val="0"/>
                <w:bCs w:val="0"/>
                <w:color w:val="auto"/>
                <w:lang w:val="en-US"/>
              </w:rPr>
            </w:pPr>
            <w:r w:rsidRPr="00033B09">
              <w:rPr>
                <w:b w:val="0"/>
                <w:bCs w:val="0"/>
                <w:color w:val="auto"/>
                <w:lang w:val="en-US"/>
              </w:rPr>
              <w:t>NEAR_ANIMALS</w:t>
            </w:r>
          </w:p>
        </w:tc>
        <w:tc>
          <w:tcPr>
            <w:tcW w:w="5975" w:type="dxa"/>
          </w:tcPr>
          <w:p w14:paraId="6665C8C3"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Places close to place with animals</w:t>
            </w:r>
          </w:p>
        </w:tc>
      </w:tr>
      <w:tr w:rsidR="003F0216" w:rsidRPr="00A867A5" w14:paraId="3957FE7E"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7D3159E9" w14:textId="77777777" w:rsidR="003F0216" w:rsidRPr="00033B09" w:rsidRDefault="003F0216" w:rsidP="002D103A">
            <w:pPr>
              <w:jc w:val="both"/>
              <w:rPr>
                <w:b w:val="0"/>
                <w:bCs w:val="0"/>
                <w:color w:val="auto"/>
                <w:lang w:val="en-US"/>
              </w:rPr>
            </w:pPr>
            <w:r w:rsidRPr="00033B09">
              <w:rPr>
                <w:b w:val="0"/>
                <w:bCs w:val="0"/>
                <w:color w:val="auto"/>
                <w:lang w:val="en-US"/>
              </w:rPr>
              <w:t>SILENCE</w:t>
            </w:r>
          </w:p>
        </w:tc>
        <w:tc>
          <w:tcPr>
            <w:tcW w:w="5975" w:type="dxa"/>
          </w:tcPr>
          <w:p w14:paraId="69533CFF"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in silence area</w:t>
            </w:r>
          </w:p>
        </w:tc>
      </w:tr>
      <w:tr w:rsidR="003F0216" w:rsidRPr="008F561C" w14:paraId="6308161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FCB0B46" w14:textId="77777777" w:rsidR="003F0216" w:rsidRPr="00033B09" w:rsidRDefault="003F0216" w:rsidP="002D103A">
            <w:pPr>
              <w:jc w:val="both"/>
              <w:rPr>
                <w:b w:val="0"/>
                <w:bCs w:val="0"/>
                <w:color w:val="auto"/>
                <w:lang w:val="en-US"/>
              </w:rPr>
            </w:pPr>
            <w:r w:rsidRPr="00033B09">
              <w:rPr>
                <w:b w:val="0"/>
                <w:bCs w:val="0"/>
                <w:color w:val="auto"/>
                <w:lang w:val="en-US"/>
              </w:rPr>
              <w:t>NEAR_DINING</w:t>
            </w:r>
          </w:p>
        </w:tc>
        <w:tc>
          <w:tcPr>
            <w:tcW w:w="5975" w:type="dxa"/>
          </w:tcPr>
          <w:p w14:paraId="2B7C8507"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Places near the dining car</w:t>
            </w:r>
          </w:p>
        </w:tc>
      </w:tr>
      <w:tr w:rsidR="003F0216" w:rsidRPr="008F561C" w14:paraId="3605C67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84535B2" w14:textId="77777777" w:rsidR="003F0216" w:rsidRPr="00033B09" w:rsidRDefault="003F0216" w:rsidP="002D103A">
            <w:pPr>
              <w:jc w:val="both"/>
              <w:rPr>
                <w:b w:val="0"/>
                <w:bCs w:val="0"/>
                <w:color w:val="auto"/>
                <w:lang w:val="en-US"/>
              </w:rPr>
            </w:pPr>
            <w:r w:rsidRPr="00033B09">
              <w:rPr>
                <w:b w:val="0"/>
                <w:bCs w:val="0"/>
                <w:color w:val="auto"/>
                <w:lang w:val="en-US"/>
              </w:rPr>
              <w:t>WIFI</w:t>
            </w:r>
          </w:p>
        </w:tc>
        <w:tc>
          <w:tcPr>
            <w:tcW w:w="5975" w:type="dxa"/>
          </w:tcPr>
          <w:p w14:paraId="2229BB5E"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with WiFi access point</w:t>
            </w:r>
          </w:p>
        </w:tc>
      </w:tr>
      <w:tr w:rsidR="003F0216" w:rsidRPr="00A867A5" w14:paraId="6A8CCC3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69C6BE0" w14:textId="77777777" w:rsidR="003F0216" w:rsidRPr="00033B09" w:rsidRDefault="003F0216" w:rsidP="002D103A">
            <w:pPr>
              <w:jc w:val="both"/>
              <w:rPr>
                <w:b w:val="0"/>
                <w:bCs w:val="0"/>
                <w:color w:val="auto"/>
                <w:lang w:val="en-US"/>
              </w:rPr>
            </w:pPr>
            <w:r w:rsidRPr="00033B09">
              <w:rPr>
                <w:b w:val="0"/>
                <w:bCs w:val="0"/>
                <w:color w:val="auto"/>
                <w:lang w:val="en-US"/>
              </w:rPr>
              <w:t>POWER</w:t>
            </w:r>
          </w:p>
        </w:tc>
        <w:tc>
          <w:tcPr>
            <w:tcW w:w="5975" w:type="dxa"/>
          </w:tcPr>
          <w:p w14:paraId="09E32846"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with power socket</w:t>
            </w:r>
          </w:p>
        </w:tc>
      </w:tr>
      <w:tr w:rsidR="003F0216" w:rsidRPr="008F561C" w14:paraId="7582EC71"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6840C97" w14:textId="77777777" w:rsidR="003F0216" w:rsidRPr="00033B09" w:rsidRDefault="003F0216" w:rsidP="002D103A">
            <w:pPr>
              <w:jc w:val="both"/>
              <w:rPr>
                <w:b w:val="0"/>
                <w:bCs w:val="0"/>
                <w:color w:val="auto"/>
                <w:lang w:val="en-US"/>
              </w:rPr>
            </w:pPr>
            <w:r w:rsidRPr="00033B09">
              <w:rPr>
                <w:b w:val="0"/>
                <w:bCs w:val="0"/>
                <w:color w:val="auto"/>
                <w:lang w:val="en-US"/>
              </w:rPr>
              <w:t>WITH_ANIMALS</w:t>
            </w:r>
          </w:p>
        </w:tc>
        <w:tc>
          <w:tcPr>
            <w:tcW w:w="5975" w:type="dxa"/>
          </w:tcPr>
          <w:p w14:paraId="02E3BAD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 with animals (animals allowed)</w:t>
            </w:r>
          </w:p>
        </w:tc>
      </w:tr>
      <w:tr w:rsidR="003F0216" w:rsidRPr="008F561C" w14:paraId="68B1B70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AB5A94F" w14:textId="77777777" w:rsidR="003F0216" w:rsidRPr="00033B09" w:rsidRDefault="003F0216" w:rsidP="002D103A">
            <w:pPr>
              <w:jc w:val="both"/>
              <w:rPr>
                <w:b w:val="0"/>
                <w:bCs w:val="0"/>
                <w:color w:val="auto"/>
                <w:lang w:val="en-US"/>
              </w:rPr>
            </w:pPr>
            <w:r w:rsidRPr="00033B09">
              <w:rPr>
                <w:b w:val="0"/>
                <w:bCs w:val="0"/>
                <w:color w:val="auto"/>
                <w:lang w:val="en-US"/>
              </w:rPr>
              <w:t>WITHOUT_ANIMALS</w:t>
            </w:r>
          </w:p>
        </w:tc>
        <w:tc>
          <w:tcPr>
            <w:tcW w:w="5975" w:type="dxa"/>
          </w:tcPr>
          <w:p w14:paraId="662D08A6"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in an area where animals are not allowed</w:t>
            </w:r>
          </w:p>
        </w:tc>
      </w:tr>
      <w:tr w:rsidR="003F0216" w:rsidRPr="008F561C" w14:paraId="20FCB6E6"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4C83309" w14:textId="77777777" w:rsidR="003F0216" w:rsidRPr="00033B09" w:rsidRDefault="003F0216" w:rsidP="002D103A">
            <w:pPr>
              <w:jc w:val="both"/>
              <w:rPr>
                <w:b w:val="0"/>
                <w:bCs w:val="0"/>
                <w:color w:val="auto"/>
                <w:lang w:val="en-US"/>
              </w:rPr>
            </w:pPr>
            <w:r w:rsidRPr="00033B09">
              <w:rPr>
                <w:b w:val="0"/>
                <w:bCs w:val="0"/>
                <w:color w:val="auto"/>
                <w:lang w:val="en-US"/>
              </w:rPr>
              <w:t>WITH_SMALL_CHILDREN</w:t>
            </w:r>
          </w:p>
        </w:tc>
        <w:tc>
          <w:tcPr>
            <w:tcW w:w="5975" w:type="dxa"/>
          </w:tcPr>
          <w:p w14:paraId="0F5A946C"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for passengers with small children</w:t>
            </w:r>
          </w:p>
        </w:tc>
      </w:tr>
      <w:tr w:rsidR="003F0216" w:rsidRPr="008F561C" w14:paraId="15C058F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A0149DB" w14:textId="77777777" w:rsidR="003F0216" w:rsidRPr="00033B09" w:rsidRDefault="003F0216" w:rsidP="002D103A">
            <w:pPr>
              <w:jc w:val="both"/>
              <w:rPr>
                <w:b w:val="0"/>
                <w:bCs w:val="0"/>
                <w:color w:val="auto"/>
                <w:lang w:val="en-US"/>
              </w:rPr>
            </w:pPr>
            <w:r w:rsidRPr="00033B09">
              <w:rPr>
                <w:b w:val="0"/>
                <w:bCs w:val="0"/>
                <w:color w:val="auto"/>
                <w:lang w:val="en-US"/>
              </w:rPr>
              <w:t>ACC_PRAM</w:t>
            </w:r>
          </w:p>
        </w:tc>
        <w:tc>
          <w:tcPr>
            <w:tcW w:w="5975" w:type="dxa"/>
          </w:tcPr>
          <w:p w14:paraId="3E7B2828"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with space for a pram</w:t>
            </w:r>
          </w:p>
        </w:tc>
      </w:tr>
      <w:tr w:rsidR="003F0216" w:rsidRPr="00A867A5" w14:paraId="2A035162"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F215AFD" w14:textId="77777777" w:rsidR="003F0216" w:rsidRPr="00033B09" w:rsidRDefault="003F0216" w:rsidP="002D103A">
            <w:pPr>
              <w:jc w:val="both"/>
              <w:rPr>
                <w:b w:val="0"/>
                <w:bCs w:val="0"/>
                <w:color w:val="auto"/>
                <w:lang w:val="en-US"/>
              </w:rPr>
            </w:pPr>
            <w:r w:rsidRPr="00033B09">
              <w:rPr>
                <w:b w:val="0"/>
                <w:bCs w:val="0"/>
                <w:color w:val="auto"/>
                <w:lang w:val="en-US"/>
              </w:rPr>
              <w:t>FAMILY</w:t>
            </w:r>
          </w:p>
        </w:tc>
        <w:tc>
          <w:tcPr>
            <w:tcW w:w="5975" w:type="dxa"/>
          </w:tcPr>
          <w:p w14:paraId="0DAC674B"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in family area</w:t>
            </w:r>
          </w:p>
        </w:tc>
      </w:tr>
      <w:tr w:rsidR="003F0216" w:rsidRPr="008F561C" w14:paraId="463E523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5C55EBB9" w14:textId="77777777" w:rsidR="003F0216" w:rsidRPr="00033B09" w:rsidRDefault="003F0216" w:rsidP="002D103A">
            <w:pPr>
              <w:jc w:val="both"/>
              <w:rPr>
                <w:b w:val="0"/>
                <w:bCs w:val="0"/>
                <w:color w:val="auto"/>
                <w:lang w:val="en-US"/>
              </w:rPr>
            </w:pPr>
            <w:r w:rsidRPr="00033B09">
              <w:rPr>
                <w:b w:val="0"/>
                <w:bCs w:val="0"/>
                <w:color w:val="auto"/>
                <w:lang w:val="en-US"/>
              </w:rPr>
              <w:t>NEAR_PLAY_AREA</w:t>
            </w:r>
          </w:p>
        </w:tc>
        <w:tc>
          <w:tcPr>
            <w:tcW w:w="5975" w:type="dxa"/>
          </w:tcPr>
          <w:p w14:paraId="67411137" w14:textId="27E6AE6E"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 xml:space="preserve">Places near a </w:t>
            </w:r>
            <w:r w:rsidR="009C49E5" w:rsidRPr="00A867A5">
              <w:rPr>
                <w:lang w:val="en-US"/>
              </w:rPr>
              <w:t>child</w:t>
            </w:r>
            <w:r w:rsidRPr="00A867A5">
              <w:rPr>
                <w:lang w:val="en-US"/>
              </w:rPr>
              <w:t xml:space="preserve"> play area</w:t>
            </w:r>
          </w:p>
        </w:tc>
      </w:tr>
      <w:tr w:rsidR="003F0216" w:rsidRPr="00A867A5" w14:paraId="3A9AB7FF"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5FE586CF" w14:textId="77777777" w:rsidR="003F0216" w:rsidRPr="00033B09" w:rsidRDefault="003F0216" w:rsidP="002D103A">
            <w:pPr>
              <w:jc w:val="both"/>
              <w:rPr>
                <w:b w:val="0"/>
                <w:bCs w:val="0"/>
                <w:color w:val="auto"/>
                <w:lang w:val="en-US"/>
              </w:rPr>
            </w:pPr>
            <w:r w:rsidRPr="00033B09">
              <w:rPr>
                <w:b w:val="0"/>
                <w:bCs w:val="0"/>
                <w:color w:val="auto"/>
                <w:lang w:val="en-US"/>
              </w:rPr>
              <w:t>FEMALE</w:t>
            </w:r>
          </w:p>
        </w:tc>
        <w:tc>
          <w:tcPr>
            <w:tcW w:w="5975" w:type="dxa"/>
          </w:tcPr>
          <w:p w14:paraId="0371AA30"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Female compartment</w:t>
            </w:r>
          </w:p>
        </w:tc>
      </w:tr>
      <w:tr w:rsidR="003F0216" w:rsidRPr="00A867A5" w14:paraId="486EBC6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5C919331" w14:textId="77777777" w:rsidR="003F0216" w:rsidRPr="00033B09" w:rsidRDefault="003F0216" w:rsidP="002D103A">
            <w:pPr>
              <w:jc w:val="both"/>
              <w:rPr>
                <w:b w:val="0"/>
                <w:bCs w:val="0"/>
                <w:color w:val="auto"/>
                <w:lang w:val="en-US"/>
              </w:rPr>
            </w:pPr>
            <w:r w:rsidRPr="00033B09">
              <w:rPr>
                <w:b w:val="0"/>
                <w:bCs w:val="0"/>
                <w:color w:val="auto"/>
                <w:lang w:val="en-US"/>
              </w:rPr>
              <w:t>DOUBLE_BED</w:t>
            </w:r>
          </w:p>
        </w:tc>
        <w:tc>
          <w:tcPr>
            <w:tcW w:w="5975" w:type="dxa"/>
          </w:tcPr>
          <w:p w14:paraId="57C8ABAC"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Sleeper with double bed</w:t>
            </w:r>
          </w:p>
        </w:tc>
      </w:tr>
      <w:tr w:rsidR="003F0216" w:rsidRPr="008F561C" w14:paraId="5A989850"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5B3E89DE" w14:textId="77777777" w:rsidR="003F0216" w:rsidRPr="00033B09" w:rsidRDefault="003F0216" w:rsidP="002D103A">
            <w:pPr>
              <w:jc w:val="both"/>
              <w:rPr>
                <w:b w:val="0"/>
                <w:bCs w:val="0"/>
                <w:color w:val="auto"/>
                <w:lang w:val="en-US"/>
              </w:rPr>
            </w:pPr>
            <w:r w:rsidRPr="00033B09">
              <w:rPr>
                <w:b w:val="0"/>
                <w:bCs w:val="0"/>
                <w:color w:val="auto"/>
                <w:lang w:val="en-US"/>
              </w:rPr>
              <w:t>CONNECTING_DOOR</w:t>
            </w:r>
          </w:p>
        </w:tc>
        <w:tc>
          <w:tcPr>
            <w:tcW w:w="5975" w:type="dxa"/>
          </w:tcPr>
          <w:p w14:paraId="093BEA4F" w14:textId="410C4B6B"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 xml:space="preserve">Compartments with connecting Door (in </w:t>
            </w:r>
            <w:r w:rsidR="009C49E5" w:rsidRPr="00A867A5">
              <w:rPr>
                <w:lang w:val="en-US"/>
              </w:rPr>
              <w:t>Sleepers</w:t>
            </w:r>
            <w:r w:rsidRPr="00A867A5">
              <w:rPr>
                <w:lang w:val="en-US"/>
              </w:rPr>
              <w:t>)</w:t>
            </w:r>
          </w:p>
        </w:tc>
      </w:tr>
      <w:tr w:rsidR="003F0216" w:rsidRPr="00A867A5" w14:paraId="040CE15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B181712" w14:textId="77777777" w:rsidR="003F0216" w:rsidRPr="00033B09" w:rsidRDefault="003F0216" w:rsidP="002D103A">
            <w:pPr>
              <w:jc w:val="both"/>
              <w:rPr>
                <w:b w:val="0"/>
                <w:bCs w:val="0"/>
                <w:color w:val="auto"/>
                <w:lang w:val="en-US"/>
              </w:rPr>
            </w:pPr>
            <w:r w:rsidRPr="00033B09">
              <w:rPr>
                <w:b w:val="0"/>
                <w:bCs w:val="0"/>
                <w:color w:val="auto"/>
                <w:lang w:val="en-US"/>
              </w:rPr>
              <w:t>CONFERENCE</w:t>
            </w:r>
          </w:p>
        </w:tc>
        <w:tc>
          <w:tcPr>
            <w:tcW w:w="5975" w:type="dxa"/>
          </w:tcPr>
          <w:p w14:paraId="5639D77E"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Conference compartment</w:t>
            </w:r>
          </w:p>
        </w:tc>
      </w:tr>
      <w:tr w:rsidR="003F0216" w:rsidRPr="008F561C" w14:paraId="5B9BE3AA"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720FDA4" w14:textId="561618DF" w:rsidR="003F0216" w:rsidRPr="00033B09" w:rsidRDefault="003E4EDC" w:rsidP="002D103A">
            <w:pPr>
              <w:jc w:val="both"/>
              <w:rPr>
                <w:b w:val="0"/>
                <w:bCs w:val="0"/>
                <w:color w:val="auto"/>
                <w:lang w:val="en-US"/>
              </w:rPr>
            </w:pPr>
            <w:r w:rsidRPr="00033B09">
              <w:rPr>
                <w:b w:val="0"/>
                <w:bCs w:val="0"/>
                <w:color w:val="auto"/>
                <w:lang w:val="en-US"/>
              </w:rPr>
              <w:t>COMPARTMENT_SHOWER_WC</w:t>
            </w:r>
          </w:p>
        </w:tc>
        <w:tc>
          <w:tcPr>
            <w:tcW w:w="5975" w:type="dxa"/>
          </w:tcPr>
          <w:p w14:paraId="37AF4FF9" w14:textId="77777777" w:rsidR="003F0216" w:rsidRPr="00A867A5" w:rsidRDefault="003E4EDC"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Compartment with shower and WC</w:t>
            </w:r>
          </w:p>
        </w:tc>
      </w:tr>
      <w:tr w:rsidR="0062187B" w:rsidRPr="00A867A5" w14:paraId="73168F5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679D34B" w14:textId="0FB60CCF" w:rsidR="0062187B" w:rsidRPr="00033B09" w:rsidRDefault="0062187B" w:rsidP="002D103A">
            <w:pPr>
              <w:jc w:val="both"/>
              <w:rPr>
                <w:b w:val="0"/>
                <w:bCs w:val="0"/>
                <w:color w:val="auto"/>
                <w:lang w:val="en-US"/>
              </w:rPr>
            </w:pPr>
            <w:r w:rsidRPr="00033B09">
              <w:rPr>
                <w:b w:val="0"/>
                <w:bCs w:val="0"/>
                <w:color w:val="auto"/>
                <w:lang w:val="en-US"/>
              </w:rPr>
              <w:t>COMPARTMENT_WC</w:t>
            </w:r>
          </w:p>
        </w:tc>
        <w:tc>
          <w:tcPr>
            <w:tcW w:w="5975" w:type="dxa"/>
          </w:tcPr>
          <w:p w14:paraId="0AAB9241"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Compartment with shower</w:t>
            </w:r>
          </w:p>
        </w:tc>
      </w:tr>
      <w:tr w:rsidR="0062187B" w:rsidRPr="00A867A5" w14:paraId="283931CC"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385101C" w14:textId="77777777" w:rsidR="0062187B" w:rsidRPr="00033B09" w:rsidRDefault="0062187B" w:rsidP="002D103A">
            <w:pPr>
              <w:jc w:val="both"/>
              <w:rPr>
                <w:b w:val="0"/>
                <w:bCs w:val="0"/>
                <w:color w:val="auto"/>
                <w:lang w:val="en-US"/>
              </w:rPr>
            </w:pPr>
            <w:r w:rsidRPr="00033B09">
              <w:rPr>
                <w:b w:val="0"/>
                <w:bCs w:val="0"/>
                <w:color w:val="auto"/>
                <w:lang w:val="en-US"/>
              </w:rPr>
              <w:t>SLEEPERETTE</w:t>
            </w:r>
          </w:p>
        </w:tc>
        <w:tc>
          <w:tcPr>
            <w:tcW w:w="5975" w:type="dxa"/>
          </w:tcPr>
          <w:p w14:paraId="62C7DB69"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Sleeperette (reclining seat)</w:t>
            </w:r>
          </w:p>
        </w:tc>
      </w:tr>
      <w:tr w:rsidR="0062187B" w:rsidRPr="00A867A5" w14:paraId="43DD673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538331B" w14:textId="77777777" w:rsidR="0062187B" w:rsidRPr="00033B09" w:rsidRDefault="0062187B" w:rsidP="002D103A">
            <w:pPr>
              <w:jc w:val="both"/>
              <w:rPr>
                <w:b w:val="0"/>
                <w:bCs w:val="0"/>
                <w:color w:val="auto"/>
                <w:lang w:val="en-US"/>
              </w:rPr>
            </w:pPr>
            <w:r w:rsidRPr="00033B09">
              <w:rPr>
                <w:b w:val="0"/>
                <w:bCs w:val="0"/>
                <w:color w:val="auto"/>
                <w:lang w:val="en-US"/>
              </w:rPr>
              <w:t>BUSINESS</w:t>
            </w:r>
          </w:p>
        </w:tc>
        <w:tc>
          <w:tcPr>
            <w:tcW w:w="5975" w:type="dxa"/>
          </w:tcPr>
          <w:p w14:paraId="480D5E09"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Manager compartment/business</w:t>
            </w:r>
          </w:p>
        </w:tc>
      </w:tr>
      <w:tr w:rsidR="0062187B" w:rsidRPr="00A867A5" w14:paraId="453CBF44"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FCCC088" w14:textId="77777777" w:rsidR="0062187B" w:rsidRPr="00033B09" w:rsidRDefault="0062187B" w:rsidP="002D103A">
            <w:pPr>
              <w:jc w:val="both"/>
              <w:rPr>
                <w:b w:val="0"/>
                <w:bCs w:val="0"/>
                <w:color w:val="auto"/>
                <w:lang w:val="en-US"/>
              </w:rPr>
            </w:pPr>
            <w:r w:rsidRPr="00033B09">
              <w:rPr>
                <w:b w:val="0"/>
                <w:bCs w:val="0"/>
                <w:color w:val="auto"/>
                <w:lang w:val="en-US"/>
              </w:rPr>
              <w:t>CONFERENCE_ROOM</w:t>
            </w:r>
          </w:p>
        </w:tc>
        <w:tc>
          <w:tcPr>
            <w:tcW w:w="5975" w:type="dxa"/>
          </w:tcPr>
          <w:p w14:paraId="0D02F34E"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Conference room</w:t>
            </w:r>
          </w:p>
        </w:tc>
      </w:tr>
      <w:tr w:rsidR="0062187B" w:rsidRPr="00A867A5" w14:paraId="23A0990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6827BEE" w14:textId="77777777" w:rsidR="0062187B" w:rsidRPr="00033B09" w:rsidRDefault="0062187B" w:rsidP="002D103A">
            <w:pPr>
              <w:jc w:val="both"/>
              <w:rPr>
                <w:b w:val="0"/>
                <w:bCs w:val="0"/>
                <w:color w:val="auto"/>
                <w:lang w:val="en-US"/>
              </w:rPr>
            </w:pPr>
            <w:r w:rsidRPr="00033B09">
              <w:rPr>
                <w:b w:val="0"/>
                <w:bCs w:val="0"/>
                <w:color w:val="auto"/>
                <w:lang w:val="en-US"/>
              </w:rPr>
              <w:lastRenderedPageBreak/>
              <w:t>BICYCLE_INCL_SEAT</w:t>
            </w:r>
          </w:p>
        </w:tc>
        <w:tc>
          <w:tcPr>
            <w:tcW w:w="5975" w:type="dxa"/>
          </w:tcPr>
          <w:p w14:paraId="16D92657"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Bicycle including seat</w:t>
            </w:r>
          </w:p>
        </w:tc>
      </w:tr>
      <w:tr w:rsidR="0062187B" w:rsidRPr="00A867A5" w14:paraId="78B9A0B9"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631B1E3F" w14:textId="77777777" w:rsidR="0062187B" w:rsidRPr="00033B09" w:rsidRDefault="0062187B" w:rsidP="002D103A">
            <w:pPr>
              <w:jc w:val="both"/>
              <w:rPr>
                <w:b w:val="0"/>
                <w:bCs w:val="0"/>
                <w:color w:val="auto"/>
                <w:lang w:val="en-US"/>
              </w:rPr>
            </w:pPr>
            <w:r w:rsidRPr="00033B09">
              <w:rPr>
                <w:b w:val="0"/>
                <w:bCs w:val="0"/>
                <w:color w:val="auto"/>
                <w:lang w:val="en-US"/>
              </w:rPr>
              <w:t>CLUB</w:t>
            </w:r>
          </w:p>
        </w:tc>
        <w:tc>
          <w:tcPr>
            <w:tcW w:w="5975" w:type="dxa"/>
          </w:tcPr>
          <w:p w14:paraId="22643107"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Club (RENFE)</w:t>
            </w:r>
          </w:p>
        </w:tc>
      </w:tr>
      <w:tr w:rsidR="0062187B" w:rsidRPr="00A867A5" w14:paraId="028129E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457C87B" w14:textId="77777777" w:rsidR="0062187B" w:rsidRPr="00033B09" w:rsidRDefault="0062187B" w:rsidP="002D103A">
            <w:pPr>
              <w:jc w:val="both"/>
              <w:rPr>
                <w:b w:val="0"/>
                <w:bCs w:val="0"/>
                <w:color w:val="auto"/>
                <w:lang w:val="en-US"/>
              </w:rPr>
            </w:pPr>
            <w:r w:rsidRPr="00033B09">
              <w:rPr>
                <w:b w:val="0"/>
                <w:bCs w:val="0"/>
                <w:color w:val="auto"/>
                <w:lang w:val="en-US"/>
              </w:rPr>
              <w:t>PREFERENTE</w:t>
            </w:r>
          </w:p>
        </w:tc>
        <w:tc>
          <w:tcPr>
            <w:tcW w:w="5975" w:type="dxa"/>
          </w:tcPr>
          <w:p w14:paraId="36B2C01F"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Preferente (RENFE)</w:t>
            </w:r>
          </w:p>
        </w:tc>
      </w:tr>
      <w:tr w:rsidR="0062187B" w:rsidRPr="00A867A5" w14:paraId="711134BA"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0311EB8" w14:textId="77777777" w:rsidR="0062187B" w:rsidRPr="00033B09" w:rsidRDefault="0062187B" w:rsidP="002D103A">
            <w:pPr>
              <w:jc w:val="both"/>
              <w:rPr>
                <w:b w:val="0"/>
                <w:bCs w:val="0"/>
                <w:color w:val="auto"/>
                <w:lang w:val="en-US"/>
              </w:rPr>
            </w:pPr>
            <w:r w:rsidRPr="00033B09">
              <w:rPr>
                <w:b w:val="0"/>
                <w:bCs w:val="0"/>
                <w:color w:val="auto"/>
                <w:lang w:val="en-US"/>
              </w:rPr>
              <w:t>TOURIST</w:t>
            </w:r>
          </w:p>
        </w:tc>
        <w:tc>
          <w:tcPr>
            <w:tcW w:w="5975" w:type="dxa"/>
          </w:tcPr>
          <w:p w14:paraId="67743B3B"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Tourist (RENFE)</w:t>
            </w:r>
          </w:p>
        </w:tc>
      </w:tr>
      <w:tr w:rsidR="0062187B" w:rsidRPr="00A867A5" w14:paraId="52CFF43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C20ABCC" w14:textId="77777777" w:rsidR="0062187B" w:rsidRPr="00033B09" w:rsidRDefault="0062187B" w:rsidP="002D103A">
            <w:pPr>
              <w:jc w:val="both"/>
              <w:rPr>
                <w:b w:val="0"/>
                <w:bCs w:val="0"/>
                <w:color w:val="auto"/>
                <w:lang w:val="en-US"/>
              </w:rPr>
            </w:pPr>
            <w:r w:rsidRPr="00033B09">
              <w:rPr>
                <w:b w:val="0"/>
                <w:bCs w:val="0"/>
                <w:color w:val="auto"/>
                <w:lang w:val="en-US"/>
              </w:rPr>
              <w:t>COUCHETTE_4</w:t>
            </w:r>
          </w:p>
        </w:tc>
        <w:tc>
          <w:tcPr>
            <w:tcW w:w="5975" w:type="dxa"/>
          </w:tcPr>
          <w:p w14:paraId="4C6B7E0F"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Four-berth couchette compartment</w:t>
            </w:r>
          </w:p>
        </w:tc>
      </w:tr>
      <w:tr w:rsidR="0062187B" w:rsidRPr="00A867A5" w14:paraId="74D7D09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ED7E77A" w14:textId="77777777" w:rsidR="0062187B" w:rsidRPr="00033B09" w:rsidRDefault="0062187B" w:rsidP="002D103A">
            <w:pPr>
              <w:jc w:val="both"/>
              <w:rPr>
                <w:b w:val="0"/>
                <w:bCs w:val="0"/>
                <w:color w:val="auto"/>
                <w:lang w:val="en-US"/>
              </w:rPr>
            </w:pPr>
            <w:r w:rsidRPr="00033B09">
              <w:rPr>
                <w:b w:val="0"/>
                <w:bCs w:val="0"/>
                <w:color w:val="auto"/>
                <w:lang w:val="en-US"/>
              </w:rPr>
              <w:t>COUCHETTE_EMPTY</w:t>
            </w:r>
          </w:p>
        </w:tc>
        <w:tc>
          <w:tcPr>
            <w:tcW w:w="5975" w:type="dxa"/>
          </w:tcPr>
          <w:p w14:paraId="0BD7E779"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Couchette coach without equipment</w:t>
            </w:r>
          </w:p>
        </w:tc>
      </w:tr>
      <w:tr w:rsidR="0062187B" w:rsidRPr="00A867A5" w14:paraId="44A1214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66B1811" w14:textId="77777777" w:rsidR="0062187B" w:rsidRPr="00033B09" w:rsidRDefault="0062187B" w:rsidP="002D103A">
            <w:pPr>
              <w:jc w:val="both"/>
              <w:rPr>
                <w:b w:val="0"/>
                <w:bCs w:val="0"/>
                <w:color w:val="auto"/>
                <w:lang w:val="en-US"/>
              </w:rPr>
            </w:pPr>
            <w:r w:rsidRPr="00033B09">
              <w:rPr>
                <w:b w:val="0"/>
                <w:bCs w:val="0"/>
                <w:color w:val="auto"/>
                <w:lang w:val="en-US"/>
              </w:rPr>
              <w:t>WITH_DRINK</w:t>
            </w:r>
          </w:p>
        </w:tc>
        <w:tc>
          <w:tcPr>
            <w:tcW w:w="5975" w:type="dxa"/>
          </w:tcPr>
          <w:p w14:paraId="2586EF90"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with drink</w:t>
            </w:r>
          </w:p>
        </w:tc>
      </w:tr>
      <w:tr w:rsidR="0062187B" w:rsidRPr="00A867A5" w14:paraId="35ADD330"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74879DCD" w14:textId="77777777" w:rsidR="0062187B" w:rsidRPr="00033B09" w:rsidRDefault="0062187B" w:rsidP="002D103A">
            <w:pPr>
              <w:jc w:val="both"/>
              <w:rPr>
                <w:b w:val="0"/>
                <w:bCs w:val="0"/>
                <w:color w:val="auto"/>
                <w:lang w:val="en-US"/>
              </w:rPr>
            </w:pPr>
            <w:r w:rsidRPr="00033B09">
              <w:rPr>
                <w:b w:val="0"/>
                <w:bCs w:val="0"/>
                <w:color w:val="auto"/>
                <w:lang w:val="en-US"/>
              </w:rPr>
              <w:t>WITH_MEAL</w:t>
            </w:r>
          </w:p>
        </w:tc>
        <w:tc>
          <w:tcPr>
            <w:tcW w:w="5975" w:type="dxa"/>
          </w:tcPr>
          <w:p w14:paraId="11BDB3F7"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with meal</w:t>
            </w:r>
          </w:p>
        </w:tc>
      </w:tr>
      <w:tr w:rsidR="0062187B" w:rsidRPr="00A867A5" w14:paraId="7C52136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688BA4B6" w14:textId="77777777" w:rsidR="0062187B" w:rsidRPr="00033B09" w:rsidRDefault="0062187B" w:rsidP="002D103A">
            <w:pPr>
              <w:jc w:val="both"/>
              <w:rPr>
                <w:b w:val="0"/>
                <w:bCs w:val="0"/>
                <w:color w:val="auto"/>
                <w:lang w:val="en-US"/>
              </w:rPr>
            </w:pPr>
            <w:r w:rsidRPr="00033B09">
              <w:rPr>
                <w:b w:val="0"/>
                <w:bCs w:val="0"/>
                <w:color w:val="auto"/>
                <w:lang w:val="en-US"/>
              </w:rPr>
              <w:t>PREMIUM</w:t>
            </w:r>
          </w:p>
        </w:tc>
        <w:tc>
          <w:tcPr>
            <w:tcW w:w="5975" w:type="dxa"/>
          </w:tcPr>
          <w:p w14:paraId="503AD6DF"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PREMIUM</w:t>
            </w:r>
          </w:p>
        </w:tc>
      </w:tr>
      <w:tr w:rsidR="0062187B" w:rsidRPr="00A867A5" w14:paraId="4093B69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73BF7A49" w14:textId="77777777" w:rsidR="0062187B" w:rsidRPr="00033B09" w:rsidRDefault="0062187B" w:rsidP="002D103A">
            <w:pPr>
              <w:jc w:val="both"/>
              <w:rPr>
                <w:b w:val="0"/>
                <w:bCs w:val="0"/>
                <w:color w:val="auto"/>
                <w:lang w:val="en-US"/>
              </w:rPr>
            </w:pPr>
            <w:r w:rsidRPr="00033B09">
              <w:rPr>
                <w:b w:val="0"/>
                <w:bCs w:val="0"/>
                <w:color w:val="auto"/>
                <w:lang w:val="en-US"/>
              </w:rPr>
              <w:t>WITH_BREAKFAST</w:t>
            </w:r>
          </w:p>
        </w:tc>
        <w:tc>
          <w:tcPr>
            <w:tcW w:w="5975" w:type="dxa"/>
          </w:tcPr>
          <w:p w14:paraId="13C325F4"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Breakfast included</w:t>
            </w:r>
          </w:p>
        </w:tc>
      </w:tr>
      <w:tr w:rsidR="0062187B" w:rsidRPr="00A867A5" w14:paraId="703F7950"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DD18EFB" w14:textId="77777777" w:rsidR="0062187B" w:rsidRPr="00033B09" w:rsidRDefault="0062187B" w:rsidP="002D103A">
            <w:pPr>
              <w:jc w:val="both"/>
              <w:rPr>
                <w:b w:val="0"/>
                <w:bCs w:val="0"/>
                <w:color w:val="auto"/>
                <w:lang w:val="en-US"/>
              </w:rPr>
            </w:pPr>
            <w:r w:rsidRPr="00033B09">
              <w:rPr>
                <w:b w:val="0"/>
                <w:bCs w:val="0"/>
                <w:color w:val="auto"/>
                <w:lang w:val="en-US"/>
              </w:rPr>
              <w:t>COUCHETTE_5</w:t>
            </w:r>
          </w:p>
        </w:tc>
        <w:tc>
          <w:tcPr>
            <w:tcW w:w="5975" w:type="dxa"/>
          </w:tcPr>
          <w:p w14:paraId="6B672D3D"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Five-bed couchette compartment</w:t>
            </w:r>
          </w:p>
        </w:tc>
      </w:tr>
      <w:tr w:rsidR="0062187B" w:rsidRPr="00A867A5" w14:paraId="0D32B53B"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E1DF184" w14:textId="77777777" w:rsidR="0062187B" w:rsidRPr="00033B09" w:rsidRDefault="0062187B" w:rsidP="002D103A">
            <w:pPr>
              <w:jc w:val="both"/>
              <w:rPr>
                <w:b w:val="0"/>
                <w:bCs w:val="0"/>
                <w:color w:val="auto"/>
                <w:lang w:val="en-US"/>
              </w:rPr>
            </w:pPr>
            <w:r w:rsidRPr="00033B09">
              <w:rPr>
                <w:b w:val="0"/>
                <w:bCs w:val="0"/>
                <w:color w:val="auto"/>
                <w:lang w:val="en-US"/>
              </w:rPr>
              <w:t>DOUBLE_BED</w:t>
            </w:r>
          </w:p>
        </w:tc>
        <w:tc>
          <w:tcPr>
            <w:tcW w:w="5975" w:type="dxa"/>
          </w:tcPr>
          <w:p w14:paraId="6DC72DBE"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Double bed (Suite DeLuxe)</w:t>
            </w:r>
          </w:p>
        </w:tc>
      </w:tr>
      <w:tr w:rsidR="0062187B" w:rsidRPr="00A867A5" w14:paraId="4DD9686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6D5F5ECA" w14:textId="77777777" w:rsidR="0062187B" w:rsidRPr="00033B09" w:rsidRDefault="0062187B" w:rsidP="002D103A">
            <w:pPr>
              <w:jc w:val="both"/>
              <w:rPr>
                <w:b w:val="0"/>
                <w:bCs w:val="0"/>
                <w:color w:val="auto"/>
                <w:lang w:val="en-US"/>
              </w:rPr>
            </w:pPr>
            <w:r w:rsidRPr="00033B09">
              <w:rPr>
                <w:b w:val="0"/>
                <w:bCs w:val="0"/>
                <w:color w:val="auto"/>
                <w:lang w:val="en-US"/>
              </w:rPr>
              <w:t>EXCELLENCE</w:t>
            </w:r>
          </w:p>
        </w:tc>
        <w:tc>
          <w:tcPr>
            <w:tcW w:w="5975" w:type="dxa"/>
          </w:tcPr>
          <w:p w14:paraId="7EC45AB9"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Excellence Class</w:t>
            </w:r>
          </w:p>
        </w:tc>
      </w:tr>
      <w:tr w:rsidR="0062187B" w:rsidRPr="008F561C" w14:paraId="153B3E6F"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8877211" w14:textId="77777777" w:rsidR="0062187B" w:rsidRPr="00033B09" w:rsidRDefault="0062187B" w:rsidP="002D103A">
            <w:pPr>
              <w:jc w:val="both"/>
              <w:rPr>
                <w:b w:val="0"/>
                <w:bCs w:val="0"/>
                <w:color w:val="auto"/>
                <w:lang w:val="en-US"/>
              </w:rPr>
            </w:pPr>
            <w:r w:rsidRPr="00033B09">
              <w:rPr>
                <w:b w:val="0"/>
                <w:bCs w:val="0"/>
                <w:color w:val="auto"/>
                <w:lang w:val="en-US"/>
              </w:rPr>
              <w:t>RESTAURANT</w:t>
            </w:r>
          </w:p>
        </w:tc>
        <w:tc>
          <w:tcPr>
            <w:tcW w:w="5975" w:type="dxa"/>
          </w:tcPr>
          <w:p w14:paraId="6F2FBB8F"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Restaurant (places in a dining car)</w:t>
            </w:r>
          </w:p>
        </w:tc>
      </w:tr>
      <w:tr w:rsidR="0062187B" w:rsidRPr="00A867A5" w14:paraId="624F7C1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CD6E7F1" w14:textId="77777777" w:rsidR="0062187B" w:rsidRPr="00033B09" w:rsidRDefault="0062187B" w:rsidP="002D103A">
            <w:pPr>
              <w:jc w:val="both"/>
              <w:rPr>
                <w:b w:val="0"/>
                <w:bCs w:val="0"/>
                <w:color w:val="auto"/>
                <w:lang w:val="en-US"/>
              </w:rPr>
            </w:pPr>
            <w:r w:rsidRPr="00033B09">
              <w:rPr>
                <w:b w:val="0"/>
                <w:bCs w:val="0"/>
                <w:color w:val="auto"/>
                <w:lang w:val="en-US"/>
              </w:rPr>
              <w:t>COUCHETTE_2</w:t>
            </w:r>
          </w:p>
        </w:tc>
        <w:tc>
          <w:tcPr>
            <w:tcW w:w="5975" w:type="dxa"/>
          </w:tcPr>
          <w:p w14:paraId="7B8CC431"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Two-bed couchette compartment</w:t>
            </w:r>
          </w:p>
        </w:tc>
      </w:tr>
      <w:tr w:rsidR="0062187B" w:rsidRPr="00A867A5" w14:paraId="0B02BE87"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E596F88" w14:textId="77777777" w:rsidR="0062187B" w:rsidRPr="00033B09" w:rsidRDefault="0062187B" w:rsidP="002D103A">
            <w:pPr>
              <w:jc w:val="both"/>
              <w:rPr>
                <w:b w:val="0"/>
                <w:bCs w:val="0"/>
                <w:color w:val="auto"/>
                <w:lang w:val="en-US"/>
              </w:rPr>
            </w:pPr>
            <w:r w:rsidRPr="00033B09">
              <w:rPr>
                <w:b w:val="0"/>
                <w:bCs w:val="0"/>
                <w:color w:val="auto"/>
                <w:lang w:val="en-US"/>
              </w:rPr>
              <w:t>COUCHETTE_6</w:t>
            </w:r>
          </w:p>
        </w:tc>
        <w:tc>
          <w:tcPr>
            <w:tcW w:w="5975" w:type="dxa"/>
          </w:tcPr>
          <w:p w14:paraId="681865B5"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Six-bed couchette compartment</w:t>
            </w:r>
          </w:p>
        </w:tc>
      </w:tr>
      <w:tr w:rsidR="0062187B" w:rsidRPr="00A867A5" w14:paraId="4B14A68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353F87E" w14:textId="77777777" w:rsidR="0062187B" w:rsidRPr="00033B09" w:rsidRDefault="0062187B" w:rsidP="002D103A">
            <w:pPr>
              <w:jc w:val="both"/>
              <w:rPr>
                <w:b w:val="0"/>
                <w:bCs w:val="0"/>
                <w:color w:val="auto"/>
                <w:lang w:val="en-US"/>
              </w:rPr>
            </w:pPr>
            <w:r w:rsidRPr="00033B09">
              <w:rPr>
                <w:b w:val="0"/>
                <w:bCs w:val="0"/>
                <w:color w:val="auto"/>
                <w:lang w:val="en-US"/>
              </w:rPr>
              <w:t>BED_SINGLE</w:t>
            </w:r>
          </w:p>
        </w:tc>
        <w:tc>
          <w:tcPr>
            <w:tcW w:w="5975" w:type="dxa"/>
          </w:tcPr>
          <w:p w14:paraId="4770BD22"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Single sleeper compartment</w:t>
            </w:r>
          </w:p>
        </w:tc>
      </w:tr>
      <w:tr w:rsidR="0062187B" w:rsidRPr="008F561C" w14:paraId="4CA9D6AF"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72449BF2" w14:textId="77777777" w:rsidR="0062187B" w:rsidRPr="00033B09" w:rsidRDefault="0062187B" w:rsidP="002D103A">
            <w:pPr>
              <w:jc w:val="both"/>
              <w:rPr>
                <w:b w:val="0"/>
                <w:bCs w:val="0"/>
                <w:color w:val="auto"/>
                <w:lang w:val="en-US"/>
              </w:rPr>
            </w:pPr>
            <w:r w:rsidRPr="00033B09">
              <w:rPr>
                <w:b w:val="0"/>
                <w:bCs w:val="0"/>
                <w:color w:val="auto"/>
                <w:lang w:val="en-US"/>
              </w:rPr>
              <w:t>BED_SPECIAL</w:t>
            </w:r>
          </w:p>
        </w:tc>
        <w:tc>
          <w:tcPr>
            <w:tcW w:w="5975" w:type="dxa"/>
          </w:tcPr>
          <w:p w14:paraId="4D1F8122"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Special (small) one bed sleeper compartment</w:t>
            </w:r>
          </w:p>
        </w:tc>
      </w:tr>
      <w:tr w:rsidR="0062187B" w:rsidRPr="00A867A5" w14:paraId="5A8EE3D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A9DCF8B" w14:textId="77777777" w:rsidR="0062187B" w:rsidRPr="00033B09" w:rsidRDefault="0062187B" w:rsidP="002D103A">
            <w:pPr>
              <w:jc w:val="both"/>
              <w:rPr>
                <w:b w:val="0"/>
                <w:bCs w:val="0"/>
                <w:color w:val="auto"/>
                <w:lang w:val="en-US"/>
              </w:rPr>
            </w:pPr>
            <w:r w:rsidRPr="00033B09">
              <w:rPr>
                <w:b w:val="0"/>
                <w:bCs w:val="0"/>
                <w:color w:val="auto"/>
                <w:lang w:val="en-US"/>
              </w:rPr>
              <w:t>BED_DOULBE</w:t>
            </w:r>
          </w:p>
        </w:tc>
        <w:tc>
          <w:tcPr>
            <w:tcW w:w="5975" w:type="dxa"/>
          </w:tcPr>
          <w:p w14:paraId="032FC46B"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Double sleeper compartment</w:t>
            </w:r>
          </w:p>
        </w:tc>
      </w:tr>
      <w:tr w:rsidR="0062187B" w:rsidRPr="00A867A5" w14:paraId="68C29BC5"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6C74D9B" w14:textId="77777777" w:rsidR="0062187B" w:rsidRPr="00033B09" w:rsidRDefault="0062187B" w:rsidP="002D103A">
            <w:pPr>
              <w:jc w:val="both"/>
              <w:rPr>
                <w:b w:val="0"/>
                <w:bCs w:val="0"/>
                <w:color w:val="auto"/>
                <w:lang w:val="en-US"/>
              </w:rPr>
            </w:pPr>
            <w:r w:rsidRPr="00033B09">
              <w:rPr>
                <w:b w:val="0"/>
                <w:bCs w:val="0"/>
                <w:color w:val="auto"/>
                <w:lang w:val="en-US"/>
              </w:rPr>
              <w:t>BED_T2</w:t>
            </w:r>
          </w:p>
        </w:tc>
        <w:tc>
          <w:tcPr>
            <w:tcW w:w="5975" w:type="dxa"/>
          </w:tcPr>
          <w:p w14:paraId="16F8FB05"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Small double sleeper compartment</w:t>
            </w:r>
          </w:p>
        </w:tc>
      </w:tr>
      <w:tr w:rsidR="0062187B" w:rsidRPr="00A867A5" w14:paraId="19A6BD6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CDED42C" w14:textId="77777777" w:rsidR="0062187B" w:rsidRPr="00033B09" w:rsidRDefault="0062187B" w:rsidP="002D103A">
            <w:pPr>
              <w:jc w:val="both"/>
              <w:rPr>
                <w:b w:val="0"/>
                <w:bCs w:val="0"/>
                <w:color w:val="auto"/>
                <w:lang w:val="en-US"/>
              </w:rPr>
            </w:pPr>
            <w:r w:rsidRPr="00033B09">
              <w:rPr>
                <w:b w:val="0"/>
                <w:bCs w:val="0"/>
                <w:color w:val="auto"/>
                <w:lang w:val="en-US"/>
              </w:rPr>
              <w:t>BED_T3</w:t>
            </w:r>
          </w:p>
        </w:tc>
        <w:tc>
          <w:tcPr>
            <w:tcW w:w="5975" w:type="dxa"/>
          </w:tcPr>
          <w:p w14:paraId="5B7E5C46"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Three bed sleeper compartment</w:t>
            </w:r>
          </w:p>
        </w:tc>
      </w:tr>
      <w:tr w:rsidR="0062187B" w:rsidRPr="00A867A5" w14:paraId="4B9B8422"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CBDC9D4" w14:textId="77777777" w:rsidR="0062187B" w:rsidRPr="00033B09" w:rsidRDefault="0062187B" w:rsidP="002D103A">
            <w:pPr>
              <w:jc w:val="both"/>
              <w:rPr>
                <w:b w:val="0"/>
                <w:bCs w:val="0"/>
                <w:color w:val="auto"/>
                <w:lang w:val="en-US"/>
              </w:rPr>
            </w:pPr>
            <w:r w:rsidRPr="00033B09">
              <w:rPr>
                <w:b w:val="0"/>
                <w:bCs w:val="0"/>
                <w:color w:val="auto"/>
                <w:lang w:val="en-US"/>
              </w:rPr>
              <w:t>BED_T4</w:t>
            </w:r>
          </w:p>
        </w:tc>
        <w:tc>
          <w:tcPr>
            <w:tcW w:w="5975" w:type="dxa"/>
          </w:tcPr>
          <w:p w14:paraId="07F48B95"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Four bed sleeper compartment</w:t>
            </w:r>
          </w:p>
        </w:tc>
      </w:tr>
    </w:tbl>
    <w:p w14:paraId="26DCB901" w14:textId="77777777" w:rsidR="00522AF1" w:rsidRPr="00077194" w:rsidRDefault="00522AF1" w:rsidP="002D103A">
      <w:pPr>
        <w:pStyle w:val="berschrift2"/>
        <w:rPr>
          <w:lang w:val="en-US"/>
        </w:rPr>
      </w:pPr>
      <w:bookmarkStart w:id="302" w:name="_Ref26787337"/>
      <w:bookmarkStart w:id="303" w:name="_Toc59531201"/>
      <w:r>
        <w:rPr>
          <w:lang w:val="en-US"/>
        </w:rPr>
        <w:t>Reduction “cards”</w:t>
      </w:r>
      <w:bookmarkEnd w:id="302"/>
      <w:bookmarkEnd w:id="303"/>
    </w:p>
    <w:p w14:paraId="2C2CE272" w14:textId="77777777" w:rsidR="00522AF1" w:rsidRPr="00096732" w:rsidRDefault="00522AF1" w:rsidP="002D103A">
      <w:pPr>
        <w:rPr>
          <w:color w:val="000000" w:themeColor="text1"/>
          <w:lang w:val="en-US"/>
        </w:rPr>
      </w:pPr>
      <w:r w:rsidRPr="00096732">
        <w:rPr>
          <w:color w:val="000000" w:themeColor="text1"/>
          <w:lang w:val="en-US"/>
        </w:rPr>
        <w:t>The following code lists defines the commonly used cards which are not provided by a specific carrier:</w:t>
      </w:r>
    </w:p>
    <w:tbl>
      <w:tblPr>
        <w:tblStyle w:val="Gitternetztabelle6farbigAkzent1"/>
        <w:tblW w:w="9072" w:type="dxa"/>
        <w:tblLook w:val="04A0" w:firstRow="1" w:lastRow="0" w:firstColumn="1" w:lastColumn="0" w:noHBand="0" w:noVBand="1"/>
      </w:tblPr>
      <w:tblGrid>
        <w:gridCol w:w="2529"/>
        <w:gridCol w:w="1639"/>
        <w:gridCol w:w="3076"/>
        <w:gridCol w:w="1828"/>
      </w:tblGrid>
      <w:tr w:rsidR="00B65464" w:rsidRPr="00E44969" w14:paraId="37DFA758" w14:textId="492FEE65" w:rsidTr="00CC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50F80B47" w14:textId="77777777" w:rsidR="00B65464" w:rsidRPr="00E44969" w:rsidRDefault="00B65464" w:rsidP="002D103A">
            <w:pPr>
              <w:rPr>
                <w:color w:val="4F81BD" w:themeColor="accent1"/>
                <w:lang w:val="sk-SK"/>
              </w:rPr>
            </w:pPr>
            <w:r>
              <w:rPr>
                <w:color w:val="4F81BD" w:themeColor="accent1"/>
                <w:lang w:val="sk-SK"/>
              </w:rPr>
              <w:t xml:space="preserve">Predefined </w:t>
            </w:r>
            <w:r w:rsidRPr="00E44969">
              <w:rPr>
                <w:color w:val="4F81BD" w:themeColor="accent1"/>
                <w:lang w:val="sk-SK"/>
              </w:rPr>
              <w:t>Card</w:t>
            </w:r>
            <w:r>
              <w:rPr>
                <w:color w:val="4F81BD" w:themeColor="accent1"/>
                <w:lang w:val="sk-SK"/>
              </w:rPr>
              <w:t>-Ids</w:t>
            </w:r>
          </w:p>
        </w:tc>
        <w:tc>
          <w:tcPr>
            <w:tcW w:w="1646" w:type="dxa"/>
          </w:tcPr>
          <w:p w14:paraId="56D570CB" w14:textId="77777777" w:rsidR="00B65464" w:rsidRPr="00E44969" w:rsidRDefault="00B65464"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E44969">
              <w:rPr>
                <w:color w:val="4F81BD" w:themeColor="accent1"/>
                <w:lang w:val="sk-SK"/>
              </w:rPr>
              <w:t>Issuer</w:t>
            </w:r>
          </w:p>
        </w:tc>
        <w:tc>
          <w:tcPr>
            <w:tcW w:w="3091" w:type="dxa"/>
          </w:tcPr>
          <w:p w14:paraId="5554F8F5" w14:textId="77777777" w:rsidR="00B65464" w:rsidRPr="00E44969" w:rsidRDefault="00B65464"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c>
          <w:tcPr>
            <w:tcW w:w="1828" w:type="dxa"/>
          </w:tcPr>
          <w:p w14:paraId="4ED96844" w14:textId="15A55792" w:rsidR="00B65464" w:rsidRDefault="00B65464"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type</w:t>
            </w:r>
          </w:p>
        </w:tc>
      </w:tr>
      <w:tr w:rsidR="00B65464" w:rsidRPr="00774EB9" w14:paraId="7D4B3BA9" w14:textId="0581CECD"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1A23BABB" w14:textId="77777777"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EURAIL</w:t>
            </w:r>
          </w:p>
        </w:tc>
        <w:tc>
          <w:tcPr>
            <w:tcW w:w="1646" w:type="dxa"/>
          </w:tcPr>
          <w:p w14:paraId="67BF50A7" w14:textId="77777777"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774EB9">
              <w:rPr>
                <w:b/>
                <w:color w:val="4F81BD" w:themeColor="accent1"/>
                <w:lang w:val="sk-SK"/>
              </w:rPr>
              <w:t>Eurail</w:t>
            </w:r>
          </w:p>
        </w:tc>
        <w:tc>
          <w:tcPr>
            <w:tcW w:w="3091" w:type="dxa"/>
          </w:tcPr>
          <w:p w14:paraId="318603C4" w14:textId="77777777"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Eurail Pass</w:t>
            </w:r>
          </w:p>
        </w:tc>
        <w:tc>
          <w:tcPr>
            <w:tcW w:w="1828" w:type="dxa"/>
          </w:tcPr>
          <w:p w14:paraId="5FE736A2" w14:textId="51EFDD44" w:rsidR="00B65464" w:rsidRPr="00B65464"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65464" w:rsidRPr="00774EB9" w14:paraId="188D1418" w14:textId="4427CC7A" w:rsidTr="00CC6F51">
        <w:tc>
          <w:tcPr>
            <w:cnfStyle w:val="001000000000" w:firstRow="0" w:lastRow="0" w:firstColumn="1" w:lastColumn="0" w:oddVBand="0" w:evenVBand="0" w:oddHBand="0" w:evenHBand="0" w:firstRowFirstColumn="0" w:firstRowLastColumn="0" w:lastRowFirstColumn="0" w:lastRowLastColumn="0"/>
            <w:tcW w:w="2507" w:type="dxa"/>
          </w:tcPr>
          <w:p w14:paraId="4A3CAAD8" w14:textId="77777777"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UIC_I</w:t>
            </w:r>
            <w:r w:rsidRPr="00774EB9">
              <w:rPr>
                <w:rFonts w:ascii="Raleway" w:hAnsi="Raleway"/>
                <w:b w:val="0"/>
                <w:color w:val="000000"/>
                <w:sz w:val="20"/>
                <w:szCs w:val="20"/>
                <w:lang w:val="sk-SK" w:eastAsia="sk-SK"/>
              </w:rPr>
              <w:t>NTE</w:t>
            </w:r>
            <w:r>
              <w:rPr>
                <w:rFonts w:ascii="Raleway" w:hAnsi="Raleway"/>
                <w:b w:val="0"/>
                <w:color w:val="000000"/>
                <w:sz w:val="20"/>
                <w:szCs w:val="20"/>
                <w:lang w:val="sk-SK" w:eastAsia="sk-SK"/>
              </w:rPr>
              <w:t>R</w:t>
            </w:r>
            <w:r w:rsidRPr="00774EB9">
              <w:rPr>
                <w:rFonts w:ascii="Raleway" w:hAnsi="Raleway"/>
                <w:b w:val="0"/>
                <w:color w:val="000000"/>
                <w:sz w:val="20"/>
                <w:szCs w:val="20"/>
                <w:lang w:val="sk-SK" w:eastAsia="sk-SK"/>
              </w:rPr>
              <w:t>RAIL</w:t>
            </w:r>
          </w:p>
        </w:tc>
        <w:tc>
          <w:tcPr>
            <w:tcW w:w="1646" w:type="dxa"/>
          </w:tcPr>
          <w:p w14:paraId="14730267" w14:textId="77777777" w:rsidR="00B65464" w:rsidRPr="00774EB9" w:rsidRDefault="00B65464" w:rsidP="002D103A">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774EB9">
              <w:rPr>
                <w:b/>
                <w:color w:val="4F81BD" w:themeColor="accent1"/>
                <w:lang w:val="sk-SK"/>
              </w:rPr>
              <w:t>Eurail</w:t>
            </w:r>
          </w:p>
        </w:tc>
        <w:tc>
          <w:tcPr>
            <w:tcW w:w="3091" w:type="dxa"/>
          </w:tcPr>
          <w:p w14:paraId="1B2FEC68" w14:textId="77777777" w:rsidR="00B65464" w:rsidRPr="00774EB9" w:rsidRDefault="00B65464" w:rsidP="002D103A">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Interrail Pass</w:t>
            </w:r>
          </w:p>
        </w:tc>
        <w:tc>
          <w:tcPr>
            <w:tcW w:w="1828" w:type="dxa"/>
          </w:tcPr>
          <w:p w14:paraId="45DC462D" w14:textId="2D37E439" w:rsidR="00B65464" w:rsidRPr="00B65464" w:rsidRDefault="00B65464"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65464" w:rsidRPr="00774EB9" w14:paraId="023C9A84" w14:textId="2E7D0EBB"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7748AD0A" w14:textId="2AE3DE66"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w:t>
            </w:r>
            <w:r>
              <w:rPr>
                <w:rFonts w:ascii="Raleway" w:hAnsi="Raleway"/>
                <w:b w:val="0"/>
                <w:color w:val="000000"/>
                <w:sz w:val="20"/>
                <w:szCs w:val="20"/>
                <w:lang w:val="sk-SK" w:eastAsia="sk-SK"/>
              </w:rPr>
              <w:t>_LEASURE</w:t>
            </w:r>
            <w:r w:rsidRPr="00774EB9">
              <w:rPr>
                <w:rFonts w:ascii="Raleway" w:hAnsi="Raleway"/>
                <w:b w:val="0"/>
                <w:color w:val="000000"/>
                <w:sz w:val="20"/>
                <w:szCs w:val="20"/>
                <w:lang w:val="sk-SK" w:eastAsia="sk-SK"/>
              </w:rPr>
              <w:t>_</w:t>
            </w:r>
            <w:r>
              <w:rPr>
                <w:rFonts w:ascii="Raleway" w:hAnsi="Raleway"/>
                <w:b w:val="0"/>
                <w:color w:val="000000"/>
                <w:sz w:val="20"/>
                <w:szCs w:val="20"/>
                <w:lang w:val="sk-SK" w:eastAsia="sk-SK"/>
              </w:rPr>
              <w:t>RED</w:t>
            </w:r>
          </w:p>
        </w:tc>
        <w:tc>
          <w:tcPr>
            <w:tcW w:w="1646" w:type="dxa"/>
          </w:tcPr>
          <w:p w14:paraId="3A234E0C" w14:textId="77777777"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b/>
              </w:rPr>
            </w:pPr>
            <w:r w:rsidRPr="00774EB9">
              <w:rPr>
                <w:b/>
                <w:color w:val="4F81BD" w:themeColor="accent1"/>
                <w:lang w:val="sk-SK"/>
              </w:rPr>
              <w:t>FIP</w:t>
            </w:r>
          </w:p>
        </w:tc>
        <w:tc>
          <w:tcPr>
            <w:tcW w:w="3091" w:type="dxa"/>
          </w:tcPr>
          <w:p w14:paraId="7775EE1C" w14:textId="7F56EDC3"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reduction (50%)</w:t>
            </w:r>
          </w:p>
        </w:tc>
        <w:tc>
          <w:tcPr>
            <w:tcW w:w="1828" w:type="dxa"/>
          </w:tcPr>
          <w:p w14:paraId="0EAAE25F" w14:textId="1B0FE9D3" w:rsidR="00B65464"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sidRPr="00B65464">
              <w:rPr>
                <w:rFonts w:ascii="Raleway" w:hAnsi="Raleway"/>
                <w:color w:val="000000"/>
                <w:sz w:val="20"/>
                <w:szCs w:val="20"/>
                <w:lang w:val="sk-SK" w:eastAsia="sk-SK"/>
              </w:rPr>
              <w:t>REDUCTION_CARD</w:t>
            </w:r>
          </w:p>
        </w:tc>
      </w:tr>
      <w:tr w:rsidR="00B65464" w:rsidRPr="00774EB9" w14:paraId="6D007DB6" w14:textId="4CBB0019" w:rsidTr="00CC6F51">
        <w:tc>
          <w:tcPr>
            <w:cnfStyle w:val="001000000000" w:firstRow="0" w:lastRow="0" w:firstColumn="1" w:lastColumn="0" w:oddVBand="0" w:evenVBand="0" w:oddHBand="0" w:evenHBand="0" w:firstRowFirstColumn="0" w:firstRowLastColumn="0" w:lastRowFirstColumn="0" w:lastRowLastColumn="0"/>
            <w:tcW w:w="2507" w:type="dxa"/>
          </w:tcPr>
          <w:p w14:paraId="29D671DC" w14:textId="24256C78" w:rsidR="00B65464"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UIC_FIP_DUTY</w:t>
            </w:r>
          </w:p>
        </w:tc>
        <w:tc>
          <w:tcPr>
            <w:tcW w:w="1646" w:type="dxa"/>
          </w:tcPr>
          <w:p w14:paraId="22DABBFF" w14:textId="70589C4F" w:rsidR="00B65464" w:rsidRPr="00774EB9" w:rsidRDefault="00B65464" w:rsidP="002D103A">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Pr>
                <w:b/>
                <w:color w:val="4F81BD" w:themeColor="accent1"/>
                <w:lang w:val="sk-SK"/>
              </w:rPr>
              <w:t>FIP</w:t>
            </w:r>
          </w:p>
        </w:tc>
        <w:tc>
          <w:tcPr>
            <w:tcW w:w="3091" w:type="dxa"/>
          </w:tcPr>
          <w:p w14:paraId="3C6AEC85" w14:textId="0A43ADCC" w:rsidR="00B65464" w:rsidRDefault="00B65464" w:rsidP="002D103A">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duty</w:t>
            </w:r>
          </w:p>
        </w:tc>
        <w:tc>
          <w:tcPr>
            <w:tcW w:w="1828" w:type="dxa"/>
          </w:tcPr>
          <w:p w14:paraId="3CFF91A7" w14:textId="377FB65E" w:rsidR="00B65464" w:rsidRDefault="00B65464" w:rsidP="002D103A">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color w:val="000000"/>
                <w:sz w:val="20"/>
                <w:szCs w:val="20"/>
                <w:lang w:val="sk-SK" w:eastAsia="sk-SK"/>
              </w:rPr>
              <w:t>PASS</w:t>
            </w:r>
          </w:p>
        </w:tc>
      </w:tr>
      <w:tr w:rsidR="00B65464" w:rsidRPr="00774EB9" w14:paraId="5767DA83" w14:textId="338393F4"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6A00749F" w14:textId="13AF7A89"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FIP_</w:t>
            </w:r>
            <w:r>
              <w:rPr>
                <w:rFonts w:ascii="Raleway" w:hAnsi="Raleway"/>
                <w:b w:val="0"/>
                <w:color w:val="000000"/>
                <w:sz w:val="20"/>
                <w:szCs w:val="20"/>
                <w:lang w:val="sk-SK" w:eastAsia="sk-SK"/>
              </w:rPr>
              <w:t>LEASURE</w:t>
            </w:r>
            <w:r w:rsidRPr="00774EB9">
              <w:rPr>
                <w:rFonts w:ascii="Raleway" w:hAnsi="Raleway"/>
                <w:b w:val="0"/>
                <w:color w:val="000000"/>
                <w:sz w:val="20"/>
                <w:szCs w:val="20"/>
                <w:lang w:val="sk-SK" w:eastAsia="sk-SK"/>
              </w:rPr>
              <w:t>_FREE</w:t>
            </w:r>
          </w:p>
        </w:tc>
        <w:tc>
          <w:tcPr>
            <w:tcW w:w="1646" w:type="dxa"/>
          </w:tcPr>
          <w:p w14:paraId="2E86DA39" w14:textId="77777777"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b/>
              </w:rPr>
            </w:pPr>
            <w:r w:rsidRPr="00774EB9">
              <w:rPr>
                <w:b/>
                <w:color w:val="4F81BD" w:themeColor="accent1"/>
                <w:lang w:val="sk-SK"/>
              </w:rPr>
              <w:t>FIP</w:t>
            </w:r>
          </w:p>
        </w:tc>
        <w:tc>
          <w:tcPr>
            <w:tcW w:w="3091" w:type="dxa"/>
          </w:tcPr>
          <w:p w14:paraId="066E7AC0" w14:textId="2914C0A8"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free personal use</w:t>
            </w:r>
          </w:p>
        </w:tc>
        <w:tc>
          <w:tcPr>
            <w:tcW w:w="1828" w:type="dxa"/>
          </w:tcPr>
          <w:p w14:paraId="59CFBAC6" w14:textId="5C7C68F2" w:rsidR="00B65464"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color w:val="000000"/>
                <w:sz w:val="20"/>
                <w:szCs w:val="20"/>
                <w:lang w:val="sk-SK" w:eastAsia="sk-SK"/>
              </w:rPr>
              <w:t>PASS</w:t>
            </w:r>
          </w:p>
        </w:tc>
      </w:tr>
      <w:tr w:rsidR="00B65464" w:rsidRPr="003272AE" w14:paraId="7B412E52" w14:textId="113D348B" w:rsidTr="00CC6F51">
        <w:tc>
          <w:tcPr>
            <w:cnfStyle w:val="001000000000" w:firstRow="0" w:lastRow="0" w:firstColumn="1" w:lastColumn="0" w:oddVBand="0" w:evenVBand="0" w:oddHBand="0" w:evenHBand="0" w:firstRowFirstColumn="0" w:firstRowLastColumn="0" w:lastRowFirstColumn="0" w:lastRowLastColumn="0"/>
            <w:tcW w:w="2507" w:type="dxa"/>
          </w:tcPr>
          <w:p w14:paraId="4636A75C" w14:textId="77777777"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RAILPLUS</w:t>
            </w:r>
          </w:p>
        </w:tc>
        <w:tc>
          <w:tcPr>
            <w:tcW w:w="1646" w:type="dxa"/>
          </w:tcPr>
          <w:p w14:paraId="39BF511C" w14:textId="77777777" w:rsidR="00B65464" w:rsidRPr="00B518FF"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de-DE"/>
              </w:rPr>
            </w:pPr>
            <w:r w:rsidRPr="00B518FF">
              <w:rPr>
                <w:rFonts w:ascii="Arial" w:eastAsia="Times New Roman" w:hAnsi="Arial" w:cs="Arial"/>
                <w:sz w:val="20"/>
                <w:szCs w:val="20"/>
                <w:lang w:eastAsia="de-DE"/>
              </w:rPr>
              <w:t>*</w:t>
            </w:r>
          </w:p>
        </w:tc>
        <w:tc>
          <w:tcPr>
            <w:tcW w:w="3091" w:type="dxa"/>
          </w:tcPr>
          <w:p w14:paraId="7B976D18" w14:textId="77777777" w:rsidR="00B65464" w:rsidRPr="00B518FF"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513C89">
              <w:rPr>
                <w:rFonts w:ascii="Raleway" w:hAnsi="Raleway"/>
                <w:b/>
                <w:color w:val="000000"/>
                <w:sz w:val="20"/>
                <w:szCs w:val="20"/>
                <w:lang w:val="sk-SK" w:eastAsia="sk-SK"/>
              </w:rPr>
              <w:t>A pure rail plus card</w:t>
            </w:r>
          </w:p>
        </w:tc>
        <w:tc>
          <w:tcPr>
            <w:tcW w:w="1828" w:type="dxa"/>
          </w:tcPr>
          <w:p w14:paraId="74158093" w14:textId="0988C1B6" w:rsidR="00B65464" w:rsidRPr="00B518FF"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B65464">
              <w:rPr>
                <w:rFonts w:ascii="Raleway" w:hAnsi="Raleway"/>
                <w:color w:val="000000"/>
                <w:sz w:val="20"/>
                <w:szCs w:val="20"/>
                <w:lang w:val="sk-SK" w:eastAsia="sk-SK"/>
              </w:rPr>
              <w:t>REDUCTION_CARD</w:t>
            </w:r>
          </w:p>
        </w:tc>
      </w:tr>
      <w:tr w:rsidR="00B65464" w:rsidRPr="003272AE" w14:paraId="028E5CE8" w14:textId="77F27D90"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0E9B02B1" w14:textId="77777777" w:rsidR="00B65464" w:rsidRPr="00583E24" w:rsidRDefault="00B65464" w:rsidP="002D103A">
            <w:pPr>
              <w:rPr>
                <w:rFonts w:ascii="Raleway" w:hAnsi="Raleway"/>
                <w:b w:val="0"/>
                <w:color w:val="000000"/>
                <w:sz w:val="20"/>
                <w:szCs w:val="20"/>
                <w:lang w:val="sk-SK" w:eastAsia="sk-SK"/>
              </w:rPr>
            </w:pPr>
            <w:r w:rsidRPr="00583E24">
              <w:rPr>
                <w:rFonts w:ascii="Raleway" w:hAnsi="Raleway"/>
                <w:b w:val="0"/>
                <w:color w:val="000000"/>
                <w:sz w:val="20"/>
                <w:szCs w:val="20"/>
                <w:lang w:val="sk-SK" w:eastAsia="sk-SK"/>
              </w:rPr>
              <w:t>UIC_RIT_1</w:t>
            </w:r>
          </w:p>
        </w:tc>
        <w:tc>
          <w:tcPr>
            <w:tcW w:w="1646" w:type="dxa"/>
          </w:tcPr>
          <w:p w14:paraId="6BC3005D" w14:textId="77777777" w:rsidR="00B65464" w:rsidRPr="002474AC"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32F1D53D" w14:textId="77777777" w:rsidR="00B65464" w:rsidRPr="008A4887"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RIT reduction for RIT 1 members</w:t>
            </w:r>
          </w:p>
        </w:tc>
        <w:tc>
          <w:tcPr>
            <w:tcW w:w="1828" w:type="dxa"/>
          </w:tcPr>
          <w:p w14:paraId="2CC7E863" w14:textId="7A085B1B" w:rsidR="00B65464"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sidRPr="00B65464">
              <w:rPr>
                <w:rFonts w:ascii="Raleway" w:hAnsi="Raleway"/>
                <w:color w:val="000000"/>
                <w:sz w:val="20"/>
                <w:szCs w:val="20"/>
                <w:lang w:val="sk-SK" w:eastAsia="sk-SK"/>
              </w:rPr>
              <w:t>REDUCTION_CARD</w:t>
            </w:r>
          </w:p>
        </w:tc>
      </w:tr>
      <w:tr w:rsidR="00B65464" w:rsidRPr="003272AE" w14:paraId="28A3C7AA" w14:textId="0C2AE72C" w:rsidTr="00CC6F51">
        <w:tc>
          <w:tcPr>
            <w:cnfStyle w:val="001000000000" w:firstRow="0" w:lastRow="0" w:firstColumn="1" w:lastColumn="0" w:oddVBand="0" w:evenVBand="0" w:oddHBand="0" w:evenHBand="0" w:firstRowFirstColumn="0" w:firstRowLastColumn="0" w:lastRowFirstColumn="0" w:lastRowLastColumn="0"/>
            <w:tcW w:w="2507" w:type="dxa"/>
          </w:tcPr>
          <w:p w14:paraId="2A8ED84B" w14:textId="77777777" w:rsidR="00B65464" w:rsidRPr="00583E24" w:rsidRDefault="00B65464" w:rsidP="002D103A">
            <w:pPr>
              <w:rPr>
                <w:rFonts w:ascii="Raleway" w:hAnsi="Raleway"/>
                <w:b w:val="0"/>
                <w:color w:val="000000"/>
                <w:sz w:val="20"/>
                <w:szCs w:val="20"/>
                <w:lang w:val="sk-SK" w:eastAsia="sk-SK"/>
              </w:rPr>
            </w:pPr>
            <w:r w:rsidRPr="00583E24">
              <w:rPr>
                <w:rFonts w:ascii="Raleway" w:hAnsi="Raleway"/>
                <w:b w:val="0"/>
                <w:color w:val="000000"/>
                <w:sz w:val="20"/>
                <w:szCs w:val="20"/>
                <w:lang w:val="sk-SK" w:eastAsia="sk-SK"/>
              </w:rPr>
              <w:t>UIC_RIT_2</w:t>
            </w:r>
          </w:p>
        </w:tc>
        <w:tc>
          <w:tcPr>
            <w:tcW w:w="1646" w:type="dxa"/>
          </w:tcPr>
          <w:p w14:paraId="450C8EF0" w14:textId="77777777" w:rsidR="00B65464" w:rsidRPr="002474AC"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0DD467EE" w14:textId="77777777" w:rsidR="00B65464" w:rsidRPr="008A4887"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RIT reduction for RIT 2 members</w:t>
            </w:r>
          </w:p>
        </w:tc>
        <w:tc>
          <w:tcPr>
            <w:tcW w:w="1828" w:type="dxa"/>
          </w:tcPr>
          <w:p w14:paraId="64F34837" w14:textId="2D9C201C" w:rsidR="00B65464"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sidRPr="00B65464">
              <w:rPr>
                <w:rFonts w:ascii="Raleway" w:hAnsi="Raleway"/>
                <w:color w:val="000000"/>
                <w:sz w:val="20"/>
                <w:szCs w:val="20"/>
                <w:lang w:val="sk-SK" w:eastAsia="sk-SK"/>
              </w:rPr>
              <w:t>REDUCTION_CARD</w:t>
            </w:r>
          </w:p>
        </w:tc>
      </w:tr>
      <w:tr w:rsidR="00B65464" w:rsidRPr="003272AE" w14:paraId="59359D70" w14:textId="64265FE3"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2E2F930F" w14:textId="77777777" w:rsidR="00B65464" w:rsidRPr="00583E24" w:rsidRDefault="00B65464" w:rsidP="002D103A">
            <w:pPr>
              <w:rPr>
                <w:rFonts w:ascii="Raleway" w:hAnsi="Raleway"/>
                <w:b w:val="0"/>
                <w:color w:val="000000"/>
                <w:sz w:val="20"/>
                <w:szCs w:val="20"/>
                <w:lang w:val="sk-SK" w:eastAsia="sk-SK"/>
              </w:rPr>
            </w:pPr>
            <w:r w:rsidRPr="00583E24">
              <w:rPr>
                <w:rFonts w:ascii="Raleway" w:hAnsi="Raleway"/>
                <w:b w:val="0"/>
                <w:color w:val="000000"/>
                <w:sz w:val="20"/>
                <w:szCs w:val="20"/>
                <w:lang w:val="sk-SK" w:eastAsia="sk-SK"/>
              </w:rPr>
              <w:t>UIC_RIT_3</w:t>
            </w:r>
          </w:p>
        </w:tc>
        <w:tc>
          <w:tcPr>
            <w:tcW w:w="1646" w:type="dxa"/>
          </w:tcPr>
          <w:p w14:paraId="7229792B" w14:textId="77777777" w:rsidR="00B65464" w:rsidRPr="002474AC"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3C1A54D7" w14:textId="77777777" w:rsidR="00B65464" w:rsidRPr="008A4887"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RIT reduction for RIT 3 members</w:t>
            </w:r>
          </w:p>
        </w:tc>
        <w:tc>
          <w:tcPr>
            <w:tcW w:w="1828" w:type="dxa"/>
          </w:tcPr>
          <w:p w14:paraId="2F39759C" w14:textId="59888B0B" w:rsidR="00B65464"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sidRPr="00B65464">
              <w:rPr>
                <w:rFonts w:ascii="Raleway" w:hAnsi="Raleway"/>
                <w:color w:val="000000"/>
                <w:sz w:val="20"/>
                <w:szCs w:val="20"/>
                <w:lang w:val="sk-SK" w:eastAsia="sk-SK"/>
              </w:rPr>
              <w:t>REDUCTION_CARD</w:t>
            </w:r>
          </w:p>
        </w:tc>
      </w:tr>
      <w:tr w:rsidR="00CC6F51" w:rsidRPr="003272AE" w14:paraId="22E60947"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3DBCA5BC" w14:textId="1F496E30" w:rsidR="00CC6F51" w:rsidRPr="00583E24"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EURAIL</w:t>
            </w:r>
            <w:r w:rsidR="00BE5F3F">
              <w:rPr>
                <w:rFonts w:ascii="Raleway" w:hAnsi="Raleway"/>
                <w:b w:val="0"/>
                <w:color w:val="000000"/>
                <w:sz w:val="20"/>
                <w:szCs w:val="20"/>
                <w:lang w:val="sk-SK" w:eastAsia="sk-SK"/>
              </w:rPr>
              <w:t>_1</w:t>
            </w:r>
          </w:p>
        </w:tc>
        <w:tc>
          <w:tcPr>
            <w:tcW w:w="1646" w:type="dxa"/>
          </w:tcPr>
          <w:p w14:paraId="092EEC0D" w14:textId="1C1132D0"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sidRPr="00774EB9">
              <w:rPr>
                <w:b/>
                <w:color w:val="4F81BD" w:themeColor="accent1"/>
                <w:lang w:val="sk-SK"/>
              </w:rPr>
              <w:t>Eurail</w:t>
            </w:r>
          </w:p>
        </w:tc>
        <w:tc>
          <w:tcPr>
            <w:tcW w:w="3091" w:type="dxa"/>
          </w:tcPr>
          <w:p w14:paraId="68225E86" w14:textId="653FD3AF"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Raleway" w:hAnsi="Raleway"/>
                <w:b/>
                <w:color w:val="000000"/>
                <w:sz w:val="20"/>
                <w:szCs w:val="20"/>
                <w:lang w:val="sk-SK" w:eastAsia="sk-SK"/>
              </w:rPr>
              <w:t>Eurail Pass</w:t>
            </w:r>
            <w:r w:rsidR="00BE5F3F">
              <w:rPr>
                <w:rFonts w:ascii="Raleway" w:hAnsi="Raleway"/>
                <w:b/>
                <w:color w:val="000000"/>
                <w:sz w:val="20"/>
                <w:szCs w:val="20"/>
                <w:lang w:val="sk-SK" w:eastAsia="sk-SK"/>
              </w:rPr>
              <w:t xml:space="preserve"> First Class</w:t>
            </w:r>
          </w:p>
        </w:tc>
        <w:tc>
          <w:tcPr>
            <w:tcW w:w="1828" w:type="dxa"/>
          </w:tcPr>
          <w:p w14:paraId="0991368A" w14:textId="09347745" w:rsidR="00CC6F51" w:rsidRPr="00B65464"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CC6F51" w:rsidRPr="003272AE" w14:paraId="03CA3F9E"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4FD12F4B" w14:textId="40863901"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UIC_I</w:t>
            </w:r>
            <w:r w:rsidRPr="00774EB9">
              <w:rPr>
                <w:rFonts w:ascii="Raleway" w:hAnsi="Raleway"/>
                <w:b w:val="0"/>
                <w:color w:val="000000"/>
                <w:sz w:val="20"/>
                <w:szCs w:val="20"/>
                <w:lang w:val="sk-SK" w:eastAsia="sk-SK"/>
              </w:rPr>
              <w:t>NTE</w:t>
            </w:r>
            <w:r>
              <w:rPr>
                <w:rFonts w:ascii="Raleway" w:hAnsi="Raleway"/>
                <w:b w:val="0"/>
                <w:color w:val="000000"/>
                <w:sz w:val="20"/>
                <w:szCs w:val="20"/>
                <w:lang w:val="sk-SK" w:eastAsia="sk-SK"/>
              </w:rPr>
              <w:t>R</w:t>
            </w:r>
            <w:r w:rsidRPr="00774EB9">
              <w:rPr>
                <w:rFonts w:ascii="Raleway" w:hAnsi="Raleway"/>
                <w:b w:val="0"/>
                <w:color w:val="000000"/>
                <w:sz w:val="20"/>
                <w:szCs w:val="20"/>
                <w:lang w:val="sk-SK" w:eastAsia="sk-SK"/>
              </w:rPr>
              <w:t>RAIL</w:t>
            </w:r>
            <w:r w:rsidR="00BE5F3F">
              <w:rPr>
                <w:rFonts w:ascii="Raleway" w:hAnsi="Raleway"/>
                <w:b w:val="0"/>
                <w:color w:val="000000"/>
                <w:sz w:val="20"/>
                <w:szCs w:val="20"/>
                <w:lang w:val="sk-SK" w:eastAsia="sk-SK"/>
              </w:rPr>
              <w:t>_1</w:t>
            </w:r>
          </w:p>
        </w:tc>
        <w:tc>
          <w:tcPr>
            <w:tcW w:w="1646" w:type="dxa"/>
          </w:tcPr>
          <w:p w14:paraId="27101ED9" w14:textId="2B43DF68" w:rsidR="00CC6F51" w:rsidRPr="00774EB9" w:rsidRDefault="00CC6F51" w:rsidP="00CC6F51">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774EB9">
              <w:rPr>
                <w:b/>
                <w:color w:val="4F81BD" w:themeColor="accent1"/>
                <w:lang w:val="sk-SK"/>
              </w:rPr>
              <w:t>Eurail</w:t>
            </w:r>
          </w:p>
        </w:tc>
        <w:tc>
          <w:tcPr>
            <w:tcW w:w="3091" w:type="dxa"/>
          </w:tcPr>
          <w:p w14:paraId="307C3310" w14:textId="52518BAB"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Interrail Pass</w:t>
            </w:r>
            <w:r w:rsidR="00BE5F3F">
              <w:rPr>
                <w:rFonts w:ascii="Raleway" w:hAnsi="Raleway"/>
                <w:b/>
                <w:color w:val="000000"/>
                <w:sz w:val="20"/>
                <w:szCs w:val="20"/>
                <w:lang w:val="sk-SK" w:eastAsia="sk-SK"/>
              </w:rPr>
              <w:t xml:space="preserve"> First Class</w:t>
            </w:r>
          </w:p>
        </w:tc>
        <w:tc>
          <w:tcPr>
            <w:tcW w:w="1828" w:type="dxa"/>
          </w:tcPr>
          <w:p w14:paraId="27BFCA8D" w14:textId="21112440" w:rsidR="00CC6F51" w:rsidRPr="00B65464"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CC6F51" w:rsidRPr="003272AE" w14:paraId="3761B20E"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6473112E" w14:textId="25455D90"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w:t>
            </w:r>
            <w:r>
              <w:rPr>
                <w:rFonts w:ascii="Raleway" w:hAnsi="Raleway"/>
                <w:b w:val="0"/>
                <w:color w:val="000000"/>
                <w:sz w:val="20"/>
                <w:szCs w:val="20"/>
                <w:lang w:val="sk-SK" w:eastAsia="sk-SK"/>
              </w:rPr>
              <w:t>_LEASURE</w:t>
            </w:r>
            <w:r w:rsidRPr="00774EB9">
              <w:rPr>
                <w:rFonts w:ascii="Raleway" w:hAnsi="Raleway"/>
                <w:b w:val="0"/>
                <w:color w:val="000000"/>
                <w:sz w:val="20"/>
                <w:szCs w:val="20"/>
                <w:lang w:val="sk-SK" w:eastAsia="sk-SK"/>
              </w:rPr>
              <w:t>_</w:t>
            </w:r>
            <w:r>
              <w:rPr>
                <w:rFonts w:ascii="Raleway" w:hAnsi="Raleway"/>
                <w:b w:val="0"/>
                <w:color w:val="000000"/>
                <w:sz w:val="20"/>
                <w:szCs w:val="20"/>
                <w:lang w:val="sk-SK" w:eastAsia="sk-SK"/>
              </w:rPr>
              <w:t>RED</w:t>
            </w:r>
            <w:r w:rsidR="00BE5F3F">
              <w:rPr>
                <w:rFonts w:ascii="Raleway" w:hAnsi="Raleway"/>
                <w:b w:val="0"/>
                <w:color w:val="000000"/>
                <w:sz w:val="20"/>
                <w:szCs w:val="20"/>
                <w:lang w:val="sk-SK" w:eastAsia="sk-SK"/>
              </w:rPr>
              <w:t>_1</w:t>
            </w:r>
          </w:p>
        </w:tc>
        <w:tc>
          <w:tcPr>
            <w:tcW w:w="1646" w:type="dxa"/>
          </w:tcPr>
          <w:p w14:paraId="2D66F91D" w14:textId="11C5C07B" w:rsidR="00CC6F51" w:rsidRPr="00774EB9" w:rsidRDefault="00CC6F51" w:rsidP="00CC6F51">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774EB9">
              <w:rPr>
                <w:b/>
                <w:color w:val="4F81BD" w:themeColor="accent1"/>
                <w:lang w:val="sk-SK"/>
              </w:rPr>
              <w:t>FIP</w:t>
            </w:r>
          </w:p>
        </w:tc>
        <w:tc>
          <w:tcPr>
            <w:tcW w:w="3091" w:type="dxa"/>
          </w:tcPr>
          <w:p w14:paraId="626F9A7C" w14:textId="1D67F7B0"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reduction (50%)</w:t>
            </w:r>
            <w:r w:rsidR="00BE5F3F">
              <w:rPr>
                <w:rFonts w:ascii="Raleway" w:hAnsi="Raleway"/>
                <w:b/>
                <w:color w:val="000000"/>
                <w:sz w:val="20"/>
                <w:szCs w:val="20"/>
                <w:lang w:val="sk-SK" w:eastAsia="sk-SK"/>
              </w:rPr>
              <w:t xml:space="preserve"> First Class</w:t>
            </w:r>
          </w:p>
        </w:tc>
        <w:tc>
          <w:tcPr>
            <w:tcW w:w="1828" w:type="dxa"/>
          </w:tcPr>
          <w:p w14:paraId="6E8675CA" w14:textId="46F39642" w:rsidR="00CC6F51" w:rsidRPr="00B65464"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CC6F51" w:rsidRPr="003272AE" w14:paraId="472EAC62"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5CD36774" w14:textId="6EFC255B"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UIC_FIP_DUTY</w:t>
            </w:r>
            <w:r w:rsidR="00BE5F3F">
              <w:rPr>
                <w:rFonts w:ascii="Raleway" w:hAnsi="Raleway"/>
                <w:b w:val="0"/>
                <w:color w:val="000000"/>
                <w:sz w:val="20"/>
                <w:szCs w:val="20"/>
                <w:lang w:val="sk-SK" w:eastAsia="sk-SK"/>
              </w:rPr>
              <w:t>_1</w:t>
            </w:r>
          </w:p>
        </w:tc>
        <w:tc>
          <w:tcPr>
            <w:tcW w:w="1646" w:type="dxa"/>
          </w:tcPr>
          <w:p w14:paraId="3534A927" w14:textId="36ED5389" w:rsidR="00CC6F51" w:rsidRPr="00774EB9" w:rsidRDefault="00CC6F51" w:rsidP="00CC6F51">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Pr>
                <w:b/>
                <w:color w:val="4F81BD" w:themeColor="accent1"/>
                <w:lang w:val="sk-SK"/>
              </w:rPr>
              <w:t>FIP</w:t>
            </w:r>
          </w:p>
        </w:tc>
        <w:tc>
          <w:tcPr>
            <w:tcW w:w="3091" w:type="dxa"/>
          </w:tcPr>
          <w:p w14:paraId="404A191B" w14:textId="6A219BE1"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dut</w:t>
            </w:r>
            <w:r w:rsidR="00BE5F3F">
              <w:rPr>
                <w:rFonts w:ascii="Raleway" w:hAnsi="Raleway"/>
                <w:b/>
                <w:color w:val="000000"/>
                <w:sz w:val="20"/>
                <w:szCs w:val="20"/>
                <w:lang w:val="sk-SK" w:eastAsia="sk-SK"/>
              </w:rPr>
              <w:t xml:space="preserve"> First Class</w:t>
            </w:r>
          </w:p>
        </w:tc>
        <w:tc>
          <w:tcPr>
            <w:tcW w:w="1828" w:type="dxa"/>
          </w:tcPr>
          <w:p w14:paraId="75B1F5C6" w14:textId="2B5C3BF8" w:rsidR="00CC6F51" w:rsidRPr="00B65464"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w:t>
            </w:r>
          </w:p>
        </w:tc>
      </w:tr>
      <w:tr w:rsidR="00CC6F51" w:rsidRPr="003272AE" w14:paraId="43BB0139"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3471F752" w14:textId="4AED465E"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FIP_</w:t>
            </w:r>
            <w:r>
              <w:rPr>
                <w:rFonts w:ascii="Raleway" w:hAnsi="Raleway"/>
                <w:b w:val="0"/>
                <w:color w:val="000000"/>
                <w:sz w:val="20"/>
                <w:szCs w:val="20"/>
                <w:lang w:val="sk-SK" w:eastAsia="sk-SK"/>
              </w:rPr>
              <w:t>LEASURE</w:t>
            </w:r>
            <w:r w:rsidRPr="00774EB9">
              <w:rPr>
                <w:rFonts w:ascii="Raleway" w:hAnsi="Raleway"/>
                <w:b w:val="0"/>
                <w:color w:val="000000"/>
                <w:sz w:val="20"/>
                <w:szCs w:val="20"/>
                <w:lang w:val="sk-SK" w:eastAsia="sk-SK"/>
              </w:rPr>
              <w:t>_FREE</w:t>
            </w:r>
            <w:r w:rsidR="00BE5F3F">
              <w:rPr>
                <w:rFonts w:ascii="Raleway" w:hAnsi="Raleway"/>
                <w:b w:val="0"/>
                <w:color w:val="000000"/>
                <w:sz w:val="20"/>
                <w:szCs w:val="20"/>
                <w:lang w:val="sk-SK" w:eastAsia="sk-SK"/>
              </w:rPr>
              <w:t>_1</w:t>
            </w:r>
          </w:p>
        </w:tc>
        <w:tc>
          <w:tcPr>
            <w:tcW w:w="1646" w:type="dxa"/>
          </w:tcPr>
          <w:p w14:paraId="1329E633" w14:textId="1D63B19C" w:rsidR="00CC6F51" w:rsidRDefault="00CC6F51" w:rsidP="00CC6F51">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774EB9">
              <w:rPr>
                <w:b/>
                <w:color w:val="4F81BD" w:themeColor="accent1"/>
                <w:lang w:val="sk-SK"/>
              </w:rPr>
              <w:t>FIP</w:t>
            </w:r>
          </w:p>
        </w:tc>
        <w:tc>
          <w:tcPr>
            <w:tcW w:w="3091" w:type="dxa"/>
          </w:tcPr>
          <w:p w14:paraId="4970EB19" w14:textId="2665F4F6"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free personal use</w:t>
            </w:r>
            <w:r w:rsidR="00BE5F3F">
              <w:rPr>
                <w:rFonts w:ascii="Raleway" w:hAnsi="Raleway"/>
                <w:b/>
                <w:color w:val="000000"/>
                <w:sz w:val="20"/>
                <w:szCs w:val="20"/>
                <w:lang w:val="sk-SK" w:eastAsia="sk-SK"/>
              </w:rPr>
              <w:t xml:space="preserve"> First Class</w:t>
            </w:r>
          </w:p>
        </w:tc>
        <w:tc>
          <w:tcPr>
            <w:tcW w:w="1828" w:type="dxa"/>
          </w:tcPr>
          <w:p w14:paraId="0BF7FD3F" w14:textId="0EC538B8"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w:t>
            </w:r>
          </w:p>
        </w:tc>
      </w:tr>
      <w:tr w:rsidR="00CC6F51" w:rsidRPr="003272AE" w14:paraId="530A54B2"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68224E18" w14:textId="2E3EA6C8"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RAILPLUS</w:t>
            </w:r>
            <w:r w:rsidR="00BE5F3F">
              <w:rPr>
                <w:rFonts w:ascii="Raleway" w:hAnsi="Raleway"/>
                <w:b w:val="0"/>
                <w:color w:val="000000"/>
                <w:sz w:val="20"/>
                <w:szCs w:val="20"/>
                <w:lang w:val="sk-SK" w:eastAsia="sk-SK"/>
              </w:rPr>
              <w:t>_1</w:t>
            </w:r>
          </w:p>
        </w:tc>
        <w:tc>
          <w:tcPr>
            <w:tcW w:w="1646" w:type="dxa"/>
          </w:tcPr>
          <w:p w14:paraId="071AD0CE" w14:textId="589924D7" w:rsidR="00CC6F51" w:rsidRPr="00774EB9" w:rsidRDefault="00CC6F51" w:rsidP="00CC6F51">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B518FF">
              <w:rPr>
                <w:rFonts w:ascii="Arial" w:eastAsia="Times New Roman" w:hAnsi="Arial" w:cs="Arial"/>
                <w:sz w:val="20"/>
                <w:szCs w:val="20"/>
                <w:lang w:eastAsia="de-DE"/>
              </w:rPr>
              <w:t>*</w:t>
            </w:r>
          </w:p>
        </w:tc>
        <w:tc>
          <w:tcPr>
            <w:tcW w:w="3091" w:type="dxa"/>
          </w:tcPr>
          <w:p w14:paraId="2AC91966" w14:textId="4FDBA756"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sidRPr="00B518FF">
              <w:rPr>
                <w:rFonts w:ascii="Arial" w:eastAsia="Times New Roman" w:hAnsi="Arial" w:cs="Arial"/>
                <w:sz w:val="20"/>
                <w:szCs w:val="20"/>
                <w:lang w:val="en-US" w:eastAsia="de-DE"/>
              </w:rPr>
              <w:t>A pure rail plus card</w:t>
            </w:r>
            <w:r w:rsidR="00BE5F3F">
              <w:rPr>
                <w:rFonts w:ascii="Arial" w:eastAsia="Times New Roman" w:hAnsi="Arial" w:cs="Arial"/>
                <w:sz w:val="20"/>
                <w:szCs w:val="20"/>
                <w:lang w:val="en-US" w:eastAsia="de-DE"/>
              </w:rPr>
              <w:t xml:space="preserve"> </w:t>
            </w:r>
            <w:r w:rsidR="00BE5F3F">
              <w:rPr>
                <w:rFonts w:ascii="Raleway" w:hAnsi="Raleway"/>
                <w:b/>
                <w:color w:val="000000"/>
                <w:sz w:val="20"/>
                <w:szCs w:val="20"/>
                <w:lang w:val="sk-SK" w:eastAsia="sk-SK"/>
              </w:rPr>
              <w:t>First Class</w:t>
            </w:r>
          </w:p>
        </w:tc>
        <w:tc>
          <w:tcPr>
            <w:tcW w:w="1828" w:type="dxa"/>
          </w:tcPr>
          <w:p w14:paraId="7FE0181F" w14:textId="28DBB016"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CC6F51" w:rsidRPr="003272AE" w14:paraId="364D102A"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4B4EF7C1" w14:textId="3D876618" w:rsidR="00CC6F51" w:rsidRDefault="00CC6F51" w:rsidP="00CC6F51">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UIC_RIT_1</w:t>
            </w:r>
            <w:r w:rsidR="00BE5F3F">
              <w:rPr>
                <w:rFonts w:ascii="Raleway" w:hAnsi="Raleway"/>
                <w:b w:val="0"/>
                <w:color w:val="000000"/>
                <w:sz w:val="20"/>
                <w:szCs w:val="20"/>
                <w:lang w:val="sk-SK" w:eastAsia="sk-SK"/>
              </w:rPr>
              <w:t>_1</w:t>
            </w:r>
          </w:p>
        </w:tc>
        <w:tc>
          <w:tcPr>
            <w:tcW w:w="1646" w:type="dxa"/>
          </w:tcPr>
          <w:p w14:paraId="2F8380E1" w14:textId="3E3F43FD" w:rsidR="00CC6F51" w:rsidRPr="00B518FF"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de-DE"/>
              </w:rPr>
            </w:pPr>
            <w:r>
              <w:rPr>
                <w:rFonts w:ascii="Arial" w:eastAsia="Times New Roman" w:hAnsi="Arial" w:cs="Arial"/>
                <w:color w:val="000000"/>
                <w:sz w:val="20"/>
                <w:szCs w:val="20"/>
                <w:lang w:val="en-US" w:eastAsia="de-DE"/>
              </w:rPr>
              <w:t>*</w:t>
            </w:r>
          </w:p>
        </w:tc>
        <w:tc>
          <w:tcPr>
            <w:tcW w:w="3091" w:type="dxa"/>
          </w:tcPr>
          <w:p w14:paraId="62F40271" w14:textId="3E4107E5" w:rsidR="00CC6F51" w:rsidRPr="00B518FF"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color w:val="000000"/>
                <w:sz w:val="20"/>
                <w:szCs w:val="20"/>
                <w:lang w:val="en-US" w:eastAsia="de-DE"/>
              </w:rPr>
              <w:t xml:space="preserve">RIT reduction for RIT 1 </w:t>
            </w:r>
            <w:r w:rsidR="00BE5F3F">
              <w:rPr>
                <w:rFonts w:ascii="Raleway" w:hAnsi="Raleway"/>
                <w:b/>
                <w:color w:val="000000"/>
                <w:sz w:val="20"/>
                <w:szCs w:val="20"/>
                <w:lang w:val="sk-SK" w:eastAsia="sk-SK"/>
              </w:rPr>
              <w:t>First Class</w:t>
            </w:r>
            <w:r w:rsidR="00BE5F3F">
              <w:rPr>
                <w:rFonts w:ascii="Arial" w:eastAsia="Times New Roman" w:hAnsi="Arial" w:cs="Arial"/>
                <w:color w:val="000000"/>
                <w:sz w:val="20"/>
                <w:szCs w:val="20"/>
                <w:lang w:val="en-US" w:eastAsia="de-DE"/>
              </w:rPr>
              <w:t xml:space="preserve"> </w:t>
            </w:r>
            <w:r>
              <w:rPr>
                <w:rFonts w:ascii="Arial" w:eastAsia="Times New Roman" w:hAnsi="Arial" w:cs="Arial"/>
                <w:color w:val="000000"/>
                <w:sz w:val="20"/>
                <w:szCs w:val="20"/>
                <w:lang w:val="en-US" w:eastAsia="de-DE"/>
              </w:rPr>
              <w:t>members</w:t>
            </w:r>
          </w:p>
        </w:tc>
        <w:tc>
          <w:tcPr>
            <w:tcW w:w="1828" w:type="dxa"/>
          </w:tcPr>
          <w:p w14:paraId="460E8690" w14:textId="17756080" w:rsidR="00CC6F51" w:rsidRPr="00B65464"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CC6F51" w:rsidRPr="003272AE" w14:paraId="09D9FF77"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13096FA9" w14:textId="12F37A78" w:rsidR="00CC6F51" w:rsidRPr="00583E24" w:rsidRDefault="00CC6F51" w:rsidP="00CC6F51">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UIC_RIT_2</w:t>
            </w:r>
            <w:r w:rsidR="00BE5F3F">
              <w:rPr>
                <w:rFonts w:ascii="Raleway" w:hAnsi="Raleway"/>
                <w:b w:val="0"/>
                <w:color w:val="000000"/>
                <w:sz w:val="20"/>
                <w:szCs w:val="20"/>
                <w:lang w:val="sk-SK" w:eastAsia="sk-SK"/>
              </w:rPr>
              <w:t>_1</w:t>
            </w:r>
          </w:p>
        </w:tc>
        <w:tc>
          <w:tcPr>
            <w:tcW w:w="1646" w:type="dxa"/>
          </w:tcPr>
          <w:p w14:paraId="6C0D51ED" w14:textId="6DF2385E"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560CDF64" w14:textId="152E60B7"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 xml:space="preserve">RIT reduction for RIT 2 </w:t>
            </w:r>
            <w:r w:rsidR="00BE5F3F">
              <w:rPr>
                <w:rFonts w:ascii="Raleway" w:hAnsi="Raleway"/>
                <w:b/>
                <w:color w:val="000000"/>
                <w:sz w:val="20"/>
                <w:szCs w:val="20"/>
                <w:lang w:val="sk-SK" w:eastAsia="sk-SK"/>
              </w:rPr>
              <w:t>First Class</w:t>
            </w:r>
            <w:r w:rsidR="00BE5F3F">
              <w:rPr>
                <w:rFonts w:ascii="Arial" w:eastAsia="Times New Roman" w:hAnsi="Arial" w:cs="Arial"/>
                <w:color w:val="000000"/>
                <w:sz w:val="20"/>
                <w:szCs w:val="20"/>
                <w:lang w:val="en-US" w:eastAsia="de-DE"/>
              </w:rPr>
              <w:t xml:space="preserve"> </w:t>
            </w:r>
            <w:r>
              <w:rPr>
                <w:rFonts w:ascii="Arial" w:eastAsia="Times New Roman" w:hAnsi="Arial" w:cs="Arial"/>
                <w:color w:val="000000"/>
                <w:sz w:val="20"/>
                <w:szCs w:val="20"/>
                <w:lang w:val="en-US" w:eastAsia="de-DE"/>
              </w:rPr>
              <w:t>members</w:t>
            </w:r>
          </w:p>
        </w:tc>
        <w:tc>
          <w:tcPr>
            <w:tcW w:w="1828" w:type="dxa"/>
          </w:tcPr>
          <w:p w14:paraId="46E2E78E" w14:textId="67C6C3EC" w:rsidR="00CC6F51" w:rsidRPr="00B65464"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CC6F51" w:rsidRPr="003272AE" w14:paraId="037BDD7E"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1A7F597E" w14:textId="2E8DDD21" w:rsidR="00CC6F51" w:rsidRPr="00583E24" w:rsidRDefault="00CC6F51" w:rsidP="00CC6F51">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UIC_RIT_3</w:t>
            </w:r>
            <w:r w:rsidR="00BE5F3F">
              <w:rPr>
                <w:rFonts w:ascii="Raleway" w:hAnsi="Raleway"/>
                <w:b w:val="0"/>
                <w:color w:val="000000"/>
                <w:sz w:val="20"/>
                <w:szCs w:val="20"/>
                <w:lang w:val="sk-SK" w:eastAsia="sk-SK"/>
              </w:rPr>
              <w:t>_1</w:t>
            </w:r>
          </w:p>
        </w:tc>
        <w:tc>
          <w:tcPr>
            <w:tcW w:w="1646" w:type="dxa"/>
          </w:tcPr>
          <w:p w14:paraId="2298FB7C" w14:textId="3459AE7A"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61F48D2D" w14:textId="6BC20A82"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 xml:space="preserve">RIT reduction for RIT 3 </w:t>
            </w:r>
            <w:r w:rsidR="00BE5F3F">
              <w:rPr>
                <w:rFonts w:ascii="Raleway" w:hAnsi="Raleway"/>
                <w:b/>
                <w:color w:val="000000"/>
                <w:sz w:val="20"/>
                <w:szCs w:val="20"/>
                <w:lang w:val="sk-SK" w:eastAsia="sk-SK"/>
              </w:rPr>
              <w:t>First Class</w:t>
            </w:r>
            <w:r w:rsidR="00BE5F3F">
              <w:rPr>
                <w:rFonts w:ascii="Arial" w:eastAsia="Times New Roman" w:hAnsi="Arial" w:cs="Arial"/>
                <w:color w:val="000000"/>
                <w:sz w:val="20"/>
                <w:szCs w:val="20"/>
                <w:lang w:val="en-US" w:eastAsia="de-DE"/>
              </w:rPr>
              <w:t xml:space="preserve"> </w:t>
            </w:r>
            <w:r>
              <w:rPr>
                <w:rFonts w:ascii="Arial" w:eastAsia="Times New Roman" w:hAnsi="Arial" w:cs="Arial"/>
                <w:color w:val="000000"/>
                <w:sz w:val="20"/>
                <w:szCs w:val="20"/>
                <w:lang w:val="en-US" w:eastAsia="de-DE"/>
              </w:rPr>
              <w:t>members</w:t>
            </w:r>
          </w:p>
        </w:tc>
        <w:tc>
          <w:tcPr>
            <w:tcW w:w="1828" w:type="dxa"/>
          </w:tcPr>
          <w:p w14:paraId="7DD8DBF9" w14:textId="37732160" w:rsidR="00CC6F51" w:rsidRPr="00B65464"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58BA1FB4"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77EE7FBF" w14:textId="416AB986" w:rsidR="00BE5F3F" w:rsidRPr="00583E24"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lastRenderedPageBreak/>
              <w:t>UIC_</w:t>
            </w:r>
            <w:r w:rsidRPr="00774EB9">
              <w:rPr>
                <w:rFonts w:ascii="Raleway" w:hAnsi="Raleway"/>
                <w:b w:val="0"/>
                <w:color w:val="000000"/>
                <w:sz w:val="20"/>
                <w:szCs w:val="20"/>
                <w:lang w:val="sk-SK" w:eastAsia="sk-SK"/>
              </w:rPr>
              <w:t>EURAIL</w:t>
            </w:r>
            <w:r>
              <w:rPr>
                <w:rFonts w:ascii="Raleway" w:hAnsi="Raleway"/>
                <w:b w:val="0"/>
                <w:color w:val="000000"/>
                <w:sz w:val="20"/>
                <w:szCs w:val="20"/>
                <w:lang w:val="sk-SK" w:eastAsia="sk-SK"/>
              </w:rPr>
              <w:t>_2</w:t>
            </w:r>
          </w:p>
        </w:tc>
        <w:tc>
          <w:tcPr>
            <w:tcW w:w="1646" w:type="dxa"/>
          </w:tcPr>
          <w:p w14:paraId="13A7CCB5" w14:textId="6C3DF062"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sidRPr="00774EB9">
              <w:rPr>
                <w:b/>
                <w:color w:val="4F81BD" w:themeColor="accent1"/>
                <w:lang w:val="sk-SK"/>
              </w:rPr>
              <w:t>Eurail</w:t>
            </w:r>
          </w:p>
        </w:tc>
        <w:tc>
          <w:tcPr>
            <w:tcW w:w="3091" w:type="dxa"/>
          </w:tcPr>
          <w:p w14:paraId="2764FB38" w14:textId="3075482D"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Raleway" w:hAnsi="Raleway"/>
                <w:b/>
                <w:color w:val="000000"/>
                <w:sz w:val="20"/>
                <w:szCs w:val="20"/>
                <w:lang w:val="sk-SK" w:eastAsia="sk-SK"/>
              </w:rPr>
              <w:t>Eurail Pass Second Class</w:t>
            </w:r>
          </w:p>
        </w:tc>
        <w:tc>
          <w:tcPr>
            <w:tcW w:w="1828" w:type="dxa"/>
          </w:tcPr>
          <w:p w14:paraId="68066769" w14:textId="54A44F00" w:rsidR="00BE5F3F" w:rsidRPr="00B65464"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E5F3F" w:rsidRPr="003272AE" w14:paraId="59E98EDF"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27C0659A" w14:textId="07EB1592"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UIC_I</w:t>
            </w:r>
            <w:r w:rsidRPr="00774EB9">
              <w:rPr>
                <w:rFonts w:ascii="Raleway" w:hAnsi="Raleway"/>
                <w:b w:val="0"/>
                <w:color w:val="000000"/>
                <w:sz w:val="20"/>
                <w:szCs w:val="20"/>
                <w:lang w:val="sk-SK" w:eastAsia="sk-SK"/>
              </w:rPr>
              <w:t>NTE</w:t>
            </w:r>
            <w:r>
              <w:rPr>
                <w:rFonts w:ascii="Raleway" w:hAnsi="Raleway"/>
                <w:b w:val="0"/>
                <w:color w:val="000000"/>
                <w:sz w:val="20"/>
                <w:szCs w:val="20"/>
                <w:lang w:val="sk-SK" w:eastAsia="sk-SK"/>
              </w:rPr>
              <w:t>R</w:t>
            </w:r>
            <w:r w:rsidRPr="00774EB9">
              <w:rPr>
                <w:rFonts w:ascii="Raleway" w:hAnsi="Raleway"/>
                <w:b w:val="0"/>
                <w:color w:val="000000"/>
                <w:sz w:val="20"/>
                <w:szCs w:val="20"/>
                <w:lang w:val="sk-SK" w:eastAsia="sk-SK"/>
              </w:rPr>
              <w:t>RAIL</w:t>
            </w:r>
            <w:r>
              <w:rPr>
                <w:rFonts w:ascii="Raleway" w:hAnsi="Raleway"/>
                <w:b w:val="0"/>
                <w:color w:val="000000"/>
                <w:sz w:val="20"/>
                <w:szCs w:val="20"/>
                <w:lang w:val="sk-SK" w:eastAsia="sk-SK"/>
              </w:rPr>
              <w:t>_2</w:t>
            </w:r>
          </w:p>
        </w:tc>
        <w:tc>
          <w:tcPr>
            <w:tcW w:w="1646" w:type="dxa"/>
          </w:tcPr>
          <w:p w14:paraId="1B0687A2" w14:textId="5147CEFF" w:rsidR="00BE5F3F" w:rsidRPr="00774EB9" w:rsidRDefault="00BE5F3F" w:rsidP="00BE5F3F">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774EB9">
              <w:rPr>
                <w:b/>
                <w:color w:val="4F81BD" w:themeColor="accent1"/>
                <w:lang w:val="sk-SK"/>
              </w:rPr>
              <w:t>Eurail</w:t>
            </w:r>
          </w:p>
        </w:tc>
        <w:tc>
          <w:tcPr>
            <w:tcW w:w="3091" w:type="dxa"/>
          </w:tcPr>
          <w:p w14:paraId="648E1EA7" w14:textId="42B00710"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Interrail Pass Second Class</w:t>
            </w:r>
          </w:p>
        </w:tc>
        <w:tc>
          <w:tcPr>
            <w:tcW w:w="1828" w:type="dxa"/>
          </w:tcPr>
          <w:p w14:paraId="3B3ACD7A" w14:textId="18126187" w:rsidR="00BE5F3F" w:rsidRPr="00B65464"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E5F3F" w:rsidRPr="003272AE" w14:paraId="5307D6F7"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761831E1" w14:textId="08A0476F"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w:t>
            </w:r>
            <w:r>
              <w:rPr>
                <w:rFonts w:ascii="Raleway" w:hAnsi="Raleway"/>
                <w:b w:val="0"/>
                <w:color w:val="000000"/>
                <w:sz w:val="20"/>
                <w:szCs w:val="20"/>
                <w:lang w:val="sk-SK" w:eastAsia="sk-SK"/>
              </w:rPr>
              <w:t>_LEASURE</w:t>
            </w:r>
            <w:r w:rsidRPr="00774EB9">
              <w:rPr>
                <w:rFonts w:ascii="Raleway" w:hAnsi="Raleway"/>
                <w:b w:val="0"/>
                <w:color w:val="000000"/>
                <w:sz w:val="20"/>
                <w:szCs w:val="20"/>
                <w:lang w:val="sk-SK" w:eastAsia="sk-SK"/>
              </w:rPr>
              <w:t>_</w:t>
            </w:r>
            <w:r>
              <w:rPr>
                <w:rFonts w:ascii="Raleway" w:hAnsi="Raleway"/>
                <w:b w:val="0"/>
                <w:color w:val="000000"/>
                <w:sz w:val="20"/>
                <w:szCs w:val="20"/>
                <w:lang w:val="sk-SK" w:eastAsia="sk-SK"/>
              </w:rPr>
              <w:t>RED_2</w:t>
            </w:r>
          </w:p>
        </w:tc>
        <w:tc>
          <w:tcPr>
            <w:tcW w:w="1646" w:type="dxa"/>
          </w:tcPr>
          <w:p w14:paraId="193E8192" w14:textId="05F3F012" w:rsidR="00BE5F3F" w:rsidRPr="00774EB9" w:rsidRDefault="00BE5F3F" w:rsidP="00BE5F3F">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774EB9">
              <w:rPr>
                <w:b/>
                <w:color w:val="4F81BD" w:themeColor="accent1"/>
                <w:lang w:val="sk-SK"/>
              </w:rPr>
              <w:t>FIP</w:t>
            </w:r>
          </w:p>
        </w:tc>
        <w:tc>
          <w:tcPr>
            <w:tcW w:w="3091" w:type="dxa"/>
          </w:tcPr>
          <w:p w14:paraId="0DFD8932" w14:textId="3E0E12F8"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reduction (50%) Second Class</w:t>
            </w:r>
          </w:p>
        </w:tc>
        <w:tc>
          <w:tcPr>
            <w:tcW w:w="1828" w:type="dxa"/>
          </w:tcPr>
          <w:p w14:paraId="5284FDC2" w14:textId="0D026ED2" w:rsidR="00BE5F3F" w:rsidRPr="00B65464"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0E221DCE"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2D0E9694" w14:textId="6089631A"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UIC_FIP_DUTY_2</w:t>
            </w:r>
          </w:p>
        </w:tc>
        <w:tc>
          <w:tcPr>
            <w:tcW w:w="1646" w:type="dxa"/>
          </w:tcPr>
          <w:p w14:paraId="23B384EF" w14:textId="5F6E1F57" w:rsidR="00BE5F3F" w:rsidRPr="00774EB9" w:rsidRDefault="00BE5F3F" w:rsidP="00BE5F3F">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Pr>
                <w:b/>
                <w:color w:val="4F81BD" w:themeColor="accent1"/>
                <w:lang w:val="sk-SK"/>
              </w:rPr>
              <w:t>FIP</w:t>
            </w:r>
          </w:p>
        </w:tc>
        <w:tc>
          <w:tcPr>
            <w:tcW w:w="3091" w:type="dxa"/>
          </w:tcPr>
          <w:p w14:paraId="38FF7E25" w14:textId="7260644A"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duty Second Class</w:t>
            </w:r>
          </w:p>
        </w:tc>
        <w:tc>
          <w:tcPr>
            <w:tcW w:w="1828" w:type="dxa"/>
          </w:tcPr>
          <w:p w14:paraId="3C97298F" w14:textId="2AD7E3D0" w:rsidR="00BE5F3F" w:rsidRPr="00B65464"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w:t>
            </w:r>
          </w:p>
        </w:tc>
      </w:tr>
      <w:tr w:rsidR="00BE5F3F" w:rsidRPr="003272AE" w14:paraId="1189BCF0"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59DC643A" w14:textId="07A19079"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FIP_</w:t>
            </w:r>
            <w:r>
              <w:rPr>
                <w:rFonts w:ascii="Raleway" w:hAnsi="Raleway"/>
                <w:b w:val="0"/>
                <w:color w:val="000000"/>
                <w:sz w:val="20"/>
                <w:szCs w:val="20"/>
                <w:lang w:val="sk-SK" w:eastAsia="sk-SK"/>
              </w:rPr>
              <w:t>LEASURE</w:t>
            </w:r>
            <w:r w:rsidRPr="00774EB9">
              <w:rPr>
                <w:rFonts w:ascii="Raleway" w:hAnsi="Raleway"/>
                <w:b w:val="0"/>
                <w:color w:val="000000"/>
                <w:sz w:val="20"/>
                <w:szCs w:val="20"/>
                <w:lang w:val="sk-SK" w:eastAsia="sk-SK"/>
              </w:rPr>
              <w:t>_FREE</w:t>
            </w:r>
            <w:r>
              <w:rPr>
                <w:rFonts w:ascii="Raleway" w:hAnsi="Raleway"/>
                <w:b w:val="0"/>
                <w:color w:val="000000"/>
                <w:sz w:val="20"/>
                <w:szCs w:val="20"/>
                <w:lang w:val="sk-SK" w:eastAsia="sk-SK"/>
              </w:rPr>
              <w:t>_2</w:t>
            </w:r>
          </w:p>
        </w:tc>
        <w:tc>
          <w:tcPr>
            <w:tcW w:w="1646" w:type="dxa"/>
          </w:tcPr>
          <w:p w14:paraId="76FDDE75" w14:textId="6F149D03" w:rsidR="00BE5F3F" w:rsidRDefault="00BE5F3F" w:rsidP="00BE5F3F">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774EB9">
              <w:rPr>
                <w:b/>
                <w:color w:val="4F81BD" w:themeColor="accent1"/>
                <w:lang w:val="sk-SK"/>
              </w:rPr>
              <w:t>FIP</w:t>
            </w:r>
          </w:p>
        </w:tc>
        <w:tc>
          <w:tcPr>
            <w:tcW w:w="3091" w:type="dxa"/>
          </w:tcPr>
          <w:p w14:paraId="044C2319" w14:textId="15AC6B8F"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free personal use Second Class</w:t>
            </w:r>
          </w:p>
        </w:tc>
        <w:tc>
          <w:tcPr>
            <w:tcW w:w="1828" w:type="dxa"/>
          </w:tcPr>
          <w:p w14:paraId="77EB1B78" w14:textId="7E4DB033"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w:t>
            </w:r>
          </w:p>
        </w:tc>
      </w:tr>
      <w:tr w:rsidR="00BE5F3F" w:rsidRPr="003272AE" w14:paraId="5E0797E9"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569EE58D" w14:textId="401B6DD9"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RAILPLUS</w:t>
            </w:r>
            <w:r>
              <w:rPr>
                <w:rFonts w:ascii="Raleway" w:hAnsi="Raleway"/>
                <w:b w:val="0"/>
                <w:color w:val="000000"/>
                <w:sz w:val="20"/>
                <w:szCs w:val="20"/>
                <w:lang w:val="sk-SK" w:eastAsia="sk-SK"/>
              </w:rPr>
              <w:t>_2</w:t>
            </w:r>
          </w:p>
        </w:tc>
        <w:tc>
          <w:tcPr>
            <w:tcW w:w="1646" w:type="dxa"/>
          </w:tcPr>
          <w:p w14:paraId="28D92C10" w14:textId="2DA57FD2" w:rsidR="00BE5F3F" w:rsidRPr="00774EB9" w:rsidRDefault="00BE5F3F" w:rsidP="00BE5F3F">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B518FF">
              <w:rPr>
                <w:rFonts w:ascii="Arial" w:eastAsia="Times New Roman" w:hAnsi="Arial" w:cs="Arial"/>
                <w:sz w:val="20"/>
                <w:szCs w:val="20"/>
                <w:lang w:eastAsia="de-DE"/>
              </w:rPr>
              <w:t>*</w:t>
            </w:r>
          </w:p>
        </w:tc>
        <w:tc>
          <w:tcPr>
            <w:tcW w:w="3091" w:type="dxa"/>
          </w:tcPr>
          <w:p w14:paraId="2E7C337C" w14:textId="2C1E6364"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sidRPr="00B518FF">
              <w:rPr>
                <w:rFonts w:ascii="Arial" w:eastAsia="Times New Roman" w:hAnsi="Arial" w:cs="Arial"/>
                <w:sz w:val="20"/>
                <w:szCs w:val="20"/>
                <w:lang w:val="en-US" w:eastAsia="de-DE"/>
              </w:rPr>
              <w:t>A pure rail plus card</w:t>
            </w:r>
            <w:r>
              <w:rPr>
                <w:rFonts w:ascii="Arial" w:eastAsia="Times New Roman" w:hAnsi="Arial" w:cs="Arial"/>
                <w:sz w:val="20"/>
                <w:szCs w:val="20"/>
                <w:lang w:val="en-US" w:eastAsia="de-DE"/>
              </w:rPr>
              <w:t xml:space="preserve"> </w:t>
            </w:r>
            <w:r>
              <w:rPr>
                <w:rFonts w:ascii="Raleway" w:hAnsi="Raleway"/>
                <w:b/>
                <w:color w:val="000000"/>
                <w:sz w:val="20"/>
                <w:szCs w:val="20"/>
                <w:lang w:val="sk-SK" w:eastAsia="sk-SK"/>
              </w:rPr>
              <w:t>Second Class</w:t>
            </w:r>
          </w:p>
        </w:tc>
        <w:tc>
          <w:tcPr>
            <w:tcW w:w="1828" w:type="dxa"/>
          </w:tcPr>
          <w:p w14:paraId="6DCFF56F" w14:textId="5059BAB8"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473BA415"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25E987E8" w14:textId="1D35C311" w:rsidR="00BE5F3F" w:rsidRDefault="00BE5F3F" w:rsidP="00BE5F3F">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UIC_RIT_1</w:t>
            </w:r>
            <w:r>
              <w:rPr>
                <w:rFonts w:ascii="Raleway" w:hAnsi="Raleway"/>
                <w:b w:val="0"/>
                <w:color w:val="000000"/>
                <w:sz w:val="20"/>
                <w:szCs w:val="20"/>
                <w:lang w:val="sk-SK" w:eastAsia="sk-SK"/>
              </w:rPr>
              <w:t>_2</w:t>
            </w:r>
          </w:p>
        </w:tc>
        <w:tc>
          <w:tcPr>
            <w:tcW w:w="1646" w:type="dxa"/>
          </w:tcPr>
          <w:p w14:paraId="0B0F9E56" w14:textId="21E11212" w:rsidR="00BE5F3F" w:rsidRPr="00B518F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de-DE"/>
              </w:rPr>
            </w:pPr>
            <w:r>
              <w:rPr>
                <w:rFonts w:ascii="Arial" w:eastAsia="Times New Roman" w:hAnsi="Arial" w:cs="Arial"/>
                <w:color w:val="000000"/>
                <w:sz w:val="20"/>
                <w:szCs w:val="20"/>
                <w:lang w:val="en-US" w:eastAsia="de-DE"/>
              </w:rPr>
              <w:t>*</w:t>
            </w:r>
          </w:p>
        </w:tc>
        <w:tc>
          <w:tcPr>
            <w:tcW w:w="3091" w:type="dxa"/>
          </w:tcPr>
          <w:p w14:paraId="7139EE8E" w14:textId="4C465CBA" w:rsidR="00BE5F3F" w:rsidRPr="00B518F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color w:val="000000"/>
                <w:sz w:val="20"/>
                <w:szCs w:val="20"/>
                <w:lang w:val="en-US" w:eastAsia="de-DE"/>
              </w:rPr>
              <w:t xml:space="preserve">RIT reduction for RIT 1  members </w:t>
            </w:r>
            <w:r>
              <w:rPr>
                <w:rFonts w:ascii="Raleway" w:hAnsi="Raleway"/>
                <w:b/>
                <w:color w:val="000000"/>
                <w:sz w:val="20"/>
                <w:szCs w:val="20"/>
                <w:lang w:val="sk-SK" w:eastAsia="sk-SK"/>
              </w:rPr>
              <w:t>Second Class</w:t>
            </w:r>
          </w:p>
        </w:tc>
        <w:tc>
          <w:tcPr>
            <w:tcW w:w="1828" w:type="dxa"/>
          </w:tcPr>
          <w:p w14:paraId="5681A8F5" w14:textId="6BB93063" w:rsidR="00BE5F3F" w:rsidRPr="00B65464"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448D63FD"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270A0575" w14:textId="5161C8E4" w:rsidR="00BE5F3F" w:rsidRPr="00583E24" w:rsidRDefault="00BE5F3F" w:rsidP="00BE5F3F">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UIC_RIT_2</w:t>
            </w:r>
            <w:r>
              <w:rPr>
                <w:rFonts w:ascii="Raleway" w:hAnsi="Raleway"/>
                <w:b w:val="0"/>
                <w:color w:val="000000"/>
                <w:sz w:val="20"/>
                <w:szCs w:val="20"/>
                <w:lang w:val="sk-SK" w:eastAsia="sk-SK"/>
              </w:rPr>
              <w:t>_2</w:t>
            </w:r>
          </w:p>
        </w:tc>
        <w:tc>
          <w:tcPr>
            <w:tcW w:w="1646" w:type="dxa"/>
          </w:tcPr>
          <w:p w14:paraId="46802A5A" w14:textId="15A0C0B4"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3DE59829" w14:textId="7F5C89BC"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 xml:space="preserve">RIT reduction for RIT 2 members </w:t>
            </w:r>
            <w:r>
              <w:rPr>
                <w:rFonts w:ascii="Raleway" w:hAnsi="Raleway"/>
                <w:b/>
                <w:color w:val="000000"/>
                <w:sz w:val="20"/>
                <w:szCs w:val="20"/>
                <w:lang w:val="sk-SK" w:eastAsia="sk-SK"/>
              </w:rPr>
              <w:t>Second Class</w:t>
            </w:r>
          </w:p>
        </w:tc>
        <w:tc>
          <w:tcPr>
            <w:tcW w:w="1828" w:type="dxa"/>
          </w:tcPr>
          <w:p w14:paraId="2C0B3217" w14:textId="46F93C98" w:rsidR="00BE5F3F" w:rsidRPr="00B65464"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2C90CF05"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6D8B23DF" w14:textId="4332B9F3" w:rsidR="00BE5F3F" w:rsidRPr="00583E24" w:rsidRDefault="00BE5F3F" w:rsidP="00BE5F3F">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UIC_RIT_3</w:t>
            </w:r>
            <w:r>
              <w:rPr>
                <w:rFonts w:ascii="Raleway" w:hAnsi="Raleway"/>
                <w:b w:val="0"/>
                <w:color w:val="000000"/>
                <w:sz w:val="20"/>
                <w:szCs w:val="20"/>
                <w:lang w:val="sk-SK" w:eastAsia="sk-SK"/>
              </w:rPr>
              <w:t>_2</w:t>
            </w:r>
          </w:p>
        </w:tc>
        <w:tc>
          <w:tcPr>
            <w:tcW w:w="1646" w:type="dxa"/>
          </w:tcPr>
          <w:p w14:paraId="0DEC18C7" w14:textId="46C8CEF3"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357F3A06" w14:textId="1A6A0FB4"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 xml:space="preserve">RIT reduction for RIT 3 members </w:t>
            </w:r>
            <w:r>
              <w:rPr>
                <w:rFonts w:ascii="Raleway" w:hAnsi="Raleway"/>
                <w:b/>
                <w:color w:val="000000"/>
                <w:sz w:val="20"/>
                <w:szCs w:val="20"/>
                <w:lang w:val="sk-SK" w:eastAsia="sk-SK"/>
              </w:rPr>
              <w:t>Second Class</w:t>
            </w:r>
          </w:p>
        </w:tc>
        <w:tc>
          <w:tcPr>
            <w:tcW w:w="1828" w:type="dxa"/>
          </w:tcPr>
          <w:p w14:paraId="6CE1C6B4" w14:textId="5407E8F6" w:rsidR="00BE5F3F" w:rsidRPr="00B65464"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bl>
    <w:p w14:paraId="751A0B11" w14:textId="77777777" w:rsidR="000B5A5A" w:rsidRDefault="000B5A5A" w:rsidP="000B5A5A">
      <w:pPr>
        <w:pStyle w:val="berschrift2"/>
        <w:rPr>
          <w:lang w:val="en-US"/>
        </w:rPr>
      </w:pPr>
      <w:bookmarkStart w:id="304" w:name="_Toc59531202"/>
      <w:r>
        <w:rPr>
          <w:lang w:val="en-US"/>
        </w:rPr>
        <w:t>ServiceLevelType</w:t>
      </w:r>
      <w:bookmarkEnd w:id="304"/>
      <w:r>
        <w:rPr>
          <w:lang w:val="en-US"/>
        </w:rPr>
        <w:t xml:space="preserve"> </w:t>
      </w:r>
    </w:p>
    <w:p w14:paraId="1E79E13B" w14:textId="77777777" w:rsidR="000B5A5A" w:rsidRPr="001537FE" w:rsidRDefault="000B5A5A" w:rsidP="000B5A5A">
      <w:pPr>
        <w:rPr>
          <w:lang w:val="en-US"/>
        </w:rPr>
      </w:pPr>
      <w:r>
        <w:rPr>
          <w:lang w:val="en-US"/>
        </w:rPr>
        <w:t>The master code list is part of IRS 90918-1</w:t>
      </w:r>
    </w:p>
    <w:tbl>
      <w:tblPr>
        <w:tblStyle w:val="Gitternetztabelle6farbigAkzent1"/>
        <w:tblW w:w="9072" w:type="dxa"/>
        <w:tblLook w:val="04A0" w:firstRow="1" w:lastRow="0" w:firstColumn="1" w:lastColumn="0" w:noHBand="0" w:noVBand="1"/>
      </w:tblPr>
      <w:tblGrid>
        <w:gridCol w:w="1267"/>
        <w:gridCol w:w="7767"/>
        <w:gridCol w:w="38"/>
      </w:tblGrid>
      <w:tr w:rsidR="000B5A5A" w:rsidRPr="00E44969" w14:paraId="64E0CBB9" w14:textId="77777777" w:rsidTr="00446D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bottom w:val="none" w:sz="0" w:space="0" w:color="auto"/>
            </w:tcBorders>
          </w:tcPr>
          <w:p w14:paraId="44C24F08" w14:textId="77777777" w:rsidR="000B5A5A" w:rsidRPr="00A144C5" w:rsidRDefault="000B5A5A" w:rsidP="00D12259">
            <w:pPr>
              <w:rPr>
                <w:color w:val="FFFFFF" w:themeColor="background1"/>
                <w:lang w:val="sk-SK"/>
              </w:rPr>
            </w:pPr>
            <w:r>
              <w:rPr>
                <w:color w:val="4F81BD" w:themeColor="accent1"/>
                <w:lang w:val="sk-SK"/>
              </w:rPr>
              <w:t>Code</w:t>
            </w:r>
            <w:r w:rsidRPr="00A144C5">
              <w:rPr>
                <w:color w:val="FFFFFF" w:themeColor="background1"/>
                <w:lang w:val="sk-SK"/>
              </w:rPr>
              <w:t xml:space="preserve"> Code</w:t>
            </w:r>
          </w:p>
        </w:tc>
        <w:tc>
          <w:tcPr>
            <w:tcW w:w="7801" w:type="dxa"/>
            <w:gridSpan w:val="2"/>
            <w:tcBorders>
              <w:bottom w:val="none" w:sz="0" w:space="0" w:color="auto"/>
            </w:tcBorders>
          </w:tcPr>
          <w:p w14:paraId="6D5EB208" w14:textId="77777777" w:rsidR="000B5A5A" w:rsidRPr="00D018D7" w:rsidRDefault="000B5A5A" w:rsidP="00D12259">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018D7">
              <w:rPr>
                <w:color w:val="4F81BD" w:themeColor="accent1"/>
                <w:lang w:val="sk-SK"/>
              </w:rPr>
              <w:t>Description Description</w:t>
            </w:r>
          </w:p>
        </w:tc>
      </w:tr>
      <w:tr w:rsidR="000B5A5A" w:rsidRPr="00A01CA4" w14:paraId="7A8127FE"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EF46AED" w14:textId="77777777" w:rsidR="000B5A5A" w:rsidRPr="00A01CA4" w:rsidRDefault="000B5A5A" w:rsidP="00D12259">
            <w:pPr>
              <w:jc w:val="center"/>
              <w:rPr>
                <w:rFonts w:ascii="Arial" w:hAnsi="Arial" w:cs="Arial"/>
                <w:lang w:val="en-GB"/>
              </w:rPr>
            </w:pPr>
            <w:r w:rsidRPr="00A01CA4">
              <w:rPr>
                <w:rFonts w:ascii="Arial" w:hAnsi="Arial" w:cs="Arial"/>
                <w:lang w:val="en-GB"/>
              </w:rPr>
              <w:t>A</w:t>
            </w:r>
          </w:p>
        </w:tc>
        <w:tc>
          <w:tcPr>
            <w:tcW w:w="7801" w:type="dxa"/>
            <w:gridSpan w:val="2"/>
          </w:tcPr>
          <w:p w14:paraId="21B6BD19"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Seat 1st Class</w:t>
            </w:r>
          </w:p>
        </w:tc>
      </w:tr>
      <w:tr w:rsidR="000B5A5A" w:rsidRPr="008F561C" w14:paraId="26937F0E"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7E83927" w14:textId="77777777" w:rsidR="000B5A5A" w:rsidRPr="008A1099" w:rsidRDefault="000B5A5A" w:rsidP="00D12259">
            <w:pPr>
              <w:jc w:val="center"/>
              <w:rPr>
                <w:rFonts w:ascii="Arial" w:hAnsi="Arial" w:cs="Arial"/>
                <w:lang w:val="en-GB"/>
              </w:rPr>
            </w:pPr>
            <w:r w:rsidRPr="008A1099">
              <w:rPr>
                <w:rFonts w:ascii="Arial" w:hAnsi="Arial" w:cs="Arial"/>
                <w:lang w:val="en-GB"/>
              </w:rPr>
              <w:t>AH</w:t>
            </w:r>
          </w:p>
        </w:tc>
        <w:tc>
          <w:tcPr>
            <w:tcW w:w="7801" w:type="dxa"/>
          </w:tcPr>
          <w:p w14:paraId="32E56D01"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 xml:space="preserve">Classic (places in a historic coach) (1st class) </w:t>
            </w:r>
          </w:p>
        </w:tc>
      </w:tr>
      <w:tr w:rsidR="000B5A5A" w:rsidRPr="008A1099" w14:paraId="1D9282DA"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37DFEB4" w14:textId="77777777" w:rsidR="000B5A5A" w:rsidRPr="008A1099" w:rsidRDefault="000B5A5A" w:rsidP="00D12259">
            <w:pPr>
              <w:jc w:val="center"/>
              <w:rPr>
                <w:rFonts w:ascii="Arial" w:hAnsi="Arial" w:cs="Arial"/>
                <w:lang w:val="en-GB"/>
              </w:rPr>
            </w:pPr>
            <w:r w:rsidRPr="008A1099">
              <w:rPr>
                <w:rFonts w:ascii="Arial" w:hAnsi="Arial" w:cs="Arial"/>
                <w:lang w:val="en-GB"/>
              </w:rPr>
              <w:t>AM</w:t>
            </w:r>
          </w:p>
        </w:tc>
        <w:tc>
          <w:tcPr>
            <w:tcW w:w="7801" w:type="dxa"/>
            <w:gridSpan w:val="2"/>
          </w:tcPr>
          <w:p w14:paraId="13A0DEDD"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Business compartment 1st Class</w:t>
            </w:r>
          </w:p>
        </w:tc>
      </w:tr>
      <w:tr w:rsidR="000B5A5A" w:rsidRPr="008F561C" w14:paraId="1971486C"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8B2B260" w14:textId="77777777" w:rsidR="000B5A5A" w:rsidRPr="008A1099" w:rsidRDefault="000B5A5A" w:rsidP="00D12259">
            <w:pPr>
              <w:jc w:val="center"/>
              <w:rPr>
                <w:rFonts w:ascii="Arial" w:hAnsi="Arial" w:cs="Arial"/>
                <w:lang w:val="en-GB"/>
              </w:rPr>
            </w:pPr>
            <w:r w:rsidRPr="008A1099">
              <w:rPr>
                <w:rFonts w:ascii="Arial" w:hAnsi="Arial" w:cs="Arial"/>
                <w:lang w:val="en-GB"/>
              </w:rPr>
              <w:t>AR</w:t>
            </w:r>
          </w:p>
        </w:tc>
        <w:tc>
          <w:tcPr>
            <w:tcW w:w="7801" w:type="dxa"/>
          </w:tcPr>
          <w:p w14:paraId="1A71C3CD"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Wheel chair seat 1st Class</w:t>
            </w:r>
          </w:p>
        </w:tc>
      </w:tr>
      <w:tr w:rsidR="000B5A5A" w:rsidRPr="008A1099" w14:paraId="54BD4126"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9F40C83" w14:textId="77777777" w:rsidR="000B5A5A" w:rsidRPr="008A1099" w:rsidRDefault="000B5A5A" w:rsidP="00D12259">
            <w:pPr>
              <w:jc w:val="center"/>
              <w:rPr>
                <w:rFonts w:ascii="Arial" w:hAnsi="Arial" w:cs="Arial"/>
                <w:lang w:val="en-GB"/>
              </w:rPr>
            </w:pPr>
            <w:r w:rsidRPr="008A1099">
              <w:rPr>
                <w:rFonts w:ascii="Arial" w:hAnsi="Arial" w:cs="Arial"/>
                <w:lang w:val="en-GB"/>
              </w:rPr>
              <w:t>AS</w:t>
            </w:r>
          </w:p>
        </w:tc>
        <w:tc>
          <w:tcPr>
            <w:tcW w:w="7801" w:type="dxa"/>
            <w:gridSpan w:val="2"/>
          </w:tcPr>
          <w:p w14:paraId="1290B6B0"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Quiet compartment 1st Class</w:t>
            </w:r>
          </w:p>
        </w:tc>
      </w:tr>
      <w:tr w:rsidR="000B5A5A" w:rsidRPr="008F561C" w14:paraId="3371CD54"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B792605" w14:textId="77777777" w:rsidR="000B5A5A" w:rsidRPr="008A1099" w:rsidRDefault="000B5A5A" w:rsidP="00D12259">
            <w:pPr>
              <w:jc w:val="center"/>
              <w:rPr>
                <w:rFonts w:ascii="Arial" w:hAnsi="Arial" w:cs="Arial"/>
                <w:lang w:val="en-GB"/>
              </w:rPr>
            </w:pPr>
            <w:r w:rsidRPr="008A1099">
              <w:rPr>
                <w:rFonts w:ascii="Arial" w:hAnsi="Arial" w:cs="Arial"/>
                <w:lang w:val="en-GB"/>
              </w:rPr>
              <w:t>AV</w:t>
            </w:r>
          </w:p>
        </w:tc>
        <w:tc>
          <w:tcPr>
            <w:tcW w:w="7801" w:type="dxa"/>
          </w:tcPr>
          <w:p w14:paraId="71B47823"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Front view places (1st class)</w:t>
            </w:r>
          </w:p>
        </w:tc>
      </w:tr>
      <w:tr w:rsidR="000B5A5A" w:rsidRPr="008F561C" w14:paraId="371D5621"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FDED7AC" w14:textId="77777777" w:rsidR="000B5A5A" w:rsidRPr="008A1099" w:rsidRDefault="000B5A5A" w:rsidP="00D12259">
            <w:pPr>
              <w:jc w:val="center"/>
              <w:rPr>
                <w:rFonts w:ascii="Arial" w:hAnsi="Arial" w:cs="Arial"/>
                <w:lang w:val="en-GB"/>
              </w:rPr>
            </w:pPr>
            <w:r w:rsidRPr="008A1099">
              <w:rPr>
                <w:rFonts w:ascii="Arial" w:hAnsi="Arial" w:cs="Arial"/>
                <w:spacing w:val="12"/>
                <w:lang w:val="en-GB"/>
              </w:rPr>
              <w:t>AW</w:t>
            </w:r>
          </w:p>
        </w:tc>
        <w:tc>
          <w:tcPr>
            <w:tcW w:w="7801" w:type="dxa"/>
            <w:gridSpan w:val="2"/>
          </w:tcPr>
          <w:p w14:paraId="1304B841"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1st Class with WiFi Access Point</w:t>
            </w:r>
          </w:p>
        </w:tc>
      </w:tr>
      <w:tr w:rsidR="000B5A5A" w:rsidRPr="008A1099" w14:paraId="5AAD2468"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B7DF285" w14:textId="77777777" w:rsidR="000B5A5A" w:rsidRPr="008A1099" w:rsidRDefault="000B5A5A" w:rsidP="00D12259">
            <w:pPr>
              <w:jc w:val="center"/>
              <w:rPr>
                <w:rFonts w:ascii="Arial" w:hAnsi="Arial" w:cs="Arial"/>
                <w:lang w:val="en-GB"/>
              </w:rPr>
            </w:pPr>
            <w:r w:rsidRPr="008A1099">
              <w:rPr>
                <w:rFonts w:ascii="Arial" w:hAnsi="Arial" w:cs="Arial"/>
                <w:lang w:val="en-GB"/>
              </w:rPr>
              <w:t>B</w:t>
            </w:r>
          </w:p>
        </w:tc>
        <w:tc>
          <w:tcPr>
            <w:tcW w:w="7801" w:type="dxa"/>
          </w:tcPr>
          <w:p w14:paraId="29CDE3E9"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Seat 2nd Class</w:t>
            </w:r>
          </w:p>
        </w:tc>
      </w:tr>
      <w:tr w:rsidR="000B5A5A" w:rsidRPr="008F561C" w14:paraId="516BC692"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F5A7D8D" w14:textId="77777777" w:rsidR="000B5A5A" w:rsidRPr="008A1099" w:rsidRDefault="000B5A5A" w:rsidP="00D12259">
            <w:pPr>
              <w:jc w:val="center"/>
              <w:rPr>
                <w:rFonts w:ascii="Arial" w:hAnsi="Arial" w:cs="Arial"/>
                <w:lang w:val="en-GB"/>
              </w:rPr>
            </w:pPr>
            <w:r w:rsidRPr="008A1099">
              <w:rPr>
                <w:rFonts w:ascii="Arial" w:hAnsi="Arial" w:cs="Arial"/>
                <w:lang w:val="en-GB"/>
              </w:rPr>
              <w:t>BC</w:t>
            </w:r>
          </w:p>
        </w:tc>
        <w:tc>
          <w:tcPr>
            <w:tcW w:w="7801" w:type="dxa"/>
            <w:gridSpan w:val="2"/>
          </w:tcPr>
          <w:p w14:paraId="0D8F66EA"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 xml:space="preserve">place near children’s play area 2nd Class </w:t>
            </w:r>
          </w:p>
        </w:tc>
      </w:tr>
      <w:tr w:rsidR="000B5A5A" w:rsidRPr="008F561C" w14:paraId="698767C8"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EADA548" w14:textId="77777777" w:rsidR="000B5A5A" w:rsidRPr="008A1099" w:rsidRDefault="000B5A5A" w:rsidP="00D12259">
            <w:pPr>
              <w:jc w:val="center"/>
              <w:rPr>
                <w:rFonts w:ascii="Arial" w:hAnsi="Arial" w:cs="Arial"/>
                <w:lang w:val="en-GB"/>
              </w:rPr>
            </w:pPr>
            <w:r w:rsidRPr="008A1099">
              <w:rPr>
                <w:rFonts w:ascii="Arial" w:hAnsi="Arial" w:cs="Arial"/>
                <w:lang w:val="en-GB"/>
              </w:rPr>
              <w:t>BD</w:t>
            </w:r>
          </w:p>
        </w:tc>
        <w:tc>
          <w:tcPr>
            <w:tcW w:w="7801" w:type="dxa"/>
          </w:tcPr>
          <w:p w14:paraId="56AA979E"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place with animal 2nd Class</w:t>
            </w:r>
          </w:p>
        </w:tc>
      </w:tr>
      <w:tr w:rsidR="000B5A5A" w:rsidRPr="008F561C" w14:paraId="72E7FDCB"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AA54644" w14:textId="77777777" w:rsidR="000B5A5A" w:rsidRPr="008A1099" w:rsidRDefault="000B5A5A" w:rsidP="00D12259">
            <w:pPr>
              <w:jc w:val="center"/>
              <w:rPr>
                <w:rFonts w:ascii="Arial" w:hAnsi="Arial" w:cs="Arial"/>
                <w:lang w:val="en-GB"/>
              </w:rPr>
            </w:pPr>
            <w:r w:rsidRPr="008A1099">
              <w:rPr>
                <w:rFonts w:ascii="Arial" w:hAnsi="Arial" w:cs="Arial"/>
                <w:lang w:val="en-GB"/>
              </w:rPr>
              <w:t>BE</w:t>
            </w:r>
          </w:p>
        </w:tc>
        <w:tc>
          <w:tcPr>
            <w:tcW w:w="7801" w:type="dxa"/>
            <w:gridSpan w:val="2"/>
          </w:tcPr>
          <w:p w14:paraId="018553AE"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Restaurant (places in a dining car) (2nd class)</w:t>
            </w:r>
          </w:p>
        </w:tc>
      </w:tr>
      <w:tr w:rsidR="000B5A5A" w:rsidRPr="008F561C" w14:paraId="354B4796"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9004ECE" w14:textId="77777777" w:rsidR="000B5A5A" w:rsidRPr="008A1099" w:rsidRDefault="000B5A5A" w:rsidP="00D12259">
            <w:pPr>
              <w:jc w:val="center"/>
              <w:rPr>
                <w:rFonts w:ascii="Arial" w:hAnsi="Arial" w:cs="Arial"/>
                <w:lang w:val="en-GB"/>
              </w:rPr>
            </w:pPr>
            <w:r w:rsidRPr="008A1099">
              <w:rPr>
                <w:rFonts w:ascii="Arial" w:hAnsi="Arial" w:cs="Arial"/>
                <w:lang w:val="en-GB"/>
              </w:rPr>
              <w:t>BH</w:t>
            </w:r>
          </w:p>
        </w:tc>
        <w:tc>
          <w:tcPr>
            <w:tcW w:w="7801" w:type="dxa"/>
          </w:tcPr>
          <w:p w14:paraId="2BDC162B"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Classic (places in a historic coach) (2nd class)</w:t>
            </w:r>
          </w:p>
        </w:tc>
      </w:tr>
      <w:tr w:rsidR="000B5A5A" w:rsidRPr="008F561C" w14:paraId="73D805D5"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40628C6" w14:textId="77777777" w:rsidR="000B5A5A" w:rsidRPr="008A1099" w:rsidRDefault="000B5A5A" w:rsidP="00D12259">
            <w:pPr>
              <w:jc w:val="center"/>
              <w:rPr>
                <w:rFonts w:ascii="Arial" w:hAnsi="Arial" w:cs="Arial"/>
                <w:lang w:val="en-GB"/>
              </w:rPr>
            </w:pPr>
            <w:r w:rsidRPr="008A1099">
              <w:rPr>
                <w:rFonts w:ascii="Arial" w:hAnsi="Arial" w:cs="Arial"/>
                <w:lang w:val="en-GB"/>
              </w:rPr>
              <w:t>BN</w:t>
            </w:r>
          </w:p>
        </w:tc>
        <w:tc>
          <w:tcPr>
            <w:tcW w:w="7801" w:type="dxa"/>
            <w:gridSpan w:val="2"/>
          </w:tcPr>
          <w:p w14:paraId="1B570142"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place close to place with animal 2nd Class</w:t>
            </w:r>
          </w:p>
        </w:tc>
      </w:tr>
      <w:tr w:rsidR="000B5A5A" w:rsidRPr="00A01CA4" w14:paraId="392A10A6"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164B9CF" w14:textId="77777777" w:rsidR="000B5A5A" w:rsidRPr="00A01CA4" w:rsidRDefault="000B5A5A" w:rsidP="00D12259">
            <w:pPr>
              <w:jc w:val="center"/>
              <w:rPr>
                <w:rFonts w:ascii="Arial" w:hAnsi="Arial" w:cs="Arial"/>
                <w:lang w:val="en-GB"/>
              </w:rPr>
            </w:pPr>
            <w:r w:rsidRPr="00A01CA4">
              <w:rPr>
                <w:rFonts w:ascii="Arial" w:hAnsi="Arial" w:cs="Arial"/>
                <w:lang w:val="en-GB"/>
              </w:rPr>
              <w:t>BR</w:t>
            </w:r>
          </w:p>
        </w:tc>
        <w:tc>
          <w:tcPr>
            <w:tcW w:w="7801" w:type="dxa"/>
          </w:tcPr>
          <w:p w14:paraId="503916BC"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Wheelchair seat 2nd Class</w:t>
            </w:r>
          </w:p>
        </w:tc>
      </w:tr>
      <w:tr w:rsidR="000B5A5A" w:rsidRPr="00A01CA4" w14:paraId="7ADBFA24"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DCD8ECB" w14:textId="77777777" w:rsidR="000B5A5A" w:rsidRPr="00A01CA4" w:rsidRDefault="000B5A5A" w:rsidP="00D12259">
            <w:pPr>
              <w:jc w:val="center"/>
              <w:rPr>
                <w:rFonts w:ascii="Arial" w:hAnsi="Arial" w:cs="Arial"/>
                <w:lang w:val="en-GB"/>
              </w:rPr>
            </w:pPr>
            <w:r w:rsidRPr="00A01CA4">
              <w:rPr>
                <w:rFonts w:ascii="Arial" w:hAnsi="Arial" w:cs="Arial"/>
                <w:lang w:val="en-GB"/>
              </w:rPr>
              <w:t>BS</w:t>
            </w:r>
          </w:p>
        </w:tc>
        <w:tc>
          <w:tcPr>
            <w:tcW w:w="7801" w:type="dxa"/>
            <w:gridSpan w:val="2"/>
          </w:tcPr>
          <w:p w14:paraId="71EBB718"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Quiet compartment 2nd Class</w:t>
            </w:r>
          </w:p>
        </w:tc>
      </w:tr>
      <w:tr w:rsidR="000B5A5A" w:rsidRPr="008F561C" w14:paraId="274B8339"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641842F8" w14:textId="77777777" w:rsidR="000B5A5A" w:rsidRPr="00A01CA4" w:rsidRDefault="000B5A5A" w:rsidP="00D12259">
            <w:pPr>
              <w:jc w:val="center"/>
              <w:rPr>
                <w:rFonts w:ascii="Arial" w:hAnsi="Arial" w:cs="Arial"/>
                <w:lang w:val="en-GB"/>
              </w:rPr>
            </w:pPr>
            <w:r w:rsidRPr="00E766F7">
              <w:rPr>
                <w:rFonts w:ascii="Arial" w:hAnsi="Arial" w:cs="Arial"/>
                <w:spacing w:val="12"/>
                <w:lang w:val="en-GB"/>
              </w:rPr>
              <w:t>BW</w:t>
            </w:r>
          </w:p>
        </w:tc>
        <w:tc>
          <w:tcPr>
            <w:tcW w:w="7801" w:type="dxa"/>
          </w:tcPr>
          <w:p w14:paraId="11CE02BB"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7D141B">
              <w:rPr>
                <w:rFonts w:ascii="Arial" w:hAnsi="Arial" w:cs="Arial"/>
                <w:lang w:val="en-GB"/>
              </w:rPr>
              <w:t>2nd Class with Wifi Access Point</w:t>
            </w:r>
          </w:p>
        </w:tc>
      </w:tr>
      <w:tr w:rsidR="000B5A5A" w:rsidRPr="00A01CA4" w14:paraId="50419F6F"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6F5D988" w14:textId="77777777" w:rsidR="000B5A5A" w:rsidRPr="00A01CA4" w:rsidRDefault="000B5A5A" w:rsidP="00D12259">
            <w:pPr>
              <w:jc w:val="center"/>
              <w:rPr>
                <w:rFonts w:ascii="Arial" w:hAnsi="Arial" w:cs="Arial"/>
                <w:lang w:val="en-GB"/>
              </w:rPr>
            </w:pPr>
            <w:r w:rsidRPr="00A01CA4">
              <w:rPr>
                <w:rFonts w:ascii="Arial" w:hAnsi="Arial" w:cs="Arial"/>
                <w:lang w:val="en-GB"/>
              </w:rPr>
              <w:t>C</w:t>
            </w:r>
          </w:p>
        </w:tc>
        <w:tc>
          <w:tcPr>
            <w:tcW w:w="7801" w:type="dxa"/>
            <w:gridSpan w:val="2"/>
          </w:tcPr>
          <w:p w14:paraId="70A6F63E"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Couchette 1st Class</w:t>
            </w:r>
          </w:p>
        </w:tc>
      </w:tr>
      <w:tr w:rsidR="000B5A5A" w:rsidRPr="00E766F7" w14:paraId="51E467F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008E495C" w14:textId="77777777" w:rsidR="000B5A5A" w:rsidRPr="00E766F7" w:rsidRDefault="000B5A5A" w:rsidP="00D12259">
            <w:pPr>
              <w:jc w:val="center"/>
              <w:rPr>
                <w:rFonts w:ascii="Arial" w:hAnsi="Arial" w:cs="Arial"/>
                <w:lang w:val="en-GB"/>
              </w:rPr>
            </w:pPr>
            <w:r w:rsidRPr="00A01CA4">
              <w:rPr>
                <w:rFonts w:ascii="Arial" w:hAnsi="Arial" w:cs="Arial"/>
                <w:lang w:val="en-GB"/>
              </w:rPr>
              <w:t>D</w:t>
            </w:r>
          </w:p>
        </w:tc>
        <w:tc>
          <w:tcPr>
            <w:tcW w:w="7801" w:type="dxa"/>
          </w:tcPr>
          <w:p w14:paraId="6DA0EE57" w14:textId="77777777" w:rsidR="000B5A5A" w:rsidRPr="00E766F7"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Couchette 2nd Class</w:t>
            </w:r>
          </w:p>
        </w:tc>
      </w:tr>
      <w:tr w:rsidR="000B5A5A" w:rsidRPr="00A01CA4" w14:paraId="2AF0EF38"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275EE9C" w14:textId="77777777" w:rsidR="000B5A5A" w:rsidRPr="00A01CA4" w:rsidRDefault="000B5A5A" w:rsidP="00D12259">
            <w:pPr>
              <w:jc w:val="center"/>
              <w:rPr>
                <w:rFonts w:ascii="Arial" w:hAnsi="Arial" w:cs="Arial"/>
                <w:lang w:val="en-GB"/>
              </w:rPr>
            </w:pPr>
            <w:r w:rsidRPr="00A01CA4">
              <w:rPr>
                <w:rFonts w:ascii="Arial" w:hAnsi="Arial" w:cs="Arial"/>
                <w:lang w:val="en-GB"/>
              </w:rPr>
              <w:t>DR</w:t>
            </w:r>
          </w:p>
        </w:tc>
        <w:tc>
          <w:tcPr>
            <w:tcW w:w="7801" w:type="dxa"/>
            <w:gridSpan w:val="2"/>
          </w:tcPr>
          <w:p w14:paraId="414FBC20"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Wheelchair in sleeping car</w:t>
            </w:r>
          </w:p>
        </w:tc>
      </w:tr>
      <w:tr w:rsidR="000B5A5A" w:rsidRPr="008F561C" w14:paraId="1FAA84E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815F7C7" w14:textId="77777777" w:rsidR="000B5A5A" w:rsidRPr="00A01CA4" w:rsidRDefault="000B5A5A" w:rsidP="00D12259">
            <w:pPr>
              <w:jc w:val="center"/>
              <w:rPr>
                <w:rFonts w:ascii="Arial" w:hAnsi="Arial" w:cs="Arial"/>
                <w:lang w:val="en-GB"/>
              </w:rPr>
            </w:pPr>
            <w:r w:rsidRPr="00A01CA4">
              <w:rPr>
                <w:rFonts w:ascii="Arial" w:hAnsi="Arial" w:cs="Arial"/>
                <w:lang w:val="en-GB"/>
              </w:rPr>
              <w:t>D2</w:t>
            </w:r>
          </w:p>
        </w:tc>
        <w:tc>
          <w:tcPr>
            <w:tcW w:w="7801" w:type="dxa"/>
          </w:tcPr>
          <w:p w14:paraId="7DCF9596"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Cabin-couchette coach 2nd Class</w:t>
            </w:r>
          </w:p>
        </w:tc>
      </w:tr>
      <w:tr w:rsidR="000B5A5A" w:rsidRPr="008F561C" w14:paraId="6D828279"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BB9F4B9" w14:textId="77777777" w:rsidR="000B5A5A" w:rsidRPr="00A01CA4" w:rsidRDefault="000B5A5A" w:rsidP="00D12259">
            <w:pPr>
              <w:jc w:val="center"/>
              <w:rPr>
                <w:rFonts w:ascii="Arial" w:hAnsi="Arial" w:cs="Arial"/>
                <w:lang w:val="en-GB"/>
              </w:rPr>
            </w:pPr>
            <w:r w:rsidRPr="00A01CA4">
              <w:rPr>
                <w:rFonts w:ascii="Arial" w:hAnsi="Arial" w:cs="Arial"/>
                <w:lang w:val="en-GB"/>
              </w:rPr>
              <w:t>D4</w:t>
            </w:r>
          </w:p>
        </w:tc>
        <w:tc>
          <w:tcPr>
            <w:tcW w:w="7801" w:type="dxa"/>
            <w:gridSpan w:val="2"/>
          </w:tcPr>
          <w:p w14:paraId="57EE56BD"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Couchette 2nd Class four-berth</w:t>
            </w:r>
          </w:p>
        </w:tc>
      </w:tr>
      <w:tr w:rsidR="000B5A5A" w:rsidRPr="008F561C" w14:paraId="43D750BA"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2D458CA" w14:textId="77777777" w:rsidR="000B5A5A" w:rsidRPr="00A01CA4" w:rsidRDefault="000B5A5A" w:rsidP="00D12259">
            <w:pPr>
              <w:jc w:val="center"/>
              <w:rPr>
                <w:rFonts w:ascii="Arial" w:hAnsi="Arial" w:cs="Arial"/>
                <w:lang w:val="en-GB"/>
              </w:rPr>
            </w:pPr>
            <w:r w:rsidRPr="00A01CA4">
              <w:rPr>
                <w:rFonts w:ascii="Arial" w:hAnsi="Arial" w:cs="Arial"/>
                <w:lang w:val="en-GB"/>
              </w:rPr>
              <w:t>D5</w:t>
            </w:r>
          </w:p>
        </w:tc>
        <w:tc>
          <w:tcPr>
            <w:tcW w:w="7801" w:type="dxa"/>
          </w:tcPr>
          <w:p w14:paraId="675F0889"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Couchette 2nd Class five-berth</w:t>
            </w:r>
          </w:p>
        </w:tc>
      </w:tr>
      <w:tr w:rsidR="000B5A5A" w:rsidRPr="008F561C" w14:paraId="0FC94EEA"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640CB0F" w14:textId="77777777" w:rsidR="000B5A5A" w:rsidRPr="00A01CA4" w:rsidRDefault="000B5A5A" w:rsidP="00D12259">
            <w:pPr>
              <w:jc w:val="center"/>
              <w:rPr>
                <w:rFonts w:ascii="Arial" w:hAnsi="Arial" w:cs="Arial"/>
                <w:lang w:val="en-GB"/>
              </w:rPr>
            </w:pPr>
            <w:r w:rsidRPr="00A01CA4">
              <w:rPr>
                <w:rFonts w:ascii="Arial" w:hAnsi="Arial" w:cs="Arial"/>
                <w:lang w:val="en-GB"/>
              </w:rPr>
              <w:t>D6</w:t>
            </w:r>
          </w:p>
        </w:tc>
        <w:tc>
          <w:tcPr>
            <w:tcW w:w="7801" w:type="dxa"/>
            <w:gridSpan w:val="2"/>
          </w:tcPr>
          <w:p w14:paraId="6EBACFF8"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Couchette 2nd Class six-berth</w:t>
            </w:r>
          </w:p>
        </w:tc>
      </w:tr>
      <w:tr w:rsidR="000B5A5A" w:rsidRPr="00A01CA4" w14:paraId="60ADB10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38E51730" w14:textId="77777777" w:rsidR="000B5A5A" w:rsidRPr="00A01CA4" w:rsidRDefault="000B5A5A" w:rsidP="00D12259">
            <w:pPr>
              <w:jc w:val="center"/>
              <w:rPr>
                <w:rFonts w:ascii="Arial" w:hAnsi="Arial" w:cs="Arial"/>
                <w:lang w:val="en-GB"/>
              </w:rPr>
            </w:pPr>
            <w:r w:rsidRPr="00A01CA4">
              <w:rPr>
                <w:rFonts w:ascii="Arial" w:hAnsi="Arial" w:cs="Arial"/>
                <w:lang w:val="en-GB"/>
              </w:rPr>
              <w:t>E</w:t>
            </w:r>
          </w:p>
        </w:tc>
        <w:tc>
          <w:tcPr>
            <w:tcW w:w="7801" w:type="dxa"/>
          </w:tcPr>
          <w:p w14:paraId="47B75E69"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Sleeperette 1st Class</w:t>
            </w:r>
          </w:p>
        </w:tc>
      </w:tr>
      <w:tr w:rsidR="000B5A5A" w:rsidRPr="00BA23F3" w14:paraId="539D09EB"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26DD71B" w14:textId="77777777" w:rsidR="000B5A5A" w:rsidRPr="00BA23F3" w:rsidRDefault="000B5A5A" w:rsidP="00D12259">
            <w:pPr>
              <w:jc w:val="center"/>
              <w:rPr>
                <w:rFonts w:ascii="Arial" w:hAnsi="Arial" w:cs="Arial"/>
                <w:lang w:val="en-GB"/>
              </w:rPr>
            </w:pPr>
            <w:r w:rsidRPr="00BA23F3">
              <w:rPr>
                <w:rFonts w:ascii="Arial" w:hAnsi="Arial" w:cs="Arial"/>
                <w:lang w:val="en-GB"/>
              </w:rPr>
              <w:t>EX</w:t>
            </w:r>
          </w:p>
        </w:tc>
        <w:tc>
          <w:tcPr>
            <w:tcW w:w="7801" w:type="dxa"/>
            <w:gridSpan w:val="2"/>
          </w:tcPr>
          <w:p w14:paraId="4AE1CDB2" w14:textId="77777777" w:rsidR="000B5A5A" w:rsidRPr="00BA23F3"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BA23F3">
              <w:rPr>
                <w:rFonts w:ascii="Arial" w:hAnsi="Arial" w:cs="Arial"/>
                <w:lang w:val="en-GB"/>
              </w:rPr>
              <w:t>Excellence Class</w:t>
            </w:r>
          </w:p>
        </w:tc>
      </w:tr>
      <w:tr w:rsidR="000B5A5A" w:rsidRPr="00A01CA4" w14:paraId="4C0E89BD"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A926E90" w14:textId="77777777" w:rsidR="000B5A5A" w:rsidRPr="00A01CA4" w:rsidRDefault="000B5A5A" w:rsidP="00D12259">
            <w:pPr>
              <w:jc w:val="center"/>
              <w:rPr>
                <w:rFonts w:ascii="Arial" w:hAnsi="Arial" w:cs="Arial"/>
                <w:lang w:val="en-GB"/>
              </w:rPr>
            </w:pPr>
            <w:r w:rsidRPr="00A01CA4">
              <w:rPr>
                <w:rFonts w:ascii="Arial" w:hAnsi="Arial" w:cs="Arial"/>
                <w:lang w:val="en-GB"/>
              </w:rPr>
              <w:t>F</w:t>
            </w:r>
          </w:p>
        </w:tc>
        <w:tc>
          <w:tcPr>
            <w:tcW w:w="7801" w:type="dxa"/>
          </w:tcPr>
          <w:p w14:paraId="6EA85D41"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Sleeperette 2nd Class</w:t>
            </w:r>
          </w:p>
        </w:tc>
      </w:tr>
      <w:tr w:rsidR="000B5A5A" w:rsidRPr="00A01CA4" w14:paraId="7339315E"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4C6ECB4" w14:textId="77777777" w:rsidR="000B5A5A" w:rsidRPr="00A01CA4" w:rsidRDefault="000B5A5A" w:rsidP="00D12259">
            <w:pPr>
              <w:jc w:val="center"/>
              <w:rPr>
                <w:rFonts w:ascii="Arial" w:hAnsi="Arial" w:cs="Arial"/>
                <w:lang w:val="en-GB"/>
              </w:rPr>
            </w:pPr>
            <w:r w:rsidRPr="00A01CA4">
              <w:rPr>
                <w:rFonts w:ascii="Arial" w:hAnsi="Arial" w:cs="Arial"/>
                <w:lang w:val="en-GB"/>
              </w:rPr>
              <w:t>G</w:t>
            </w:r>
          </w:p>
        </w:tc>
        <w:tc>
          <w:tcPr>
            <w:tcW w:w="7801" w:type="dxa"/>
            <w:gridSpan w:val="2"/>
          </w:tcPr>
          <w:p w14:paraId="3E739573"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Premium 1st Class</w:t>
            </w:r>
          </w:p>
        </w:tc>
      </w:tr>
      <w:tr w:rsidR="000B5A5A" w:rsidRPr="00A01CA4" w14:paraId="4E52CE91"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427E61F" w14:textId="77777777" w:rsidR="000B5A5A" w:rsidRPr="00A01CA4" w:rsidRDefault="000B5A5A" w:rsidP="00D12259">
            <w:pPr>
              <w:jc w:val="center"/>
              <w:rPr>
                <w:rFonts w:ascii="Arial" w:hAnsi="Arial" w:cs="Arial"/>
                <w:lang w:val="en-GB"/>
              </w:rPr>
            </w:pPr>
            <w:r w:rsidRPr="00A01CA4">
              <w:rPr>
                <w:rFonts w:ascii="Arial" w:hAnsi="Arial" w:cs="Arial"/>
                <w:lang w:val="en-GB"/>
              </w:rPr>
              <w:t>G2</w:t>
            </w:r>
          </w:p>
        </w:tc>
        <w:tc>
          <w:tcPr>
            <w:tcW w:w="7801" w:type="dxa"/>
          </w:tcPr>
          <w:p w14:paraId="39B42095"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Premium 2</w:t>
            </w:r>
            <w:r w:rsidRPr="007D141B">
              <w:rPr>
                <w:rFonts w:ascii="Arial" w:hAnsi="Arial" w:cs="Arial"/>
                <w:lang w:val="en-GB"/>
              </w:rPr>
              <w:t>nd</w:t>
            </w:r>
            <w:r w:rsidRPr="00A01CA4">
              <w:rPr>
                <w:rFonts w:ascii="Arial" w:hAnsi="Arial" w:cs="Arial"/>
                <w:lang w:val="en-GB"/>
              </w:rPr>
              <w:t xml:space="preserve"> Class</w:t>
            </w:r>
          </w:p>
        </w:tc>
      </w:tr>
      <w:tr w:rsidR="000B5A5A" w:rsidRPr="00A01CA4" w14:paraId="0C7F8312"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9CB73BB" w14:textId="77777777" w:rsidR="000B5A5A" w:rsidRPr="00A01CA4" w:rsidRDefault="000B5A5A" w:rsidP="00D12259">
            <w:pPr>
              <w:jc w:val="center"/>
              <w:rPr>
                <w:rFonts w:ascii="Arial" w:hAnsi="Arial" w:cs="Arial"/>
                <w:lang w:val="en-GB"/>
              </w:rPr>
            </w:pPr>
            <w:r w:rsidRPr="00A01CA4">
              <w:rPr>
                <w:rFonts w:ascii="Arial" w:hAnsi="Arial" w:cs="Arial"/>
                <w:lang w:val="en-GB"/>
              </w:rPr>
              <w:t>H</w:t>
            </w:r>
          </w:p>
        </w:tc>
        <w:tc>
          <w:tcPr>
            <w:tcW w:w="7801" w:type="dxa"/>
            <w:gridSpan w:val="2"/>
          </w:tcPr>
          <w:p w14:paraId="6D23ABB7"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Leisure 1st Class</w:t>
            </w:r>
          </w:p>
        </w:tc>
      </w:tr>
      <w:tr w:rsidR="000B5A5A" w:rsidRPr="00A01CA4" w14:paraId="13C0A6B4"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2D3F91F" w14:textId="77777777" w:rsidR="000B5A5A" w:rsidRPr="00A01CA4" w:rsidRDefault="000B5A5A" w:rsidP="00D12259">
            <w:pPr>
              <w:jc w:val="center"/>
              <w:rPr>
                <w:rFonts w:ascii="Arial" w:hAnsi="Arial" w:cs="Arial"/>
                <w:lang w:val="en-GB"/>
              </w:rPr>
            </w:pPr>
            <w:r w:rsidRPr="00A01CA4">
              <w:rPr>
                <w:rFonts w:ascii="Arial" w:hAnsi="Arial" w:cs="Arial"/>
                <w:lang w:val="en-GB"/>
              </w:rPr>
              <w:t>I</w:t>
            </w:r>
          </w:p>
        </w:tc>
        <w:tc>
          <w:tcPr>
            <w:tcW w:w="7801" w:type="dxa"/>
          </w:tcPr>
          <w:p w14:paraId="6908DAD9" w14:textId="77777777" w:rsidR="000B5A5A" w:rsidRPr="007D141B" w:rsidRDefault="000B5A5A" w:rsidP="00A86264">
            <w:pPr>
              <w:pStyle w:val="Listenabsatz"/>
              <w:numPr>
                <w:ilvl w:val="1"/>
                <w:numId w:val="75"/>
              </w:num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Pr>
                <w:rFonts w:ascii="Arial" w:hAnsi="Arial" w:cs="Arial"/>
                <w:lang w:val="en-GB"/>
              </w:rPr>
              <w:t>blocked</w:t>
            </w:r>
          </w:p>
        </w:tc>
      </w:tr>
      <w:tr w:rsidR="000B5A5A" w:rsidRPr="00A01CA4" w14:paraId="415E8A93"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0C80222" w14:textId="77777777" w:rsidR="000B5A5A" w:rsidRPr="00A01CA4" w:rsidRDefault="000B5A5A" w:rsidP="00D12259">
            <w:pPr>
              <w:jc w:val="center"/>
              <w:rPr>
                <w:rFonts w:ascii="Arial" w:hAnsi="Arial" w:cs="Arial"/>
                <w:lang w:val="en-GB"/>
              </w:rPr>
            </w:pPr>
            <w:r w:rsidRPr="00A01CA4">
              <w:rPr>
                <w:rFonts w:ascii="Arial" w:hAnsi="Arial" w:cs="Arial"/>
                <w:lang w:val="en-GB"/>
              </w:rPr>
              <w:t>J</w:t>
            </w:r>
          </w:p>
        </w:tc>
        <w:tc>
          <w:tcPr>
            <w:tcW w:w="7801" w:type="dxa"/>
            <w:gridSpan w:val="2"/>
          </w:tcPr>
          <w:p w14:paraId="7406BBC6" w14:textId="77777777" w:rsidR="000B5A5A" w:rsidRPr="000B5A5A" w:rsidRDefault="000B5A5A" w:rsidP="00A86264">
            <w:pPr>
              <w:pStyle w:val="Listenabsatz"/>
              <w:numPr>
                <w:ilvl w:val="1"/>
                <w:numId w:val="75"/>
              </w:num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Pr>
                <w:rFonts w:ascii="Arial" w:hAnsi="Arial" w:cs="Arial"/>
                <w:lang w:val="en-GB"/>
              </w:rPr>
              <w:t>blocked</w:t>
            </w:r>
          </w:p>
        </w:tc>
      </w:tr>
      <w:tr w:rsidR="000B5A5A" w:rsidRPr="00A01CA4" w14:paraId="7EEA6A3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62F6F5C1" w14:textId="77777777" w:rsidR="000B5A5A" w:rsidRPr="00A01CA4" w:rsidRDefault="000B5A5A" w:rsidP="00D12259">
            <w:pPr>
              <w:jc w:val="center"/>
              <w:rPr>
                <w:rFonts w:ascii="Arial" w:hAnsi="Arial" w:cs="Arial"/>
                <w:lang w:val="en-GB"/>
              </w:rPr>
            </w:pPr>
            <w:r w:rsidRPr="00A01CA4">
              <w:rPr>
                <w:rFonts w:ascii="Arial" w:hAnsi="Arial" w:cs="Arial"/>
                <w:lang w:val="en-GB"/>
              </w:rPr>
              <w:t>K</w:t>
            </w:r>
          </w:p>
        </w:tc>
        <w:tc>
          <w:tcPr>
            <w:tcW w:w="7801" w:type="dxa"/>
          </w:tcPr>
          <w:p w14:paraId="373ECA7A"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Euraffaires</w:t>
            </w:r>
          </w:p>
        </w:tc>
      </w:tr>
      <w:tr w:rsidR="000B5A5A" w:rsidRPr="00A01CA4" w14:paraId="6CA8723E"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1FA5751" w14:textId="77777777" w:rsidR="000B5A5A" w:rsidRPr="00A01CA4" w:rsidRDefault="000B5A5A" w:rsidP="00D12259">
            <w:pPr>
              <w:jc w:val="center"/>
              <w:rPr>
                <w:rFonts w:ascii="Arial" w:hAnsi="Arial" w:cs="Arial"/>
                <w:lang w:val="en-GB"/>
              </w:rPr>
            </w:pPr>
            <w:r w:rsidRPr="00A01CA4">
              <w:rPr>
                <w:rFonts w:ascii="Arial" w:hAnsi="Arial" w:cs="Arial"/>
                <w:lang w:val="en-GB"/>
              </w:rPr>
              <w:t>L</w:t>
            </w:r>
          </w:p>
        </w:tc>
        <w:tc>
          <w:tcPr>
            <w:tcW w:w="7801" w:type="dxa"/>
            <w:gridSpan w:val="2"/>
          </w:tcPr>
          <w:p w14:paraId="7BF477E4"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Single</w:t>
            </w:r>
          </w:p>
        </w:tc>
      </w:tr>
      <w:tr w:rsidR="000B5A5A" w:rsidRPr="00A01CA4" w14:paraId="4416D101"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533B494" w14:textId="77777777" w:rsidR="000B5A5A" w:rsidRPr="00A01CA4" w:rsidRDefault="000B5A5A" w:rsidP="00D12259">
            <w:pPr>
              <w:jc w:val="center"/>
              <w:rPr>
                <w:rFonts w:ascii="Arial" w:hAnsi="Arial" w:cs="Arial"/>
                <w:lang w:val="en-GB"/>
              </w:rPr>
            </w:pPr>
            <w:r w:rsidRPr="00A01CA4">
              <w:rPr>
                <w:rFonts w:ascii="Arial" w:hAnsi="Arial" w:cs="Arial"/>
                <w:lang w:val="en-GB"/>
              </w:rPr>
              <w:t>M</w:t>
            </w:r>
          </w:p>
        </w:tc>
        <w:tc>
          <w:tcPr>
            <w:tcW w:w="7801" w:type="dxa"/>
          </w:tcPr>
          <w:p w14:paraId="7BA35593"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Special</w:t>
            </w:r>
          </w:p>
        </w:tc>
      </w:tr>
      <w:tr w:rsidR="000B5A5A" w:rsidRPr="00A01CA4" w14:paraId="7D332EC1"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A5CDCB8" w14:textId="77777777" w:rsidR="000B5A5A" w:rsidRPr="00A01CA4" w:rsidRDefault="000B5A5A" w:rsidP="00D12259">
            <w:pPr>
              <w:jc w:val="center"/>
              <w:rPr>
                <w:rFonts w:ascii="Arial" w:hAnsi="Arial" w:cs="Arial"/>
                <w:lang w:val="en-GB"/>
              </w:rPr>
            </w:pPr>
            <w:r w:rsidRPr="00A01CA4">
              <w:rPr>
                <w:rFonts w:ascii="Arial" w:hAnsi="Arial" w:cs="Arial"/>
                <w:lang w:val="en-GB"/>
              </w:rPr>
              <w:t>N</w:t>
            </w:r>
          </w:p>
        </w:tc>
        <w:tc>
          <w:tcPr>
            <w:tcW w:w="7801" w:type="dxa"/>
            <w:gridSpan w:val="2"/>
          </w:tcPr>
          <w:p w14:paraId="178C5204"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Double</w:t>
            </w:r>
          </w:p>
        </w:tc>
      </w:tr>
      <w:tr w:rsidR="000B5A5A" w:rsidRPr="00A01CA4" w14:paraId="590C3EBA"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F959102" w14:textId="77777777" w:rsidR="000B5A5A" w:rsidRPr="00A01CA4" w:rsidRDefault="000B5A5A" w:rsidP="00D12259">
            <w:pPr>
              <w:jc w:val="center"/>
              <w:rPr>
                <w:rFonts w:ascii="Arial" w:hAnsi="Arial" w:cs="Arial"/>
                <w:lang w:val="en-GB"/>
              </w:rPr>
            </w:pPr>
            <w:r w:rsidRPr="00A01CA4">
              <w:rPr>
                <w:rFonts w:ascii="Arial" w:hAnsi="Arial" w:cs="Arial"/>
                <w:lang w:val="en-GB"/>
              </w:rPr>
              <w:lastRenderedPageBreak/>
              <w:t>O</w:t>
            </w:r>
          </w:p>
        </w:tc>
        <w:tc>
          <w:tcPr>
            <w:tcW w:w="7801" w:type="dxa"/>
          </w:tcPr>
          <w:p w14:paraId="17E8CCFA"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Vehicle parking place</w:t>
            </w:r>
          </w:p>
        </w:tc>
      </w:tr>
      <w:tr w:rsidR="000B5A5A" w:rsidRPr="00A01CA4" w14:paraId="5DDE569B"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5CF5058" w14:textId="77777777" w:rsidR="000B5A5A" w:rsidRPr="00A01CA4" w:rsidRDefault="000B5A5A" w:rsidP="00D12259">
            <w:pPr>
              <w:jc w:val="center"/>
              <w:rPr>
                <w:rFonts w:ascii="Arial" w:hAnsi="Arial" w:cs="Arial"/>
                <w:lang w:val="en-GB"/>
              </w:rPr>
            </w:pPr>
            <w:r w:rsidRPr="00A01CA4">
              <w:rPr>
                <w:rFonts w:ascii="Arial" w:hAnsi="Arial" w:cs="Arial"/>
                <w:lang w:val="en-GB"/>
              </w:rPr>
              <w:t>O3</w:t>
            </w:r>
          </w:p>
        </w:tc>
        <w:tc>
          <w:tcPr>
            <w:tcW w:w="7801" w:type="dxa"/>
            <w:gridSpan w:val="2"/>
          </w:tcPr>
          <w:p w14:paraId="3D4A1397"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Vehicle parking place category 1 – 3</w:t>
            </w:r>
          </w:p>
        </w:tc>
      </w:tr>
      <w:tr w:rsidR="000B5A5A" w:rsidRPr="00A01CA4" w14:paraId="5D6FD611"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35AD4E7A" w14:textId="77777777" w:rsidR="000B5A5A" w:rsidRPr="00A01CA4" w:rsidRDefault="000B5A5A" w:rsidP="00D12259">
            <w:pPr>
              <w:jc w:val="center"/>
              <w:rPr>
                <w:rFonts w:ascii="Arial" w:hAnsi="Arial" w:cs="Arial"/>
                <w:lang w:val="en-GB"/>
              </w:rPr>
            </w:pPr>
            <w:r w:rsidRPr="00A01CA4">
              <w:rPr>
                <w:rFonts w:ascii="Arial" w:hAnsi="Arial" w:cs="Arial"/>
                <w:lang w:val="en-GB"/>
              </w:rPr>
              <w:t>O4</w:t>
            </w:r>
          </w:p>
        </w:tc>
        <w:tc>
          <w:tcPr>
            <w:tcW w:w="7801" w:type="dxa"/>
          </w:tcPr>
          <w:p w14:paraId="54A873D0"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Motorcycle</w:t>
            </w:r>
          </w:p>
        </w:tc>
      </w:tr>
      <w:tr w:rsidR="000B5A5A" w:rsidRPr="00A01CA4" w14:paraId="77661BC4"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6742C69" w14:textId="77777777" w:rsidR="000B5A5A" w:rsidRPr="00A01CA4" w:rsidRDefault="000B5A5A" w:rsidP="00D12259">
            <w:pPr>
              <w:jc w:val="center"/>
              <w:rPr>
                <w:rFonts w:ascii="Arial" w:hAnsi="Arial" w:cs="Arial"/>
                <w:lang w:val="en-GB"/>
              </w:rPr>
            </w:pPr>
            <w:r w:rsidRPr="00A01CA4">
              <w:rPr>
                <w:rFonts w:ascii="Arial" w:hAnsi="Arial" w:cs="Arial"/>
                <w:lang w:val="en-GB"/>
              </w:rPr>
              <w:t>O5</w:t>
            </w:r>
          </w:p>
        </w:tc>
        <w:tc>
          <w:tcPr>
            <w:tcW w:w="7801" w:type="dxa"/>
            <w:gridSpan w:val="2"/>
          </w:tcPr>
          <w:p w14:paraId="51D870A4"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Motorcycle with sidecar</w:t>
            </w:r>
          </w:p>
        </w:tc>
      </w:tr>
      <w:tr w:rsidR="000B5A5A" w:rsidRPr="00A01CA4" w14:paraId="6CC9823A"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3442664" w14:textId="77777777" w:rsidR="000B5A5A" w:rsidRPr="00A01CA4" w:rsidRDefault="000B5A5A" w:rsidP="00D12259">
            <w:pPr>
              <w:jc w:val="center"/>
              <w:rPr>
                <w:rFonts w:ascii="Arial" w:hAnsi="Arial" w:cs="Arial"/>
                <w:lang w:val="en-GB"/>
              </w:rPr>
            </w:pPr>
            <w:r w:rsidRPr="00A01CA4">
              <w:rPr>
                <w:rFonts w:ascii="Arial" w:hAnsi="Arial" w:cs="Arial"/>
                <w:lang w:val="en-GB"/>
              </w:rPr>
              <w:t>O8</w:t>
            </w:r>
          </w:p>
        </w:tc>
        <w:tc>
          <w:tcPr>
            <w:tcW w:w="7801" w:type="dxa"/>
          </w:tcPr>
          <w:p w14:paraId="08818B4B"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Vehicle parking place category 6 – 8</w:t>
            </w:r>
          </w:p>
        </w:tc>
      </w:tr>
      <w:tr w:rsidR="000B5A5A" w:rsidRPr="00A01CA4" w14:paraId="4584342B"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995DDF0" w14:textId="77777777" w:rsidR="000B5A5A" w:rsidRPr="00A01CA4" w:rsidRDefault="000B5A5A" w:rsidP="00D12259">
            <w:pPr>
              <w:jc w:val="center"/>
              <w:rPr>
                <w:rFonts w:ascii="Arial" w:hAnsi="Arial" w:cs="Arial"/>
                <w:lang w:val="en-GB"/>
              </w:rPr>
            </w:pPr>
            <w:r w:rsidRPr="00A01CA4">
              <w:rPr>
                <w:rFonts w:ascii="Arial" w:hAnsi="Arial" w:cs="Arial"/>
                <w:lang w:val="en-GB"/>
              </w:rPr>
              <w:t>OB</w:t>
            </w:r>
          </w:p>
        </w:tc>
        <w:tc>
          <w:tcPr>
            <w:tcW w:w="7801" w:type="dxa"/>
            <w:gridSpan w:val="2"/>
          </w:tcPr>
          <w:p w14:paraId="55700532"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Bicycle</w:t>
            </w:r>
          </w:p>
        </w:tc>
      </w:tr>
      <w:tr w:rsidR="000B5A5A" w:rsidRPr="00A01CA4" w14:paraId="35087EFC"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BD229C3" w14:textId="77777777" w:rsidR="000B5A5A" w:rsidRPr="00A01CA4" w:rsidRDefault="000B5A5A" w:rsidP="00D12259">
            <w:pPr>
              <w:jc w:val="center"/>
              <w:rPr>
                <w:rFonts w:ascii="Arial" w:hAnsi="Arial" w:cs="Arial"/>
                <w:lang w:val="en-GB"/>
              </w:rPr>
            </w:pPr>
            <w:r w:rsidRPr="00A01CA4">
              <w:rPr>
                <w:rFonts w:ascii="Arial" w:hAnsi="Arial" w:cs="Arial"/>
                <w:lang w:val="en-GB"/>
              </w:rPr>
              <w:t>OL</w:t>
            </w:r>
          </w:p>
        </w:tc>
        <w:tc>
          <w:tcPr>
            <w:tcW w:w="7801" w:type="dxa"/>
          </w:tcPr>
          <w:p w14:paraId="48991D5E"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 xml:space="preserve">Long trailer </w:t>
            </w:r>
            <w:r w:rsidRPr="007D141B">
              <w:rPr>
                <w:rFonts w:ascii="Arial" w:hAnsi="Arial" w:cs="Arial"/>
                <w:lang w:val="en-GB"/>
              </w:rPr>
              <w:t>category 3 – 5</w:t>
            </w:r>
          </w:p>
        </w:tc>
      </w:tr>
      <w:tr w:rsidR="000B5A5A" w:rsidRPr="00A01CA4" w14:paraId="1A3D50C4"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1FC493D" w14:textId="77777777" w:rsidR="000B5A5A" w:rsidRPr="00A01CA4" w:rsidRDefault="000B5A5A" w:rsidP="00D12259">
            <w:pPr>
              <w:jc w:val="center"/>
              <w:rPr>
                <w:rFonts w:ascii="Arial" w:hAnsi="Arial" w:cs="Arial"/>
                <w:lang w:val="en-GB"/>
              </w:rPr>
            </w:pPr>
            <w:r w:rsidRPr="00A01CA4">
              <w:rPr>
                <w:rFonts w:ascii="Arial" w:hAnsi="Arial" w:cs="Arial"/>
                <w:lang w:val="en-GB"/>
              </w:rPr>
              <w:t>OS</w:t>
            </w:r>
          </w:p>
        </w:tc>
        <w:tc>
          <w:tcPr>
            <w:tcW w:w="7801" w:type="dxa"/>
            <w:gridSpan w:val="2"/>
          </w:tcPr>
          <w:p w14:paraId="66926BC5"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 xml:space="preserve">Short trailer </w:t>
            </w:r>
            <w:r w:rsidRPr="007D141B">
              <w:rPr>
                <w:rFonts w:ascii="Arial" w:hAnsi="Arial" w:cs="Arial"/>
                <w:lang w:val="en-GB"/>
              </w:rPr>
              <w:t>category 1 – 2</w:t>
            </w:r>
          </w:p>
        </w:tc>
      </w:tr>
      <w:tr w:rsidR="000B5A5A" w:rsidRPr="00A01CA4" w14:paraId="29E17550"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3D502DC5" w14:textId="77777777" w:rsidR="000B5A5A" w:rsidRPr="00A01CA4" w:rsidRDefault="000B5A5A" w:rsidP="00D12259">
            <w:pPr>
              <w:jc w:val="center"/>
              <w:rPr>
                <w:rFonts w:ascii="Arial" w:hAnsi="Arial" w:cs="Arial"/>
                <w:lang w:val="en-GB"/>
              </w:rPr>
            </w:pPr>
            <w:r w:rsidRPr="00A01CA4">
              <w:rPr>
                <w:rFonts w:ascii="Arial" w:hAnsi="Arial" w:cs="Arial"/>
                <w:lang w:val="en-GB"/>
              </w:rPr>
              <w:t>OT</w:t>
            </w:r>
          </w:p>
        </w:tc>
        <w:tc>
          <w:tcPr>
            <w:tcW w:w="7801" w:type="dxa"/>
          </w:tcPr>
          <w:p w14:paraId="47F8ABBE"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Tandem Bicycle</w:t>
            </w:r>
          </w:p>
        </w:tc>
      </w:tr>
      <w:tr w:rsidR="000B5A5A" w:rsidRPr="00A01CA4" w14:paraId="1566863F"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95E3702" w14:textId="77777777" w:rsidR="000B5A5A" w:rsidRPr="00A01CA4" w:rsidRDefault="000B5A5A" w:rsidP="00D12259">
            <w:pPr>
              <w:jc w:val="center"/>
              <w:rPr>
                <w:rFonts w:ascii="Arial" w:hAnsi="Arial" w:cs="Arial"/>
                <w:lang w:val="en-GB"/>
              </w:rPr>
            </w:pPr>
            <w:r w:rsidRPr="00A01CA4">
              <w:rPr>
                <w:rFonts w:ascii="Arial" w:hAnsi="Arial" w:cs="Arial"/>
                <w:lang w:val="en-GB"/>
              </w:rPr>
              <w:t>P</w:t>
            </w:r>
          </w:p>
        </w:tc>
        <w:tc>
          <w:tcPr>
            <w:tcW w:w="7801" w:type="dxa"/>
            <w:gridSpan w:val="2"/>
          </w:tcPr>
          <w:p w14:paraId="3E71235D"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T2</w:t>
            </w:r>
          </w:p>
        </w:tc>
      </w:tr>
      <w:tr w:rsidR="000B5A5A" w:rsidRPr="00A01CA4" w14:paraId="50E63DEF"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938E21A" w14:textId="77777777" w:rsidR="000B5A5A" w:rsidRPr="00A01CA4" w:rsidRDefault="000B5A5A" w:rsidP="00D12259">
            <w:pPr>
              <w:jc w:val="center"/>
              <w:rPr>
                <w:rFonts w:ascii="Arial" w:hAnsi="Arial" w:cs="Arial"/>
                <w:lang w:val="en-GB"/>
              </w:rPr>
            </w:pPr>
            <w:r w:rsidRPr="00A01CA4">
              <w:rPr>
                <w:rFonts w:ascii="Arial" w:hAnsi="Arial" w:cs="Arial"/>
                <w:lang w:val="en-GB"/>
              </w:rPr>
              <w:t>Q</w:t>
            </w:r>
          </w:p>
        </w:tc>
        <w:tc>
          <w:tcPr>
            <w:tcW w:w="7801" w:type="dxa"/>
          </w:tcPr>
          <w:p w14:paraId="3646B04D"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T3</w:t>
            </w:r>
          </w:p>
        </w:tc>
      </w:tr>
      <w:tr w:rsidR="000B5A5A" w:rsidRPr="00A01CA4" w14:paraId="6D8BE374"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BE2CA00" w14:textId="77777777" w:rsidR="000B5A5A" w:rsidRPr="00A01CA4" w:rsidRDefault="000B5A5A" w:rsidP="00D12259">
            <w:pPr>
              <w:jc w:val="center"/>
              <w:rPr>
                <w:rFonts w:ascii="Arial" w:hAnsi="Arial" w:cs="Arial"/>
                <w:lang w:val="en-GB"/>
              </w:rPr>
            </w:pPr>
            <w:r w:rsidRPr="00A01CA4">
              <w:rPr>
                <w:rFonts w:ascii="Arial" w:hAnsi="Arial" w:cs="Arial"/>
                <w:lang w:val="en-GB"/>
              </w:rPr>
              <w:t>R</w:t>
            </w:r>
          </w:p>
        </w:tc>
        <w:tc>
          <w:tcPr>
            <w:tcW w:w="7801" w:type="dxa"/>
            <w:gridSpan w:val="2"/>
          </w:tcPr>
          <w:p w14:paraId="366C231D"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T4</w:t>
            </w:r>
          </w:p>
        </w:tc>
      </w:tr>
      <w:tr w:rsidR="000B5A5A" w:rsidRPr="00A01CA4" w14:paraId="1DD1EA54"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AA1C3C4" w14:textId="77777777" w:rsidR="000B5A5A" w:rsidRPr="00A01CA4" w:rsidRDefault="000B5A5A" w:rsidP="00D12259">
            <w:pPr>
              <w:jc w:val="center"/>
              <w:rPr>
                <w:rFonts w:ascii="Arial" w:hAnsi="Arial" w:cs="Arial"/>
                <w:lang w:val="en-GB"/>
              </w:rPr>
            </w:pPr>
            <w:r w:rsidRPr="00A01CA4">
              <w:rPr>
                <w:rFonts w:ascii="Arial" w:hAnsi="Arial" w:cs="Arial"/>
                <w:lang w:val="en-GB"/>
              </w:rPr>
              <w:t>S</w:t>
            </w:r>
          </w:p>
        </w:tc>
        <w:tc>
          <w:tcPr>
            <w:tcW w:w="7801" w:type="dxa"/>
          </w:tcPr>
          <w:p w14:paraId="1ADFFBF7"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Single with shower &amp; WC</w:t>
            </w:r>
          </w:p>
        </w:tc>
      </w:tr>
      <w:tr w:rsidR="000B5A5A" w:rsidRPr="008F561C" w14:paraId="56345DC9"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91769D1" w14:textId="77777777" w:rsidR="000B5A5A" w:rsidRPr="00A01CA4" w:rsidRDefault="000B5A5A" w:rsidP="00D12259">
            <w:pPr>
              <w:jc w:val="center"/>
              <w:rPr>
                <w:rFonts w:ascii="Arial" w:hAnsi="Arial" w:cs="Arial"/>
                <w:lang w:val="en-GB"/>
              </w:rPr>
            </w:pPr>
            <w:r w:rsidRPr="00A01CA4">
              <w:rPr>
                <w:rFonts w:ascii="Arial" w:hAnsi="Arial" w:cs="Arial"/>
                <w:lang w:val="en-GB"/>
              </w:rPr>
              <w:t>SL</w:t>
            </w:r>
          </w:p>
        </w:tc>
        <w:tc>
          <w:tcPr>
            <w:tcW w:w="7801" w:type="dxa"/>
            <w:gridSpan w:val="2"/>
          </w:tcPr>
          <w:p w14:paraId="32432D7A"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Single with shower &amp; WC &amp; double bed</w:t>
            </w:r>
          </w:p>
        </w:tc>
      </w:tr>
      <w:tr w:rsidR="000B5A5A" w:rsidRPr="00A01CA4" w14:paraId="675BDBEA"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31FED843" w14:textId="77777777" w:rsidR="000B5A5A" w:rsidRPr="00A01CA4" w:rsidRDefault="000B5A5A" w:rsidP="00D12259">
            <w:pPr>
              <w:jc w:val="center"/>
              <w:rPr>
                <w:rFonts w:ascii="Arial" w:hAnsi="Arial" w:cs="Arial"/>
                <w:lang w:val="en-GB"/>
              </w:rPr>
            </w:pPr>
            <w:r w:rsidRPr="00A01CA4">
              <w:rPr>
                <w:rFonts w:ascii="Arial" w:hAnsi="Arial" w:cs="Arial"/>
                <w:lang w:val="en-GB"/>
              </w:rPr>
              <w:t>T</w:t>
            </w:r>
          </w:p>
        </w:tc>
        <w:tc>
          <w:tcPr>
            <w:tcW w:w="7801" w:type="dxa"/>
          </w:tcPr>
          <w:p w14:paraId="18BB5FEE"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Double with shower &amp; WC</w:t>
            </w:r>
          </w:p>
        </w:tc>
      </w:tr>
      <w:tr w:rsidR="000B5A5A" w:rsidRPr="008F561C" w14:paraId="6B8B22B3"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A109186" w14:textId="77777777" w:rsidR="000B5A5A" w:rsidRPr="00A01CA4" w:rsidRDefault="000B5A5A" w:rsidP="00D12259">
            <w:pPr>
              <w:jc w:val="center"/>
              <w:rPr>
                <w:rFonts w:ascii="Arial" w:hAnsi="Arial" w:cs="Arial"/>
                <w:lang w:val="en-GB"/>
              </w:rPr>
            </w:pPr>
            <w:r w:rsidRPr="00A01CA4">
              <w:rPr>
                <w:rFonts w:ascii="Arial" w:hAnsi="Arial" w:cs="Arial"/>
                <w:lang w:val="en-GB"/>
              </w:rPr>
              <w:t>TL</w:t>
            </w:r>
          </w:p>
        </w:tc>
        <w:tc>
          <w:tcPr>
            <w:tcW w:w="7801" w:type="dxa"/>
            <w:gridSpan w:val="2"/>
          </w:tcPr>
          <w:p w14:paraId="78ABA2A2" w14:textId="77777777" w:rsidR="000B5A5A" w:rsidRPr="007D141B"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 xml:space="preserve">Double with shower &amp; WC &amp; double </w:t>
            </w:r>
            <w:r w:rsidRPr="00A01CA4">
              <w:rPr>
                <w:rFonts w:ascii="Arial" w:hAnsi="Arial" w:cs="Arial"/>
                <w:lang w:val="en-GB"/>
              </w:rPr>
              <w:t>bed</w:t>
            </w:r>
          </w:p>
        </w:tc>
      </w:tr>
      <w:tr w:rsidR="000B5A5A" w:rsidRPr="00A01CA4" w14:paraId="3F19FF19"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53BF24FD" w14:textId="77777777" w:rsidR="000B5A5A" w:rsidRPr="00A01CA4" w:rsidRDefault="000B5A5A" w:rsidP="00D12259">
            <w:pPr>
              <w:jc w:val="center"/>
              <w:rPr>
                <w:rFonts w:ascii="Arial" w:hAnsi="Arial" w:cs="Arial"/>
                <w:lang w:val="en-GB"/>
              </w:rPr>
            </w:pPr>
            <w:r w:rsidRPr="00A01CA4">
              <w:rPr>
                <w:rFonts w:ascii="Arial" w:hAnsi="Arial" w:cs="Arial"/>
                <w:lang w:val="en-GB"/>
              </w:rPr>
              <w:t>U</w:t>
            </w:r>
          </w:p>
        </w:tc>
        <w:tc>
          <w:tcPr>
            <w:tcW w:w="7801" w:type="dxa"/>
          </w:tcPr>
          <w:p w14:paraId="66FAD067"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T3 with shower &amp; WC</w:t>
            </w:r>
          </w:p>
        </w:tc>
      </w:tr>
      <w:tr w:rsidR="000B5A5A" w:rsidRPr="00A01CA4" w14:paraId="6E5A4049"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35C2956" w14:textId="77777777" w:rsidR="000B5A5A" w:rsidRPr="00A01CA4" w:rsidRDefault="000B5A5A" w:rsidP="00D12259">
            <w:pPr>
              <w:jc w:val="center"/>
              <w:rPr>
                <w:rFonts w:ascii="Arial" w:hAnsi="Arial" w:cs="Arial"/>
                <w:lang w:val="en-GB"/>
              </w:rPr>
            </w:pPr>
            <w:r w:rsidRPr="00A01CA4">
              <w:rPr>
                <w:rFonts w:ascii="Arial" w:hAnsi="Arial" w:cs="Arial"/>
                <w:lang w:val="en-GB"/>
              </w:rPr>
              <w:t>V</w:t>
            </w:r>
          </w:p>
        </w:tc>
        <w:tc>
          <w:tcPr>
            <w:tcW w:w="7801" w:type="dxa"/>
            <w:gridSpan w:val="2"/>
          </w:tcPr>
          <w:p w14:paraId="61AABE7A" w14:textId="77777777" w:rsidR="000B5A5A" w:rsidRPr="000B5A5A" w:rsidRDefault="000B5A5A" w:rsidP="00A86264">
            <w:pPr>
              <w:pStyle w:val="Listenabsatz"/>
              <w:numPr>
                <w:ilvl w:val="1"/>
                <w:numId w:val="75"/>
              </w:num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Pr>
                <w:rFonts w:ascii="Arial" w:hAnsi="Arial" w:cs="Arial"/>
                <w:lang w:val="en-GB"/>
              </w:rPr>
              <w:t xml:space="preserve"> blocked</w:t>
            </w:r>
          </w:p>
        </w:tc>
      </w:tr>
      <w:tr w:rsidR="000B5A5A" w:rsidRPr="00A01CA4" w14:paraId="1917EDB2"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76114ED" w14:textId="77777777" w:rsidR="000B5A5A" w:rsidRPr="00A01CA4" w:rsidRDefault="000B5A5A" w:rsidP="00D12259">
            <w:pPr>
              <w:jc w:val="center"/>
              <w:rPr>
                <w:rFonts w:ascii="Arial" w:hAnsi="Arial" w:cs="Arial"/>
                <w:lang w:val="en-GB"/>
              </w:rPr>
            </w:pPr>
            <w:r w:rsidRPr="00A01CA4">
              <w:rPr>
                <w:rFonts w:ascii="Arial" w:hAnsi="Arial" w:cs="Arial"/>
                <w:lang w:val="en-GB"/>
              </w:rPr>
              <w:t>W</w:t>
            </w:r>
          </w:p>
        </w:tc>
        <w:tc>
          <w:tcPr>
            <w:tcW w:w="7801" w:type="dxa"/>
          </w:tcPr>
          <w:p w14:paraId="026C8ADD"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Double with shower</w:t>
            </w:r>
          </w:p>
        </w:tc>
      </w:tr>
      <w:tr w:rsidR="000B5A5A" w:rsidRPr="00A01CA4" w14:paraId="101B6E49"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6067BFD" w14:textId="77777777" w:rsidR="000B5A5A" w:rsidRPr="00A01CA4" w:rsidRDefault="000B5A5A" w:rsidP="00D12259">
            <w:pPr>
              <w:jc w:val="center"/>
              <w:rPr>
                <w:rFonts w:ascii="Arial" w:hAnsi="Arial" w:cs="Arial"/>
                <w:lang w:val="en-GB"/>
              </w:rPr>
            </w:pPr>
            <w:r w:rsidRPr="00A01CA4">
              <w:rPr>
                <w:rFonts w:ascii="Arial" w:hAnsi="Arial" w:cs="Arial"/>
                <w:lang w:val="en-GB"/>
              </w:rPr>
              <w:t>X</w:t>
            </w:r>
          </w:p>
        </w:tc>
        <w:tc>
          <w:tcPr>
            <w:tcW w:w="7801" w:type="dxa"/>
            <w:gridSpan w:val="2"/>
          </w:tcPr>
          <w:p w14:paraId="01CF7DD8"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Club</w:t>
            </w:r>
          </w:p>
        </w:tc>
      </w:tr>
      <w:tr w:rsidR="000B5A5A" w:rsidRPr="00A01CA4" w14:paraId="224B385C"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07629D73" w14:textId="77777777" w:rsidR="000B5A5A" w:rsidRPr="00A01CA4" w:rsidRDefault="000B5A5A" w:rsidP="00D12259">
            <w:pPr>
              <w:jc w:val="center"/>
              <w:rPr>
                <w:rFonts w:ascii="Arial" w:hAnsi="Arial" w:cs="Arial"/>
                <w:lang w:val="en-GB"/>
              </w:rPr>
            </w:pPr>
            <w:r w:rsidRPr="00A01CA4">
              <w:rPr>
                <w:rFonts w:ascii="Arial" w:hAnsi="Arial" w:cs="Arial"/>
                <w:lang w:val="en-GB"/>
              </w:rPr>
              <w:t>Y</w:t>
            </w:r>
          </w:p>
        </w:tc>
        <w:tc>
          <w:tcPr>
            <w:tcW w:w="7801" w:type="dxa"/>
          </w:tcPr>
          <w:p w14:paraId="6D3EEE5C"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Preferente</w:t>
            </w:r>
          </w:p>
        </w:tc>
      </w:tr>
      <w:tr w:rsidR="000B5A5A" w:rsidRPr="00A01CA4" w14:paraId="58DCE9D6"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ABDDB7E" w14:textId="77777777" w:rsidR="000B5A5A" w:rsidRPr="00A01CA4" w:rsidRDefault="000B5A5A" w:rsidP="00D12259">
            <w:pPr>
              <w:jc w:val="center"/>
              <w:rPr>
                <w:rFonts w:ascii="Arial" w:hAnsi="Arial" w:cs="Arial"/>
                <w:lang w:val="en-GB"/>
              </w:rPr>
            </w:pPr>
            <w:r w:rsidRPr="00A01CA4">
              <w:rPr>
                <w:rFonts w:ascii="Arial" w:hAnsi="Arial" w:cs="Arial"/>
                <w:lang w:val="en-GB"/>
              </w:rPr>
              <w:t>Z</w:t>
            </w:r>
          </w:p>
        </w:tc>
        <w:tc>
          <w:tcPr>
            <w:tcW w:w="7801" w:type="dxa"/>
            <w:gridSpan w:val="2"/>
          </w:tcPr>
          <w:p w14:paraId="209A41D9"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Tourist</w:t>
            </w:r>
          </w:p>
        </w:tc>
      </w:tr>
      <w:tr w:rsidR="000B5A5A" w:rsidRPr="007D141B" w14:paraId="24EDF5B4"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E03A5F0" w14:textId="77777777" w:rsidR="000B5A5A" w:rsidRPr="007D141B" w:rsidRDefault="000B5A5A" w:rsidP="00D12259">
            <w:pPr>
              <w:jc w:val="center"/>
              <w:rPr>
                <w:rFonts w:ascii="Arial" w:hAnsi="Arial" w:cs="Arial"/>
                <w:lang w:val="en-GB"/>
              </w:rPr>
            </w:pPr>
            <w:r w:rsidRPr="007D141B">
              <w:rPr>
                <w:rFonts w:ascii="Arial" w:hAnsi="Arial" w:cs="Arial"/>
                <w:lang w:val="en-GB"/>
              </w:rPr>
              <w:t>BP</w:t>
            </w:r>
          </w:p>
        </w:tc>
        <w:tc>
          <w:tcPr>
            <w:tcW w:w="7801" w:type="dxa"/>
          </w:tcPr>
          <w:p w14:paraId="5D01B0F1" w14:textId="77777777" w:rsidR="000B5A5A" w:rsidRPr="007D141B"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7D141B">
              <w:rPr>
                <w:rFonts w:ascii="Arial" w:hAnsi="Arial" w:cs="Arial"/>
                <w:lang w:val="en-GB"/>
              </w:rPr>
              <w:t>private compartment seats</w:t>
            </w:r>
          </w:p>
        </w:tc>
      </w:tr>
      <w:tr w:rsidR="000B5A5A" w:rsidRPr="008F561C" w14:paraId="48F4B748"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7F7C04C" w14:textId="77777777" w:rsidR="000B5A5A" w:rsidRPr="007D141B" w:rsidRDefault="000B5A5A" w:rsidP="00D12259">
            <w:pPr>
              <w:jc w:val="center"/>
              <w:rPr>
                <w:rFonts w:ascii="Arial" w:hAnsi="Arial" w:cs="Arial"/>
                <w:lang w:val="en-GB"/>
              </w:rPr>
            </w:pPr>
            <w:r w:rsidRPr="007D141B">
              <w:rPr>
                <w:rFonts w:ascii="Arial" w:hAnsi="Arial" w:cs="Arial"/>
                <w:lang w:val="en-GB"/>
              </w:rPr>
              <w:t>F4</w:t>
            </w:r>
          </w:p>
        </w:tc>
        <w:tc>
          <w:tcPr>
            <w:tcW w:w="7801" w:type="dxa"/>
            <w:gridSpan w:val="2"/>
          </w:tcPr>
          <w:p w14:paraId="56990F81" w14:textId="77777777" w:rsidR="000B5A5A" w:rsidRPr="007D141B"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Ladies compartment couchette 2nd Class 4-berth</w:t>
            </w:r>
          </w:p>
        </w:tc>
      </w:tr>
      <w:tr w:rsidR="000B5A5A" w:rsidRPr="008F561C" w14:paraId="4E7F3E96"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6F2822D0" w14:textId="77777777" w:rsidR="000B5A5A" w:rsidRPr="007D141B" w:rsidRDefault="000B5A5A" w:rsidP="00D12259">
            <w:pPr>
              <w:jc w:val="center"/>
              <w:rPr>
                <w:rFonts w:ascii="Arial" w:hAnsi="Arial" w:cs="Arial"/>
                <w:lang w:val="en-GB"/>
              </w:rPr>
            </w:pPr>
            <w:r w:rsidRPr="007D141B">
              <w:rPr>
                <w:rFonts w:ascii="Arial" w:hAnsi="Arial" w:cs="Arial"/>
                <w:lang w:val="en-GB"/>
              </w:rPr>
              <w:t>F6</w:t>
            </w:r>
          </w:p>
        </w:tc>
        <w:tc>
          <w:tcPr>
            <w:tcW w:w="7801" w:type="dxa"/>
          </w:tcPr>
          <w:p w14:paraId="71CC87B6" w14:textId="77777777" w:rsidR="000B5A5A" w:rsidRPr="007D141B"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7D141B">
              <w:rPr>
                <w:rFonts w:ascii="Arial" w:hAnsi="Arial" w:cs="Arial"/>
                <w:lang w:val="en-GB"/>
              </w:rPr>
              <w:t>Ladies compartment couchette 2nd Class 6-berth</w:t>
            </w:r>
          </w:p>
        </w:tc>
      </w:tr>
      <w:tr w:rsidR="000B5A5A" w:rsidRPr="007D141B" w14:paraId="6A87F967"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290E8DF" w14:textId="77777777" w:rsidR="000B5A5A" w:rsidRPr="007D141B" w:rsidRDefault="000B5A5A" w:rsidP="00D12259">
            <w:pPr>
              <w:jc w:val="center"/>
              <w:rPr>
                <w:rFonts w:ascii="Arial" w:hAnsi="Arial" w:cs="Arial"/>
                <w:lang w:val="en-GB"/>
              </w:rPr>
            </w:pPr>
            <w:r w:rsidRPr="007D141B">
              <w:rPr>
                <w:rFonts w:ascii="Arial" w:hAnsi="Arial" w:cs="Arial"/>
                <w:lang w:val="en-GB"/>
              </w:rPr>
              <w:t>DP</w:t>
            </w:r>
          </w:p>
        </w:tc>
        <w:tc>
          <w:tcPr>
            <w:tcW w:w="7801" w:type="dxa"/>
            <w:gridSpan w:val="2"/>
          </w:tcPr>
          <w:p w14:paraId="0C426777" w14:textId="77777777" w:rsidR="000B5A5A" w:rsidRPr="007D141B"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Private compartment couchettes</w:t>
            </w:r>
          </w:p>
        </w:tc>
      </w:tr>
      <w:tr w:rsidR="000B5A5A" w:rsidRPr="007D141B" w14:paraId="26B850C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D77C596" w14:textId="77777777" w:rsidR="000B5A5A" w:rsidRPr="007D141B" w:rsidRDefault="000B5A5A" w:rsidP="00D12259">
            <w:pPr>
              <w:jc w:val="center"/>
              <w:rPr>
                <w:rFonts w:ascii="Arial" w:hAnsi="Arial" w:cs="Arial"/>
                <w:lang w:val="en-GB"/>
              </w:rPr>
            </w:pPr>
            <w:r w:rsidRPr="007D141B">
              <w:rPr>
                <w:rFonts w:ascii="Arial" w:hAnsi="Arial" w:cs="Arial"/>
                <w:lang w:val="en-GB"/>
              </w:rPr>
              <w:t>PS</w:t>
            </w:r>
          </w:p>
        </w:tc>
        <w:tc>
          <w:tcPr>
            <w:tcW w:w="7801" w:type="dxa"/>
          </w:tcPr>
          <w:p w14:paraId="76E412F6" w14:textId="77777777" w:rsidR="000B5A5A" w:rsidRPr="007D141B"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7D141B">
              <w:rPr>
                <w:rFonts w:ascii="Arial" w:hAnsi="Arial" w:cs="Arial"/>
                <w:lang w:val="en-GB"/>
              </w:rPr>
              <w:t>Private compartment berth</w:t>
            </w:r>
          </w:p>
        </w:tc>
      </w:tr>
      <w:tr w:rsidR="000B5A5A" w:rsidRPr="007D141B" w14:paraId="61AE7DB3"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800451B" w14:textId="77777777" w:rsidR="000B5A5A" w:rsidRPr="007D141B" w:rsidRDefault="000B5A5A" w:rsidP="00D12259">
            <w:pPr>
              <w:jc w:val="center"/>
              <w:rPr>
                <w:rFonts w:ascii="Arial" w:hAnsi="Arial" w:cs="Arial"/>
                <w:lang w:val="en-GB"/>
              </w:rPr>
            </w:pPr>
            <w:r w:rsidRPr="007D141B">
              <w:rPr>
                <w:rFonts w:ascii="Arial" w:hAnsi="Arial" w:cs="Arial"/>
                <w:lang w:val="en-GB"/>
              </w:rPr>
              <w:t>PD</w:t>
            </w:r>
          </w:p>
        </w:tc>
        <w:tc>
          <w:tcPr>
            <w:tcW w:w="7801" w:type="dxa"/>
            <w:gridSpan w:val="2"/>
          </w:tcPr>
          <w:p w14:paraId="0D67C99E" w14:textId="77777777" w:rsidR="000B5A5A" w:rsidRPr="007D141B"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Private compartment berth deluxe</w:t>
            </w:r>
          </w:p>
        </w:tc>
      </w:tr>
    </w:tbl>
    <w:p w14:paraId="7E192AEB" w14:textId="77777777" w:rsidR="000B5A5A" w:rsidRDefault="000B5A5A" w:rsidP="000B5A5A">
      <w:pPr>
        <w:rPr>
          <w:color w:val="FF0000"/>
          <w:lang w:val="en-US"/>
        </w:rPr>
      </w:pPr>
    </w:p>
    <w:p w14:paraId="027F180B" w14:textId="77777777" w:rsidR="00522AF1" w:rsidRDefault="00522AF1" w:rsidP="002D103A">
      <w:pPr>
        <w:pStyle w:val="berschrift2"/>
        <w:rPr>
          <w:lang w:val="en-US"/>
        </w:rPr>
      </w:pPr>
      <w:bookmarkStart w:id="305" w:name="_Toc59531203"/>
      <w:r w:rsidRPr="00A008D1">
        <w:rPr>
          <w:lang w:val="en-US"/>
        </w:rPr>
        <w:t>Sales Channel</w:t>
      </w:r>
      <w:r>
        <w:rPr>
          <w:lang w:val="en-US"/>
        </w:rPr>
        <w:t xml:space="preserve"> Type</w:t>
      </w:r>
      <w:bookmarkEnd w:id="305"/>
    </w:p>
    <w:tbl>
      <w:tblPr>
        <w:tblStyle w:val="Gitternetztabelle6farbigAkzent1"/>
        <w:tblW w:w="9067" w:type="dxa"/>
        <w:tblLook w:val="04A0" w:firstRow="1" w:lastRow="0" w:firstColumn="1" w:lastColumn="0" w:noHBand="0" w:noVBand="1"/>
      </w:tblPr>
      <w:tblGrid>
        <w:gridCol w:w="2547"/>
        <w:gridCol w:w="6520"/>
      </w:tblGrid>
      <w:tr w:rsidR="00522AF1" w14:paraId="7E86C09A" w14:textId="77777777" w:rsidTr="00D018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204AC88" w14:textId="77777777" w:rsidR="00522AF1" w:rsidRPr="000D66AA" w:rsidRDefault="00522AF1" w:rsidP="002D103A">
            <w:pPr>
              <w:rPr>
                <w:color w:val="4F81BD" w:themeColor="accent1"/>
                <w:lang w:val="sk-SK"/>
              </w:rPr>
            </w:pPr>
            <w:r w:rsidRPr="000D66AA">
              <w:rPr>
                <w:color w:val="4F81BD" w:themeColor="accent1"/>
                <w:lang w:val="sk-SK"/>
              </w:rPr>
              <w:br w:type="page"/>
              <w:t>Channel type code</w:t>
            </w:r>
          </w:p>
        </w:tc>
        <w:tc>
          <w:tcPr>
            <w:tcW w:w="6520" w:type="dxa"/>
          </w:tcPr>
          <w:p w14:paraId="485BA2F1" w14:textId="77777777" w:rsidR="00522AF1" w:rsidRPr="000D66AA" w:rsidRDefault="00522AF1"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0D66AA">
              <w:rPr>
                <w:color w:val="4F81BD" w:themeColor="accent1"/>
                <w:lang w:val="sk-SK"/>
              </w:rPr>
              <w:t>description</w:t>
            </w:r>
          </w:p>
        </w:tc>
      </w:tr>
      <w:tr w:rsidR="00522AF1" w14:paraId="051104E1"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97D7F9" w14:textId="77777777" w:rsidR="00522AF1" w:rsidRPr="00D018D7" w:rsidRDefault="00522AF1" w:rsidP="002D103A">
            <w:pPr>
              <w:rPr>
                <w:b w:val="0"/>
                <w:bCs w:val="0"/>
                <w:color w:val="auto"/>
                <w:lang w:val="en-US"/>
              </w:rPr>
            </w:pPr>
            <w:r w:rsidRPr="00D018D7">
              <w:rPr>
                <w:b w:val="0"/>
                <w:bCs w:val="0"/>
                <w:color w:val="auto"/>
                <w:lang w:val="en-US"/>
              </w:rPr>
              <w:br w:type="page"/>
              <w:t>STATION_OFFICE</w:t>
            </w:r>
          </w:p>
        </w:tc>
        <w:tc>
          <w:tcPr>
            <w:tcW w:w="6520" w:type="dxa"/>
          </w:tcPr>
          <w:p w14:paraId="66452107" w14:textId="77777777" w:rsidR="00522AF1" w:rsidRDefault="00522AF1" w:rsidP="002D103A">
            <w:pPr>
              <w:cnfStyle w:val="000000100000" w:firstRow="0" w:lastRow="0" w:firstColumn="0" w:lastColumn="0" w:oddVBand="0" w:evenVBand="0" w:oddHBand="1" w:evenHBand="0" w:firstRowFirstColumn="0" w:firstRowLastColumn="0" w:lastRowFirstColumn="0" w:lastRowLastColumn="0"/>
              <w:rPr>
                <w:color w:val="FF0000"/>
                <w:lang w:val="en-US"/>
              </w:rPr>
            </w:pPr>
          </w:p>
        </w:tc>
      </w:tr>
      <w:tr w:rsidR="00522AF1" w14:paraId="652C4726" w14:textId="77777777" w:rsidTr="00D018D7">
        <w:tc>
          <w:tcPr>
            <w:cnfStyle w:val="001000000000" w:firstRow="0" w:lastRow="0" w:firstColumn="1" w:lastColumn="0" w:oddVBand="0" w:evenVBand="0" w:oddHBand="0" w:evenHBand="0" w:firstRowFirstColumn="0" w:firstRowLastColumn="0" w:lastRowFirstColumn="0" w:lastRowLastColumn="0"/>
            <w:tcW w:w="2547" w:type="dxa"/>
          </w:tcPr>
          <w:p w14:paraId="78F4DE76" w14:textId="77777777" w:rsidR="00522AF1" w:rsidRPr="00D018D7" w:rsidRDefault="00522AF1" w:rsidP="002D103A">
            <w:pPr>
              <w:rPr>
                <w:b w:val="0"/>
                <w:bCs w:val="0"/>
                <w:color w:val="auto"/>
                <w:lang w:val="en-US"/>
              </w:rPr>
            </w:pPr>
            <w:r w:rsidRPr="00D018D7">
              <w:rPr>
                <w:b w:val="0"/>
                <w:bCs w:val="0"/>
                <w:color w:val="auto"/>
                <w:lang w:val="en-US"/>
              </w:rPr>
              <w:t>VENDING_MACHINE</w:t>
            </w:r>
          </w:p>
        </w:tc>
        <w:tc>
          <w:tcPr>
            <w:tcW w:w="6520" w:type="dxa"/>
          </w:tcPr>
          <w:p w14:paraId="650753F2" w14:textId="77777777" w:rsidR="00522AF1" w:rsidRDefault="00522AF1" w:rsidP="002D103A">
            <w:pPr>
              <w:cnfStyle w:val="000000000000" w:firstRow="0" w:lastRow="0" w:firstColumn="0" w:lastColumn="0" w:oddVBand="0" w:evenVBand="0" w:oddHBand="0" w:evenHBand="0" w:firstRowFirstColumn="0" w:firstRowLastColumn="0" w:lastRowFirstColumn="0" w:lastRowLastColumn="0"/>
              <w:rPr>
                <w:color w:val="FF0000"/>
                <w:lang w:val="en-US"/>
              </w:rPr>
            </w:pPr>
          </w:p>
        </w:tc>
      </w:tr>
      <w:tr w:rsidR="00522AF1" w14:paraId="065E61F0"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B26DA5" w14:textId="77777777" w:rsidR="00522AF1" w:rsidRPr="00D018D7" w:rsidRDefault="00522AF1" w:rsidP="002D103A">
            <w:pPr>
              <w:rPr>
                <w:b w:val="0"/>
                <w:bCs w:val="0"/>
                <w:color w:val="auto"/>
                <w:lang w:val="en-US"/>
              </w:rPr>
            </w:pPr>
            <w:r w:rsidRPr="00D018D7">
              <w:rPr>
                <w:b w:val="0"/>
                <w:bCs w:val="0"/>
                <w:color w:val="auto"/>
                <w:lang w:val="en-US"/>
              </w:rPr>
              <w:t>WEB_MOBILE_SALE</w:t>
            </w:r>
          </w:p>
        </w:tc>
        <w:tc>
          <w:tcPr>
            <w:tcW w:w="6520" w:type="dxa"/>
          </w:tcPr>
          <w:p w14:paraId="4E2541E9" w14:textId="77777777" w:rsidR="00522AF1" w:rsidRDefault="00522AF1" w:rsidP="002D103A">
            <w:pPr>
              <w:cnfStyle w:val="000000100000" w:firstRow="0" w:lastRow="0" w:firstColumn="0" w:lastColumn="0" w:oddVBand="0" w:evenVBand="0" w:oddHBand="1" w:evenHBand="0" w:firstRowFirstColumn="0" w:firstRowLastColumn="0" w:lastRowFirstColumn="0" w:lastRowLastColumn="0"/>
              <w:rPr>
                <w:color w:val="FF0000"/>
                <w:lang w:val="en-US"/>
              </w:rPr>
            </w:pPr>
          </w:p>
        </w:tc>
      </w:tr>
      <w:tr w:rsidR="00522AF1" w14:paraId="6F2BE450" w14:textId="77777777" w:rsidTr="00D018D7">
        <w:tc>
          <w:tcPr>
            <w:cnfStyle w:val="001000000000" w:firstRow="0" w:lastRow="0" w:firstColumn="1" w:lastColumn="0" w:oddVBand="0" w:evenVBand="0" w:oddHBand="0" w:evenHBand="0" w:firstRowFirstColumn="0" w:firstRowLastColumn="0" w:lastRowFirstColumn="0" w:lastRowLastColumn="0"/>
            <w:tcW w:w="2547" w:type="dxa"/>
          </w:tcPr>
          <w:p w14:paraId="6DDFE2F1" w14:textId="77777777" w:rsidR="00522AF1" w:rsidRPr="00D018D7" w:rsidRDefault="00522AF1" w:rsidP="002D103A">
            <w:pPr>
              <w:rPr>
                <w:b w:val="0"/>
                <w:bCs w:val="0"/>
                <w:color w:val="auto"/>
                <w:lang w:val="en-US"/>
              </w:rPr>
            </w:pPr>
            <w:r w:rsidRPr="00D018D7">
              <w:rPr>
                <w:b w:val="0"/>
                <w:bCs w:val="0"/>
                <w:color w:val="auto"/>
                <w:lang w:val="en-US"/>
              </w:rPr>
              <w:t>ON_BOARD_SALE</w:t>
            </w:r>
          </w:p>
        </w:tc>
        <w:tc>
          <w:tcPr>
            <w:tcW w:w="6520" w:type="dxa"/>
          </w:tcPr>
          <w:p w14:paraId="41121E94" w14:textId="77777777" w:rsidR="00522AF1" w:rsidRDefault="00522AF1" w:rsidP="002D103A">
            <w:pPr>
              <w:cnfStyle w:val="000000000000" w:firstRow="0" w:lastRow="0" w:firstColumn="0" w:lastColumn="0" w:oddVBand="0" w:evenVBand="0" w:oddHBand="0" w:evenHBand="0" w:firstRowFirstColumn="0" w:firstRowLastColumn="0" w:lastRowFirstColumn="0" w:lastRowLastColumn="0"/>
              <w:rPr>
                <w:color w:val="FF0000"/>
                <w:lang w:val="en-US"/>
              </w:rPr>
            </w:pPr>
          </w:p>
        </w:tc>
      </w:tr>
      <w:tr w:rsidR="00522AF1" w14:paraId="5579DE3A"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E2B505" w14:textId="77777777" w:rsidR="00522AF1" w:rsidRPr="00D018D7" w:rsidRDefault="00522AF1" w:rsidP="002D103A">
            <w:pPr>
              <w:rPr>
                <w:b w:val="0"/>
                <w:bCs w:val="0"/>
                <w:color w:val="auto"/>
                <w:lang w:val="en-US"/>
              </w:rPr>
            </w:pPr>
            <w:r w:rsidRPr="00D018D7">
              <w:rPr>
                <w:b w:val="0"/>
                <w:bCs w:val="0"/>
                <w:color w:val="auto"/>
                <w:lang w:val="en-US"/>
              </w:rPr>
              <w:t>AGENCY_SALE</w:t>
            </w:r>
          </w:p>
        </w:tc>
        <w:tc>
          <w:tcPr>
            <w:tcW w:w="6520" w:type="dxa"/>
          </w:tcPr>
          <w:p w14:paraId="71474047" w14:textId="77777777" w:rsidR="00522AF1" w:rsidRDefault="00522AF1" w:rsidP="002D103A">
            <w:pPr>
              <w:cnfStyle w:val="000000100000" w:firstRow="0" w:lastRow="0" w:firstColumn="0" w:lastColumn="0" w:oddVBand="0" w:evenVBand="0" w:oddHBand="1" w:evenHBand="0" w:firstRowFirstColumn="0" w:firstRowLastColumn="0" w:lastRowFirstColumn="0" w:lastRowLastColumn="0"/>
              <w:rPr>
                <w:color w:val="FF0000"/>
                <w:lang w:val="en-US"/>
              </w:rPr>
            </w:pPr>
          </w:p>
        </w:tc>
      </w:tr>
    </w:tbl>
    <w:p w14:paraId="5462C1EB" w14:textId="77777777" w:rsidR="004F7AA5" w:rsidRPr="00077194" w:rsidRDefault="004F7AA5" w:rsidP="002D103A">
      <w:pPr>
        <w:pStyle w:val="berschrift2"/>
        <w:rPr>
          <w:lang w:val="en-US"/>
        </w:rPr>
      </w:pPr>
      <w:bookmarkStart w:id="306" w:name="_Toc59531204"/>
      <w:r>
        <w:rPr>
          <w:lang w:val="en-US"/>
        </w:rPr>
        <w:t>Service Brand Codes</w:t>
      </w:r>
      <w:bookmarkEnd w:id="306"/>
    </w:p>
    <w:p w14:paraId="520BBED1" w14:textId="50B2B71B" w:rsidR="00570F23" w:rsidRDefault="004F7AA5" w:rsidP="002D103A">
      <w:pPr>
        <w:rPr>
          <w:lang w:val="en-US"/>
        </w:rPr>
      </w:pPr>
      <w:r>
        <w:rPr>
          <w:lang w:val="en-US"/>
        </w:rPr>
        <w:t>Codes from the official UIC/TAP-TSI code list must be used.</w:t>
      </w:r>
    </w:p>
    <w:p w14:paraId="27A43DAE" w14:textId="77777777" w:rsidR="00570F23" w:rsidRPr="00077194" w:rsidRDefault="00570F23" w:rsidP="002D103A">
      <w:pPr>
        <w:pStyle w:val="berschrift2"/>
        <w:rPr>
          <w:lang w:val="en-US"/>
        </w:rPr>
      </w:pPr>
      <w:bookmarkStart w:id="307" w:name="_Ref24448083"/>
      <w:bookmarkStart w:id="308" w:name="_Toc59531205"/>
      <w:r>
        <w:rPr>
          <w:lang w:val="en-US"/>
        </w:rPr>
        <w:t>Service Class</w:t>
      </w:r>
      <w:bookmarkEnd w:id="307"/>
      <w:r>
        <w:rPr>
          <w:lang w:val="en-US"/>
        </w:rPr>
        <w:t xml:space="preserve"> / Classic Class</w:t>
      </w:r>
      <w:bookmarkEnd w:id="308"/>
    </w:p>
    <w:tbl>
      <w:tblPr>
        <w:tblStyle w:val="Gitternetztabelle6farbigAkzent1"/>
        <w:tblW w:w="9067" w:type="dxa"/>
        <w:tblLook w:val="04A0" w:firstRow="1" w:lastRow="0" w:firstColumn="1" w:lastColumn="0" w:noHBand="0" w:noVBand="1"/>
      </w:tblPr>
      <w:tblGrid>
        <w:gridCol w:w="1769"/>
        <w:gridCol w:w="3857"/>
        <w:gridCol w:w="3441"/>
      </w:tblGrid>
      <w:tr w:rsidR="00570F23" w:rsidRPr="00E44969" w14:paraId="33A58595"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21751862" w14:textId="77777777" w:rsidR="00570F23" w:rsidRPr="00E44969" w:rsidRDefault="00570F23" w:rsidP="002D103A">
            <w:pPr>
              <w:rPr>
                <w:color w:val="4F81BD" w:themeColor="accent1"/>
                <w:lang w:val="sk-SK"/>
              </w:rPr>
            </w:pPr>
            <w:r>
              <w:rPr>
                <w:color w:val="4F81BD" w:themeColor="accent1"/>
                <w:lang w:val="sk-SK"/>
              </w:rPr>
              <w:t>Code</w:t>
            </w:r>
          </w:p>
        </w:tc>
        <w:tc>
          <w:tcPr>
            <w:tcW w:w="3857" w:type="dxa"/>
          </w:tcPr>
          <w:p w14:paraId="243524AC" w14:textId="77777777" w:rsidR="00570F23" w:rsidRPr="00E44969" w:rsidRDefault="00570F23"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c>
          <w:tcPr>
            <w:tcW w:w="3441" w:type="dxa"/>
          </w:tcPr>
          <w:p w14:paraId="25CC8F63" w14:textId="77777777" w:rsidR="00570F23" w:rsidRDefault="00570F23"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Classic Class</w:t>
            </w:r>
          </w:p>
        </w:tc>
      </w:tr>
      <w:tr w:rsidR="00570F23" w:rsidRPr="00570F23" w14:paraId="69C37218" w14:textId="77777777" w:rsidTr="00A144C5">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769" w:type="dxa"/>
          </w:tcPr>
          <w:p w14:paraId="70027CF1" w14:textId="76F41087" w:rsidR="00570F23" w:rsidRPr="00D018D7" w:rsidRDefault="0058780F"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BEST</w:t>
            </w:r>
          </w:p>
        </w:tc>
        <w:tc>
          <w:tcPr>
            <w:tcW w:w="3857" w:type="dxa"/>
          </w:tcPr>
          <w:p w14:paraId="11222A9F" w14:textId="38904B4B" w:rsidR="00570F23" w:rsidRPr="00570F23" w:rsidRDefault="00570F23" w:rsidP="0014039C">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570F23">
              <w:rPr>
                <w:rFonts w:ascii="Raleway" w:hAnsi="Raleway"/>
                <w:color w:val="000000"/>
                <w:sz w:val="20"/>
                <w:szCs w:val="20"/>
                <w:lang w:val="sk-SK" w:eastAsia="sk-SK"/>
              </w:rPr>
              <w:t>1st class A (highest service level)</w:t>
            </w:r>
          </w:p>
        </w:tc>
        <w:tc>
          <w:tcPr>
            <w:tcW w:w="3441" w:type="dxa"/>
          </w:tcPr>
          <w:p w14:paraId="66C9E0D6" w14:textId="77777777" w:rsidR="00570F23" w:rsidRPr="00570F23" w:rsidRDefault="00570F23"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FIRST</w:t>
            </w:r>
          </w:p>
        </w:tc>
      </w:tr>
      <w:tr w:rsidR="00570F23" w:rsidRPr="00570F23" w14:paraId="103E6202" w14:textId="77777777" w:rsidTr="00A144C5">
        <w:tc>
          <w:tcPr>
            <w:cnfStyle w:val="001000000000" w:firstRow="0" w:lastRow="0" w:firstColumn="1" w:lastColumn="0" w:oddVBand="0" w:evenVBand="0" w:oddHBand="0" w:evenHBand="0" w:firstRowFirstColumn="0" w:firstRowLastColumn="0" w:lastRowFirstColumn="0" w:lastRowLastColumn="0"/>
            <w:tcW w:w="1769" w:type="dxa"/>
          </w:tcPr>
          <w:p w14:paraId="09FCE255" w14:textId="0D428DDF" w:rsidR="00570F23" w:rsidRPr="00D018D7" w:rsidRDefault="00831652"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HIGH</w:t>
            </w:r>
          </w:p>
        </w:tc>
        <w:tc>
          <w:tcPr>
            <w:tcW w:w="3857" w:type="dxa"/>
          </w:tcPr>
          <w:p w14:paraId="458381AA" w14:textId="77777777" w:rsidR="00570F23" w:rsidRPr="00570F23" w:rsidRDefault="00570F23"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570F23">
              <w:rPr>
                <w:rFonts w:ascii="Raleway" w:hAnsi="Raleway"/>
                <w:color w:val="000000"/>
                <w:sz w:val="20"/>
                <w:szCs w:val="20"/>
                <w:lang w:val="sk-SK" w:eastAsia="sk-SK"/>
              </w:rPr>
              <w:t>1st class B  - todays standard 1st class</w:t>
            </w:r>
          </w:p>
        </w:tc>
        <w:tc>
          <w:tcPr>
            <w:tcW w:w="3441" w:type="dxa"/>
          </w:tcPr>
          <w:p w14:paraId="611225BB" w14:textId="77777777" w:rsidR="00570F23" w:rsidRPr="00570F23" w:rsidRDefault="00570F23"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FIRST</w:t>
            </w:r>
          </w:p>
        </w:tc>
      </w:tr>
      <w:tr w:rsidR="00570F23" w:rsidRPr="00774EB9" w14:paraId="75F5693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4442AFDB" w14:textId="1F2A595F" w:rsidR="00570F23" w:rsidRPr="00D018D7" w:rsidRDefault="00831652"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STANDARD</w:t>
            </w:r>
          </w:p>
        </w:tc>
        <w:tc>
          <w:tcPr>
            <w:tcW w:w="3857" w:type="dxa"/>
          </w:tcPr>
          <w:p w14:paraId="4D614930" w14:textId="77777777" w:rsidR="00570F23" w:rsidRPr="00570F23" w:rsidRDefault="00570F23"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570F23">
              <w:rPr>
                <w:rFonts w:ascii="Raleway" w:hAnsi="Raleway"/>
                <w:color w:val="000000"/>
                <w:sz w:val="20"/>
                <w:szCs w:val="20"/>
                <w:lang w:val="sk-SK" w:eastAsia="sk-SK"/>
              </w:rPr>
              <w:t xml:space="preserve">2nd class C </w:t>
            </w:r>
          </w:p>
        </w:tc>
        <w:tc>
          <w:tcPr>
            <w:tcW w:w="3441" w:type="dxa"/>
          </w:tcPr>
          <w:p w14:paraId="28418E1B" w14:textId="77777777" w:rsidR="00570F23" w:rsidRPr="00570F23" w:rsidRDefault="00570F23"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SECOND</w:t>
            </w:r>
          </w:p>
        </w:tc>
      </w:tr>
      <w:tr w:rsidR="00570F23" w:rsidRPr="00570F23" w14:paraId="2BAF1673" w14:textId="77777777" w:rsidTr="00A144C5">
        <w:tc>
          <w:tcPr>
            <w:cnfStyle w:val="001000000000" w:firstRow="0" w:lastRow="0" w:firstColumn="1" w:lastColumn="0" w:oddVBand="0" w:evenVBand="0" w:oddHBand="0" w:evenHBand="0" w:firstRowFirstColumn="0" w:firstRowLastColumn="0" w:lastRowFirstColumn="0" w:lastRowLastColumn="0"/>
            <w:tcW w:w="1769" w:type="dxa"/>
          </w:tcPr>
          <w:p w14:paraId="62D240CA" w14:textId="1D083659" w:rsidR="00570F23" w:rsidRPr="00D018D7" w:rsidRDefault="00831652"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BASIC</w:t>
            </w:r>
          </w:p>
        </w:tc>
        <w:tc>
          <w:tcPr>
            <w:tcW w:w="3857" w:type="dxa"/>
          </w:tcPr>
          <w:p w14:paraId="370C6F1C" w14:textId="77777777" w:rsidR="00570F23" w:rsidRPr="00570F23" w:rsidRDefault="00570F23"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570F23">
              <w:rPr>
                <w:rFonts w:ascii="Raleway" w:hAnsi="Raleway"/>
                <w:color w:val="000000"/>
                <w:sz w:val="20"/>
                <w:szCs w:val="20"/>
                <w:lang w:val="sk-SK" w:eastAsia="sk-SK"/>
              </w:rPr>
              <w:t>2nd class D (lowest service level) - todays standard 2nd class</w:t>
            </w:r>
          </w:p>
        </w:tc>
        <w:tc>
          <w:tcPr>
            <w:tcW w:w="3441" w:type="dxa"/>
          </w:tcPr>
          <w:p w14:paraId="730F43F6" w14:textId="77777777" w:rsidR="00570F23" w:rsidRPr="00570F23" w:rsidRDefault="00570F23"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SECOND</w:t>
            </w:r>
          </w:p>
        </w:tc>
      </w:tr>
    </w:tbl>
    <w:p w14:paraId="1C729F4D" w14:textId="77777777" w:rsidR="004F7AA5" w:rsidRDefault="004F7AA5" w:rsidP="002D103A">
      <w:pPr>
        <w:rPr>
          <w:lang w:val="en-US"/>
        </w:rPr>
      </w:pPr>
    </w:p>
    <w:p w14:paraId="74560F22" w14:textId="77777777" w:rsidR="00570F23" w:rsidRPr="00324105" w:rsidRDefault="00570F23" w:rsidP="002D103A">
      <w:pPr>
        <w:ind w:firstLine="708"/>
        <w:rPr>
          <w:lang w:val="en-US"/>
        </w:rPr>
      </w:pPr>
      <w:r w:rsidRPr="00324105">
        <w:rPr>
          <w:lang w:val="en-US"/>
        </w:rPr>
        <w:t>Examples:</w:t>
      </w:r>
    </w:p>
    <w:p w14:paraId="248F741A" w14:textId="59A9B59B" w:rsidR="00570F23" w:rsidRPr="004A21A4" w:rsidRDefault="00570F23" w:rsidP="002D103A">
      <w:pPr>
        <w:pStyle w:val="Listenabsatz"/>
        <w:ind w:left="1430"/>
        <w:rPr>
          <w:lang w:val="en-US"/>
        </w:rPr>
      </w:pPr>
      <w:r w:rsidRPr="004A21A4">
        <w:rPr>
          <w:lang w:val="en-US"/>
        </w:rPr>
        <w:lastRenderedPageBreak/>
        <w:t xml:space="preserve">ÖBB: </w:t>
      </w:r>
      <w:r w:rsidR="004550CE">
        <w:rPr>
          <w:lang w:val="en-US"/>
        </w:rPr>
        <w:t>BEST</w:t>
      </w:r>
      <w:r w:rsidRPr="004A21A4">
        <w:rPr>
          <w:lang w:val="en-US"/>
        </w:rPr>
        <w:t xml:space="preserve"> = Business, </w:t>
      </w:r>
      <w:r w:rsidR="004550CE">
        <w:rPr>
          <w:lang w:val="en-US"/>
        </w:rPr>
        <w:t>HIGH</w:t>
      </w:r>
      <w:r w:rsidRPr="004A21A4">
        <w:rPr>
          <w:lang w:val="en-US"/>
        </w:rPr>
        <w:t xml:space="preserve"> = 1</w:t>
      </w:r>
      <w:r w:rsidRPr="004A21A4">
        <w:rPr>
          <w:vertAlign w:val="superscript"/>
          <w:lang w:val="en-US"/>
        </w:rPr>
        <w:t>st</w:t>
      </w:r>
      <w:r w:rsidRPr="004A21A4">
        <w:rPr>
          <w:lang w:val="en-US"/>
        </w:rPr>
        <w:t xml:space="preserve"> class, </w:t>
      </w:r>
      <w:r w:rsidR="004550CE">
        <w:rPr>
          <w:lang w:val="en-US"/>
        </w:rPr>
        <w:t>STANDARD</w:t>
      </w:r>
      <w:r w:rsidRPr="004A21A4">
        <w:rPr>
          <w:lang w:val="en-US"/>
        </w:rPr>
        <w:t xml:space="preserve"> = 2</w:t>
      </w:r>
      <w:r w:rsidRPr="004A21A4">
        <w:rPr>
          <w:vertAlign w:val="superscript"/>
          <w:lang w:val="en-US"/>
        </w:rPr>
        <w:t>nd</w:t>
      </w:r>
      <w:r w:rsidRPr="004A21A4">
        <w:rPr>
          <w:lang w:val="en-US"/>
        </w:rPr>
        <w:t xml:space="preserve"> class</w:t>
      </w:r>
    </w:p>
    <w:p w14:paraId="2E65E0E3" w14:textId="5819522B" w:rsidR="00570F23" w:rsidRDefault="00570F23" w:rsidP="002D103A">
      <w:pPr>
        <w:pStyle w:val="Listenabsatz"/>
        <w:ind w:left="1430"/>
        <w:rPr>
          <w:lang w:val="en-US"/>
        </w:rPr>
      </w:pPr>
      <w:r w:rsidRPr="004A21A4">
        <w:rPr>
          <w:lang w:val="en-US"/>
        </w:rPr>
        <w:t xml:space="preserve">DB: </w:t>
      </w:r>
      <w:r w:rsidR="004550CE">
        <w:rPr>
          <w:lang w:val="en-US"/>
        </w:rPr>
        <w:t>BEST</w:t>
      </w:r>
      <w:r w:rsidRPr="004A21A4">
        <w:rPr>
          <w:lang w:val="en-US"/>
        </w:rPr>
        <w:t xml:space="preserve"> = 1</w:t>
      </w:r>
      <w:r w:rsidRPr="004A21A4">
        <w:rPr>
          <w:vertAlign w:val="superscript"/>
          <w:lang w:val="en-US"/>
        </w:rPr>
        <w:t>st</w:t>
      </w:r>
      <w:r w:rsidRPr="004A21A4">
        <w:rPr>
          <w:lang w:val="en-US"/>
        </w:rPr>
        <w:t xml:space="preserve"> class, </w:t>
      </w:r>
      <w:r w:rsidR="004550CE">
        <w:rPr>
          <w:lang w:val="en-US"/>
        </w:rPr>
        <w:t>STANDARD</w:t>
      </w:r>
      <w:r w:rsidRPr="004A21A4">
        <w:rPr>
          <w:lang w:val="en-US"/>
        </w:rPr>
        <w:t xml:space="preserve"> = 2</w:t>
      </w:r>
      <w:r w:rsidRPr="004A21A4">
        <w:rPr>
          <w:vertAlign w:val="superscript"/>
          <w:lang w:val="en-US"/>
        </w:rPr>
        <w:t>nd</w:t>
      </w:r>
      <w:r w:rsidRPr="004A21A4">
        <w:rPr>
          <w:lang w:val="en-US"/>
        </w:rPr>
        <w:t xml:space="preserve"> class</w:t>
      </w:r>
    </w:p>
    <w:p w14:paraId="15713D55" w14:textId="7C776404" w:rsidR="00570F23" w:rsidRPr="00324105" w:rsidRDefault="00570F23" w:rsidP="002D103A">
      <w:pPr>
        <w:pStyle w:val="Listenabsatz"/>
        <w:ind w:left="1430"/>
        <w:rPr>
          <w:lang w:val="en-US"/>
        </w:rPr>
      </w:pPr>
      <w:r w:rsidRPr="00324105">
        <w:rPr>
          <w:lang w:val="en-US"/>
        </w:rPr>
        <w:t xml:space="preserve">RHB: </w:t>
      </w:r>
      <w:r w:rsidR="00571848">
        <w:rPr>
          <w:lang w:val="en-US"/>
        </w:rPr>
        <w:t>BEST</w:t>
      </w:r>
      <w:r w:rsidRPr="00324105">
        <w:rPr>
          <w:lang w:val="en-US"/>
        </w:rPr>
        <w:t xml:space="preserve"> = Excellence Class, </w:t>
      </w:r>
      <w:r w:rsidR="00571848">
        <w:rPr>
          <w:lang w:val="en-US"/>
        </w:rPr>
        <w:t>HIGH</w:t>
      </w:r>
      <w:r w:rsidRPr="00324105">
        <w:rPr>
          <w:lang w:val="en-US"/>
        </w:rPr>
        <w:t xml:space="preserve"> = 1</w:t>
      </w:r>
      <w:r w:rsidRPr="00324105">
        <w:rPr>
          <w:vertAlign w:val="superscript"/>
          <w:lang w:val="en-US"/>
        </w:rPr>
        <w:t>st</w:t>
      </w:r>
      <w:r w:rsidRPr="00324105">
        <w:rPr>
          <w:lang w:val="en-US"/>
        </w:rPr>
        <w:t xml:space="preserve">. class, </w:t>
      </w:r>
      <w:r w:rsidR="00571848">
        <w:rPr>
          <w:lang w:val="en-US"/>
        </w:rPr>
        <w:t>STANDARD</w:t>
      </w:r>
      <w:r w:rsidRPr="00324105">
        <w:rPr>
          <w:lang w:val="en-US"/>
        </w:rPr>
        <w:t xml:space="preserve"> = 2</w:t>
      </w:r>
      <w:r w:rsidRPr="00324105">
        <w:rPr>
          <w:vertAlign w:val="superscript"/>
          <w:lang w:val="en-US"/>
        </w:rPr>
        <w:t>nd</w:t>
      </w:r>
      <w:r w:rsidRPr="00324105">
        <w:rPr>
          <w:lang w:val="en-US"/>
        </w:rPr>
        <w:t xml:space="preserve"> class</w:t>
      </w:r>
    </w:p>
    <w:p w14:paraId="2F5CAD8A" w14:textId="325223FB" w:rsidR="00077194" w:rsidRPr="00077194" w:rsidRDefault="00077194" w:rsidP="00571848">
      <w:pPr>
        <w:pStyle w:val="berschrift2"/>
        <w:tabs>
          <w:tab w:val="center" w:pos="4536"/>
        </w:tabs>
        <w:rPr>
          <w:lang w:val="en-US"/>
        </w:rPr>
      </w:pPr>
      <w:bookmarkStart w:id="309" w:name="_Toc59531206"/>
      <w:r>
        <w:rPr>
          <w:lang w:val="en-US"/>
        </w:rPr>
        <w:t>Station codes</w:t>
      </w:r>
      <w:bookmarkEnd w:id="309"/>
      <w:r w:rsidR="00571848">
        <w:rPr>
          <w:lang w:val="en-US"/>
        </w:rPr>
        <w:tab/>
      </w:r>
    </w:p>
    <w:p w14:paraId="0CF9BBDC" w14:textId="66056A8E" w:rsidR="00077194" w:rsidRDefault="002C03BF" w:rsidP="002D103A">
      <w:pPr>
        <w:rPr>
          <w:color w:val="FF0000"/>
          <w:lang w:val="en-US"/>
        </w:rPr>
      </w:pPr>
      <w:r>
        <w:rPr>
          <w:lang w:val="en-US"/>
        </w:rPr>
        <w:t xml:space="preserve">The station codes </w:t>
      </w:r>
      <w:r w:rsidR="00077194">
        <w:rPr>
          <w:lang w:val="en-US"/>
        </w:rPr>
        <w:t xml:space="preserve">are the station codes defined in the </w:t>
      </w:r>
      <w:r w:rsidR="00D55CAB">
        <w:rPr>
          <w:lang w:val="en-US"/>
        </w:rPr>
        <w:t>timetable</w:t>
      </w:r>
      <w:r w:rsidR="00077194">
        <w:rPr>
          <w:lang w:val="en-US"/>
        </w:rPr>
        <w:t xml:space="preserve"> data according to TAP-TSI.</w:t>
      </w:r>
      <w:r w:rsidR="001A6E86">
        <w:rPr>
          <w:lang w:val="en-US"/>
        </w:rPr>
        <w:t xml:space="preserve"> A valid source for the code list is MERITS.</w:t>
      </w:r>
    </w:p>
    <w:p w14:paraId="553B181B" w14:textId="37B217A3" w:rsidR="00443815" w:rsidRPr="00077194" w:rsidRDefault="00443815" w:rsidP="004550CE">
      <w:pPr>
        <w:pStyle w:val="berschrift2"/>
        <w:tabs>
          <w:tab w:val="left" w:pos="5100"/>
        </w:tabs>
        <w:rPr>
          <w:lang w:val="en-US"/>
        </w:rPr>
      </w:pPr>
      <w:bookmarkStart w:id="310" w:name="_Ref26790835"/>
      <w:bookmarkStart w:id="311" w:name="_Toc59531207"/>
      <w:r>
        <w:rPr>
          <w:lang w:val="en-US"/>
        </w:rPr>
        <w:t>SupportedOnlineServices</w:t>
      </w:r>
      <w:bookmarkEnd w:id="310"/>
      <w:bookmarkEnd w:id="311"/>
      <w:r w:rsidR="004550CE">
        <w:rPr>
          <w:lang w:val="en-US"/>
        </w:rPr>
        <w:tab/>
      </w:r>
    </w:p>
    <w:p w14:paraId="68EE5DBF" w14:textId="77777777" w:rsidR="00443815" w:rsidRPr="00443815" w:rsidRDefault="00443815" w:rsidP="002D103A">
      <w:pPr>
        <w:rPr>
          <w:lang w:val="en-US"/>
        </w:rPr>
      </w:pPr>
      <w:r w:rsidRPr="00443815">
        <w:rPr>
          <w:lang w:val="en-US"/>
        </w:rPr>
        <w:t>Online services supported by the carrier.</w:t>
      </w:r>
    </w:p>
    <w:tbl>
      <w:tblPr>
        <w:tblStyle w:val="Gitternetztabelle6farbigAkzent1"/>
        <w:tblW w:w="9072" w:type="dxa"/>
        <w:tblLook w:val="04A0" w:firstRow="1" w:lastRow="0" w:firstColumn="1" w:lastColumn="0" w:noHBand="0" w:noVBand="1"/>
      </w:tblPr>
      <w:tblGrid>
        <w:gridCol w:w="2859"/>
        <w:gridCol w:w="6213"/>
      </w:tblGrid>
      <w:tr w:rsidR="00443815" w:rsidRPr="00E44969" w14:paraId="1498EE9E"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1B8F5D81" w14:textId="77777777" w:rsidR="00443815" w:rsidRPr="00E44969" w:rsidRDefault="00443815" w:rsidP="002D103A">
            <w:pPr>
              <w:rPr>
                <w:color w:val="4F81BD" w:themeColor="accent1"/>
                <w:lang w:val="sk-SK"/>
              </w:rPr>
            </w:pPr>
            <w:r>
              <w:rPr>
                <w:color w:val="4F81BD" w:themeColor="accent1"/>
                <w:lang w:val="sk-SK"/>
              </w:rPr>
              <w:t>Supported online services</w:t>
            </w:r>
          </w:p>
        </w:tc>
        <w:tc>
          <w:tcPr>
            <w:tcW w:w="6421" w:type="dxa"/>
          </w:tcPr>
          <w:p w14:paraId="6602CDAA" w14:textId="77777777" w:rsidR="00443815" w:rsidRPr="00E44969" w:rsidRDefault="00443815"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443815" w:rsidRPr="008F561C" w14:paraId="4471FEA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4A06E08A"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OFFER</w:t>
            </w:r>
          </w:p>
        </w:tc>
        <w:tc>
          <w:tcPr>
            <w:tcW w:w="6421" w:type="dxa"/>
          </w:tcPr>
          <w:p w14:paraId="04E0F05E" w14:textId="77777777" w:rsidR="00443815" w:rsidRPr="00033B09"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Offer service (without after sales offers)</w:t>
            </w:r>
          </w:p>
        </w:tc>
      </w:tr>
      <w:tr w:rsidR="00443815" w:rsidRPr="008F561C" w14:paraId="5345194F"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6442D821"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BOOKING</w:t>
            </w:r>
          </w:p>
        </w:tc>
        <w:tc>
          <w:tcPr>
            <w:tcW w:w="6421" w:type="dxa"/>
          </w:tcPr>
          <w:p w14:paraId="736A622C" w14:textId="77777777" w:rsidR="00443815" w:rsidRPr="00033B09"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Preliminary booking, confirm booking and cancellation</w:t>
            </w:r>
          </w:p>
        </w:tc>
      </w:tr>
      <w:tr w:rsidR="00443815" w:rsidRPr="008F561C" w14:paraId="4A9B1D1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1CE8D81F"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RESERVATION_LEGACY_918_1</w:t>
            </w:r>
          </w:p>
        </w:tc>
        <w:tc>
          <w:tcPr>
            <w:tcW w:w="6421" w:type="dxa"/>
          </w:tcPr>
          <w:p w14:paraId="2BB7F0BC" w14:textId="77777777" w:rsidR="00443815" w:rsidRPr="00033B09"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Services according to the 90918-1 XML or binary specification</w:t>
            </w:r>
          </w:p>
        </w:tc>
      </w:tr>
      <w:tr w:rsidR="00443815" w:rsidRPr="000671FC" w14:paraId="02C8FE90"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3BB89995"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RESERVATION_PREF</w:t>
            </w:r>
          </w:p>
        </w:tc>
        <w:tc>
          <w:tcPr>
            <w:tcW w:w="6421" w:type="dxa"/>
          </w:tcPr>
          <w:p w14:paraId="33E8BDE0" w14:textId="77777777" w:rsidR="00443815" w:rsidRPr="00033B09"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Place allocation using preferences</w:t>
            </w:r>
          </w:p>
        </w:tc>
      </w:tr>
      <w:tr w:rsidR="00443815" w:rsidRPr="008F561C" w14:paraId="0014252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73DA9906"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RESERVATION_GRAPH</w:t>
            </w:r>
          </w:p>
        </w:tc>
        <w:tc>
          <w:tcPr>
            <w:tcW w:w="6421" w:type="dxa"/>
          </w:tcPr>
          <w:p w14:paraId="242D7CA9" w14:textId="77777777" w:rsidR="00443815" w:rsidRPr="00033B09"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Place allocation using graphical place display</w:t>
            </w:r>
          </w:p>
        </w:tc>
      </w:tr>
      <w:tr w:rsidR="00443815" w:rsidRPr="008F561C" w14:paraId="2BD95112"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1FE22721"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UPGRADE</w:t>
            </w:r>
          </w:p>
        </w:tc>
        <w:tc>
          <w:tcPr>
            <w:tcW w:w="6421" w:type="dxa"/>
          </w:tcPr>
          <w:p w14:paraId="4203EE49" w14:textId="77777777" w:rsidR="00443815" w:rsidRPr="00033B09"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Upgrade to an existing booking</w:t>
            </w:r>
          </w:p>
        </w:tc>
      </w:tr>
      <w:tr w:rsidR="00443815" w:rsidRPr="008F561C" w14:paraId="27013A9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4B07DE41"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INCREASE</w:t>
            </w:r>
          </w:p>
        </w:tc>
        <w:tc>
          <w:tcPr>
            <w:tcW w:w="6421" w:type="dxa"/>
          </w:tcPr>
          <w:p w14:paraId="07E63EBB" w14:textId="7C659CF2" w:rsidR="00443815" w:rsidRPr="00033B09"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 xml:space="preserve">Exchange with an increase of the number of </w:t>
            </w:r>
            <w:r w:rsidR="00EB15AC">
              <w:rPr>
                <w:rFonts w:ascii="Arial" w:eastAsia="Times New Roman" w:hAnsi="Arial" w:cs="Arial"/>
                <w:sz w:val="20"/>
                <w:szCs w:val="20"/>
                <w:lang w:val="en-US" w:eastAsia="de-DE"/>
              </w:rPr>
              <w:t>passenger</w:t>
            </w:r>
            <w:r w:rsidRPr="00033B09">
              <w:rPr>
                <w:rFonts w:ascii="Arial" w:eastAsia="Times New Roman" w:hAnsi="Arial" w:cs="Arial"/>
                <w:sz w:val="20"/>
                <w:szCs w:val="20"/>
                <w:lang w:val="en-US" w:eastAsia="de-DE"/>
              </w:rPr>
              <w:t>s</w:t>
            </w:r>
          </w:p>
        </w:tc>
      </w:tr>
      <w:tr w:rsidR="00443815" w:rsidRPr="008F561C" w14:paraId="6F3473BF"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75327917"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DECREASE</w:t>
            </w:r>
          </w:p>
        </w:tc>
        <w:tc>
          <w:tcPr>
            <w:tcW w:w="6421" w:type="dxa"/>
          </w:tcPr>
          <w:p w14:paraId="2C5C6250" w14:textId="6024FF17" w:rsidR="00443815" w:rsidRPr="00033B09"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 xml:space="preserve">Exchange with an decrease of the number of </w:t>
            </w:r>
            <w:r w:rsidR="00EB15AC">
              <w:rPr>
                <w:rFonts w:ascii="Arial" w:eastAsia="Times New Roman" w:hAnsi="Arial" w:cs="Arial"/>
                <w:sz w:val="20"/>
                <w:szCs w:val="20"/>
                <w:lang w:val="en-US" w:eastAsia="de-DE"/>
              </w:rPr>
              <w:t>passenger</w:t>
            </w:r>
            <w:r w:rsidRPr="00033B09">
              <w:rPr>
                <w:rFonts w:ascii="Arial" w:eastAsia="Times New Roman" w:hAnsi="Arial" w:cs="Arial"/>
                <w:sz w:val="20"/>
                <w:szCs w:val="20"/>
                <w:lang w:val="en-US" w:eastAsia="de-DE"/>
              </w:rPr>
              <w:t>s</w:t>
            </w:r>
          </w:p>
        </w:tc>
      </w:tr>
      <w:tr w:rsidR="00443815" w:rsidRPr="008F561C" w14:paraId="5A20CFD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4A495AAD"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EXCHANGE</w:t>
            </w:r>
          </w:p>
        </w:tc>
        <w:tc>
          <w:tcPr>
            <w:tcW w:w="6421" w:type="dxa"/>
          </w:tcPr>
          <w:p w14:paraId="7B287516" w14:textId="6EA78882" w:rsidR="00443815" w:rsidRPr="00443815"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443815">
              <w:rPr>
                <w:rFonts w:ascii="Arial" w:eastAsia="Times New Roman" w:hAnsi="Arial" w:cs="Arial"/>
                <w:sz w:val="20"/>
                <w:szCs w:val="20"/>
                <w:lang w:val="en-US" w:eastAsia="de-DE"/>
              </w:rPr>
              <w:t xml:space="preserve">Exchange with the same number of </w:t>
            </w:r>
            <w:r w:rsidR="00EB15AC">
              <w:rPr>
                <w:rFonts w:ascii="Arial" w:eastAsia="Times New Roman" w:hAnsi="Arial" w:cs="Arial"/>
                <w:sz w:val="20"/>
                <w:szCs w:val="20"/>
                <w:lang w:val="en-US" w:eastAsia="de-DE"/>
              </w:rPr>
              <w:t>passenger</w:t>
            </w:r>
            <w:r w:rsidRPr="00443815">
              <w:rPr>
                <w:rFonts w:ascii="Arial" w:eastAsia="Times New Roman" w:hAnsi="Arial" w:cs="Arial"/>
                <w:sz w:val="20"/>
                <w:szCs w:val="20"/>
                <w:lang w:val="en-US" w:eastAsia="de-DE"/>
              </w:rPr>
              <w:t>s</w:t>
            </w:r>
          </w:p>
        </w:tc>
      </w:tr>
      <w:tr w:rsidR="00443815" w:rsidRPr="008F561C" w14:paraId="01521876"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37D16476"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FULFILLMENT</w:t>
            </w:r>
          </w:p>
        </w:tc>
        <w:tc>
          <w:tcPr>
            <w:tcW w:w="6421" w:type="dxa"/>
          </w:tcPr>
          <w:p w14:paraId="7707CD0B" w14:textId="240B5656" w:rsidR="00443815" w:rsidRPr="00443815"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Only in case of separate ticket! – providing </w:t>
            </w:r>
            <w:r w:rsidR="009C49E5">
              <w:rPr>
                <w:rFonts w:ascii="Arial" w:eastAsia="Times New Roman" w:hAnsi="Arial" w:cs="Arial"/>
                <w:sz w:val="20"/>
                <w:szCs w:val="20"/>
                <w:lang w:val="en-US" w:eastAsia="de-DE"/>
              </w:rPr>
              <w:t>an</w:t>
            </w:r>
            <w:r>
              <w:rPr>
                <w:rFonts w:ascii="Arial" w:eastAsia="Times New Roman" w:hAnsi="Arial" w:cs="Arial"/>
                <w:sz w:val="20"/>
                <w:szCs w:val="20"/>
                <w:lang w:val="en-US" w:eastAsia="de-DE"/>
              </w:rPr>
              <w:t xml:space="preserve"> entire tickets</w:t>
            </w:r>
          </w:p>
        </w:tc>
      </w:tr>
      <w:tr w:rsidR="00443815" w:rsidRPr="008F561C" w14:paraId="65A2F2B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458104EA"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FULFILLMENT_ITEMS</w:t>
            </w:r>
          </w:p>
        </w:tc>
        <w:tc>
          <w:tcPr>
            <w:tcW w:w="6421" w:type="dxa"/>
          </w:tcPr>
          <w:p w14:paraId="01A658A2" w14:textId="77777777" w:rsidR="00443815"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Providing security items for a ticket (e.g. additional bar codes)</w:t>
            </w:r>
          </w:p>
        </w:tc>
      </w:tr>
    </w:tbl>
    <w:p w14:paraId="07B8F1C0" w14:textId="77777777" w:rsidR="00D74758" w:rsidRDefault="00D74758" w:rsidP="002D103A">
      <w:pPr>
        <w:pStyle w:val="berschrift2"/>
        <w:rPr>
          <w:lang w:val="en-US"/>
        </w:rPr>
      </w:pPr>
      <w:bookmarkStart w:id="312" w:name="_Ref29376596"/>
      <w:bookmarkStart w:id="313" w:name="_Toc59531208"/>
      <w:r>
        <w:rPr>
          <w:lang w:val="en-US"/>
        </w:rPr>
        <w:t>TaxScope</w:t>
      </w:r>
      <w:bookmarkEnd w:id="312"/>
      <w:bookmarkEnd w:id="313"/>
    </w:p>
    <w:tbl>
      <w:tblPr>
        <w:tblStyle w:val="Gitternetztabelle6farbigAkzent1"/>
        <w:tblW w:w="0" w:type="auto"/>
        <w:tblLook w:val="04A0" w:firstRow="1" w:lastRow="0" w:firstColumn="1" w:lastColumn="0" w:noHBand="0" w:noVBand="1"/>
      </w:tblPr>
      <w:tblGrid>
        <w:gridCol w:w="2830"/>
        <w:gridCol w:w="6232"/>
      </w:tblGrid>
      <w:tr w:rsidR="00D74758" w:rsidRPr="00D74758" w14:paraId="30CD6AAE"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7956F65" w14:textId="77777777" w:rsidR="00D74758" w:rsidRPr="00D74758" w:rsidRDefault="00D74758" w:rsidP="002D103A">
            <w:pPr>
              <w:rPr>
                <w:color w:val="4F81BD" w:themeColor="accent1"/>
                <w:lang w:val="sk-SK"/>
              </w:rPr>
            </w:pPr>
            <w:r w:rsidRPr="00D74758">
              <w:rPr>
                <w:color w:val="4F81BD" w:themeColor="accent1"/>
                <w:lang w:val="sk-SK"/>
              </w:rPr>
              <w:t>Code</w:t>
            </w:r>
          </w:p>
        </w:tc>
        <w:tc>
          <w:tcPr>
            <w:tcW w:w="6232" w:type="dxa"/>
          </w:tcPr>
          <w:p w14:paraId="0ADF3A54" w14:textId="77777777" w:rsidR="00D74758" w:rsidRPr="00D74758" w:rsidRDefault="00D74758"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74758">
              <w:rPr>
                <w:color w:val="4F81BD" w:themeColor="accent1"/>
                <w:lang w:val="sk-SK"/>
              </w:rPr>
              <w:t>description</w:t>
            </w:r>
          </w:p>
        </w:tc>
      </w:tr>
      <w:tr w:rsidR="00D74758" w:rsidRPr="008F561C" w14:paraId="79E47F6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3825799" w14:textId="77777777" w:rsidR="00D74758" w:rsidRPr="00D018D7" w:rsidRDefault="00D74758" w:rsidP="002D103A">
            <w:pPr>
              <w:rPr>
                <w:b w:val="0"/>
                <w:bCs w:val="0"/>
                <w:color w:val="auto"/>
                <w:lang w:val="en-US"/>
              </w:rPr>
            </w:pPr>
            <w:r w:rsidRPr="00D018D7">
              <w:rPr>
                <w:b w:val="0"/>
                <w:bCs w:val="0"/>
                <w:color w:val="auto"/>
                <w:lang w:val="en-US"/>
              </w:rPr>
              <w:t>INTERNATIONAL</w:t>
            </w:r>
          </w:p>
        </w:tc>
        <w:tc>
          <w:tcPr>
            <w:tcW w:w="6232" w:type="dxa"/>
          </w:tcPr>
          <w:p w14:paraId="4A675FE0" w14:textId="77777777" w:rsidR="00D74758" w:rsidRDefault="00D74758"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VAT applies in international tickets only</w:t>
            </w:r>
          </w:p>
          <w:p w14:paraId="7AD5DF4D" w14:textId="77777777" w:rsidR="00D74758" w:rsidRDefault="00D74758"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This needs to be applied in case the fare is integrated into an international ticket</w:t>
            </w:r>
          </w:p>
        </w:tc>
      </w:tr>
      <w:tr w:rsidR="00D74758" w:rsidRPr="008F561C" w14:paraId="4D75C9EE" w14:textId="77777777" w:rsidTr="00A144C5">
        <w:tc>
          <w:tcPr>
            <w:cnfStyle w:val="001000000000" w:firstRow="0" w:lastRow="0" w:firstColumn="1" w:lastColumn="0" w:oddVBand="0" w:evenVBand="0" w:oddHBand="0" w:evenHBand="0" w:firstRowFirstColumn="0" w:firstRowLastColumn="0" w:lastRowFirstColumn="0" w:lastRowLastColumn="0"/>
            <w:tcW w:w="2830" w:type="dxa"/>
          </w:tcPr>
          <w:p w14:paraId="4DF7E0E4" w14:textId="77777777" w:rsidR="00D74758" w:rsidRPr="00D018D7" w:rsidRDefault="00D74758" w:rsidP="002D103A">
            <w:pPr>
              <w:rPr>
                <w:b w:val="0"/>
                <w:bCs w:val="0"/>
                <w:color w:val="auto"/>
                <w:lang w:val="en-US"/>
              </w:rPr>
            </w:pPr>
            <w:r w:rsidRPr="00D018D7">
              <w:rPr>
                <w:b w:val="0"/>
                <w:bCs w:val="0"/>
                <w:color w:val="auto"/>
                <w:lang w:val="en-US"/>
              </w:rPr>
              <w:t>NATIONAL</w:t>
            </w:r>
          </w:p>
        </w:tc>
        <w:tc>
          <w:tcPr>
            <w:tcW w:w="6232" w:type="dxa"/>
          </w:tcPr>
          <w:p w14:paraId="397B6245" w14:textId="77777777" w:rsidR="00D74758" w:rsidRDefault="00D74758" w:rsidP="002D103A">
            <w:pPr>
              <w:cnfStyle w:val="000000000000" w:firstRow="0" w:lastRow="0" w:firstColumn="0" w:lastColumn="0" w:oddVBand="0" w:evenVBand="0" w:oddHBand="0" w:evenHBand="0" w:firstRowFirstColumn="0" w:firstRowLastColumn="0" w:lastRowFirstColumn="0" w:lastRowLastColumn="0"/>
              <w:rPr>
                <w:lang w:val="en-US"/>
              </w:rPr>
            </w:pPr>
            <w:r>
              <w:rPr>
                <w:lang w:val="en-US"/>
              </w:rPr>
              <w:t>VAT applies in national tickets only</w:t>
            </w:r>
          </w:p>
        </w:tc>
      </w:tr>
      <w:tr w:rsidR="00D74758" w:rsidRPr="008F561C" w14:paraId="52575F7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D099A3" w14:textId="77777777" w:rsidR="00D74758" w:rsidRPr="00D018D7" w:rsidRDefault="00D74758" w:rsidP="002D103A">
            <w:pPr>
              <w:rPr>
                <w:b w:val="0"/>
                <w:bCs w:val="0"/>
                <w:color w:val="auto"/>
                <w:lang w:val="en-US"/>
              </w:rPr>
            </w:pPr>
            <w:r w:rsidRPr="00D018D7">
              <w:rPr>
                <w:b w:val="0"/>
                <w:bCs w:val="0"/>
                <w:color w:val="auto"/>
                <w:lang w:val="en-US"/>
              </w:rPr>
              <w:t>SHORT_DISTANCE</w:t>
            </w:r>
          </w:p>
        </w:tc>
        <w:tc>
          <w:tcPr>
            <w:tcW w:w="6232" w:type="dxa"/>
          </w:tcPr>
          <w:p w14:paraId="6FA2C473" w14:textId="77777777" w:rsidR="00D74758" w:rsidRPr="00B65464" w:rsidRDefault="00D74758" w:rsidP="002D103A">
            <w:pPr>
              <w:cnfStyle w:val="000000100000" w:firstRow="0" w:lastRow="0" w:firstColumn="0" w:lastColumn="0" w:oddVBand="0" w:evenVBand="0" w:oddHBand="1" w:evenHBand="0" w:firstRowFirstColumn="0" w:firstRowLastColumn="0" w:lastRowFirstColumn="0" w:lastRowLastColumn="0"/>
              <w:rPr>
                <w:lang w:val="en-US"/>
              </w:rPr>
            </w:pPr>
            <w:r w:rsidRPr="00B65464">
              <w:rPr>
                <w:lang w:val="en-US"/>
              </w:rPr>
              <w:t>VAT applies in short distance tickets only</w:t>
            </w:r>
          </w:p>
        </w:tc>
      </w:tr>
      <w:tr w:rsidR="00D74758" w:rsidRPr="008F561C" w14:paraId="5DBDB261" w14:textId="77777777" w:rsidTr="00A144C5">
        <w:tc>
          <w:tcPr>
            <w:cnfStyle w:val="001000000000" w:firstRow="0" w:lastRow="0" w:firstColumn="1" w:lastColumn="0" w:oddVBand="0" w:evenVBand="0" w:oddHBand="0" w:evenHBand="0" w:firstRowFirstColumn="0" w:firstRowLastColumn="0" w:lastRowFirstColumn="0" w:lastRowLastColumn="0"/>
            <w:tcW w:w="2830" w:type="dxa"/>
          </w:tcPr>
          <w:p w14:paraId="7CF75E61" w14:textId="77777777" w:rsidR="00D74758" w:rsidRPr="00D018D7" w:rsidRDefault="00D74758" w:rsidP="002D103A">
            <w:pPr>
              <w:rPr>
                <w:b w:val="0"/>
                <w:bCs w:val="0"/>
                <w:color w:val="auto"/>
                <w:lang w:val="en-US"/>
              </w:rPr>
            </w:pPr>
            <w:r w:rsidRPr="00D018D7">
              <w:rPr>
                <w:b w:val="0"/>
                <w:bCs w:val="0"/>
                <w:color w:val="auto"/>
                <w:lang w:val="en-US"/>
              </w:rPr>
              <w:t>LONG_DISTANCE</w:t>
            </w:r>
          </w:p>
        </w:tc>
        <w:tc>
          <w:tcPr>
            <w:tcW w:w="6232" w:type="dxa"/>
          </w:tcPr>
          <w:p w14:paraId="38ECA7E0" w14:textId="77777777" w:rsidR="00D74758" w:rsidRPr="00B65464" w:rsidRDefault="00D74758" w:rsidP="002D103A">
            <w:pPr>
              <w:cnfStyle w:val="000000000000" w:firstRow="0" w:lastRow="0" w:firstColumn="0" w:lastColumn="0" w:oddVBand="0" w:evenVBand="0" w:oddHBand="0" w:evenHBand="0" w:firstRowFirstColumn="0" w:firstRowLastColumn="0" w:lastRowFirstColumn="0" w:lastRowLastColumn="0"/>
              <w:rPr>
                <w:lang w:val="en-US"/>
              </w:rPr>
            </w:pPr>
            <w:r w:rsidRPr="00B65464">
              <w:rPr>
                <w:lang w:val="en-US"/>
              </w:rPr>
              <w:t>VAT applies in long distance tickets only</w:t>
            </w:r>
          </w:p>
          <w:p w14:paraId="69F100EF" w14:textId="77777777" w:rsidR="00D74758" w:rsidRPr="00B65464" w:rsidRDefault="00D74758" w:rsidP="002D103A">
            <w:pPr>
              <w:cnfStyle w:val="000000000000" w:firstRow="0" w:lastRow="0" w:firstColumn="0" w:lastColumn="0" w:oddVBand="0" w:evenVBand="0" w:oddHBand="0" w:evenHBand="0" w:firstRowFirstColumn="0" w:firstRowLastColumn="0" w:lastRowFirstColumn="0" w:lastRowLastColumn="0"/>
              <w:rPr>
                <w:lang w:val="en-US"/>
              </w:rPr>
            </w:pPr>
            <w:r w:rsidRPr="00B65464">
              <w:rPr>
                <w:lang w:val="en-US"/>
              </w:rPr>
              <w:t xml:space="preserve">This needs to be applied in case the fare is integrated in a longer journey. </w:t>
            </w:r>
          </w:p>
        </w:tc>
      </w:tr>
    </w:tbl>
    <w:p w14:paraId="58D00421" w14:textId="77777777" w:rsidR="00F444BF" w:rsidRDefault="00F444BF">
      <w:pPr>
        <w:rPr>
          <w:rFonts w:asciiTheme="majorHAnsi" w:eastAsiaTheme="majorEastAsia" w:hAnsiTheme="majorHAnsi" w:cstheme="majorBidi"/>
          <w:b/>
          <w:bCs/>
          <w:color w:val="4F81BD" w:themeColor="accent1"/>
          <w:sz w:val="26"/>
          <w:szCs w:val="26"/>
          <w:lang w:val="en-US"/>
        </w:rPr>
      </w:pPr>
      <w:bookmarkStart w:id="314" w:name="_Ref29370580"/>
      <w:r>
        <w:rPr>
          <w:lang w:val="en-US"/>
        </w:rPr>
        <w:br w:type="page"/>
      </w:r>
    </w:p>
    <w:p w14:paraId="4E08A5CE" w14:textId="77777777" w:rsidR="00A95442" w:rsidRDefault="00A95442" w:rsidP="002D103A">
      <w:pPr>
        <w:pStyle w:val="berschrift2"/>
        <w:rPr>
          <w:lang w:val="en-US"/>
        </w:rPr>
      </w:pPr>
      <w:bookmarkStart w:id="315" w:name="_Toc59531209"/>
      <w:r>
        <w:rPr>
          <w:lang w:val="en-US"/>
        </w:rPr>
        <w:lastRenderedPageBreak/>
        <w:t>TimeReference</w:t>
      </w:r>
      <w:bookmarkEnd w:id="314"/>
      <w:bookmarkEnd w:id="315"/>
    </w:p>
    <w:tbl>
      <w:tblPr>
        <w:tblStyle w:val="Gitternetztabelle6farbigAkzent1"/>
        <w:tblW w:w="9072" w:type="dxa"/>
        <w:tblLook w:val="04A0" w:firstRow="1" w:lastRow="0" w:firstColumn="1" w:lastColumn="0" w:noHBand="0" w:noVBand="1"/>
      </w:tblPr>
      <w:tblGrid>
        <w:gridCol w:w="2651"/>
        <w:gridCol w:w="6421"/>
      </w:tblGrid>
      <w:tr w:rsidR="00A95442" w:rsidRPr="00E44969" w14:paraId="57C486A2"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39FB979F" w14:textId="77777777" w:rsidR="00A95442" w:rsidRPr="00E44969" w:rsidRDefault="00A95442" w:rsidP="002D103A">
            <w:pPr>
              <w:rPr>
                <w:color w:val="4F81BD" w:themeColor="accent1"/>
                <w:lang w:val="sk-SK"/>
              </w:rPr>
            </w:pPr>
            <w:r>
              <w:rPr>
                <w:color w:val="4F81BD" w:themeColor="accent1"/>
                <w:lang w:val="sk-SK"/>
              </w:rPr>
              <w:t>Code</w:t>
            </w:r>
          </w:p>
        </w:tc>
        <w:tc>
          <w:tcPr>
            <w:tcW w:w="6421" w:type="dxa"/>
          </w:tcPr>
          <w:p w14:paraId="03F48CA7" w14:textId="77777777" w:rsidR="00A95442" w:rsidRPr="00E44969" w:rsidRDefault="00A95442"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95442" w:rsidRPr="008F561C" w14:paraId="534DA09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296DD5E3" w14:textId="77777777" w:rsidR="00A95442" w:rsidRPr="00D018D7" w:rsidRDefault="00A95442" w:rsidP="002D103A">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BEFORE_DEPARTURE</w:t>
            </w:r>
          </w:p>
        </w:tc>
        <w:tc>
          <w:tcPr>
            <w:tcW w:w="6421" w:type="dxa"/>
          </w:tcPr>
          <w:p w14:paraId="75B3218E" w14:textId="77777777" w:rsidR="00A95442" w:rsidRPr="00033B09" w:rsidRDefault="00A95442" w:rsidP="002D103A">
            <w:pPr>
              <w:cnfStyle w:val="000000100000" w:firstRow="0" w:lastRow="0" w:firstColumn="0" w:lastColumn="0" w:oddVBand="0" w:evenVBand="0" w:oddHBand="1" w:evenHBand="0" w:firstRowFirstColumn="0" w:firstRowLastColumn="0" w:lastRowFirstColumn="0" w:lastRowLastColumn="0"/>
              <w:rPr>
                <w:lang w:val="en-US"/>
              </w:rPr>
            </w:pPr>
            <w:r w:rsidRPr="00033B09">
              <w:rPr>
                <w:lang w:val="en-US"/>
              </w:rPr>
              <w:t>Time value calculated relative to the departure (subt</w:t>
            </w:r>
            <w:r w:rsidR="00D61BB9" w:rsidRPr="00033B09">
              <w:rPr>
                <w:lang w:val="en-US"/>
              </w:rPr>
              <w:t>r</w:t>
            </w:r>
            <w:r w:rsidRPr="00033B09">
              <w:rPr>
                <w:lang w:val="en-US"/>
              </w:rPr>
              <w:t>act from departure)</w:t>
            </w:r>
          </w:p>
          <w:p w14:paraId="741B3859" w14:textId="77777777" w:rsidR="00D61BB9" w:rsidRPr="00033B09" w:rsidRDefault="00D61BB9"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The time zone of the departure station applies.</w:t>
            </w:r>
          </w:p>
        </w:tc>
      </w:tr>
      <w:tr w:rsidR="00A95442" w:rsidRPr="008F561C" w14:paraId="0408C11E"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6416E792" w14:textId="77777777" w:rsidR="00A95442" w:rsidRPr="00D018D7" w:rsidRDefault="00A95442" w:rsidP="002D103A">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AFTER_DEPARTURE</w:t>
            </w:r>
          </w:p>
        </w:tc>
        <w:tc>
          <w:tcPr>
            <w:tcW w:w="6421" w:type="dxa"/>
          </w:tcPr>
          <w:p w14:paraId="5DBEABA5" w14:textId="77777777" w:rsidR="00A95442" w:rsidRPr="00033B09" w:rsidRDefault="00A95442" w:rsidP="002D103A">
            <w:pPr>
              <w:cnfStyle w:val="000000000000" w:firstRow="0" w:lastRow="0" w:firstColumn="0" w:lastColumn="0" w:oddVBand="0" w:evenVBand="0" w:oddHBand="0" w:evenHBand="0" w:firstRowFirstColumn="0" w:firstRowLastColumn="0" w:lastRowFirstColumn="0" w:lastRowLastColumn="0"/>
              <w:rPr>
                <w:lang w:val="en-US"/>
              </w:rPr>
            </w:pPr>
            <w:r w:rsidRPr="00033B09">
              <w:rPr>
                <w:lang w:val="en-US"/>
              </w:rPr>
              <w:t>Time value calculated relative to the departure (add to depature)</w:t>
            </w:r>
          </w:p>
          <w:p w14:paraId="76CBD073" w14:textId="77777777" w:rsidR="00D61BB9" w:rsidRPr="00033B09" w:rsidRDefault="00D61BB9" w:rsidP="002D103A">
            <w:pPr>
              <w:cnfStyle w:val="000000000000" w:firstRow="0" w:lastRow="0" w:firstColumn="0" w:lastColumn="0" w:oddVBand="0" w:evenVBand="0" w:oddHBand="0" w:evenHBand="0" w:firstRowFirstColumn="0" w:firstRowLastColumn="0" w:lastRowFirstColumn="0" w:lastRowLastColumn="0"/>
              <w:rPr>
                <w:lang w:val="en-US"/>
              </w:rPr>
            </w:pPr>
            <w:r>
              <w:rPr>
                <w:lang w:val="en-US"/>
              </w:rPr>
              <w:t>The time zone of the departure station applies.</w:t>
            </w:r>
          </w:p>
        </w:tc>
      </w:tr>
      <w:tr w:rsidR="00A95442" w:rsidRPr="00DA46B1" w14:paraId="2BE9B5E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5EE560C2" w14:textId="77777777" w:rsidR="00A95442" w:rsidRPr="00D018D7" w:rsidRDefault="00A95442" w:rsidP="002D103A">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AFTER_SALE</w:t>
            </w:r>
          </w:p>
        </w:tc>
        <w:tc>
          <w:tcPr>
            <w:tcW w:w="6421" w:type="dxa"/>
          </w:tcPr>
          <w:p w14:paraId="20BDC98C" w14:textId="77777777" w:rsidR="00A95442" w:rsidRPr="00033B09" w:rsidRDefault="00A95442" w:rsidP="002D103A">
            <w:pPr>
              <w:cnfStyle w:val="000000100000" w:firstRow="0" w:lastRow="0" w:firstColumn="0" w:lastColumn="0" w:oddVBand="0" w:evenVBand="0" w:oddHBand="1" w:evenHBand="0" w:firstRowFirstColumn="0" w:firstRowLastColumn="0" w:lastRowFirstColumn="0" w:lastRowLastColumn="0"/>
              <w:rPr>
                <w:lang w:val="en-US"/>
              </w:rPr>
            </w:pPr>
            <w:r w:rsidRPr="00033B09">
              <w:rPr>
                <w:lang w:val="en-US"/>
              </w:rPr>
              <w:t>Time value calculated relative to the sates time (add to sales time)</w:t>
            </w:r>
            <w:r w:rsidR="00D61BB9" w:rsidRPr="00033B09">
              <w:rPr>
                <w:lang w:val="en-US"/>
              </w:rPr>
              <w:t>. The time zone of the sale applies.</w:t>
            </w:r>
          </w:p>
        </w:tc>
      </w:tr>
      <w:tr w:rsidR="00D61BB9" w:rsidRPr="008F561C" w14:paraId="0DDD932D"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3FF37784" w14:textId="77777777" w:rsidR="00D61BB9" w:rsidRPr="00D018D7" w:rsidRDefault="00D61BB9" w:rsidP="002D103A">
            <w:pPr>
              <w:rPr>
                <w:b w:val="0"/>
                <w:bCs w:val="0"/>
                <w:color w:val="auto"/>
                <w:lang w:val="en-US"/>
              </w:rPr>
            </w:pPr>
            <w:r w:rsidRPr="00D018D7">
              <w:rPr>
                <w:b w:val="0"/>
                <w:bCs w:val="0"/>
                <w:color w:val="auto"/>
                <w:lang w:val="en-US"/>
              </w:rPr>
              <w:t>BEFORE_START_VALIDITY</w:t>
            </w:r>
          </w:p>
        </w:tc>
        <w:tc>
          <w:tcPr>
            <w:tcW w:w="6421" w:type="dxa"/>
          </w:tcPr>
          <w:p w14:paraId="7A3CE9AD" w14:textId="77777777" w:rsidR="00D61BB9" w:rsidRDefault="00D61BB9" w:rsidP="002D103A">
            <w:pPr>
              <w:cnfStyle w:val="000000000000" w:firstRow="0" w:lastRow="0" w:firstColumn="0" w:lastColumn="0" w:oddVBand="0" w:evenVBand="0" w:oddHBand="0" w:evenHBand="0" w:firstRowFirstColumn="0" w:firstRowLastColumn="0" w:lastRowFirstColumn="0" w:lastRowLastColumn="0"/>
              <w:rPr>
                <w:lang w:val="en-US"/>
              </w:rPr>
            </w:pPr>
            <w:r>
              <w:rPr>
                <w:lang w:val="en-US"/>
              </w:rPr>
              <w:t>before the start of the validity. The time zone of the departure station applies.</w:t>
            </w:r>
          </w:p>
        </w:tc>
      </w:tr>
      <w:tr w:rsidR="00D61BB9" w:rsidRPr="008F561C" w14:paraId="4057C4A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0863EC9C" w14:textId="77777777" w:rsidR="00D61BB9" w:rsidRPr="00D018D7" w:rsidRDefault="00D61BB9" w:rsidP="002D103A">
            <w:pPr>
              <w:rPr>
                <w:b w:val="0"/>
                <w:bCs w:val="0"/>
                <w:color w:val="auto"/>
                <w:lang w:val="en-US"/>
              </w:rPr>
            </w:pPr>
            <w:r w:rsidRPr="00D018D7">
              <w:rPr>
                <w:b w:val="0"/>
                <w:bCs w:val="0"/>
                <w:color w:val="auto"/>
                <w:lang w:val="en-US"/>
              </w:rPr>
              <w:t>AFTER_END_VALIDITY</w:t>
            </w:r>
          </w:p>
        </w:tc>
        <w:tc>
          <w:tcPr>
            <w:tcW w:w="6421" w:type="dxa"/>
          </w:tcPr>
          <w:p w14:paraId="7C78C62E" w14:textId="77777777" w:rsidR="00D61BB9" w:rsidRDefault="00D61BB9"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after the start of the validity. The time zone of the departure station applies.</w:t>
            </w:r>
          </w:p>
        </w:tc>
      </w:tr>
    </w:tbl>
    <w:p w14:paraId="47D6313F" w14:textId="77777777" w:rsidR="00A95442" w:rsidRDefault="00A95442" w:rsidP="002D103A">
      <w:pPr>
        <w:pStyle w:val="berschrift2"/>
        <w:rPr>
          <w:lang w:val="en-US"/>
        </w:rPr>
      </w:pPr>
      <w:bookmarkStart w:id="316" w:name="_Ref29370708"/>
      <w:bookmarkStart w:id="317" w:name="_Toc59531210"/>
      <w:r>
        <w:rPr>
          <w:lang w:val="en-US"/>
        </w:rPr>
        <w:t>TimeUnit</w:t>
      </w:r>
      <w:bookmarkEnd w:id="316"/>
      <w:bookmarkEnd w:id="317"/>
    </w:p>
    <w:tbl>
      <w:tblPr>
        <w:tblStyle w:val="Gitternetztabelle6farbigAkzent1"/>
        <w:tblW w:w="9072" w:type="dxa"/>
        <w:tblLook w:val="04A0" w:firstRow="1" w:lastRow="0" w:firstColumn="1" w:lastColumn="0" w:noHBand="0" w:noVBand="1"/>
      </w:tblPr>
      <w:tblGrid>
        <w:gridCol w:w="2651"/>
        <w:gridCol w:w="6421"/>
      </w:tblGrid>
      <w:tr w:rsidR="00A95442" w:rsidRPr="00E44969" w14:paraId="08CA42F7"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581034D5" w14:textId="77777777" w:rsidR="00A95442" w:rsidRPr="00E44969" w:rsidRDefault="00A95442" w:rsidP="002D103A">
            <w:pPr>
              <w:rPr>
                <w:color w:val="4F81BD" w:themeColor="accent1"/>
                <w:lang w:val="sk-SK"/>
              </w:rPr>
            </w:pPr>
            <w:r>
              <w:rPr>
                <w:color w:val="4F81BD" w:themeColor="accent1"/>
                <w:lang w:val="sk-SK"/>
              </w:rPr>
              <w:t>Code</w:t>
            </w:r>
          </w:p>
        </w:tc>
        <w:tc>
          <w:tcPr>
            <w:tcW w:w="6421" w:type="dxa"/>
          </w:tcPr>
          <w:p w14:paraId="00C7B729" w14:textId="77777777" w:rsidR="00A95442" w:rsidRPr="00E44969" w:rsidRDefault="00A95442"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95442" w:rsidRPr="00D56ABE" w14:paraId="6E00B42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5277B182" w14:textId="77777777" w:rsidR="00A95442" w:rsidRPr="00D018D7" w:rsidRDefault="00A9544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DAY</w:t>
            </w:r>
          </w:p>
        </w:tc>
        <w:tc>
          <w:tcPr>
            <w:tcW w:w="6421" w:type="dxa"/>
          </w:tcPr>
          <w:p w14:paraId="54E19AE9" w14:textId="28DE1C7A" w:rsidR="00A95442" w:rsidRPr="00570F23" w:rsidRDefault="00A95442"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p>
        </w:tc>
      </w:tr>
      <w:tr w:rsidR="00A95442" w:rsidRPr="00D56ABE" w14:paraId="5CBAD59B"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2C0C68BB" w14:textId="38150CBD" w:rsidR="00A95442" w:rsidRPr="00D018D7" w:rsidRDefault="00040D21"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MINUTE</w:t>
            </w:r>
          </w:p>
        </w:tc>
        <w:tc>
          <w:tcPr>
            <w:tcW w:w="6421" w:type="dxa"/>
          </w:tcPr>
          <w:p w14:paraId="731A8DB2" w14:textId="6BF749F6" w:rsidR="00A95442" w:rsidRPr="00570F23" w:rsidRDefault="00A95442"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p>
        </w:tc>
      </w:tr>
      <w:tr w:rsidR="00A95442" w:rsidRPr="00D56ABE" w14:paraId="184000B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06A1838A" w14:textId="77777777" w:rsidR="00A95442" w:rsidRPr="00D018D7" w:rsidRDefault="00A9544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HOURE</w:t>
            </w:r>
          </w:p>
        </w:tc>
        <w:tc>
          <w:tcPr>
            <w:tcW w:w="6421" w:type="dxa"/>
          </w:tcPr>
          <w:p w14:paraId="7D3FEBA4" w14:textId="08DD53D0" w:rsidR="00A95442" w:rsidRDefault="00A95442"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p>
        </w:tc>
      </w:tr>
    </w:tbl>
    <w:p w14:paraId="4990A190" w14:textId="77777777" w:rsidR="00B31E86" w:rsidRDefault="00B31E86" w:rsidP="00B31E86">
      <w:pPr>
        <w:rPr>
          <w:lang w:val="en-US"/>
        </w:rPr>
      </w:pPr>
      <w:bookmarkStart w:id="318" w:name="_Ref34929634"/>
    </w:p>
    <w:p w14:paraId="4C92DB91" w14:textId="77777777" w:rsidR="00B31E86" w:rsidRDefault="00B31E86" w:rsidP="00B31E86">
      <w:pPr>
        <w:pStyle w:val="berschrift2"/>
        <w:rPr>
          <w:lang w:val="en-US"/>
        </w:rPr>
      </w:pPr>
      <w:bookmarkStart w:id="319" w:name="_Ref58838094"/>
      <w:bookmarkStart w:id="320" w:name="_Toc59531211"/>
      <w:r>
        <w:rPr>
          <w:lang w:val="en-US"/>
        </w:rPr>
        <w:t>TransactionType</w:t>
      </w:r>
      <w:bookmarkEnd w:id="319"/>
      <w:bookmarkEnd w:id="320"/>
    </w:p>
    <w:p w14:paraId="3D54C52A" w14:textId="63C26AD0" w:rsidR="00B31E86" w:rsidRPr="00B31E86" w:rsidRDefault="00B31E86" w:rsidP="00B31E86">
      <w:pPr>
        <w:rPr>
          <w:lang w:val="en-US"/>
        </w:rPr>
      </w:pPr>
      <w:r>
        <w:rPr>
          <w:lang w:val="en-US"/>
        </w:rPr>
        <w:t>Transaction type used in after sales rules for fares</w:t>
      </w:r>
    </w:p>
    <w:tbl>
      <w:tblPr>
        <w:tblStyle w:val="Gitternetztabelle6farbigAkzent1"/>
        <w:tblW w:w="9063" w:type="dxa"/>
        <w:tblLook w:val="04A0" w:firstRow="1" w:lastRow="0" w:firstColumn="1" w:lastColumn="0" w:noHBand="0" w:noVBand="1"/>
      </w:tblPr>
      <w:tblGrid>
        <w:gridCol w:w="2689"/>
        <w:gridCol w:w="6374"/>
      </w:tblGrid>
      <w:tr w:rsidR="00B31E86" w:rsidRPr="00E44969" w14:paraId="6CD08C7F" w14:textId="77777777" w:rsidTr="00B31E86">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689" w:type="dxa"/>
          </w:tcPr>
          <w:p w14:paraId="7202D771" w14:textId="77777777" w:rsidR="00B31E86" w:rsidRPr="00E44969" w:rsidRDefault="00B31E86" w:rsidP="00B31E86">
            <w:pPr>
              <w:rPr>
                <w:color w:val="4F81BD" w:themeColor="accent1"/>
                <w:lang w:val="sk-SK"/>
              </w:rPr>
            </w:pPr>
            <w:r>
              <w:rPr>
                <w:color w:val="4F81BD" w:themeColor="accent1"/>
                <w:lang w:val="sk-SK"/>
              </w:rPr>
              <w:t>Code</w:t>
            </w:r>
          </w:p>
        </w:tc>
        <w:tc>
          <w:tcPr>
            <w:tcW w:w="6374" w:type="dxa"/>
          </w:tcPr>
          <w:p w14:paraId="3F72596E" w14:textId="4F8A5535" w:rsidR="00B31E86" w:rsidRDefault="00B31E86" w:rsidP="00B31E86">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B31E86" w:rsidRPr="00774EB9" w14:paraId="17B53F2E" w14:textId="77777777" w:rsidTr="00B31E8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689" w:type="dxa"/>
          </w:tcPr>
          <w:p w14:paraId="17AAE4F1" w14:textId="739F1936"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REFUND</w:t>
            </w:r>
          </w:p>
        </w:tc>
        <w:tc>
          <w:tcPr>
            <w:tcW w:w="6374" w:type="dxa"/>
          </w:tcPr>
          <w:p w14:paraId="2FFB9C7B" w14:textId="77777777" w:rsidR="00B31E86" w:rsidRPr="00774EB9" w:rsidRDefault="00B31E86" w:rsidP="00B31E8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B31E86" w:rsidRPr="00D56ABE" w14:paraId="5A362C2B" w14:textId="77777777" w:rsidTr="00B31E8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1F4594D1" w14:textId="28784E88"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EXCHANGE</w:t>
            </w:r>
          </w:p>
        </w:tc>
        <w:tc>
          <w:tcPr>
            <w:tcW w:w="6374" w:type="dxa"/>
          </w:tcPr>
          <w:p w14:paraId="7D2405D0" w14:textId="77777777" w:rsidR="00B31E86" w:rsidRDefault="00B31E86" w:rsidP="00B31E86">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B31E86" w:rsidRPr="008F561C" w14:paraId="5A0E566F" w14:textId="77777777" w:rsidTr="00B31E8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5B5EA4B4" w14:textId="54AF4D01"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CARRIER_CHANGE</w:t>
            </w:r>
          </w:p>
        </w:tc>
        <w:tc>
          <w:tcPr>
            <w:tcW w:w="6374" w:type="dxa"/>
          </w:tcPr>
          <w:p w14:paraId="5E2F4024" w14:textId="77777777" w:rsidR="00B31E86" w:rsidRPr="00B31E86" w:rsidRDefault="00B31E86" w:rsidP="00B31E86">
            <w:pPr>
              <w:cnfStyle w:val="000000100000" w:firstRow="0" w:lastRow="0" w:firstColumn="0" w:lastColumn="0" w:oddVBand="0" w:evenVBand="0" w:oddHBand="1" w:evenHBand="0" w:firstRowFirstColumn="0" w:firstRowLastColumn="0" w:lastRowFirstColumn="0" w:lastRowLastColumn="0"/>
              <w:rPr>
                <w:lang w:val="en-GB"/>
              </w:rPr>
            </w:pPr>
            <w:r w:rsidRPr="00B31E86">
              <w:rPr>
                <w:lang w:val="en-GB"/>
              </w:rPr>
              <w:t>Exchange with a new fare of another carrier</w:t>
            </w:r>
          </w:p>
          <w:p w14:paraId="0DB3FF39" w14:textId="77777777" w:rsidR="00B31E86" w:rsidRPr="00B31E86" w:rsidRDefault="00B31E86" w:rsidP="00B31E8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en-GB" w:eastAsia="sk-SK"/>
              </w:rPr>
            </w:pPr>
          </w:p>
        </w:tc>
      </w:tr>
      <w:tr w:rsidR="00B31E86" w:rsidRPr="008F561C" w14:paraId="76732E5F" w14:textId="77777777" w:rsidTr="00B31E8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7316B72A" w14:textId="7B9262BA"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EXCHANGE</w:t>
            </w:r>
          </w:p>
        </w:tc>
        <w:tc>
          <w:tcPr>
            <w:tcW w:w="6374" w:type="dxa"/>
          </w:tcPr>
          <w:p w14:paraId="4CEFD667" w14:textId="77777777" w:rsidR="00B31E86" w:rsidRPr="00B31E86" w:rsidRDefault="00B31E86" w:rsidP="00B31E86">
            <w:pPr>
              <w:cnfStyle w:val="000000000000" w:firstRow="0" w:lastRow="0" w:firstColumn="0" w:lastColumn="0" w:oddVBand="0" w:evenVBand="0" w:oddHBand="0" w:evenHBand="0" w:firstRowFirstColumn="0" w:firstRowLastColumn="0" w:lastRowFirstColumn="0" w:lastRowLastColumn="0"/>
              <w:rPr>
                <w:lang w:val="en-GB"/>
              </w:rPr>
            </w:pPr>
            <w:r w:rsidRPr="00B31E86">
              <w:rPr>
                <w:lang w:val="en-GB"/>
              </w:rPr>
              <w:t>Exchange with a new fare of the same carrier</w:t>
            </w:r>
          </w:p>
          <w:p w14:paraId="6D0DF9FF" w14:textId="77777777" w:rsidR="00B31E86" w:rsidRPr="00B31E86" w:rsidRDefault="00B31E86" w:rsidP="00B31E86">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en-GB" w:eastAsia="sk-SK"/>
              </w:rPr>
            </w:pPr>
          </w:p>
        </w:tc>
      </w:tr>
      <w:tr w:rsidR="00B31E86" w:rsidRPr="00D56ABE" w14:paraId="034D11C8" w14:textId="77777777" w:rsidTr="00B31E8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3BC6E60D" w14:textId="7BE49025"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UPGRADE</w:t>
            </w:r>
          </w:p>
        </w:tc>
        <w:tc>
          <w:tcPr>
            <w:tcW w:w="6374" w:type="dxa"/>
          </w:tcPr>
          <w:p w14:paraId="5D072C42" w14:textId="77777777" w:rsidR="00B31E86" w:rsidRDefault="00B31E86" w:rsidP="00B31E8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bl>
    <w:p w14:paraId="0C9C35B9" w14:textId="4374A2C9" w:rsidR="00F6206E" w:rsidRDefault="00F6206E" w:rsidP="00F6206E">
      <w:pPr>
        <w:pStyle w:val="berschrift2"/>
        <w:rPr>
          <w:lang w:val="en-US"/>
        </w:rPr>
      </w:pPr>
      <w:bookmarkStart w:id="321" w:name="_Toc59531212"/>
      <w:r>
        <w:rPr>
          <w:lang w:val="en-US"/>
        </w:rPr>
        <w:t>TransportMode</w:t>
      </w:r>
      <w:bookmarkEnd w:id="321"/>
    </w:p>
    <w:p w14:paraId="67030D2F" w14:textId="784D8292" w:rsidR="00661C56" w:rsidRPr="00661C56" w:rsidRDefault="001C7AE4" w:rsidP="00661C56">
      <w:pPr>
        <w:rPr>
          <w:lang w:val="en-US"/>
        </w:rPr>
      </w:pPr>
      <w:r>
        <w:rPr>
          <w:lang w:val="en-US"/>
        </w:rPr>
        <w:t>Corresponding to numerical codes in</w:t>
      </w:r>
      <w:r w:rsidR="00661C56" w:rsidRPr="00661C56">
        <w:rPr>
          <w:lang w:val="en-US"/>
        </w:rPr>
        <w:t xml:space="preserve"> TAP-TSI / ME</w:t>
      </w:r>
      <w:r w:rsidR="00661C56">
        <w:rPr>
          <w:lang w:val="en-US"/>
        </w:rPr>
        <w:t>RITS</w:t>
      </w:r>
    </w:p>
    <w:tbl>
      <w:tblPr>
        <w:tblStyle w:val="Gitternetztabelle6farbigAkzent1"/>
        <w:tblW w:w="9063" w:type="dxa"/>
        <w:tblLook w:val="04A0" w:firstRow="1" w:lastRow="0" w:firstColumn="1" w:lastColumn="0" w:noHBand="0" w:noVBand="1"/>
      </w:tblPr>
      <w:tblGrid>
        <w:gridCol w:w="2689"/>
        <w:gridCol w:w="6374"/>
      </w:tblGrid>
      <w:tr w:rsidR="00F6206E" w:rsidRPr="00E44969" w14:paraId="0F3C0A82" w14:textId="77777777" w:rsidTr="00184AE6">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689" w:type="dxa"/>
          </w:tcPr>
          <w:p w14:paraId="2176F6B6" w14:textId="77777777" w:rsidR="00F6206E" w:rsidRPr="00E44969" w:rsidRDefault="00F6206E" w:rsidP="00184AE6">
            <w:pPr>
              <w:rPr>
                <w:color w:val="4F81BD" w:themeColor="accent1"/>
                <w:lang w:val="sk-SK"/>
              </w:rPr>
            </w:pPr>
            <w:r>
              <w:rPr>
                <w:color w:val="4F81BD" w:themeColor="accent1"/>
                <w:lang w:val="sk-SK"/>
              </w:rPr>
              <w:t>Code</w:t>
            </w:r>
          </w:p>
        </w:tc>
        <w:tc>
          <w:tcPr>
            <w:tcW w:w="6374" w:type="dxa"/>
          </w:tcPr>
          <w:p w14:paraId="6BE36F91" w14:textId="77777777" w:rsidR="00F6206E" w:rsidRPr="00E44969" w:rsidRDefault="00F6206E" w:rsidP="00184AE6">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F6206E" w:rsidRPr="00774EB9" w14:paraId="51C703A7" w14:textId="77777777" w:rsidTr="00184AE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689" w:type="dxa"/>
          </w:tcPr>
          <w:p w14:paraId="0D6BE862" w14:textId="497244D9" w:rsidR="00F6206E" w:rsidRPr="00E40B03" w:rsidRDefault="00FD7069"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HIGH_SPEED_TRAIN</w:t>
            </w:r>
          </w:p>
        </w:tc>
        <w:tc>
          <w:tcPr>
            <w:tcW w:w="6374" w:type="dxa"/>
          </w:tcPr>
          <w:p w14:paraId="7FBEB231" w14:textId="1246B8BD" w:rsidR="00F6206E" w:rsidRPr="00774EB9" w:rsidRDefault="00F6206E" w:rsidP="00184AE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F6206E" w:rsidRPr="00D56ABE" w14:paraId="52495BF8"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5AE3EF43" w14:textId="7087017F" w:rsidR="00F6206E" w:rsidRPr="00E40B03" w:rsidRDefault="001C7AE4"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HISTORIC_TRAIN</w:t>
            </w:r>
          </w:p>
        </w:tc>
        <w:tc>
          <w:tcPr>
            <w:tcW w:w="6374" w:type="dxa"/>
          </w:tcPr>
          <w:p w14:paraId="755ED61F" w14:textId="668C5E46" w:rsidR="00F6206E" w:rsidRDefault="00F6206E" w:rsidP="00184AE6">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1C7AE4" w:rsidRPr="00D56ABE" w14:paraId="2ACEB3CC"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357907D5" w14:textId="295C8646" w:rsidR="001C7AE4" w:rsidRPr="00E40B03" w:rsidRDefault="00B83716"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INTERCITY</w:t>
            </w:r>
          </w:p>
        </w:tc>
        <w:tc>
          <w:tcPr>
            <w:tcW w:w="6374" w:type="dxa"/>
          </w:tcPr>
          <w:p w14:paraId="7F2E35B1" w14:textId="77777777" w:rsidR="001C7AE4" w:rsidRDefault="001C7AE4" w:rsidP="00184AE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1C7AE4" w:rsidRPr="00D56ABE" w14:paraId="52ECA709"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500083CB" w14:textId="6D4EE671" w:rsidR="001C7AE4" w:rsidRPr="00E40B03" w:rsidRDefault="00B83716"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REGIONAL</w:t>
            </w:r>
          </w:p>
        </w:tc>
        <w:tc>
          <w:tcPr>
            <w:tcW w:w="6374" w:type="dxa"/>
          </w:tcPr>
          <w:p w14:paraId="3ECCD3F8" w14:textId="77777777" w:rsidR="001C7AE4" w:rsidRDefault="001C7AE4" w:rsidP="00184AE6">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1C7AE4" w:rsidRPr="00D56ABE" w14:paraId="18AA2122"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45D3FFB9" w14:textId="7B0CC81C" w:rsidR="001C7AE4" w:rsidRPr="00E40B03" w:rsidRDefault="00B83716"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INTERREGIONAL</w:t>
            </w:r>
          </w:p>
        </w:tc>
        <w:tc>
          <w:tcPr>
            <w:tcW w:w="6374" w:type="dxa"/>
          </w:tcPr>
          <w:p w14:paraId="710645A1" w14:textId="77777777" w:rsidR="001C7AE4" w:rsidRDefault="001C7AE4" w:rsidP="00184AE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1C7AE4" w:rsidRPr="00D56ABE" w14:paraId="73B1DE48"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0CE11308" w14:textId="6149D1DD" w:rsidR="001C7AE4" w:rsidRPr="00E40B03" w:rsidRDefault="00B83716"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TRAIN</w:t>
            </w:r>
          </w:p>
        </w:tc>
        <w:tc>
          <w:tcPr>
            <w:tcW w:w="6374" w:type="dxa"/>
          </w:tcPr>
          <w:p w14:paraId="31A3CB0F" w14:textId="77777777" w:rsidR="001C7AE4" w:rsidRDefault="001C7AE4" w:rsidP="00184AE6">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1C7AE4" w:rsidRPr="00D56ABE" w14:paraId="06B11270"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4E7D1502" w14:textId="46B99DC0" w:rsidR="001C7AE4" w:rsidRPr="00E40B03" w:rsidRDefault="00B83716"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URBAN</w:t>
            </w:r>
          </w:p>
        </w:tc>
        <w:tc>
          <w:tcPr>
            <w:tcW w:w="6374" w:type="dxa"/>
          </w:tcPr>
          <w:p w14:paraId="2F9BCA6A" w14:textId="77777777" w:rsidR="001C7AE4" w:rsidRDefault="001C7AE4" w:rsidP="00184AE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1C7AE4" w:rsidRPr="00D56ABE" w14:paraId="6398DB46"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7A4D8B18" w14:textId="237D999D" w:rsidR="001C7AE4" w:rsidRPr="00E40B03" w:rsidRDefault="00A0731C"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TRAM</w:t>
            </w:r>
          </w:p>
        </w:tc>
        <w:tc>
          <w:tcPr>
            <w:tcW w:w="6374" w:type="dxa"/>
          </w:tcPr>
          <w:p w14:paraId="0BDE20B1" w14:textId="77777777" w:rsidR="001C7AE4" w:rsidRDefault="001C7AE4" w:rsidP="00184AE6">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B83716" w:rsidRPr="00D56ABE" w14:paraId="5FEB09DB"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497274D7" w14:textId="12211D2E" w:rsidR="00B83716" w:rsidRPr="00E40B03" w:rsidRDefault="00A0731C"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UNDERGROUND</w:t>
            </w:r>
          </w:p>
        </w:tc>
        <w:tc>
          <w:tcPr>
            <w:tcW w:w="6374" w:type="dxa"/>
          </w:tcPr>
          <w:p w14:paraId="46F92AC8" w14:textId="77777777" w:rsidR="00B83716" w:rsidRPr="00EC1CEE" w:rsidRDefault="00B83716" w:rsidP="00184AE6">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p>
        </w:tc>
      </w:tr>
      <w:tr w:rsidR="00B83716" w:rsidRPr="00D56ABE" w14:paraId="51A415DD"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62205D49" w14:textId="2FDB2B03" w:rsidR="00B83716" w:rsidRPr="00E40B03" w:rsidRDefault="00A0731C"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NIGHT_TRAIN</w:t>
            </w:r>
          </w:p>
        </w:tc>
        <w:tc>
          <w:tcPr>
            <w:tcW w:w="6374" w:type="dxa"/>
          </w:tcPr>
          <w:p w14:paraId="0EA7ACFD" w14:textId="77777777" w:rsidR="00B83716" w:rsidRPr="00EC1CEE" w:rsidRDefault="00B83716" w:rsidP="00184AE6">
            <w:pPr>
              <w:cnfStyle w:val="000000000000" w:firstRow="0" w:lastRow="0" w:firstColumn="0" w:lastColumn="0" w:oddVBand="0" w:evenVBand="0" w:oddHBand="0" w:evenHBand="0" w:firstRowFirstColumn="0" w:firstRowLastColumn="0" w:lastRowFirstColumn="0" w:lastRowLastColumn="0"/>
              <w:rPr>
                <w:rFonts w:ascii="Raleway" w:hAnsi="Raleway"/>
                <w:bCs/>
                <w:color w:val="000000"/>
                <w:sz w:val="20"/>
                <w:szCs w:val="20"/>
                <w:lang w:val="sk-SK" w:eastAsia="sk-SK"/>
              </w:rPr>
            </w:pPr>
          </w:p>
        </w:tc>
      </w:tr>
      <w:tr w:rsidR="00B83716" w:rsidRPr="00D56ABE" w14:paraId="0E6FE10F"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17CD5902" w14:textId="4C7AECBA" w:rsidR="00B83716" w:rsidRPr="00E40B03" w:rsidRDefault="00A0731C"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SHARED_TAXI</w:t>
            </w:r>
          </w:p>
        </w:tc>
        <w:tc>
          <w:tcPr>
            <w:tcW w:w="6374" w:type="dxa"/>
          </w:tcPr>
          <w:p w14:paraId="3BDC532E" w14:textId="77777777" w:rsidR="00B83716" w:rsidRPr="00EC1CEE" w:rsidRDefault="00B83716" w:rsidP="00184AE6">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p>
        </w:tc>
      </w:tr>
      <w:tr w:rsidR="00A0731C" w:rsidRPr="00D56ABE" w14:paraId="272834B6"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30B8F58F" w14:textId="1E8FA6DD" w:rsidR="00A0731C" w:rsidRPr="00E40B03" w:rsidRDefault="007A2DE3"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MOTOR_RAIL</w:t>
            </w:r>
          </w:p>
        </w:tc>
        <w:tc>
          <w:tcPr>
            <w:tcW w:w="6374" w:type="dxa"/>
          </w:tcPr>
          <w:p w14:paraId="42B14EC8" w14:textId="1BD56507" w:rsidR="00A0731C" w:rsidRPr="00EC1CEE" w:rsidRDefault="00EC1CEE" w:rsidP="00184AE6">
            <w:pPr>
              <w:cnfStyle w:val="000000000000" w:firstRow="0" w:lastRow="0" w:firstColumn="0" w:lastColumn="0" w:oddVBand="0" w:evenVBand="0" w:oddHBand="0" w:evenHBand="0" w:firstRowFirstColumn="0" w:firstRowLastColumn="0" w:lastRowFirstColumn="0" w:lastRowLastColumn="0"/>
              <w:rPr>
                <w:rFonts w:ascii="Raleway" w:hAnsi="Raleway"/>
                <w:bCs/>
                <w:color w:val="000000"/>
                <w:sz w:val="20"/>
                <w:szCs w:val="20"/>
                <w:lang w:val="sk-SK" w:eastAsia="sk-SK"/>
              </w:rPr>
            </w:pPr>
            <w:r w:rsidRPr="00EC1CEE">
              <w:rPr>
                <w:rFonts w:ascii="Raleway" w:hAnsi="Raleway"/>
                <w:bCs/>
                <w:color w:val="000000"/>
                <w:sz w:val="20"/>
                <w:szCs w:val="20"/>
                <w:lang w:val="sk-SK" w:eastAsia="sk-SK"/>
              </w:rPr>
              <w:t>Car carriage trains</w:t>
            </w:r>
          </w:p>
        </w:tc>
      </w:tr>
      <w:tr w:rsidR="007A2DE3" w:rsidRPr="00D56ABE" w14:paraId="0EE195BB"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1BE76854" w14:textId="5E50A0F1" w:rsidR="007A2DE3" w:rsidRPr="00E40B03" w:rsidRDefault="007A2DE3"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MOUNTAIN_TRAIN</w:t>
            </w:r>
          </w:p>
        </w:tc>
        <w:tc>
          <w:tcPr>
            <w:tcW w:w="6374" w:type="dxa"/>
          </w:tcPr>
          <w:p w14:paraId="179A209B" w14:textId="77777777" w:rsidR="007A2DE3" w:rsidRPr="00EC1CEE" w:rsidRDefault="007A2DE3" w:rsidP="00184AE6">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p>
        </w:tc>
      </w:tr>
      <w:tr w:rsidR="007A2DE3" w:rsidRPr="00D56ABE" w14:paraId="3FFD2235"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255DE13E" w14:textId="54E83FBD" w:rsidR="007A2DE3" w:rsidRPr="00E40B03" w:rsidRDefault="007A2DE3"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lastRenderedPageBreak/>
              <w:t>PLANE</w:t>
            </w:r>
          </w:p>
        </w:tc>
        <w:tc>
          <w:tcPr>
            <w:tcW w:w="6374" w:type="dxa"/>
          </w:tcPr>
          <w:p w14:paraId="1D96DF31" w14:textId="77777777" w:rsidR="007A2DE3" w:rsidRPr="00EC1CEE" w:rsidRDefault="007A2DE3" w:rsidP="00184AE6">
            <w:pPr>
              <w:cnfStyle w:val="000000000000" w:firstRow="0" w:lastRow="0" w:firstColumn="0" w:lastColumn="0" w:oddVBand="0" w:evenVBand="0" w:oddHBand="0" w:evenHBand="0" w:firstRowFirstColumn="0" w:firstRowLastColumn="0" w:lastRowFirstColumn="0" w:lastRowLastColumn="0"/>
              <w:rPr>
                <w:rFonts w:ascii="Raleway" w:hAnsi="Raleway"/>
                <w:bCs/>
                <w:color w:val="000000"/>
                <w:sz w:val="20"/>
                <w:szCs w:val="20"/>
                <w:lang w:val="sk-SK" w:eastAsia="sk-SK"/>
              </w:rPr>
            </w:pPr>
          </w:p>
        </w:tc>
      </w:tr>
      <w:tr w:rsidR="007A2DE3" w:rsidRPr="008F561C" w14:paraId="7FD41D67"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58D8B047" w14:textId="585C07A9" w:rsidR="007A2DE3" w:rsidRPr="00E40B03" w:rsidRDefault="007A2DE3"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COACH_GROUP</w:t>
            </w:r>
          </w:p>
        </w:tc>
        <w:tc>
          <w:tcPr>
            <w:tcW w:w="6374" w:type="dxa"/>
          </w:tcPr>
          <w:p w14:paraId="0BEF8BD5" w14:textId="52429DDC" w:rsidR="007A2DE3" w:rsidRPr="00EC1CEE" w:rsidRDefault="00EC1CEE" w:rsidP="00184AE6">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r w:rsidRPr="00EC1CEE">
              <w:rPr>
                <w:rFonts w:ascii="Raleway" w:hAnsi="Raleway"/>
                <w:bCs/>
                <w:color w:val="000000"/>
                <w:sz w:val="20"/>
                <w:szCs w:val="20"/>
                <w:lang w:val="sk-SK" w:eastAsia="sk-SK"/>
              </w:rPr>
              <w:t>Group of coaches included in multipple trains (through coaches)</w:t>
            </w:r>
          </w:p>
        </w:tc>
      </w:tr>
      <w:tr w:rsidR="007A2DE3" w:rsidRPr="00D56ABE" w14:paraId="1F97F05F"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241661B5" w14:textId="1D7C1FEF" w:rsidR="007A2DE3" w:rsidRPr="00E40B03" w:rsidRDefault="00E40B03"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SHIP</w:t>
            </w:r>
          </w:p>
        </w:tc>
        <w:tc>
          <w:tcPr>
            <w:tcW w:w="6374" w:type="dxa"/>
          </w:tcPr>
          <w:p w14:paraId="09AF27D6" w14:textId="77777777" w:rsidR="007A2DE3" w:rsidRPr="00EC1CEE" w:rsidRDefault="007A2DE3" w:rsidP="00184AE6">
            <w:pPr>
              <w:cnfStyle w:val="000000000000" w:firstRow="0" w:lastRow="0" w:firstColumn="0" w:lastColumn="0" w:oddVBand="0" w:evenVBand="0" w:oddHBand="0" w:evenHBand="0" w:firstRowFirstColumn="0" w:firstRowLastColumn="0" w:lastRowFirstColumn="0" w:lastRowLastColumn="0"/>
              <w:rPr>
                <w:rFonts w:ascii="Raleway" w:hAnsi="Raleway"/>
                <w:bCs/>
                <w:color w:val="000000"/>
                <w:sz w:val="20"/>
                <w:szCs w:val="20"/>
                <w:lang w:val="sk-SK" w:eastAsia="sk-SK"/>
              </w:rPr>
            </w:pPr>
          </w:p>
        </w:tc>
      </w:tr>
      <w:tr w:rsidR="00E40B03" w:rsidRPr="00D56ABE" w14:paraId="01105D4A"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2C1E9802" w14:textId="3A90971C" w:rsidR="00E40B03" w:rsidRPr="00E40B03" w:rsidRDefault="00E40B03"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BUS</w:t>
            </w:r>
          </w:p>
        </w:tc>
        <w:tc>
          <w:tcPr>
            <w:tcW w:w="6374" w:type="dxa"/>
          </w:tcPr>
          <w:p w14:paraId="2CBA45B1" w14:textId="77777777" w:rsidR="00E40B03" w:rsidRPr="00EC1CEE" w:rsidRDefault="00E40B03" w:rsidP="00184AE6">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p>
        </w:tc>
      </w:tr>
    </w:tbl>
    <w:p w14:paraId="04E6216F" w14:textId="35B9E713" w:rsidR="00990312" w:rsidRDefault="0014492F" w:rsidP="002D103A">
      <w:pPr>
        <w:pStyle w:val="berschrift2"/>
        <w:rPr>
          <w:lang w:val="en-US"/>
        </w:rPr>
      </w:pPr>
      <w:bookmarkStart w:id="322" w:name="_Toc59531213"/>
      <w:r>
        <w:rPr>
          <w:lang w:val="en-US"/>
        </w:rPr>
        <w:t>Trans</w:t>
      </w:r>
      <w:r w:rsidR="004040C0">
        <w:rPr>
          <w:lang w:val="en-US"/>
        </w:rPr>
        <w:t>f</w:t>
      </w:r>
      <w:r>
        <w:rPr>
          <w:lang w:val="en-US"/>
        </w:rPr>
        <w:t>erTypes</w:t>
      </w:r>
      <w:bookmarkEnd w:id="318"/>
      <w:bookmarkEnd w:id="322"/>
    </w:p>
    <w:tbl>
      <w:tblPr>
        <w:tblStyle w:val="Gitternetztabelle6farbigAkzent1"/>
        <w:tblW w:w="9063" w:type="dxa"/>
        <w:tblLook w:val="04A0" w:firstRow="1" w:lastRow="0" w:firstColumn="1" w:lastColumn="0" w:noHBand="0" w:noVBand="1"/>
      </w:tblPr>
      <w:tblGrid>
        <w:gridCol w:w="2689"/>
        <w:gridCol w:w="6374"/>
      </w:tblGrid>
      <w:tr w:rsidR="00A144C5" w:rsidRPr="00E44969" w14:paraId="2548D9E1" w14:textId="77777777" w:rsidTr="00033B09">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689" w:type="dxa"/>
          </w:tcPr>
          <w:p w14:paraId="018FB820" w14:textId="77777777" w:rsidR="00A144C5" w:rsidRPr="00E44969" w:rsidRDefault="00A144C5" w:rsidP="00A144C5">
            <w:pPr>
              <w:rPr>
                <w:color w:val="4F81BD" w:themeColor="accent1"/>
                <w:lang w:val="sk-SK"/>
              </w:rPr>
            </w:pPr>
            <w:bookmarkStart w:id="323" w:name="_Ref24447968"/>
            <w:r>
              <w:rPr>
                <w:color w:val="4F81BD" w:themeColor="accent1"/>
                <w:lang w:val="sk-SK"/>
              </w:rPr>
              <w:t>Code</w:t>
            </w:r>
          </w:p>
        </w:tc>
        <w:tc>
          <w:tcPr>
            <w:tcW w:w="6374" w:type="dxa"/>
          </w:tcPr>
          <w:p w14:paraId="0197529C" w14:textId="77777777" w:rsidR="00A144C5" w:rsidRPr="00E44969" w:rsidRDefault="00A144C5" w:rsidP="00A144C5">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144C5" w:rsidRPr="00774EB9" w14:paraId="3F416CD1" w14:textId="77777777" w:rsidTr="00033B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689" w:type="dxa"/>
          </w:tcPr>
          <w:p w14:paraId="76DB5C58" w14:textId="77777777" w:rsidR="00A144C5" w:rsidRPr="00774EB9" w:rsidRDefault="00A144C5" w:rsidP="00A144C5">
            <w:pPr>
              <w:rPr>
                <w:rFonts w:ascii="Raleway" w:hAnsi="Raleway"/>
                <w:b w:val="0"/>
                <w:color w:val="000000"/>
                <w:sz w:val="20"/>
                <w:szCs w:val="20"/>
                <w:lang w:val="sk-SK" w:eastAsia="sk-SK"/>
              </w:rPr>
            </w:pPr>
            <w:r>
              <w:rPr>
                <w:rFonts w:ascii="Raleway" w:hAnsi="Raleway"/>
                <w:b w:val="0"/>
                <w:color w:val="000000"/>
                <w:sz w:val="20"/>
                <w:szCs w:val="20"/>
                <w:lang w:val="sk-SK" w:eastAsia="sk-SK"/>
              </w:rPr>
              <w:t>WALK</w:t>
            </w:r>
          </w:p>
        </w:tc>
        <w:tc>
          <w:tcPr>
            <w:tcW w:w="6374" w:type="dxa"/>
          </w:tcPr>
          <w:p w14:paraId="58729816" w14:textId="77777777" w:rsidR="00A144C5" w:rsidRPr="00774EB9" w:rsidRDefault="00A144C5" w:rsidP="00A144C5">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A walk</w:t>
            </w:r>
          </w:p>
        </w:tc>
      </w:tr>
      <w:tr w:rsidR="00A144C5" w:rsidRPr="008F561C" w14:paraId="09F02151" w14:textId="77777777" w:rsidTr="00033B09">
        <w:trPr>
          <w:trHeight w:val="523"/>
        </w:trPr>
        <w:tc>
          <w:tcPr>
            <w:cnfStyle w:val="001000000000" w:firstRow="0" w:lastRow="0" w:firstColumn="1" w:lastColumn="0" w:oddVBand="0" w:evenVBand="0" w:oddHBand="0" w:evenHBand="0" w:firstRowFirstColumn="0" w:firstRowLastColumn="0" w:lastRowFirstColumn="0" w:lastRowLastColumn="0"/>
            <w:tcW w:w="2689" w:type="dxa"/>
          </w:tcPr>
          <w:p w14:paraId="4BF86C2F" w14:textId="77777777" w:rsidR="00A144C5" w:rsidRDefault="00A144C5" w:rsidP="00A144C5">
            <w:pPr>
              <w:rPr>
                <w:rFonts w:ascii="Raleway" w:hAnsi="Raleway"/>
                <w:b w:val="0"/>
                <w:color w:val="000000"/>
                <w:sz w:val="20"/>
                <w:szCs w:val="20"/>
                <w:lang w:val="sk-SK" w:eastAsia="sk-SK"/>
              </w:rPr>
            </w:pPr>
            <w:r>
              <w:rPr>
                <w:rFonts w:ascii="Raleway" w:hAnsi="Raleway"/>
                <w:b w:val="0"/>
                <w:color w:val="000000"/>
                <w:sz w:val="20"/>
                <w:szCs w:val="20"/>
                <w:lang w:val="sk-SK" w:eastAsia="sk-SK"/>
              </w:rPr>
              <w:t>OTHER</w:t>
            </w:r>
          </w:p>
        </w:tc>
        <w:tc>
          <w:tcPr>
            <w:tcW w:w="6374" w:type="dxa"/>
          </w:tcPr>
          <w:p w14:paraId="145B343F" w14:textId="77777777" w:rsidR="00A144C5" w:rsidRDefault="00A144C5" w:rsidP="00A144C5">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Other types of transfer (e.g. taxi, local city transport not included in the offer,...)</w:t>
            </w:r>
          </w:p>
        </w:tc>
      </w:tr>
    </w:tbl>
    <w:p w14:paraId="7860C6D0" w14:textId="5C725DD2" w:rsidR="004F7AA5" w:rsidRPr="00077194" w:rsidRDefault="00C77A3F" w:rsidP="002D103A">
      <w:pPr>
        <w:pStyle w:val="berschrift2"/>
        <w:rPr>
          <w:lang w:val="en-US"/>
        </w:rPr>
      </w:pPr>
      <w:bookmarkStart w:id="324" w:name="_Toc59531214"/>
      <w:r>
        <w:rPr>
          <w:lang w:val="en-US"/>
        </w:rPr>
        <w:t>PassengerTypes</w:t>
      </w:r>
      <w:bookmarkEnd w:id="323"/>
      <w:bookmarkEnd w:id="324"/>
    </w:p>
    <w:tbl>
      <w:tblPr>
        <w:tblStyle w:val="Gitternetztabelle6farbigAkzent1"/>
        <w:tblW w:w="9067" w:type="dxa"/>
        <w:tblLook w:val="04A0" w:firstRow="1" w:lastRow="0" w:firstColumn="1" w:lastColumn="0" w:noHBand="0" w:noVBand="1"/>
      </w:tblPr>
      <w:tblGrid>
        <w:gridCol w:w="2689"/>
        <w:gridCol w:w="2938"/>
        <w:gridCol w:w="1092"/>
        <w:gridCol w:w="612"/>
        <w:gridCol w:w="916"/>
        <w:gridCol w:w="820"/>
      </w:tblGrid>
      <w:tr w:rsidR="00990FAC" w:rsidRPr="00E44969" w14:paraId="74B8A668" w14:textId="1B6126F6" w:rsidTr="00033B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6DD05DB" w14:textId="6009EA2C" w:rsidR="00990FAC" w:rsidRPr="00E44969" w:rsidRDefault="00C77A3F" w:rsidP="003A7577">
            <w:pPr>
              <w:rPr>
                <w:color w:val="4F81BD" w:themeColor="accent1"/>
                <w:lang w:val="sk-SK"/>
              </w:rPr>
            </w:pPr>
            <w:r>
              <w:rPr>
                <w:color w:val="4F81BD" w:themeColor="accent1"/>
                <w:lang w:val="sk-SK"/>
              </w:rPr>
              <w:t>PassengerType</w:t>
            </w:r>
            <w:r w:rsidR="00990FAC">
              <w:rPr>
                <w:color w:val="4F81BD" w:themeColor="accent1"/>
                <w:lang w:val="sk-SK"/>
              </w:rPr>
              <w:t>/Anxilliary</w:t>
            </w:r>
          </w:p>
        </w:tc>
        <w:tc>
          <w:tcPr>
            <w:tcW w:w="2938" w:type="dxa"/>
          </w:tcPr>
          <w:p w14:paraId="2836732F" w14:textId="77777777" w:rsidR="00990FAC" w:rsidRPr="00E44969"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c>
          <w:tcPr>
            <w:tcW w:w="1092" w:type="dxa"/>
          </w:tcPr>
          <w:p w14:paraId="4BED96A2" w14:textId="77777777"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Anxilliary service</w:t>
            </w:r>
          </w:p>
        </w:tc>
        <w:tc>
          <w:tcPr>
            <w:tcW w:w="612" w:type="dxa"/>
          </w:tcPr>
          <w:p w14:paraId="6E1FC73F" w14:textId="45A95706"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bulk</w:t>
            </w:r>
          </w:p>
        </w:tc>
        <w:tc>
          <w:tcPr>
            <w:tcW w:w="916" w:type="dxa"/>
          </w:tcPr>
          <w:p w14:paraId="1EE70D05" w14:textId="78BBAEAA"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Online</w:t>
            </w:r>
          </w:p>
          <w:p w14:paraId="01B3C466" w14:textId="47DDDF74"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request</w:t>
            </w:r>
          </w:p>
        </w:tc>
        <w:tc>
          <w:tcPr>
            <w:tcW w:w="820" w:type="dxa"/>
          </w:tcPr>
          <w:p w14:paraId="79207192" w14:textId="1F466790"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Online reply</w:t>
            </w:r>
          </w:p>
        </w:tc>
      </w:tr>
      <w:tr w:rsidR="00990FAC" w:rsidRPr="00A867A5" w14:paraId="128704F9" w14:textId="6CB1F5CF"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D4D0A6"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YOUNG_CHILD</w:t>
            </w:r>
          </w:p>
        </w:tc>
        <w:tc>
          <w:tcPr>
            <w:tcW w:w="2938" w:type="dxa"/>
          </w:tcPr>
          <w:p w14:paraId="01556DAA" w14:textId="69DDFE89"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Young child – defined by the carri</w:t>
            </w:r>
            <w:r w:rsidR="003A35AE">
              <w:rPr>
                <w:rFonts w:ascii="Raleway" w:hAnsi="Raleway"/>
                <w:sz w:val="20"/>
                <w:szCs w:val="20"/>
                <w:lang w:val="sk-SK" w:eastAsia="sk-SK"/>
              </w:rPr>
              <w:t>e</w:t>
            </w:r>
            <w:r w:rsidRPr="00A867A5">
              <w:rPr>
                <w:rFonts w:ascii="Raleway" w:hAnsi="Raleway"/>
                <w:sz w:val="20"/>
                <w:szCs w:val="20"/>
                <w:lang w:val="sk-SK" w:eastAsia="sk-SK"/>
              </w:rPr>
              <w:t>r depending on the age</w:t>
            </w:r>
          </w:p>
        </w:tc>
        <w:tc>
          <w:tcPr>
            <w:tcW w:w="1092" w:type="dxa"/>
          </w:tcPr>
          <w:p w14:paraId="455CC1E3"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2BB09D8E" w14:textId="3CF52DB3"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666CD8FE"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820" w:type="dxa"/>
          </w:tcPr>
          <w:p w14:paraId="022FE523" w14:textId="1F96F71E"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400C5100" w14:textId="02762897" w:rsidTr="00033B09">
        <w:tc>
          <w:tcPr>
            <w:cnfStyle w:val="001000000000" w:firstRow="0" w:lastRow="0" w:firstColumn="1" w:lastColumn="0" w:oddVBand="0" w:evenVBand="0" w:oddHBand="0" w:evenHBand="0" w:firstRowFirstColumn="0" w:firstRowLastColumn="0" w:lastRowFirstColumn="0" w:lastRowLastColumn="0"/>
            <w:tcW w:w="2689" w:type="dxa"/>
          </w:tcPr>
          <w:p w14:paraId="60D68BC9"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CHILD</w:t>
            </w:r>
          </w:p>
        </w:tc>
        <w:tc>
          <w:tcPr>
            <w:tcW w:w="2938" w:type="dxa"/>
          </w:tcPr>
          <w:p w14:paraId="21BD9B3A"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Child – defined by the carreir depending on the age</w:t>
            </w:r>
          </w:p>
        </w:tc>
        <w:tc>
          <w:tcPr>
            <w:tcW w:w="1092" w:type="dxa"/>
          </w:tcPr>
          <w:p w14:paraId="01F8C78E"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612" w:type="dxa"/>
          </w:tcPr>
          <w:p w14:paraId="5834B4DA" w14:textId="13482A1E"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7B6D565E"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820" w:type="dxa"/>
          </w:tcPr>
          <w:p w14:paraId="09FFD72B" w14:textId="347F9B41"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2AB5C212" w14:textId="36EE3A79"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8C529B"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YOUTH</w:t>
            </w:r>
          </w:p>
        </w:tc>
        <w:tc>
          <w:tcPr>
            <w:tcW w:w="2938" w:type="dxa"/>
          </w:tcPr>
          <w:p w14:paraId="2949DA7A"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Youth – defined by the carreir depending on the age</w:t>
            </w:r>
          </w:p>
        </w:tc>
        <w:tc>
          <w:tcPr>
            <w:tcW w:w="1092" w:type="dxa"/>
          </w:tcPr>
          <w:p w14:paraId="114F4FD1"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33B1A366" w14:textId="5C0E02E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41A633CF"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820" w:type="dxa"/>
          </w:tcPr>
          <w:p w14:paraId="6C460C77" w14:textId="51F8F254"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5B4DD263" w14:textId="5659170F" w:rsidTr="00033B09">
        <w:tc>
          <w:tcPr>
            <w:cnfStyle w:val="001000000000" w:firstRow="0" w:lastRow="0" w:firstColumn="1" w:lastColumn="0" w:oddVBand="0" w:evenVBand="0" w:oddHBand="0" w:evenHBand="0" w:firstRowFirstColumn="0" w:firstRowLastColumn="0" w:lastRowFirstColumn="0" w:lastRowLastColumn="0"/>
            <w:tcW w:w="2689" w:type="dxa"/>
          </w:tcPr>
          <w:p w14:paraId="19E2E869"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ADULT</w:t>
            </w:r>
          </w:p>
        </w:tc>
        <w:tc>
          <w:tcPr>
            <w:tcW w:w="2938" w:type="dxa"/>
          </w:tcPr>
          <w:p w14:paraId="30FABCA4"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Adult – defined by the carreir depending on the age</w:t>
            </w:r>
          </w:p>
        </w:tc>
        <w:tc>
          <w:tcPr>
            <w:tcW w:w="1092" w:type="dxa"/>
          </w:tcPr>
          <w:p w14:paraId="1E23B7C5"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612" w:type="dxa"/>
          </w:tcPr>
          <w:p w14:paraId="77CB1450" w14:textId="0F667453"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4893C6EF"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820" w:type="dxa"/>
          </w:tcPr>
          <w:p w14:paraId="32D66E98" w14:textId="7E87C23B"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7989711E" w14:textId="675D9662"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8D074A"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SENIOR</w:t>
            </w:r>
          </w:p>
        </w:tc>
        <w:tc>
          <w:tcPr>
            <w:tcW w:w="2938" w:type="dxa"/>
          </w:tcPr>
          <w:p w14:paraId="645D8E3A"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Senior – defined by the carreir depending on the age</w:t>
            </w:r>
          </w:p>
        </w:tc>
        <w:tc>
          <w:tcPr>
            <w:tcW w:w="1092" w:type="dxa"/>
          </w:tcPr>
          <w:p w14:paraId="742639EF"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0EC1F88B" w14:textId="0323D70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06248DD6"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820" w:type="dxa"/>
          </w:tcPr>
          <w:p w14:paraId="0C5F0D4A" w14:textId="109ECA1B"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3A35AE" w:rsidRPr="003A35AE" w14:paraId="2E9DAF67" w14:textId="77777777" w:rsidTr="00033B09">
        <w:tc>
          <w:tcPr>
            <w:cnfStyle w:val="001000000000" w:firstRow="0" w:lastRow="0" w:firstColumn="1" w:lastColumn="0" w:oddVBand="0" w:evenVBand="0" w:oddHBand="0" w:evenHBand="0" w:firstRowFirstColumn="0" w:firstRowLastColumn="0" w:lastRowFirstColumn="0" w:lastRowLastColumn="0"/>
            <w:tcW w:w="2689" w:type="dxa"/>
          </w:tcPr>
          <w:p w14:paraId="67DCAD0D" w14:textId="779E319F" w:rsidR="003A35AE" w:rsidRPr="00D018D7" w:rsidRDefault="003A35AE"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FAMILY_CHILD</w:t>
            </w:r>
          </w:p>
        </w:tc>
        <w:tc>
          <w:tcPr>
            <w:tcW w:w="2938" w:type="dxa"/>
          </w:tcPr>
          <w:p w14:paraId="17E7AD82" w14:textId="74A3B67F"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Child associated with a family travellimng together</w:t>
            </w:r>
          </w:p>
        </w:tc>
        <w:tc>
          <w:tcPr>
            <w:tcW w:w="1092" w:type="dxa"/>
          </w:tcPr>
          <w:p w14:paraId="2DF80947" w14:textId="77777777"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612" w:type="dxa"/>
          </w:tcPr>
          <w:p w14:paraId="1F88B359" w14:textId="479D175A"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c>
          <w:tcPr>
            <w:tcW w:w="916" w:type="dxa"/>
          </w:tcPr>
          <w:p w14:paraId="5A552CE8" w14:textId="7095C337"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c>
          <w:tcPr>
            <w:tcW w:w="820" w:type="dxa"/>
          </w:tcPr>
          <w:p w14:paraId="10A89661" w14:textId="3C6F07EC"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r>
      <w:tr w:rsidR="00990FAC" w:rsidRPr="00A867A5" w14:paraId="4FE33D5A" w14:textId="358D81A3"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8C5904C"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ACCOMP_PRM</w:t>
            </w:r>
          </w:p>
        </w:tc>
        <w:tc>
          <w:tcPr>
            <w:tcW w:w="2938" w:type="dxa"/>
          </w:tcPr>
          <w:p w14:paraId="3E3D8BF3"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Accompanying Person for PRM</w:t>
            </w:r>
          </w:p>
        </w:tc>
        <w:tc>
          <w:tcPr>
            <w:tcW w:w="1092" w:type="dxa"/>
          </w:tcPr>
          <w:p w14:paraId="5A2EC909"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42DC447B" w14:textId="59EE5562"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21AA58C9"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820" w:type="dxa"/>
          </w:tcPr>
          <w:p w14:paraId="10B31512" w14:textId="338C962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2847F1" w:rsidRPr="002847F1" w14:paraId="0E46B6C3" w14:textId="413C18A0" w:rsidTr="00033B09">
        <w:tc>
          <w:tcPr>
            <w:cnfStyle w:val="001000000000" w:firstRow="0" w:lastRow="0" w:firstColumn="1" w:lastColumn="0" w:oddVBand="0" w:evenVBand="0" w:oddHBand="0" w:evenHBand="0" w:firstRowFirstColumn="0" w:firstRowLastColumn="0" w:lastRowFirstColumn="0" w:lastRowLastColumn="0"/>
            <w:tcW w:w="2689" w:type="dxa"/>
          </w:tcPr>
          <w:p w14:paraId="6D00212B" w14:textId="7B7F5C24"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PRM_CHILD</w:t>
            </w:r>
          </w:p>
        </w:tc>
        <w:tc>
          <w:tcPr>
            <w:tcW w:w="2938" w:type="dxa"/>
          </w:tcPr>
          <w:p w14:paraId="39055D5E" w14:textId="22010E94" w:rsidR="00990FAC" w:rsidRPr="002847F1" w:rsidRDefault="009A2E97"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Handicapped young c</w:t>
            </w:r>
            <w:r w:rsidR="00990FAC" w:rsidRPr="002847F1">
              <w:rPr>
                <w:rFonts w:ascii="Arial" w:eastAsia="Times New Roman" w:hAnsi="Arial" w:cs="Arial"/>
                <w:sz w:val="20"/>
                <w:szCs w:val="20"/>
                <w:lang w:val="en-US" w:eastAsia="de-DE"/>
              </w:rPr>
              <w:t xml:space="preserve">hild </w:t>
            </w:r>
            <w:r w:rsidRPr="002847F1">
              <w:rPr>
                <w:rFonts w:ascii="Arial" w:eastAsia="Times New Roman" w:hAnsi="Arial" w:cs="Arial"/>
                <w:sz w:val="20"/>
                <w:szCs w:val="20"/>
                <w:lang w:val="en-US" w:eastAsia="de-DE"/>
              </w:rPr>
              <w:t>accompanied</w:t>
            </w:r>
            <w:r w:rsidR="00990FAC" w:rsidRPr="002847F1">
              <w:rPr>
                <w:rFonts w:ascii="Arial" w:eastAsia="Times New Roman" w:hAnsi="Arial" w:cs="Arial"/>
                <w:sz w:val="20"/>
                <w:szCs w:val="20"/>
                <w:lang w:val="en-US" w:eastAsia="de-DE"/>
              </w:rPr>
              <w:t xml:space="preserve"> </w:t>
            </w:r>
            <w:r w:rsidR="00BE5081" w:rsidRPr="002847F1">
              <w:rPr>
                <w:rFonts w:ascii="Arial" w:eastAsia="Times New Roman" w:hAnsi="Arial" w:cs="Arial"/>
                <w:sz w:val="20"/>
                <w:szCs w:val="20"/>
                <w:lang w:val="en-US" w:eastAsia="de-DE"/>
              </w:rPr>
              <w:t xml:space="preserve">by one person </w:t>
            </w:r>
            <w:r w:rsidR="00990FAC" w:rsidRPr="002847F1">
              <w:rPr>
                <w:rFonts w:ascii="Arial" w:eastAsia="Times New Roman" w:hAnsi="Arial" w:cs="Arial"/>
                <w:sz w:val="20"/>
                <w:szCs w:val="20"/>
                <w:lang w:val="en-US" w:eastAsia="de-DE"/>
              </w:rPr>
              <w:t xml:space="preserve">where the usual child according to the age price would be zero and the </w:t>
            </w:r>
            <w:r w:rsidRPr="002847F1">
              <w:rPr>
                <w:rFonts w:ascii="Arial" w:eastAsia="Times New Roman" w:hAnsi="Arial" w:cs="Arial"/>
                <w:sz w:val="20"/>
                <w:szCs w:val="20"/>
                <w:lang w:val="en-US" w:eastAsia="de-DE"/>
              </w:rPr>
              <w:t>accompanying</w:t>
            </w:r>
            <w:r w:rsidR="00990FAC" w:rsidRPr="002847F1">
              <w:rPr>
                <w:rFonts w:ascii="Arial" w:eastAsia="Times New Roman" w:hAnsi="Arial" w:cs="Arial"/>
                <w:sz w:val="20"/>
                <w:szCs w:val="20"/>
                <w:lang w:val="en-US" w:eastAsia="de-DE"/>
              </w:rPr>
              <w:t xml:space="preserve"> person would also be free </w:t>
            </w:r>
          </w:p>
        </w:tc>
        <w:tc>
          <w:tcPr>
            <w:tcW w:w="1092" w:type="dxa"/>
          </w:tcPr>
          <w:p w14:paraId="1DDBA49C"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c>
          <w:tcPr>
            <w:tcW w:w="612" w:type="dxa"/>
          </w:tcPr>
          <w:p w14:paraId="75EB7479" w14:textId="6301F2EB"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916" w:type="dxa"/>
          </w:tcPr>
          <w:p w14:paraId="304EC7C4" w14:textId="42E1C8C6"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c>
          <w:tcPr>
            <w:tcW w:w="820" w:type="dxa"/>
          </w:tcPr>
          <w:p w14:paraId="398977BC" w14:textId="1E6DD70C"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r>
      <w:tr w:rsidR="002847F1" w:rsidRPr="002847F1" w14:paraId="45E34563" w14:textId="69C33751"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BB592CA"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WHEELCHAIR</w:t>
            </w:r>
          </w:p>
        </w:tc>
        <w:tc>
          <w:tcPr>
            <w:tcW w:w="2938" w:type="dxa"/>
          </w:tcPr>
          <w:p w14:paraId="5FCD3B34"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 xml:space="preserve">Passenger with wheelchair </w:t>
            </w:r>
          </w:p>
        </w:tc>
        <w:tc>
          <w:tcPr>
            <w:tcW w:w="1092" w:type="dxa"/>
          </w:tcPr>
          <w:p w14:paraId="5F652257"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c>
          <w:tcPr>
            <w:tcW w:w="612" w:type="dxa"/>
          </w:tcPr>
          <w:p w14:paraId="0BF0390F"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c>
          <w:tcPr>
            <w:tcW w:w="916" w:type="dxa"/>
          </w:tcPr>
          <w:p w14:paraId="49D1F782" w14:textId="22CDCD13"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820" w:type="dxa"/>
          </w:tcPr>
          <w:p w14:paraId="012E1E55" w14:textId="5C89DDE9"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0"/>
                <w:szCs w:val="20"/>
                <w:lang w:val="en-US" w:eastAsia="de-DE"/>
              </w:rPr>
            </w:pPr>
          </w:p>
        </w:tc>
      </w:tr>
      <w:tr w:rsidR="002847F1" w:rsidRPr="002847F1" w14:paraId="726B83E1" w14:textId="614E58AD" w:rsidTr="00033B09">
        <w:tc>
          <w:tcPr>
            <w:cnfStyle w:val="001000000000" w:firstRow="0" w:lastRow="0" w:firstColumn="1" w:lastColumn="0" w:oddVBand="0" w:evenVBand="0" w:oddHBand="0" w:evenHBand="0" w:firstRowFirstColumn="0" w:firstRowLastColumn="0" w:lastRowFirstColumn="0" w:lastRowLastColumn="0"/>
            <w:tcW w:w="2689" w:type="dxa"/>
          </w:tcPr>
          <w:p w14:paraId="3AE9C261"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PERSON</w:t>
            </w:r>
          </w:p>
        </w:tc>
        <w:tc>
          <w:tcPr>
            <w:tcW w:w="2938" w:type="dxa"/>
          </w:tcPr>
          <w:p w14:paraId="34D2CDCB"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Used in requests together with date of birth</w:t>
            </w:r>
          </w:p>
        </w:tc>
        <w:tc>
          <w:tcPr>
            <w:tcW w:w="1092" w:type="dxa"/>
          </w:tcPr>
          <w:p w14:paraId="162DB453"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c>
          <w:tcPr>
            <w:tcW w:w="612" w:type="dxa"/>
          </w:tcPr>
          <w:p w14:paraId="6AB18472"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c>
          <w:tcPr>
            <w:tcW w:w="916" w:type="dxa"/>
          </w:tcPr>
          <w:p w14:paraId="06F53315" w14:textId="61365D76"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820" w:type="dxa"/>
          </w:tcPr>
          <w:p w14:paraId="15ACCEBA"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r>
      <w:tr w:rsidR="002847F1" w:rsidRPr="002847F1" w14:paraId="5EE5BFB0" w14:textId="21836766"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1AF43A1"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PRM</w:t>
            </w:r>
          </w:p>
        </w:tc>
        <w:tc>
          <w:tcPr>
            <w:tcW w:w="2938" w:type="dxa"/>
          </w:tcPr>
          <w:p w14:paraId="5BC238C0"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Person with reduced mobility – to be used in case of accompanying person or dog, date of birth must be provided additionally</w:t>
            </w:r>
          </w:p>
        </w:tc>
        <w:tc>
          <w:tcPr>
            <w:tcW w:w="1092" w:type="dxa"/>
          </w:tcPr>
          <w:p w14:paraId="4507FF9B"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c>
          <w:tcPr>
            <w:tcW w:w="612" w:type="dxa"/>
          </w:tcPr>
          <w:p w14:paraId="38EE47A3"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c>
          <w:tcPr>
            <w:tcW w:w="916" w:type="dxa"/>
          </w:tcPr>
          <w:p w14:paraId="52C7ADE7" w14:textId="68B830FC"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820" w:type="dxa"/>
          </w:tcPr>
          <w:p w14:paraId="492285E0" w14:textId="5FAA0B56"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r>
      <w:tr w:rsidR="00990FAC" w:rsidRPr="00A867A5" w14:paraId="1F537F50" w14:textId="118E6361" w:rsidTr="00033B09">
        <w:tc>
          <w:tcPr>
            <w:cnfStyle w:val="001000000000" w:firstRow="0" w:lastRow="0" w:firstColumn="1" w:lastColumn="0" w:oddVBand="0" w:evenVBand="0" w:oddHBand="0" w:evenHBand="0" w:firstRowFirstColumn="0" w:firstRowLastColumn="0" w:lastRowFirstColumn="0" w:lastRowLastColumn="0"/>
            <w:tcW w:w="2689" w:type="dxa"/>
          </w:tcPr>
          <w:p w14:paraId="49E9F642"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DOG</w:t>
            </w:r>
          </w:p>
        </w:tc>
        <w:tc>
          <w:tcPr>
            <w:tcW w:w="2938" w:type="dxa"/>
          </w:tcPr>
          <w:p w14:paraId="2F993059"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 xml:space="preserve">A dog </w:t>
            </w:r>
          </w:p>
        </w:tc>
        <w:tc>
          <w:tcPr>
            <w:tcW w:w="1092" w:type="dxa"/>
          </w:tcPr>
          <w:p w14:paraId="22E0A62B"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c>
          <w:tcPr>
            <w:tcW w:w="612" w:type="dxa"/>
          </w:tcPr>
          <w:p w14:paraId="54360502" w14:textId="7BF5FACC"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c>
          <w:tcPr>
            <w:tcW w:w="916" w:type="dxa"/>
          </w:tcPr>
          <w:p w14:paraId="757890E1" w14:textId="50A5243C"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c>
          <w:tcPr>
            <w:tcW w:w="820" w:type="dxa"/>
          </w:tcPr>
          <w:p w14:paraId="1E87452D" w14:textId="6BF6CFCC"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r>
      <w:tr w:rsidR="00266327" w:rsidRPr="00A867A5" w14:paraId="1F99CDE7"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B544D61" w14:textId="36426B29" w:rsidR="00266327" w:rsidRPr="00D018D7" w:rsidRDefault="00266327" w:rsidP="00655371">
            <w:pPr>
              <w:rPr>
                <w:rFonts w:ascii="Raleway" w:hAnsi="Raleway"/>
                <w:sz w:val="20"/>
                <w:szCs w:val="20"/>
                <w:lang w:val="sk-SK" w:eastAsia="sk-SK"/>
              </w:rPr>
            </w:pPr>
            <w:r>
              <w:rPr>
                <w:rFonts w:ascii="Raleway" w:hAnsi="Raleway"/>
                <w:sz w:val="20"/>
                <w:szCs w:val="20"/>
                <w:lang w:val="sk-SK" w:eastAsia="sk-SK"/>
              </w:rPr>
              <w:t>PET</w:t>
            </w:r>
          </w:p>
        </w:tc>
        <w:tc>
          <w:tcPr>
            <w:tcW w:w="2938" w:type="dxa"/>
          </w:tcPr>
          <w:p w14:paraId="3C292D53" w14:textId="488B2C8C" w:rsidR="00266327" w:rsidRPr="00A867A5" w:rsidRDefault="00266327"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A pet</w:t>
            </w:r>
          </w:p>
        </w:tc>
        <w:tc>
          <w:tcPr>
            <w:tcW w:w="1092" w:type="dxa"/>
          </w:tcPr>
          <w:p w14:paraId="12BC8DA4" w14:textId="77777777" w:rsidR="00266327" w:rsidRPr="00A867A5" w:rsidRDefault="00266327"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669280CD" w14:textId="77777777" w:rsidR="00266327" w:rsidRPr="00A867A5" w:rsidRDefault="00266327"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916" w:type="dxa"/>
          </w:tcPr>
          <w:p w14:paraId="1D642978" w14:textId="67592CA6" w:rsidR="00266327" w:rsidRPr="00A867A5" w:rsidRDefault="00224CEA"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c>
          <w:tcPr>
            <w:tcW w:w="820" w:type="dxa"/>
          </w:tcPr>
          <w:p w14:paraId="269790C6" w14:textId="6312D6E3" w:rsidR="00266327" w:rsidRPr="00A867A5" w:rsidRDefault="00224CEA"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r>
      <w:tr w:rsidR="00990FAC" w:rsidRPr="00A867A5" w14:paraId="46CD7641" w14:textId="46758705" w:rsidTr="00033B09">
        <w:tc>
          <w:tcPr>
            <w:cnfStyle w:val="001000000000" w:firstRow="0" w:lastRow="0" w:firstColumn="1" w:lastColumn="0" w:oddVBand="0" w:evenVBand="0" w:oddHBand="0" w:evenHBand="0" w:firstRowFirstColumn="0" w:firstRowLastColumn="0" w:lastRowFirstColumn="0" w:lastRowLastColumn="0"/>
            <w:tcW w:w="2689" w:type="dxa"/>
          </w:tcPr>
          <w:p w14:paraId="6147E2AC"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LUGGAGE</w:t>
            </w:r>
          </w:p>
        </w:tc>
        <w:tc>
          <w:tcPr>
            <w:tcW w:w="2938" w:type="dxa"/>
          </w:tcPr>
          <w:p w14:paraId="1DCFCCAF"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Oversize luggage</w:t>
            </w:r>
          </w:p>
        </w:tc>
        <w:tc>
          <w:tcPr>
            <w:tcW w:w="1092" w:type="dxa"/>
          </w:tcPr>
          <w:p w14:paraId="47EC1424"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1C43D763" w14:textId="503B6718"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18329B8A" w14:textId="60436672"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25C9A315" w14:textId="3E584684"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187A9032" w14:textId="4382356B"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3E78E6"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BICYCLE</w:t>
            </w:r>
          </w:p>
        </w:tc>
        <w:tc>
          <w:tcPr>
            <w:tcW w:w="2938" w:type="dxa"/>
          </w:tcPr>
          <w:p w14:paraId="1EB0EEDE"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 bicycle</w:t>
            </w:r>
          </w:p>
        </w:tc>
        <w:tc>
          <w:tcPr>
            <w:tcW w:w="1092" w:type="dxa"/>
          </w:tcPr>
          <w:p w14:paraId="04C86FED"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3C39804A" w14:textId="62D535C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6DA9AD43" w14:textId="0E7B729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75482D13" w14:textId="6D7C39DD"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3F1FAE62" w14:textId="6CF61E9F" w:rsidTr="00033B09">
        <w:tc>
          <w:tcPr>
            <w:cnfStyle w:val="001000000000" w:firstRow="0" w:lastRow="0" w:firstColumn="1" w:lastColumn="0" w:oddVBand="0" w:evenVBand="0" w:oddHBand="0" w:evenHBand="0" w:firstRowFirstColumn="0" w:firstRowLastColumn="0" w:lastRowFirstColumn="0" w:lastRowLastColumn="0"/>
            <w:tcW w:w="2689" w:type="dxa"/>
          </w:tcPr>
          <w:p w14:paraId="30FA9160"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ACCOMP_DOG</w:t>
            </w:r>
          </w:p>
        </w:tc>
        <w:tc>
          <w:tcPr>
            <w:tcW w:w="2938" w:type="dxa"/>
          </w:tcPr>
          <w:p w14:paraId="17A7E718"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An accompagning dog for a PRM</w:t>
            </w:r>
          </w:p>
        </w:tc>
        <w:tc>
          <w:tcPr>
            <w:tcW w:w="1092" w:type="dxa"/>
          </w:tcPr>
          <w:p w14:paraId="1F5947AE"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3D3739D8" w14:textId="4BAE5C9D"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4CEE9FB3" w14:textId="561A54C8"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3901A92E" w14:textId="198E73E0"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555A45B6" w14:textId="0FC42773"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D71CD14"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CAR</w:t>
            </w:r>
          </w:p>
        </w:tc>
        <w:tc>
          <w:tcPr>
            <w:tcW w:w="2938" w:type="dxa"/>
          </w:tcPr>
          <w:p w14:paraId="51D54C2F"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 car for carcarriage trains</w:t>
            </w:r>
          </w:p>
        </w:tc>
        <w:tc>
          <w:tcPr>
            <w:tcW w:w="1092" w:type="dxa"/>
          </w:tcPr>
          <w:p w14:paraId="7ED891B2"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0E0478D7" w14:textId="20C3521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0DF79F2E" w14:textId="389CB66A"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732A232B" w14:textId="6EF7C54E"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33966817" w14:textId="329411E6" w:rsidTr="00033B09">
        <w:tc>
          <w:tcPr>
            <w:cnfStyle w:val="001000000000" w:firstRow="0" w:lastRow="0" w:firstColumn="1" w:lastColumn="0" w:oddVBand="0" w:evenVBand="0" w:oddHBand="0" w:evenHBand="0" w:firstRowFirstColumn="0" w:firstRowLastColumn="0" w:lastRowFirstColumn="0" w:lastRowLastColumn="0"/>
            <w:tcW w:w="2689" w:type="dxa"/>
          </w:tcPr>
          <w:p w14:paraId="03312E43"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MOTOCYCLE</w:t>
            </w:r>
          </w:p>
        </w:tc>
        <w:tc>
          <w:tcPr>
            <w:tcW w:w="2938" w:type="dxa"/>
          </w:tcPr>
          <w:p w14:paraId="10C87D56"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 motocycle for car carriage trains</w:t>
            </w:r>
          </w:p>
        </w:tc>
        <w:tc>
          <w:tcPr>
            <w:tcW w:w="1092" w:type="dxa"/>
          </w:tcPr>
          <w:p w14:paraId="767CFA2C"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7ADB4386" w14:textId="06D584FA"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4365C88A" w14:textId="73503A5C"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757F5FF8" w14:textId="321CEBB0"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6A8F11D4" w14:textId="3291AEDF"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C2408CF"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TRAILER</w:t>
            </w:r>
          </w:p>
        </w:tc>
        <w:tc>
          <w:tcPr>
            <w:tcW w:w="2938" w:type="dxa"/>
          </w:tcPr>
          <w:p w14:paraId="7D72A77D"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 trailer for car carriage trains</w:t>
            </w:r>
          </w:p>
        </w:tc>
        <w:tc>
          <w:tcPr>
            <w:tcW w:w="1092" w:type="dxa"/>
          </w:tcPr>
          <w:p w14:paraId="329072C1"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3056EB0B" w14:textId="47793DCC"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3835B28B" w14:textId="75E8FD0D"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19EE6B91" w14:textId="28341D0D"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bl>
    <w:p w14:paraId="45DC4785" w14:textId="77777777" w:rsidR="00655371" w:rsidRDefault="00655371" w:rsidP="006C2602">
      <w:pPr>
        <w:rPr>
          <w:color w:val="FF0000"/>
          <w:lang w:val="sk-SK"/>
        </w:rPr>
      </w:pPr>
    </w:p>
    <w:p w14:paraId="012A6A0A" w14:textId="77777777" w:rsidR="006662F8" w:rsidRDefault="00865ABE" w:rsidP="00CF4DFC">
      <w:pPr>
        <w:pStyle w:val="berschrift1"/>
        <w:rPr>
          <w:rFonts w:eastAsia="Arial"/>
          <w:color w:val="000000"/>
          <w:spacing w:val="-2"/>
          <w:lang w:val="en-US"/>
        </w:rPr>
      </w:pPr>
      <w:r w:rsidRPr="009710E4">
        <w:rPr>
          <w:rFonts w:eastAsia="Arial"/>
          <w:color w:val="000000"/>
          <w:spacing w:val="-2"/>
          <w:lang w:val="en-US"/>
        </w:rPr>
        <w:br w:type="page"/>
      </w:r>
    </w:p>
    <w:p w14:paraId="5AB12C79" w14:textId="78026805" w:rsidR="006662F8" w:rsidRDefault="006662F8" w:rsidP="00CF4DFC">
      <w:pPr>
        <w:pStyle w:val="berschrift1"/>
        <w:rPr>
          <w:lang w:val="en-GB"/>
        </w:rPr>
      </w:pPr>
      <w:bookmarkStart w:id="325" w:name="_Toc59531215"/>
      <w:r>
        <w:rPr>
          <w:lang w:val="en-GB"/>
        </w:rPr>
        <w:lastRenderedPageBreak/>
        <w:t>Compliance</w:t>
      </w:r>
      <w:bookmarkEnd w:id="325"/>
    </w:p>
    <w:p w14:paraId="7AD74DC9" w14:textId="5E6EE8A6" w:rsidR="00863294" w:rsidRDefault="00A666C4" w:rsidP="00A666C4">
      <w:pPr>
        <w:rPr>
          <w:lang w:val="en-GB"/>
        </w:rPr>
      </w:pPr>
      <w:r>
        <w:rPr>
          <w:lang w:val="en-GB"/>
        </w:rPr>
        <w:t>To be compliant with the OSDM specification in total a party m</w:t>
      </w:r>
      <w:r w:rsidR="006D05B9">
        <w:rPr>
          <w:lang w:val="en-GB"/>
        </w:rPr>
        <w:t>u</w:t>
      </w:r>
      <w:r>
        <w:rPr>
          <w:lang w:val="en-GB"/>
        </w:rPr>
        <w:t xml:space="preserve">st </w:t>
      </w:r>
      <w:r w:rsidR="001479F5">
        <w:rPr>
          <w:lang w:val="en-GB"/>
        </w:rPr>
        <w:t>be compliant with the offline as well as the online part of the specification. However, a party can decide based on their business need to implement the offline or the online part online</w:t>
      </w:r>
      <w:r w:rsidR="00863294">
        <w:rPr>
          <w:lang w:val="en-GB"/>
        </w:rPr>
        <w:t xml:space="preserve"> based on the role they want to play in the distribution and sales process</w:t>
      </w:r>
      <w:r w:rsidR="001479F5">
        <w:rPr>
          <w:lang w:val="en-GB"/>
        </w:rPr>
        <w:t>.</w:t>
      </w:r>
    </w:p>
    <w:p w14:paraId="2B86A5B8" w14:textId="401CC591" w:rsidR="00C77A3F" w:rsidRDefault="00863294" w:rsidP="00A666C4">
      <w:pPr>
        <w:rPr>
          <w:lang w:val="en-GB"/>
        </w:rPr>
      </w:pPr>
      <w:r>
        <w:rPr>
          <w:noProof/>
        </w:rPr>
        <w:drawing>
          <wp:inline distT="0" distB="0" distL="0" distR="0" wp14:anchorId="2AD41F39" wp14:editId="03CDC509">
            <wp:extent cx="6188710" cy="4881880"/>
            <wp:effectExtent l="0" t="0" r="254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6188710" cy="4881880"/>
                    </a:xfrm>
                    <a:prstGeom prst="rect">
                      <a:avLst/>
                    </a:prstGeom>
                  </pic:spPr>
                </pic:pic>
              </a:graphicData>
            </a:graphic>
          </wp:inline>
        </w:drawing>
      </w:r>
    </w:p>
    <w:p w14:paraId="286C93FD" w14:textId="77777777" w:rsidR="00C77A3F" w:rsidRPr="00A666C4" w:rsidRDefault="00C77A3F" w:rsidP="00A666C4">
      <w:pPr>
        <w:rPr>
          <w:lang w:val="en-GB"/>
        </w:rPr>
      </w:pPr>
    </w:p>
    <w:p w14:paraId="4D53D382" w14:textId="7A2645E4" w:rsidR="007624A9" w:rsidRDefault="007624A9" w:rsidP="006662F8">
      <w:pPr>
        <w:pStyle w:val="berschrift2"/>
        <w:rPr>
          <w:lang w:val="en-GB"/>
        </w:rPr>
      </w:pPr>
      <w:bookmarkStart w:id="326" w:name="_Toc59531216"/>
      <w:r>
        <w:rPr>
          <w:lang w:val="en-GB"/>
        </w:rPr>
        <w:t xml:space="preserve">Compliance with the </w:t>
      </w:r>
      <w:r w:rsidR="002A057F">
        <w:rPr>
          <w:lang w:val="en-GB"/>
        </w:rPr>
        <w:t>Offline</w:t>
      </w:r>
      <w:r w:rsidR="006662F8">
        <w:rPr>
          <w:lang w:val="en-GB"/>
        </w:rPr>
        <w:t xml:space="preserve"> </w:t>
      </w:r>
      <w:r w:rsidR="00C32081">
        <w:rPr>
          <w:lang w:val="en-GB"/>
        </w:rPr>
        <w:t>P</w:t>
      </w:r>
      <w:r w:rsidR="006662F8">
        <w:rPr>
          <w:lang w:val="en-GB"/>
        </w:rPr>
        <w:t>art</w:t>
      </w:r>
      <w:bookmarkEnd w:id="326"/>
      <w:r w:rsidR="006662F8">
        <w:rPr>
          <w:lang w:val="en-GB"/>
        </w:rPr>
        <w:t xml:space="preserve"> </w:t>
      </w:r>
    </w:p>
    <w:p w14:paraId="005E6554" w14:textId="77777777" w:rsidR="00250298" w:rsidRPr="00250298" w:rsidRDefault="00250298" w:rsidP="00250298">
      <w:pPr>
        <w:rPr>
          <w:lang w:val="en-GB"/>
        </w:rPr>
      </w:pPr>
    </w:p>
    <w:p w14:paraId="441BE06B" w14:textId="0FDFA9A8" w:rsidR="00FE4E52" w:rsidRDefault="00CF4DFC" w:rsidP="00CF4DFC">
      <w:pPr>
        <w:rPr>
          <w:lang w:val="en-GB"/>
        </w:rPr>
      </w:pPr>
      <w:r>
        <w:rPr>
          <w:lang w:val="en-GB"/>
        </w:rPr>
        <w:t>An implementation of the bulk data exchange specification is compliant with the specification if</w:t>
      </w:r>
    </w:p>
    <w:p w14:paraId="4629EAE3" w14:textId="77777777" w:rsidR="00CF4DFC" w:rsidRPr="002847F1" w:rsidRDefault="00CF4DFC" w:rsidP="009463D7">
      <w:pPr>
        <w:pStyle w:val="Listenabsatz"/>
        <w:numPr>
          <w:ilvl w:val="0"/>
          <w:numId w:val="32"/>
        </w:numPr>
        <w:rPr>
          <w:lang w:val="sk-SK"/>
        </w:rPr>
      </w:pPr>
      <w:r w:rsidRPr="002847F1">
        <w:rPr>
          <w:lang w:val="sk-SK"/>
        </w:rPr>
        <w:t>A</w:t>
      </w:r>
      <w:r>
        <w:rPr>
          <w:lang w:val="sk-SK"/>
        </w:rPr>
        <w:t xml:space="preserve"> f</w:t>
      </w:r>
      <w:r w:rsidRPr="002847F1">
        <w:rPr>
          <w:lang w:val="sk-SK"/>
        </w:rPr>
        <w:t>eature specified in the data structure is implemented</w:t>
      </w:r>
    </w:p>
    <w:p w14:paraId="5124E7DF" w14:textId="77777777" w:rsidR="00CF4DFC" w:rsidRPr="002847F1" w:rsidRDefault="00CF4DFC" w:rsidP="00CF4DFC">
      <w:pPr>
        <w:pStyle w:val="Listenabsatz"/>
        <w:rPr>
          <w:lang w:val="sk-SK"/>
        </w:rPr>
      </w:pPr>
      <w:r w:rsidRPr="002847F1">
        <w:rPr>
          <w:lang w:val="sk-SK"/>
        </w:rPr>
        <w:t>Or</w:t>
      </w:r>
    </w:p>
    <w:p w14:paraId="0FE034F3" w14:textId="690923D4" w:rsidR="00CF4DFC" w:rsidRPr="002847F1" w:rsidRDefault="00CF4DFC" w:rsidP="009463D7">
      <w:pPr>
        <w:pStyle w:val="Listenabsatz"/>
        <w:numPr>
          <w:ilvl w:val="0"/>
          <w:numId w:val="32"/>
        </w:numPr>
        <w:rPr>
          <w:lang w:val="sk-SK"/>
        </w:rPr>
      </w:pPr>
      <w:r w:rsidRPr="002847F1">
        <w:rPr>
          <w:lang w:val="sk-SK"/>
        </w:rPr>
        <w:t>A</w:t>
      </w:r>
      <w:r>
        <w:rPr>
          <w:lang w:val="sk-SK"/>
        </w:rPr>
        <w:t xml:space="preserve"> </w:t>
      </w:r>
      <w:r w:rsidRPr="002847F1">
        <w:rPr>
          <w:lang w:val="sk-SK"/>
        </w:rPr>
        <w:t>fare providing the feature in its data is excluded from sale</w:t>
      </w:r>
    </w:p>
    <w:p w14:paraId="2E5853E6" w14:textId="05D73CC8" w:rsidR="006F2ADA" w:rsidRDefault="00CF4DFC" w:rsidP="00CF4DFC">
      <w:pPr>
        <w:rPr>
          <w:lang w:val="sk-SK"/>
        </w:rPr>
      </w:pPr>
      <w:r w:rsidRPr="002847F1">
        <w:rPr>
          <w:lang w:val="sk-SK"/>
        </w:rPr>
        <w:t>A</w:t>
      </w:r>
      <w:r>
        <w:rPr>
          <w:lang w:val="sk-SK"/>
        </w:rPr>
        <w:t xml:space="preserve"> </w:t>
      </w:r>
      <w:r w:rsidRPr="002847F1">
        <w:rPr>
          <w:lang w:val="sk-SK"/>
        </w:rPr>
        <w:t>system receiving data for a</w:t>
      </w:r>
      <w:r>
        <w:rPr>
          <w:lang w:val="sk-SK"/>
        </w:rPr>
        <w:t xml:space="preserve"> </w:t>
      </w:r>
      <w:r w:rsidRPr="002847F1">
        <w:rPr>
          <w:lang w:val="sk-SK"/>
        </w:rPr>
        <w:t>fare must be able to understand all features and rules of the fare defined in the data and obey these features and rules or must not sell such a</w:t>
      </w:r>
      <w:r>
        <w:rPr>
          <w:lang w:val="sk-SK"/>
        </w:rPr>
        <w:t xml:space="preserve"> </w:t>
      </w:r>
      <w:r w:rsidRPr="002847F1">
        <w:rPr>
          <w:lang w:val="sk-SK"/>
        </w:rPr>
        <w:t>fare.</w:t>
      </w:r>
    </w:p>
    <w:p w14:paraId="2D43792F" w14:textId="77777777" w:rsidR="006F2ADA" w:rsidRDefault="006F2ADA">
      <w:pPr>
        <w:rPr>
          <w:lang w:val="sk-SK"/>
        </w:rPr>
      </w:pPr>
      <w:r>
        <w:rPr>
          <w:lang w:val="sk-SK"/>
        </w:rPr>
        <w:br w:type="page"/>
      </w:r>
    </w:p>
    <w:p w14:paraId="6D9EC5A0" w14:textId="2AA41310" w:rsidR="00EB639D" w:rsidRDefault="7F55B8DB" w:rsidP="32EC366B">
      <w:pPr>
        <w:pStyle w:val="berschrift2"/>
        <w:rPr>
          <w:lang w:val="en-GB"/>
        </w:rPr>
      </w:pPr>
      <w:bookmarkStart w:id="327" w:name="_Toc59531217"/>
      <w:r w:rsidRPr="32EC366B">
        <w:rPr>
          <w:lang w:val="en-GB"/>
        </w:rPr>
        <w:lastRenderedPageBreak/>
        <w:t xml:space="preserve">Compliance </w:t>
      </w:r>
      <w:r w:rsidR="00C32081">
        <w:rPr>
          <w:lang w:val="en-GB"/>
        </w:rPr>
        <w:t>with the Online Part</w:t>
      </w:r>
      <w:bookmarkEnd w:id="327"/>
      <w:r w:rsidRPr="32EC366B">
        <w:rPr>
          <w:lang w:val="en-GB"/>
        </w:rPr>
        <w:t xml:space="preserve"> </w:t>
      </w:r>
    </w:p>
    <w:p w14:paraId="4655E236" w14:textId="76A26E8A" w:rsidR="00865ABE" w:rsidRPr="002847F1" w:rsidRDefault="00EB639D" w:rsidP="00EB639D">
      <w:pPr>
        <w:pStyle w:val="berschrift3"/>
        <w:rPr>
          <w:lang w:val="en-GB"/>
        </w:rPr>
      </w:pPr>
      <w:bookmarkStart w:id="328" w:name="_Toc59531218"/>
      <w:r>
        <w:rPr>
          <w:lang w:val="en-GB"/>
        </w:rPr>
        <w:t>Compliance</w:t>
      </w:r>
      <w:r w:rsidR="7F55B8DB" w:rsidRPr="32EC366B">
        <w:rPr>
          <w:lang w:val="en-GB"/>
        </w:rPr>
        <w:t xml:space="preserve"> </w:t>
      </w:r>
      <w:r>
        <w:rPr>
          <w:lang w:val="en-GB"/>
        </w:rPr>
        <w:t>as a</w:t>
      </w:r>
      <w:r w:rsidR="00BE2C5A">
        <w:rPr>
          <w:lang w:val="en-GB"/>
        </w:rPr>
        <w:t>n</w:t>
      </w:r>
      <w:r>
        <w:rPr>
          <w:lang w:val="en-GB"/>
        </w:rPr>
        <w:t xml:space="preserve"> Allocator</w:t>
      </w:r>
      <w:bookmarkEnd w:id="328"/>
    </w:p>
    <w:p w14:paraId="470A521F" w14:textId="2038B396" w:rsidR="00865ABE" w:rsidRPr="002847F1" w:rsidRDefault="7F55B8DB" w:rsidP="32EC366B">
      <w:pPr>
        <w:rPr>
          <w:lang w:val="sk-SK"/>
        </w:rPr>
      </w:pPr>
      <w:r w:rsidRPr="32EC366B">
        <w:rPr>
          <w:lang w:val="sk-SK"/>
        </w:rPr>
        <w:t>The following services/features are mandatory/optional to implement:</w:t>
      </w:r>
    </w:p>
    <w:tbl>
      <w:tblPr>
        <w:tblStyle w:val="Gitternetztabelle4Akzent1"/>
        <w:tblW w:w="9067" w:type="dxa"/>
        <w:tblLook w:val="04A0" w:firstRow="1" w:lastRow="0" w:firstColumn="1" w:lastColumn="0" w:noHBand="0" w:noVBand="1"/>
      </w:tblPr>
      <w:tblGrid>
        <w:gridCol w:w="4815"/>
        <w:gridCol w:w="2304"/>
        <w:gridCol w:w="1948"/>
      </w:tblGrid>
      <w:tr w:rsidR="0078584D" w14:paraId="3E30B846" w14:textId="77777777" w:rsidTr="00785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4A12A26E" w14:textId="77777777" w:rsidR="00D1195C" w:rsidRDefault="00D1195C" w:rsidP="00D018D7">
            <w:pPr>
              <w:rPr>
                <w:lang w:val="en-GB"/>
              </w:rPr>
            </w:pPr>
            <w:r>
              <w:rPr>
                <w:lang w:val="en-GB"/>
              </w:rPr>
              <w:t>Resources</w:t>
            </w:r>
          </w:p>
        </w:tc>
        <w:tc>
          <w:tcPr>
            <w:tcW w:w="2304" w:type="dxa"/>
          </w:tcPr>
          <w:p w14:paraId="47EE3917" w14:textId="77777777" w:rsidR="00D1195C" w:rsidRDefault="00D1195C" w:rsidP="00D018D7">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c>
          <w:tcPr>
            <w:tcW w:w="1948" w:type="dxa"/>
          </w:tcPr>
          <w:p w14:paraId="19110D1C" w14:textId="77777777" w:rsidR="00D1195C" w:rsidRDefault="00D1195C" w:rsidP="00D018D7">
            <w:pPr>
              <w:cnfStyle w:val="100000000000" w:firstRow="1" w:lastRow="0" w:firstColumn="0" w:lastColumn="0" w:oddVBand="0" w:evenVBand="0" w:oddHBand="0" w:evenHBand="0" w:firstRowFirstColumn="0" w:firstRowLastColumn="0" w:lastRowFirstColumn="0" w:lastRowLastColumn="0"/>
              <w:rPr>
                <w:lang w:val="en-GB"/>
              </w:rPr>
            </w:pPr>
            <w:r>
              <w:rPr>
                <w:lang w:val="en-GB"/>
              </w:rPr>
              <w:t>Need to support</w:t>
            </w:r>
          </w:p>
        </w:tc>
      </w:tr>
      <w:tr w:rsidR="0078584D" w:rsidRPr="008F561C" w14:paraId="469B6886"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6E1A2BBF"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/locations</w:t>
            </w:r>
          </w:p>
          <w:p w14:paraId="7D0D21D0"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 xml:space="preserve">/trips </w:t>
            </w:r>
          </w:p>
        </w:tc>
        <w:tc>
          <w:tcPr>
            <w:tcW w:w="2304" w:type="dxa"/>
          </w:tcPr>
          <w:p w14:paraId="7BD72A43"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search for trip and locations</w:t>
            </w:r>
          </w:p>
        </w:tc>
        <w:tc>
          <w:tcPr>
            <w:tcW w:w="1948" w:type="dxa"/>
          </w:tcPr>
          <w:p w14:paraId="087D365E" w14:textId="2A053D21" w:rsidR="00D018D7" w:rsidRDefault="00D1195C" w:rsidP="00D018D7">
            <w:pPr>
              <w:cnfStyle w:val="000000100000" w:firstRow="0" w:lastRow="0" w:firstColumn="0" w:lastColumn="0" w:oddVBand="0" w:evenVBand="0" w:oddHBand="1" w:evenHBand="0" w:firstRowFirstColumn="0" w:firstRowLastColumn="0" w:lastRowFirstColumn="0" w:lastRowLastColumn="0"/>
              <w:rPr>
                <w:lang w:val="en-GB"/>
              </w:rPr>
            </w:pPr>
            <w:r w:rsidRPr="006F2ADA">
              <w:rPr>
                <w:sz w:val="18"/>
                <w:szCs w:val="18"/>
                <w:lang w:val="en-GB"/>
              </w:rPr>
              <w:t>Mandatory</w:t>
            </w:r>
            <w:r w:rsidR="00D018D7">
              <w:rPr>
                <w:sz w:val="18"/>
                <w:szCs w:val="18"/>
                <w:lang w:val="en-GB"/>
              </w:rPr>
              <w:t>. Especially for train stations UIC code need to be supported.</w:t>
            </w:r>
          </w:p>
        </w:tc>
      </w:tr>
      <w:tr w:rsidR="0078584D" w:rsidRPr="008F561C" w14:paraId="704B28B9"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5305B53E" w14:textId="77777777" w:rsidR="00D1195C" w:rsidRPr="007372DB" w:rsidRDefault="00D1195C" w:rsidP="00D018D7">
            <w:pPr>
              <w:rPr>
                <w:rFonts w:ascii="Consolas" w:hAnsi="Consolas"/>
                <w:sz w:val="18"/>
                <w:szCs w:val="18"/>
                <w:lang w:val="en-GB"/>
              </w:rPr>
            </w:pPr>
            <w:r w:rsidRPr="007372DB">
              <w:rPr>
                <w:rFonts w:ascii="Consolas" w:hAnsi="Consolas"/>
                <w:b w:val="0"/>
                <w:bCs w:val="0"/>
                <w:sz w:val="18"/>
                <w:szCs w:val="18"/>
                <w:lang w:val="en-GB"/>
              </w:rPr>
              <w:t>/trip-offers-collection</w:t>
            </w:r>
          </w:p>
          <w:p w14:paraId="1D070030"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/trip-offers</w:t>
            </w:r>
          </w:p>
          <w:p w14:paraId="309F0429"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w:t>
            </w:r>
          </w:p>
        </w:tc>
        <w:tc>
          <w:tcPr>
            <w:tcW w:w="2304" w:type="dxa"/>
          </w:tcPr>
          <w:p w14:paraId="5F6F60C0"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get bookable offers</w:t>
            </w:r>
          </w:p>
        </w:tc>
        <w:tc>
          <w:tcPr>
            <w:tcW w:w="1948" w:type="dxa"/>
          </w:tcPr>
          <w:p w14:paraId="4EDF8702" w14:textId="345C7D2A"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r w:rsidRPr="006F2ADA">
              <w:rPr>
                <w:sz w:val="18"/>
                <w:szCs w:val="18"/>
                <w:lang w:val="en-GB"/>
              </w:rPr>
              <w:t>Mandatory</w:t>
            </w:r>
            <w:r>
              <w:rPr>
                <w:sz w:val="18"/>
                <w:szCs w:val="18"/>
                <w:lang w:val="en-GB"/>
              </w:rPr>
              <w:t xml:space="preserve"> is to provide </w:t>
            </w:r>
            <w:r w:rsidR="002618F8">
              <w:rPr>
                <w:sz w:val="18"/>
                <w:szCs w:val="18"/>
                <w:lang w:val="en-GB"/>
              </w:rPr>
              <w:t>at least admission</w:t>
            </w:r>
            <w:r>
              <w:rPr>
                <w:sz w:val="18"/>
                <w:szCs w:val="18"/>
                <w:lang w:val="en-GB"/>
              </w:rPr>
              <w:t xml:space="preserve"> offers.</w:t>
            </w:r>
          </w:p>
        </w:tc>
      </w:tr>
      <w:tr w:rsidR="0078584D" w:rsidRPr="00C77A3F" w14:paraId="308FE73A"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0E66289D"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/offers/{id}/admissions</w:t>
            </w:r>
          </w:p>
          <w:p w14:paraId="0030B5A1"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/offers/{id}/reservations</w:t>
            </w:r>
          </w:p>
          <w:p w14:paraId="67B48381"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/offers/{id}/ancillaries</w:t>
            </w:r>
          </w:p>
          <w:p w14:paraId="1325D78A" w14:textId="77777777" w:rsidR="00D1195C" w:rsidRPr="007372DB" w:rsidRDefault="00F25CF2" w:rsidP="00D018D7">
            <w:pPr>
              <w:rPr>
                <w:rFonts w:ascii="Consolas" w:hAnsi="Consolas"/>
                <w:b w:val="0"/>
                <w:bCs w:val="0"/>
                <w:sz w:val="18"/>
                <w:szCs w:val="18"/>
                <w:lang w:val="en-GB"/>
              </w:rPr>
            </w:pPr>
            <w:r>
              <w:rPr>
                <w:rFonts w:ascii="Consolas" w:hAnsi="Consolas"/>
                <w:b w:val="0"/>
                <w:bCs w:val="0"/>
                <w:color w:val="A6A6A6" w:themeColor="background1" w:themeShade="A6"/>
                <w:sz w:val="18"/>
                <w:szCs w:val="18"/>
                <w:lang w:val="en-GB"/>
              </w:rPr>
              <w:t>/o</w:t>
            </w:r>
            <w:r w:rsidR="00D1195C" w:rsidRPr="000D528A">
              <w:rPr>
                <w:rFonts w:ascii="Consolas" w:hAnsi="Consolas"/>
                <w:b w:val="0"/>
                <w:bCs w:val="0"/>
                <w:color w:val="A6A6A6" w:themeColor="background1" w:themeShade="A6"/>
                <w:sz w:val="18"/>
                <w:szCs w:val="18"/>
                <w:lang w:val="en-GB"/>
              </w:rPr>
              <w:t>ffers/{id}/fares</w:t>
            </w:r>
          </w:p>
        </w:tc>
        <w:tc>
          <w:tcPr>
            <w:tcW w:w="2304" w:type="dxa"/>
          </w:tcPr>
          <w:p w14:paraId="2DCA8BAC" w14:textId="48B30F6F"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 xml:space="preserve">Resources to manipulate parts of an offer consisting of, e.g., admissions, reservations or ancillaries; </w:t>
            </w:r>
          </w:p>
        </w:tc>
        <w:tc>
          <w:tcPr>
            <w:tcW w:w="1948" w:type="dxa"/>
          </w:tcPr>
          <w:p w14:paraId="4E5D0459" w14:textId="2449E546" w:rsidR="00D1195C"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6F2ADA">
              <w:rPr>
                <w:sz w:val="18"/>
                <w:szCs w:val="18"/>
                <w:lang w:val="en-GB"/>
              </w:rPr>
              <w:t>Mandatory</w:t>
            </w:r>
          </w:p>
          <w:p w14:paraId="617CB361"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p>
          <w:p w14:paraId="07FA8368"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p>
        </w:tc>
      </w:tr>
      <w:tr w:rsidR="0078584D" w:rsidRPr="008F561C" w14:paraId="0A00B693"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75F6EAB0" w14:textId="4860C90D" w:rsidR="00F25CF2" w:rsidRDefault="00F25CF2" w:rsidP="00D12259">
            <w:pPr>
              <w:rPr>
                <w:rFonts w:ascii="Consolas" w:hAnsi="Consolas"/>
                <w:b w:val="0"/>
                <w:bCs w:val="0"/>
                <w:sz w:val="18"/>
                <w:szCs w:val="18"/>
                <w:lang w:val="en-GB"/>
              </w:rPr>
            </w:pPr>
            <w:r>
              <w:rPr>
                <w:rFonts w:ascii="Consolas" w:hAnsi="Consolas"/>
                <w:b w:val="0"/>
                <w:bCs w:val="0"/>
                <w:color w:val="A6A6A6" w:themeColor="background1" w:themeShade="A6"/>
                <w:sz w:val="18"/>
                <w:szCs w:val="18"/>
                <w:lang w:val="en-GB"/>
              </w:rPr>
              <w:t>/o</w:t>
            </w:r>
            <w:r w:rsidRPr="00F25CF2">
              <w:rPr>
                <w:rFonts w:ascii="Consolas" w:hAnsi="Consolas"/>
                <w:b w:val="0"/>
                <w:bCs w:val="0"/>
                <w:color w:val="A6A6A6" w:themeColor="background1" w:themeShade="A6"/>
                <w:sz w:val="18"/>
                <w:szCs w:val="18"/>
                <w:lang w:val="en-GB"/>
              </w:rPr>
              <w:t>ffers/{offerId}/fares/{fareId}</w:t>
            </w:r>
          </w:p>
          <w:p w14:paraId="6575E3A4" w14:textId="46CDF06A" w:rsidR="006456B0" w:rsidRPr="007372DB" w:rsidRDefault="00F25CF2" w:rsidP="00D12259">
            <w:pPr>
              <w:rPr>
                <w:rFonts w:ascii="Consolas" w:hAnsi="Consolas"/>
                <w:sz w:val="18"/>
                <w:szCs w:val="18"/>
                <w:lang w:val="en-GB"/>
              </w:rPr>
            </w:pPr>
            <w:r>
              <w:rPr>
                <w:rFonts w:ascii="Consolas" w:hAnsi="Consolas"/>
                <w:sz w:val="18"/>
                <w:szCs w:val="18"/>
                <w:lang w:val="en-GB"/>
              </w:rPr>
              <w:t>/</w:t>
            </w:r>
            <w:r w:rsidR="006456B0" w:rsidRPr="003B3B62">
              <w:rPr>
                <w:rFonts w:ascii="Consolas" w:hAnsi="Consolas"/>
                <w:sz w:val="18"/>
                <w:szCs w:val="18"/>
                <w:lang w:val="en-GB"/>
              </w:rPr>
              <w:t>offers/{offerId}/</w:t>
            </w:r>
            <w:r w:rsidR="000D528A">
              <w:rPr>
                <w:rFonts w:ascii="Consolas" w:hAnsi="Consolas"/>
                <w:sz w:val="18"/>
                <w:szCs w:val="18"/>
                <w:lang w:val="en-GB"/>
              </w:rPr>
              <w:t>reservations</w:t>
            </w:r>
            <w:r w:rsidR="006456B0" w:rsidRPr="003B3B62">
              <w:rPr>
                <w:rFonts w:ascii="Consolas" w:hAnsi="Consolas"/>
                <w:sz w:val="18"/>
                <w:szCs w:val="18"/>
                <w:lang w:val="en-GB"/>
              </w:rPr>
              <w:t>/{</w:t>
            </w:r>
            <w:r w:rsidR="0078584D">
              <w:rPr>
                <w:rFonts w:ascii="Consolas" w:hAnsi="Consolas"/>
                <w:sz w:val="18"/>
                <w:szCs w:val="18"/>
                <w:lang w:val="en-GB"/>
              </w:rPr>
              <w:t>reservation</w:t>
            </w:r>
            <w:r w:rsidR="006456B0" w:rsidRPr="003B3B62">
              <w:rPr>
                <w:rFonts w:ascii="Consolas" w:hAnsi="Consolas"/>
                <w:sz w:val="18"/>
                <w:szCs w:val="18"/>
                <w:lang w:val="en-GB"/>
              </w:rPr>
              <w:t>Id}</w:t>
            </w:r>
          </w:p>
        </w:tc>
        <w:tc>
          <w:tcPr>
            <w:tcW w:w="2304" w:type="dxa"/>
          </w:tcPr>
          <w:p w14:paraId="76AAE6BD" w14:textId="48A64A11" w:rsidR="006456B0" w:rsidRPr="007372DB" w:rsidRDefault="006456B0" w:rsidP="00D12259">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Resources to manipulate seat assig</w:t>
            </w:r>
            <w:r w:rsidR="00543437">
              <w:rPr>
                <w:sz w:val="18"/>
                <w:szCs w:val="18"/>
                <w:lang w:val="en-GB"/>
              </w:rPr>
              <w:t>n</w:t>
            </w:r>
            <w:r>
              <w:rPr>
                <w:sz w:val="18"/>
                <w:szCs w:val="18"/>
                <w:lang w:val="en-GB"/>
              </w:rPr>
              <w:t>ment</w:t>
            </w:r>
          </w:p>
        </w:tc>
        <w:tc>
          <w:tcPr>
            <w:tcW w:w="1948" w:type="dxa"/>
          </w:tcPr>
          <w:p w14:paraId="1562CA89" w14:textId="751A3A5B" w:rsidR="006456B0" w:rsidRDefault="006456B0" w:rsidP="00D12259">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Conditional; mandatory to be supported in case seat assignment is provided.</w:t>
            </w:r>
          </w:p>
        </w:tc>
      </w:tr>
      <w:tr w:rsidR="0078584D" w:rsidRPr="009A0D72" w14:paraId="6AB32FE5"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1BA669A0"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w:t>
            </w:r>
          </w:p>
        </w:tc>
        <w:tc>
          <w:tcPr>
            <w:tcW w:w="2304" w:type="dxa"/>
          </w:tcPr>
          <w:p w14:paraId="5A2ED286"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manipulate bookings</w:t>
            </w:r>
          </w:p>
        </w:tc>
        <w:tc>
          <w:tcPr>
            <w:tcW w:w="1948" w:type="dxa"/>
          </w:tcPr>
          <w:p w14:paraId="514F4FBF"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r w:rsidRPr="006F2ADA">
              <w:rPr>
                <w:sz w:val="18"/>
                <w:szCs w:val="18"/>
                <w:lang w:val="en-GB"/>
              </w:rPr>
              <w:t>Mandatory</w:t>
            </w:r>
          </w:p>
        </w:tc>
      </w:tr>
      <w:tr w:rsidR="0078584D" w:rsidRPr="009A0D72" w14:paraId="3B4220E6"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77415867"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/offers/{id}/passengers</w:t>
            </w:r>
          </w:p>
          <w:p w14:paraId="20E95D0F"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/bookings/{id}/passengers</w:t>
            </w:r>
          </w:p>
        </w:tc>
        <w:tc>
          <w:tcPr>
            <w:tcW w:w="2304" w:type="dxa"/>
          </w:tcPr>
          <w:p w14:paraId="33A3C2D2"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manipulate a passenger's information at every stage of the flow</w:t>
            </w:r>
          </w:p>
        </w:tc>
        <w:tc>
          <w:tcPr>
            <w:tcW w:w="1948" w:type="dxa"/>
          </w:tcPr>
          <w:p w14:paraId="58C92F94" w14:textId="77777777" w:rsidR="00EB639D" w:rsidRDefault="00EB639D" w:rsidP="00EB639D">
            <w:pPr>
              <w:cnfStyle w:val="000000000000" w:firstRow="0" w:lastRow="0" w:firstColumn="0" w:lastColumn="0" w:oddVBand="0" w:evenVBand="0" w:oddHBand="0" w:evenHBand="0" w:firstRowFirstColumn="0" w:firstRowLastColumn="0" w:lastRowFirstColumn="0" w:lastRowLastColumn="0"/>
              <w:rPr>
                <w:sz w:val="18"/>
                <w:szCs w:val="18"/>
                <w:lang w:val="en-GB"/>
              </w:rPr>
            </w:pPr>
            <w:r w:rsidRPr="006F2ADA">
              <w:rPr>
                <w:sz w:val="18"/>
                <w:szCs w:val="18"/>
                <w:lang w:val="en-GB"/>
              </w:rPr>
              <w:t>Mandatory</w:t>
            </w:r>
          </w:p>
          <w:p w14:paraId="2C75B8DF" w14:textId="18E54A2C"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p>
        </w:tc>
      </w:tr>
      <w:tr w:rsidR="0078584D" w:rsidRPr="00C77A3F" w14:paraId="7919E078"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2F4E1E1"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/products</w:t>
            </w:r>
          </w:p>
        </w:tc>
        <w:tc>
          <w:tcPr>
            <w:tcW w:w="2304" w:type="dxa"/>
          </w:tcPr>
          <w:p w14:paraId="378A7C22"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retrieve products information on one or more products</w:t>
            </w:r>
          </w:p>
        </w:tc>
        <w:tc>
          <w:tcPr>
            <w:tcW w:w="1948" w:type="dxa"/>
          </w:tcPr>
          <w:p w14:paraId="56C906E2" w14:textId="5787C2B6" w:rsidR="00D1195C" w:rsidRDefault="001326DB" w:rsidP="00D018D7">
            <w:pPr>
              <w:cnfStyle w:val="000000100000" w:firstRow="0" w:lastRow="0" w:firstColumn="0" w:lastColumn="0" w:oddVBand="0" w:evenVBand="0" w:oddHBand="1" w:evenHBand="0" w:firstRowFirstColumn="0" w:firstRowLastColumn="0" w:lastRowFirstColumn="0" w:lastRowLastColumn="0"/>
              <w:rPr>
                <w:lang w:val="en-GB"/>
              </w:rPr>
            </w:pPr>
            <w:r>
              <w:rPr>
                <w:sz w:val="18"/>
                <w:szCs w:val="18"/>
                <w:lang w:val="en-GB"/>
              </w:rPr>
              <w:t>Mandatory</w:t>
            </w:r>
          </w:p>
        </w:tc>
      </w:tr>
      <w:tr w:rsidR="000D528A" w:rsidRPr="008F561C" w14:paraId="466A770B"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70C549A9"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/bookings/{id}/fulfillements</w:t>
            </w:r>
          </w:p>
          <w:p w14:paraId="5BA7D227"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/fulfillements</w:t>
            </w:r>
          </w:p>
        </w:tc>
        <w:tc>
          <w:tcPr>
            <w:tcW w:w="2304" w:type="dxa"/>
          </w:tcPr>
          <w:p w14:paraId="50360273"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retrieve fulfilments, e.g. tickets</w:t>
            </w:r>
          </w:p>
        </w:tc>
        <w:tc>
          <w:tcPr>
            <w:tcW w:w="1948" w:type="dxa"/>
          </w:tcPr>
          <w:p w14:paraId="4308DF47" w14:textId="75A571D0"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r w:rsidRPr="007372DB">
              <w:rPr>
                <w:sz w:val="18"/>
                <w:szCs w:val="18"/>
                <w:lang w:val="en-GB"/>
              </w:rPr>
              <w:t xml:space="preserve">Mandatory </w:t>
            </w:r>
            <w:r>
              <w:rPr>
                <w:sz w:val="18"/>
                <w:szCs w:val="18"/>
                <w:lang w:val="en-GB"/>
              </w:rPr>
              <w:t>is to support</w:t>
            </w:r>
            <w:r w:rsidR="00E1673A">
              <w:rPr>
                <w:sz w:val="18"/>
                <w:szCs w:val="18"/>
                <w:lang w:val="en-GB"/>
              </w:rPr>
              <w:t xml:space="preserve"> entire</w:t>
            </w:r>
            <w:r>
              <w:rPr>
                <w:sz w:val="18"/>
                <w:szCs w:val="18"/>
                <w:lang w:val="en-GB"/>
              </w:rPr>
              <w:t xml:space="preserve"> ticket</w:t>
            </w:r>
            <w:r w:rsidR="00E1673A">
              <w:rPr>
                <w:sz w:val="18"/>
                <w:szCs w:val="18"/>
                <w:lang w:val="en-GB"/>
              </w:rPr>
              <w:t>s.</w:t>
            </w:r>
          </w:p>
        </w:tc>
      </w:tr>
      <w:tr w:rsidR="0078584D" w:rsidRPr="008F561C" w14:paraId="3BDFB198"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D65A913"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/bookings/{id}/refundOffers</w:t>
            </w:r>
          </w:p>
        </w:tc>
        <w:tc>
          <w:tcPr>
            <w:tcW w:w="2304" w:type="dxa"/>
          </w:tcPr>
          <w:p w14:paraId="40143411"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get and accept a refund offer</w:t>
            </w:r>
          </w:p>
        </w:tc>
        <w:tc>
          <w:tcPr>
            <w:tcW w:w="1948" w:type="dxa"/>
          </w:tcPr>
          <w:p w14:paraId="621E34E2" w14:textId="617ADDD9"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r w:rsidRPr="007372DB">
              <w:rPr>
                <w:sz w:val="18"/>
                <w:szCs w:val="18"/>
                <w:lang w:val="en-GB"/>
              </w:rPr>
              <w:t>Mandatory</w:t>
            </w:r>
            <w:r w:rsidR="00EB639D">
              <w:rPr>
                <w:sz w:val="18"/>
                <w:szCs w:val="18"/>
                <w:lang w:val="en-GB"/>
              </w:rPr>
              <w:t xml:space="preserve"> is to support</w:t>
            </w:r>
            <w:r w:rsidRPr="007372DB">
              <w:rPr>
                <w:sz w:val="18"/>
                <w:szCs w:val="18"/>
                <w:lang w:val="en-GB"/>
              </w:rPr>
              <w:t xml:space="preserve"> </w:t>
            </w:r>
            <w:r>
              <w:rPr>
                <w:sz w:val="18"/>
                <w:szCs w:val="18"/>
                <w:lang w:val="en-GB"/>
              </w:rPr>
              <w:t>full refund.</w:t>
            </w:r>
          </w:p>
        </w:tc>
      </w:tr>
      <w:tr w:rsidR="0078584D" w:rsidRPr="00C77A3F" w14:paraId="03D3B72C"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0FACF8DA"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/bookings/{id}/exchangeOffers</w:t>
            </w:r>
          </w:p>
        </w:tc>
        <w:tc>
          <w:tcPr>
            <w:tcW w:w="2304" w:type="dxa"/>
          </w:tcPr>
          <w:p w14:paraId="79D3747F" w14:textId="0F822C59"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get and accept a</w:t>
            </w:r>
            <w:r>
              <w:rPr>
                <w:sz w:val="18"/>
                <w:szCs w:val="18"/>
                <w:lang w:val="en-GB"/>
              </w:rPr>
              <w:t>n</w:t>
            </w:r>
            <w:r w:rsidRPr="007372DB">
              <w:rPr>
                <w:sz w:val="18"/>
                <w:szCs w:val="18"/>
                <w:lang w:val="en-GB"/>
              </w:rPr>
              <w:t xml:space="preserve"> exchange offer</w:t>
            </w:r>
          </w:p>
        </w:tc>
        <w:tc>
          <w:tcPr>
            <w:tcW w:w="1948" w:type="dxa"/>
          </w:tcPr>
          <w:p w14:paraId="402919E8" w14:textId="77777777"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r w:rsidRPr="007372DB">
              <w:rPr>
                <w:sz w:val="18"/>
                <w:szCs w:val="18"/>
                <w:lang w:val="en-GB"/>
              </w:rPr>
              <w:t>Optional</w:t>
            </w:r>
          </w:p>
        </w:tc>
      </w:tr>
      <w:tr w:rsidR="0078584D" w:rsidRPr="00C77A3F" w14:paraId="2E8B51CE"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6C26B6F3"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/coachLayouts</w:t>
            </w:r>
          </w:p>
        </w:tc>
        <w:tc>
          <w:tcPr>
            <w:tcW w:w="2304" w:type="dxa"/>
          </w:tcPr>
          <w:p w14:paraId="24456950"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get layouts of coaches</w:t>
            </w:r>
          </w:p>
        </w:tc>
        <w:tc>
          <w:tcPr>
            <w:tcW w:w="1948" w:type="dxa"/>
          </w:tcPr>
          <w:p w14:paraId="15E5DE3C"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r w:rsidRPr="007372DB">
              <w:rPr>
                <w:sz w:val="18"/>
                <w:szCs w:val="18"/>
                <w:lang w:val="en-GB"/>
              </w:rPr>
              <w:t>Optional</w:t>
            </w:r>
          </w:p>
        </w:tc>
      </w:tr>
    </w:tbl>
    <w:p w14:paraId="0665678B" w14:textId="77777777" w:rsidR="00865ABE" w:rsidRPr="002847F1" w:rsidRDefault="00865ABE" w:rsidP="32EC366B">
      <w:pPr>
        <w:rPr>
          <w:lang w:val="sk-SK"/>
        </w:rPr>
      </w:pPr>
    </w:p>
    <w:p w14:paraId="71301E3C" w14:textId="77777777" w:rsidR="00865ABE" w:rsidRPr="002847F1" w:rsidRDefault="7F55B8DB" w:rsidP="32EC366B">
      <w:pPr>
        <w:rPr>
          <w:lang w:val="sk-SK"/>
        </w:rPr>
      </w:pPr>
      <w:r w:rsidRPr="32EC366B">
        <w:rPr>
          <w:lang w:val="sk-SK"/>
        </w:rPr>
        <w:t>All non-functional requirements defined in the services must be fulfilled.</w:t>
      </w:r>
    </w:p>
    <w:p w14:paraId="32E5C92A" w14:textId="01CEB759" w:rsidR="00865ABE" w:rsidRDefault="7F55B8DB" w:rsidP="32EC366B">
      <w:pPr>
        <w:rPr>
          <w:lang w:val="sk-SK"/>
        </w:rPr>
      </w:pPr>
      <w:r w:rsidRPr="32EC366B">
        <w:rPr>
          <w:lang w:val="sk-SK"/>
        </w:rPr>
        <w:t>Especially all implementsion most support the Tolerant Reader pattern</w:t>
      </w:r>
      <w:r w:rsidR="00166A99">
        <w:rPr>
          <w:lang w:val="sk-SK"/>
        </w:rPr>
        <w:t>.</w:t>
      </w:r>
      <w:r w:rsidRPr="32EC366B">
        <w:rPr>
          <w:lang w:val="sk-SK"/>
        </w:rPr>
        <w:t xml:space="preserve"> This integration pattern helps creating robust communication systems. The idea is to be as tolerant as possible when reading data from another service. This way, when the communication schema changes, the readers must not break.</w:t>
      </w:r>
    </w:p>
    <w:p w14:paraId="1F139D02" w14:textId="7D4C29A9" w:rsidR="00C206F8" w:rsidRPr="002847F1" w:rsidRDefault="00C206F8" w:rsidP="32EC366B">
      <w:pPr>
        <w:rPr>
          <w:lang w:val="sk-SK"/>
        </w:rPr>
      </w:pPr>
    </w:p>
    <w:p w14:paraId="1605BCCF" w14:textId="48455C47" w:rsidR="00865ABE" w:rsidRPr="002847F1" w:rsidRDefault="663E2BE9" w:rsidP="00EB639D">
      <w:pPr>
        <w:pStyle w:val="berschrift3"/>
        <w:rPr>
          <w:lang w:val="en-GB"/>
        </w:rPr>
      </w:pPr>
      <w:bookmarkStart w:id="329" w:name="_Toc59531219"/>
      <w:r w:rsidRPr="32EC366B">
        <w:rPr>
          <w:lang w:val="en-GB"/>
        </w:rPr>
        <w:t>Compliance as</w:t>
      </w:r>
      <w:r w:rsidR="00EB639D">
        <w:rPr>
          <w:lang w:val="en-GB"/>
        </w:rPr>
        <w:t xml:space="preserve"> a</w:t>
      </w:r>
      <w:r w:rsidRPr="32EC366B">
        <w:rPr>
          <w:lang w:val="en-GB"/>
        </w:rPr>
        <w:t xml:space="preserve"> Fare Provider</w:t>
      </w:r>
      <w:bookmarkEnd w:id="329"/>
    </w:p>
    <w:p w14:paraId="600A9A92" w14:textId="2038B396" w:rsidR="00865ABE" w:rsidRPr="002847F1" w:rsidRDefault="663E2BE9" w:rsidP="32EC366B">
      <w:pPr>
        <w:rPr>
          <w:lang w:val="sk-SK"/>
        </w:rPr>
      </w:pPr>
      <w:r w:rsidRPr="32EC366B">
        <w:rPr>
          <w:lang w:val="sk-SK"/>
        </w:rPr>
        <w:t>The following services/features are mandatory/optional to implement:</w:t>
      </w:r>
    </w:p>
    <w:tbl>
      <w:tblPr>
        <w:tblStyle w:val="Gitternetztabelle4Akzent1"/>
        <w:tblW w:w="9067" w:type="dxa"/>
        <w:tblLook w:val="04A0" w:firstRow="1" w:lastRow="0" w:firstColumn="1" w:lastColumn="0" w:noHBand="0" w:noVBand="1"/>
      </w:tblPr>
      <w:tblGrid>
        <w:gridCol w:w="4769"/>
        <w:gridCol w:w="2347"/>
        <w:gridCol w:w="1951"/>
      </w:tblGrid>
      <w:tr w:rsidR="00D1195C" w14:paraId="7CD33E99" w14:textId="77777777" w:rsidTr="00D018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94DCC24" w14:textId="77777777" w:rsidR="00D1195C" w:rsidRDefault="00D1195C" w:rsidP="00D018D7">
            <w:pPr>
              <w:rPr>
                <w:lang w:val="en-GB"/>
              </w:rPr>
            </w:pPr>
            <w:r>
              <w:rPr>
                <w:lang w:val="en-GB"/>
              </w:rPr>
              <w:t>Resources</w:t>
            </w:r>
          </w:p>
        </w:tc>
        <w:tc>
          <w:tcPr>
            <w:tcW w:w="3260" w:type="dxa"/>
          </w:tcPr>
          <w:p w14:paraId="389D7212" w14:textId="77777777" w:rsidR="00D1195C" w:rsidRDefault="00D1195C" w:rsidP="00D018D7">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c>
          <w:tcPr>
            <w:tcW w:w="2693" w:type="dxa"/>
          </w:tcPr>
          <w:p w14:paraId="0B2DF316" w14:textId="77777777" w:rsidR="00D1195C" w:rsidRDefault="00D1195C" w:rsidP="00D018D7">
            <w:pPr>
              <w:cnfStyle w:val="100000000000" w:firstRow="1" w:lastRow="0" w:firstColumn="0" w:lastColumn="0" w:oddVBand="0" w:evenVBand="0" w:oddHBand="0" w:evenHBand="0" w:firstRowFirstColumn="0" w:firstRowLastColumn="0" w:lastRowFirstColumn="0" w:lastRowLastColumn="0"/>
              <w:rPr>
                <w:lang w:val="en-GB"/>
              </w:rPr>
            </w:pPr>
            <w:r>
              <w:rPr>
                <w:lang w:val="en-GB"/>
              </w:rPr>
              <w:t>Need to support</w:t>
            </w:r>
          </w:p>
        </w:tc>
      </w:tr>
      <w:tr w:rsidR="00D1195C" w:rsidRPr="00963F79" w14:paraId="439F3120"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1568D8"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/locations</w:t>
            </w:r>
          </w:p>
          <w:p w14:paraId="03640AA7" w14:textId="77777777" w:rsidR="00D1195C" w:rsidRPr="007372DB" w:rsidRDefault="00D1195C" w:rsidP="00D018D7">
            <w:pPr>
              <w:rPr>
                <w:rFonts w:ascii="Consolas" w:hAnsi="Consolas"/>
                <w:b w:val="0"/>
                <w:bCs w:val="0"/>
                <w:sz w:val="18"/>
                <w:szCs w:val="18"/>
                <w:lang w:val="en-GB"/>
              </w:rPr>
            </w:pPr>
            <w:r w:rsidRPr="00EB639D">
              <w:rPr>
                <w:rFonts w:ascii="Consolas" w:hAnsi="Consolas"/>
                <w:b w:val="0"/>
                <w:bCs w:val="0"/>
                <w:color w:val="A6A6A6" w:themeColor="background1" w:themeShade="A6"/>
                <w:sz w:val="18"/>
                <w:szCs w:val="18"/>
                <w:lang w:val="en-GB"/>
              </w:rPr>
              <w:t xml:space="preserve">/trips </w:t>
            </w:r>
          </w:p>
        </w:tc>
        <w:tc>
          <w:tcPr>
            <w:tcW w:w="3260" w:type="dxa"/>
          </w:tcPr>
          <w:p w14:paraId="2FF95687"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search for trip and locations</w:t>
            </w:r>
          </w:p>
        </w:tc>
        <w:tc>
          <w:tcPr>
            <w:tcW w:w="2693" w:type="dxa"/>
          </w:tcPr>
          <w:p w14:paraId="0B7932D1" w14:textId="28665095" w:rsidR="00D1195C" w:rsidRDefault="00A4350C" w:rsidP="00D018D7">
            <w:pPr>
              <w:cnfStyle w:val="000000100000" w:firstRow="0" w:lastRow="0" w:firstColumn="0" w:lastColumn="0" w:oddVBand="0" w:evenVBand="0" w:oddHBand="1" w:evenHBand="0" w:firstRowFirstColumn="0" w:firstRowLastColumn="0" w:lastRowFirstColumn="0" w:lastRowLastColumn="0"/>
              <w:rPr>
                <w:lang w:val="en-GB"/>
              </w:rPr>
            </w:pPr>
            <w:r>
              <w:rPr>
                <w:sz w:val="18"/>
                <w:szCs w:val="18"/>
                <w:lang w:val="en-GB"/>
              </w:rPr>
              <w:t>Optional</w:t>
            </w:r>
          </w:p>
        </w:tc>
      </w:tr>
      <w:tr w:rsidR="00D1195C" w:rsidRPr="008F561C" w14:paraId="60429CDB"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4D2C711D" w14:textId="77777777" w:rsidR="00D1195C" w:rsidRPr="007372DB" w:rsidRDefault="00D1195C" w:rsidP="00D018D7">
            <w:pPr>
              <w:rPr>
                <w:rFonts w:ascii="Consolas" w:hAnsi="Consolas"/>
                <w:sz w:val="18"/>
                <w:szCs w:val="18"/>
                <w:lang w:val="en-GB"/>
              </w:rPr>
            </w:pPr>
            <w:r w:rsidRPr="007372DB">
              <w:rPr>
                <w:rFonts w:ascii="Consolas" w:hAnsi="Consolas"/>
                <w:b w:val="0"/>
                <w:bCs w:val="0"/>
                <w:sz w:val="18"/>
                <w:szCs w:val="18"/>
                <w:lang w:val="en-GB"/>
              </w:rPr>
              <w:t>/trip-offers-collection</w:t>
            </w:r>
          </w:p>
          <w:p w14:paraId="3CFC533B" w14:textId="77777777" w:rsidR="00D1195C" w:rsidRPr="007A6898" w:rsidRDefault="00D1195C" w:rsidP="00D018D7">
            <w:pPr>
              <w:rPr>
                <w:rFonts w:ascii="Consolas" w:hAnsi="Consolas"/>
                <w:b w:val="0"/>
                <w:bCs w:val="0"/>
                <w:color w:val="A6A6A6" w:themeColor="background1" w:themeShade="A6"/>
                <w:sz w:val="18"/>
                <w:szCs w:val="18"/>
                <w:lang w:val="en-GB"/>
              </w:rPr>
            </w:pPr>
            <w:r w:rsidRPr="007A6898">
              <w:rPr>
                <w:rFonts w:ascii="Consolas" w:hAnsi="Consolas"/>
                <w:b w:val="0"/>
                <w:bCs w:val="0"/>
                <w:color w:val="A6A6A6" w:themeColor="background1" w:themeShade="A6"/>
                <w:sz w:val="18"/>
                <w:szCs w:val="18"/>
                <w:lang w:val="en-GB"/>
              </w:rPr>
              <w:t>/trip-offers</w:t>
            </w:r>
          </w:p>
          <w:p w14:paraId="3711D547"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w:t>
            </w:r>
          </w:p>
        </w:tc>
        <w:tc>
          <w:tcPr>
            <w:tcW w:w="3260" w:type="dxa"/>
          </w:tcPr>
          <w:p w14:paraId="422FCC46"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get bookable offers</w:t>
            </w:r>
          </w:p>
        </w:tc>
        <w:tc>
          <w:tcPr>
            <w:tcW w:w="2693" w:type="dxa"/>
          </w:tcPr>
          <w:p w14:paraId="7D47A16A" w14:textId="77777777" w:rsidR="00D1195C"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6F2ADA">
              <w:rPr>
                <w:sz w:val="18"/>
                <w:szCs w:val="18"/>
                <w:lang w:val="en-GB"/>
              </w:rPr>
              <w:t>Mandatory</w:t>
            </w:r>
            <w:r>
              <w:rPr>
                <w:sz w:val="18"/>
                <w:szCs w:val="18"/>
                <w:lang w:val="en-GB"/>
              </w:rPr>
              <w:t xml:space="preserve"> is to provide fare offers</w:t>
            </w:r>
            <w:r w:rsidR="00DD7381">
              <w:rPr>
                <w:sz w:val="18"/>
                <w:szCs w:val="18"/>
                <w:lang w:val="en-GB"/>
              </w:rPr>
              <w:t xml:space="preserve"> on a /trip</w:t>
            </w:r>
            <w:r w:rsidR="00EC660A">
              <w:rPr>
                <w:sz w:val="18"/>
                <w:szCs w:val="18"/>
                <w:lang w:val="en-GB"/>
              </w:rPr>
              <w:t>-offers-collection</w:t>
            </w:r>
            <w:r>
              <w:rPr>
                <w:sz w:val="18"/>
                <w:szCs w:val="18"/>
                <w:lang w:val="en-GB"/>
              </w:rPr>
              <w:t>.</w:t>
            </w:r>
          </w:p>
          <w:p w14:paraId="0812937F" w14:textId="77777777" w:rsidR="00E1673A" w:rsidRDefault="00E1673A"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p>
          <w:p w14:paraId="63BB35E6" w14:textId="169F7D39" w:rsidR="00E1673A" w:rsidRDefault="00E1673A"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lastRenderedPageBreak/>
              <w:t>Optional: /offers for non trip based offers.</w:t>
            </w:r>
          </w:p>
          <w:p w14:paraId="3EBC7E35" w14:textId="7AFE5EDD" w:rsidR="007A6898" w:rsidRPr="007A6898" w:rsidRDefault="007A6898"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p>
        </w:tc>
      </w:tr>
      <w:tr w:rsidR="00D1195C" w:rsidRPr="008F561C" w14:paraId="1F515349"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6886315" w14:textId="77777777" w:rsidR="00D1195C" w:rsidRPr="00EB639D" w:rsidRDefault="00D1195C" w:rsidP="00D018D7">
            <w:pPr>
              <w:rPr>
                <w:rFonts w:ascii="Consolas" w:hAnsi="Consolas"/>
                <w:b w:val="0"/>
                <w:bCs w:val="0"/>
                <w:color w:val="A6A6A6" w:themeColor="background1" w:themeShade="A6"/>
                <w:sz w:val="18"/>
                <w:szCs w:val="18"/>
                <w:lang w:val="en-GB"/>
              </w:rPr>
            </w:pPr>
            <w:r w:rsidRPr="00EB639D">
              <w:rPr>
                <w:rFonts w:ascii="Consolas" w:hAnsi="Consolas"/>
                <w:b w:val="0"/>
                <w:bCs w:val="0"/>
                <w:color w:val="A6A6A6" w:themeColor="background1" w:themeShade="A6"/>
                <w:sz w:val="18"/>
                <w:szCs w:val="18"/>
                <w:lang w:val="en-GB"/>
              </w:rPr>
              <w:lastRenderedPageBreak/>
              <w:t>/offers/{id}/admissions</w:t>
            </w:r>
          </w:p>
          <w:p w14:paraId="694E218D" w14:textId="77777777" w:rsidR="00D1195C" w:rsidRPr="00EB639D" w:rsidRDefault="00D1195C" w:rsidP="00D018D7">
            <w:pPr>
              <w:rPr>
                <w:rFonts w:ascii="Consolas" w:hAnsi="Consolas"/>
                <w:b w:val="0"/>
                <w:bCs w:val="0"/>
                <w:color w:val="A6A6A6" w:themeColor="background1" w:themeShade="A6"/>
                <w:sz w:val="18"/>
                <w:szCs w:val="18"/>
                <w:lang w:val="en-GB"/>
              </w:rPr>
            </w:pPr>
            <w:r w:rsidRPr="00EB639D">
              <w:rPr>
                <w:rFonts w:ascii="Consolas" w:hAnsi="Consolas"/>
                <w:b w:val="0"/>
                <w:bCs w:val="0"/>
                <w:color w:val="A6A6A6" w:themeColor="background1" w:themeShade="A6"/>
                <w:sz w:val="18"/>
                <w:szCs w:val="18"/>
                <w:lang w:val="en-GB"/>
              </w:rPr>
              <w:t>/offers/{id}/reservations</w:t>
            </w:r>
          </w:p>
          <w:p w14:paraId="756A010D" w14:textId="77777777" w:rsidR="00D1195C" w:rsidRPr="00EB639D" w:rsidRDefault="00D1195C" w:rsidP="00D018D7">
            <w:pPr>
              <w:rPr>
                <w:rFonts w:ascii="Consolas" w:hAnsi="Consolas"/>
                <w:b w:val="0"/>
                <w:bCs w:val="0"/>
                <w:color w:val="A6A6A6" w:themeColor="background1" w:themeShade="A6"/>
                <w:sz w:val="18"/>
                <w:szCs w:val="18"/>
                <w:lang w:val="en-GB"/>
              </w:rPr>
            </w:pPr>
            <w:r w:rsidRPr="00EB639D">
              <w:rPr>
                <w:rFonts w:ascii="Consolas" w:hAnsi="Consolas"/>
                <w:b w:val="0"/>
                <w:bCs w:val="0"/>
                <w:color w:val="A6A6A6" w:themeColor="background1" w:themeShade="A6"/>
                <w:sz w:val="18"/>
                <w:szCs w:val="18"/>
                <w:lang w:val="en-GB"/>
              </w:rPr>
              <w:t>/offers/{id}/ancillaries</w:t>
            </w:r>
          </w:p>
          <w:p w14:paraId="7EB73FF6"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/offers/{id}/fares</w:t>
            </w:r>
          </w:p>
        </w:tc>
        <w:tc>
          <w:tcPr>
            <w:tcW w:w="3260" w:type="dxa"/>
          </w:tcPr>
          <w:p w14:paraId="571DC477"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manipulate parts of an offer consisting of, e.g., admissions, reservations or ancillaries; if permitted, also fares are offered.</w:t>
            </w:r>
          </w:p>
        </w:tc>
        <w:tc>
          <w:tcPr>
            <w:tcW w:w="2693" w:type="dxa"/>
          </w:tcPr>
          <w:p w14:paraId="2C06EC10" w14:textId="6F26B2DE" w:rsidR="00D1195C"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6F2ADA">
              <w:rPr>
                <w:sz w:val="18"/>
                <w:szCs w:val="18"/>
                <w:lang w:val="en-GB"/>
              </w:rPr>
              <w:t>Mandatory</w:t>
            </w:r>
            <w:r>
              <w:rPr>
                <w:sz w:val="18"/>
                <w:szCs w:val="18"/>
                <w:lang w:val="en-GB"/>
              </w:rPr>
              <w:t xml:space="preserve"> is to support </w:t>
            </w:r>
            <w:r w:rsidR="00EB639D">
              <w:rPr>
                <w:sz w:val="18"/>
                <w:szCs w:val="18"/>
                <w:lang w:val="en-GB"/>
              </w:rPr>
              <w:t xml:space="preserve">pre-booking and booking of </w:t>
            </w:r>
            <w:r>
              <w:rPr>
                <w:sz w:val="18"/>
                <w:szCs w:val="18"/>
                <w:lang w:val="en-GB"/>
              </w:rPr>
              <w:t>fares.</w:t>
            </w:r>
          </w:p>
          <w:p w14:paraId="209AEBB2"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p>
          <w:p w14:paraId="7250C2E2"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p>
        </w:tc>
      </w:tr>
      <w:tr w:rsidR="00D1195C" w:rsidRPr="008F561C" w14:paraId="30EC6AA8"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0DF4E2AD"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w:t>
            </w:r>
          </w:p>
        </w:tc>
        <w:tc>
          <w:tcPr>
            <w:tcW w:w="3260" w:type="dxa"/>
          </w:tcPr>
          <w:p w14:paraId="06A8C172"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manipulate bookings</w:t>
            </w:r>
          </w:p>
        </w:tc>
        <w:tc>
          <w:tcPr>
            <w:tcW w:w="2693" w:type="dxa"/>
          </w:tcPr>
          <w:p w14:paraId="0A927747" w14:textId="5F9146F0" w:rsidR="00D1195C"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6F2ADA">
              <w:rPr>
                <w:sz w:val="18"/>
                <w:szCs w:val="18"/>
                <w:lang w:val="en-GB"/>
              </w:rPr>
              <w:t>Mandatory</w:t>
            </w:r>
            <w:r w:rsidR="00EB639D">
              <w:rPr>
                <w:sz w:val="18"/>
                <w:szCs w:val="18"/>
                <w:lang w:val="en-GB"/>
              </w:rPr>
              <w:t xml:space="preserve"> is to support bookings consisting of fares</w:t>
            </w:r>
            <w:r w:rsidR="009A0D72">
              <w:rPr>
                <w:sz w:val="18"/>
                <w:szCs w:val="18"/>
                <w:lang w:val="en-GB"/>
              </w:rPr>
              <w:t xml:space="preserve"> </w:t>
            </w:r>
          </w:p>
          <w:p w14:paraId="1311E78B" w14:textId="16F1EA10" w:rsidR="009A0D72" w:rsidRDefault="009A0D72" w:rsidP="00D018D7">
            <w:pPr>
              <w:cnfStyle w:val="000000000000" w:firstRow="0" w:lastRow="0" w:firstColumn="0" w:lastColumn="0" w:oddVBand="0" w:evenVBand="0" w:oddHBand="0" w:evenHBand="0" w:firstRowFirstColumn="0" w:firstRowLastColumn="0" w:lastRowFirstColumn="0" w:lastRowLastColumn="0"/>
              <w:rPr>
                <w:lang w:val="en-GB"/>
              </w:rPr>
            </w:pPr>
            <w:r>
              <w:rPr>
                <w:sz w:val="18"/>
                <w:szCs w:val="18"/>
                <w:lang w:val="en-GB"/>
              </w:rPr>
              <w:t>except in the special case of direct sale fare offers</w:t>
            </w:r>
          </w:p>
        </w:tc>
      </w:tr>
      <w:tr w:rsidR="00D1195C" w:rsidRPr="008F561C" w14:paraId="232512B1"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C47A7B" w14:textId="77777777" w:rsidR="00D1195C" w:rsidRPr="00267825" w:rsidRDefault="00D1195C" w:rsidP="00D018D7">
            <w:pPr>
              <w:rPr>
                <w:rFonts w:ascii="Consolas" w:hAnsi="Consolas"/>
                <w:b w:val="0"/>
                <w:bCs w:val="0"/>
                <w:sz w:val="18"/>
                <w:szCs w:val="18"/>
                <w:lang w:val="en-GB"/>
              </w:rPr>
            </w:pPr>
            <w:r w:rsidRPr="00267825">
              <w:rPr>
                <w:rFonts w:ascii="Consolas" w:hAnsi="Consolas"/>
                <w:b w:val="0"/>
                <w:bCs w:val="0"/>
                <w:sz w:val="18"/>
                <w:szCs w:val="18"/>
                <w:lang w:val="en-GB"/>
              </w:rPr>
              <w:t>/offers/{id}/passengers</w:t>
            </w:r>
          </w:p>
          <w:p w14:paraId="249BBD84" w14:textId="77777777" w:rsidR="00D1195C" w:rsidRPr="007372DB" w:rsidRDefault="00D1195C" w:rsidP="00D018D7">
            <w:pPr>
              <w:rPr>
                <w:rFonts w:ascii="Consolas" w:hAnsi="Consolas"/>
                <w:b w:val="0"/>
                <w:bCs w:val="0"/>
                <w:sz w:val="18"/>
                <w:szCs w:val="18"/>
                <w:lang w:val="en-GB"/>
              </w:rPr>
            </w:pPr>
            <w:r w:rsidRPr="00267825">
              <w:rPr>
                <w:rFonts w:ascii="Consolas" w:hAnsi="Consolas"/>
                <w:b w:val="0"/>
                <w:bCs w:val="0"/>
                <w:sz w:val="18"/>
                <w:szCs w:val="18"/>
                <w:lang w:val="en-GB"/>
              </w:rPr>
              <w:t>/bookings/{id}/passengers</w:t>
            </w:r>
          </w:p>
        </w:tc>
        <w:tc>
          <w:tcPr>
            <w:tcW w:w="3260" w:type="dxa"/>
          </w:tcPr>
          <w:p w14:paraId="05C23C1C"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manipulate a passenger's information at every stage of the flow</w:t>
            </w:r>
          </w:p>
        </w:tc>
        <w:tc>
          <w:tcPr>
            <w:tcW w:w="2693" w:type="dxa"/>
          </w:tcPr>
          <w:p w14:paraId="0788B8C5" w14:textId="361D834F" w:rsidR="00D1195C" w:rsidRDefault="00AC08C8" w:rsidP="00D018D7">
            <w:pPr>
              <w:cnfStyle w:val="000000100000" w:firstRow="0" w:lastRow="0" w:firstColumn="0" w:lastColumn="0" w:oddVBand="0" w:evenVBand="0" w:oddHBand="1" w:evenHBand="0" w:firstRowFirstColumn="0" w:firstRowLastColumn="0" w:lastRowFirstColumn="0" w:lastRowLastColumn="0"/>
              <w:rPr>
                <w:lang w:val="en-GB"/>
              </w:rPr>
            </w:pPr>
            <w:r w:rsidRPr="00AC08C8">
              <w:rPr>
                <w:sz w:val="18"/>
                <w:szCs w:val="18"/>
                <w:lang w:val="en-GB"/>
              </w:rPr>
              <w:t>Conditional,</w:t>
            </w:r>
            <w:r w:rsidR="00E1673A">
              <w:rPr>
                <w:sz w:val="18"/>
                <w:szCs w:val="18"/>
                <w:lang w:val="en-GB"/>
              </w:rPr>
              <w:t xml:space="preserve"> mandatory</w:t>
            </w:r>
            <w:r w:rsidRPr="00AC08C8">
              <w:rPr>
                <w:sz w:val="18"/>
                <w:szCs w:val="18"/>
                <w:lang w:val="en-GB"/>
              </w:rPr>
              <w:t xml:space="preserve"> to be supported in case personal data are required by the fare provider</w:t>
            </w:r>
          </w:p>
        </w:tc>
      </w:tr>
      <w:tr w:rsidR="00D1195C" w:rsidRPr="00C77A3F" w14:paraId="7C2527CB"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604AE1D2" w14:textId="77777777" w:rsidR="00D1195C" w:rsidRPr="007372DB" w:rsidRDefault="00D1195C" w:rsidP="00D018D7">
            <w:pPr>
              <w:rPr>
                <w:rFonts w:ascii="Consolas" w:hAnsi="Consolas"/>
                <w:b w:val="0"/>
                <w:bCs w:val="0"/>
                <w:sz w:val="18"/>
                <w:szCs w:val="18"/>
                <w:lang w:val="en-GB"/>
              </w:rPr>
            </w:pPr>
            <w:r w:rsidRPr="00C5447B">
              <w:rPr>
                <w:rFonts w:ascii="Consolas" w:hAnsi="Consolas"/>
                <w:b w:val="0"/>
                <w:bCs w:val="0"/>
                <w:color w:val="A6A6A6" w:themeColor="background1" w:themeShade="A6"/>
                <w:sz w:val="18"/>
                <w:szCs w:val="18"/>
                <w:lang w:val="en-GB"/>
              </w:rPr>
              <w:t>/products</w:t>
            </w:r>
          </w:p>
        </w:tc>
        <w:tc>
          <w:tcPr>
            <w:tcW w:w="3260" w:type="dxa"/>
          </w:tcPr>
          <w:p w14:paraId="33C6271B"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C5447B">
              <w:rPr>
                <w:rFonts w:ascii="Consolas" w:hAnsi="Consolas"/>
                <w:color w:val="A6A6A6" w:themeColor="background1" w:themeShade="A6"/>
                <w:sz w:val="18"/>
                <w:szCs w:val="18"/>
                <w:lang w:val="en-GB"/>
              </w:rPr>
              <w:t>Resources to retrieve products information on one or more products</w:t>
            </w:r>
          </w:p>
        </w:tc>
        <w:tc>
          <w:tcPr>
            <w:tcW w:w="2693" w:type="dxa"/>
          </w:tcPr>
          <w:p w14:paraId="53D70D46" w14:textId="04989A29" w:rsidR="00D1195C" w:rsidRDefault="001326DB" w:rsidP="001326DB">
            <w:pPr>
              <w:tabs>
                <w:tab w:val="center" w:pos="867"/>
              </w:tabs>
              <w:cnfStyle w:val="000000000000" w:firstRow="0" w:lastRow="0" w:firstColumn="0" w:lastColumn="0" w:oddVBand="0" w:evenVBand="0" w:oddHBand="0" w:evenHBand="0" w:firstRowFirstColumn="0" w:firstRowLastColumn="0" w:lastRowFirstColumn="0" w:lastRowLastColumn="0"/>
              <w:rPr>
                <w:lang w:val="en-GB"/>
              </w:rPr>
            </w:pPr>
            <w:r w:rsidRPr="00751EE5">
              <w:rPr>
                <w:sz w:val="18"/>
                <w:szCs w:val="18"/>
                <w:lang w:val="en-GB"/>
              </w:rPr>
              <w:t>Mandatory</w:t>
            </w:r>
            <w:r w:rsidRPr="00751EE5">
              <w:rPr>
                <w:sz w:val="18"/>
                <w:szCs w:val="18"/>
                <w:lang w:val="en-GB"/>
              </w:rPr>
              <w:tab/>
            </w:r>
          </w:p>
        </w:tc>
      </w:tr>
      <w:tr w:rsidR="00C5447B" w:rsidRPr="008F561C" w14:paraId="2E73C89C"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F261E74" w14:textId="77777777" w:rsidR="00C5447B" w:rsidRDefault="003B3B62" w:rsidP="00D018D7">
            <w:pPr>
              <w:rPr>
                <w:rFonts w:ascii="Consolas" w:hAnsi="Consolas"/>
                <w:b w:val="0"/>
                <w:bCs w:val="0"/>
                <w:sz w:val="18"/>
                <w:szCs w:val="18"/>
                <w:lang w:val="en-GB"/>
              </w:rPr>
            </w:pPr>
            <w:r w:rsidRPr="003B3B62">
              <w:rPr>
                <w:rFonts w:ascii="Consolas" w:hAnsi="Consolas"/>
                <w:sz w:val="18"/>
                <w:szCs w:val="18"/>
                <w:lang w:val="en-GB"/>
              </w:rPr>
              <w:t>/offers/{offerId}/fares/{fareId}</w:t>
            </w:r>
          </w:p>
          <w:p w14:paraId="0521E51B" w14:textId="2DF223FB" w:rsidR="009A0D72" w:rsidRPr="007372DB" w:rsidRDefault="009A0D72" w:rsidP="00D018D7">
            <w:pPr>
              <w:rPr>
                <w:rFonts w:ascii="Consolas" w:hAnsi="Consolas"/>
                <w:sz w:val="18"/>
                <w:szCs w:val="18"/>
                <w:lang w:val="en-GB"/>
              </w:rPr>
            </w:pPr>
            <w:r>
              <w:rPr>
                <w:rFonts w:ascii="Consolas" w:hAnsi="Consolas"/>
                <w:b w:val="0"/>
                <w:bCs w:val="0"/>
                <w:color w:val="A6A6A6" w:themeColor="background1" w:themeShade="A6"/>
                <w:sz w:val="18"/>
                <w:szCs w:val="18"/>
                <w:lang w:val="en-GB"/>
              </w:rPr>
              <w:t>/o</w:t>
            </w:r>
            <w:r w:rsidRPr="009A0D72">
              <w:rPr>
                <w:rFonts w:ascii="Consolas" w:hAnsi="Consolas"/>
                <w:b w:val="0"/>
                <w:bCs w:val="0"/>
                <w:color w:val="A6A6A6" w:themeColor="background1" w:themeShade="A6"/>
                <w:sz w:val="18"/>
                <w:szCs w:val="18"/>
                <w:lang w:val="en-GB"/>
              </w:rPr>
              <w:t>ffers/{offerId}/reservations/{reservationId}</w:t>
            </w:r>
          </w:p>
        </w:tc>
        <w:tc>
          <w:tcPr>
            <w:tcW w:w="3260" w:type="dxa"/>
          </w:tcPr>
          <w:p w14:paraId="005EE5B9" w14:textId="206D4B80" w:rsidR="00C5447B" w:rsidRPr="007372DB" w:rsidRDefault="001B3F62"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Pr>
                <w:sz w:val="18"/>
                <w:szCs w:val="18"/>
                <w:lang w:val="en-GB"/>
              </w:rPr>
              <w:t>Resources to manipulate seat assigment</w:t>
            </w:r>
          </w:p>
        </w:tc>
        <w:tc>
          <w:tcPr>
            <w:tcW w:w="2693" w:type="dxa"/>
          </w:tcPr>
          <w:p w14:paraId="539FA46D" w14:textId="20E9AB06" w:rsidR="00C5447B" w:rsidRDefault="003B3B62"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Pr>
                <w:sz w:val="18"/>
                <w:szCs w:val="18"/>
                <w:lang w:val="en-GB"/>
              </w:rPr>
              <w:t>Conditional; to be supported in case seat assignment is provided.</w:t>
            </w:r>
          </w:p>
        </w:tc>
      </w:tr>
      <w:tr w:rsidR="00D1195C" w:rsidRPr="008F561C" w14:paraId="64F8813F"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38749021"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/bookings/{id}/fulfillements</w:t>
            </w:r>
          </w:p>
          <w:p w14:paraId="6ACA25B7"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/fulfillements</w:t>
            </w:r>
          </w:p>
        </w:tc>
        <w:tc>
          <w:tcPr>
            <w:tcW w:w="3260" w:type="dxa"/>
          </w:tcPr>
          <w:p w14:paraId="6815D49D"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retrieve fulfilments, e.g. tickets</w:t>
            </w:r>
          </w:p>
        </w:tc>
        <w:tc>
          <w:tcPr>
            <w:tcW w:w="2693" w:type="dxa"/>
          </w:tcPr>
          <w:p w14:paraId="288A840C" w14:textId="1C687E4E" w:rsidR="00D1195C" w:rsidRDefault="00F07F87" w:rsidP="00D018D7">
            <w:pPr>
              <w:cnfStyle w:val="000000000000" w:firstRow="0" w:lastRow="0" w:firstColumn="0" w:lastColumn="0" w:oddVBand="0" w:evenVBand="0" w:oddHBand="0" w:evenHBand="0" w:firstRowFirstColumn="0" w:firstRowLastColumn="0" w:lastRowFirstColumn="0" w:lastRowLastColumn="0"/>
              <w:rPr>
                <w:lang w:val="en-GB"/>
              </w:rPr>
            </w:pPr>
            <w:r>
              <w:rPr>
                <w:sz w:val="18"/>
                <w:szCs w:val="18"/>
                <w:lang w:val="en-GB"/>
              </w:rPr>
              <w:t xml:space="preserve">Conditional, </w:t>
            </w:r>
            <w:r w:rsidR="00E1673A">
              <w:rPr>
                <w:sz w:val="18"/>
                <w:szCs w:val="18"/>
                <w:lang w:val="en-GB"/>
              </w:rPr>
              <w:t xml:space="preserve">mandatory </w:t>
            </w:r>
            <w:r>
              <w:rPr>
                <w:sz w:val="18"/>
                <w:szCs w:val="18"/>
                <w:lang w:val="en-GB"/>
              </w:rPr>
              <w:t>to be supported in case fulfi</w:t>
            </w:r>
            <w:r w:rsidR="00E1673A">
              <w:rPr>
                <w:sz w:val="18"/>
                <w:szCs w:val="18"/>
                <w:lang w:val="en-GB"/>
              </w:rPr>
              <w:t>l</w:t>
            </w:r>
            <w:r>
              <w:rPr>
                <w:sz w:val="18"/>
                <w:szCs w:val="18"/>
                <w:lang w:val="en-GB"/>
              </w:rPr>
              <w:t>lment items need to be provided</w:t>
            </w:r>
          </w:p>
        </w:tc>
      </w:tr>
      <w:tr w:rsidR="00D1195C" w:rsidRPr="008F561C" w14:paraId="1DFC9176"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833344"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/bookings/{id}/refundOffers</w:t>
            </w:r>
          </w:p>
        </w:tc>
        <w:tc>
          <w:tcPr>
            <w:tcW w:w="3260" w:type="dxa"/>
          </w:tcPr>
          <w:p w14:paraId="40528854"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get and accept a refund offer</w:t>
            </w:r>
          </w:p>
        </w:tc>
        <w:tc>
          <w:tcPr>
            <w:tcW w:w="2693" w:type="dxa"/>
          </w:tcPr>
          <w:p w14:paraId="3689B213" w14:textId="77777777" w:rsidR="009A0D72"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 xml:space="preserve">Mandatory </w:t>
            </w:r>
            <w:r w:rsidR="00EB639D">
              <w:rPr>
                <w:sz w:val="18"/>
                <w:szCs w:val="18"/>
                <w:lang w:val="en-GB"/>
              </w:rPr>
              <w:t xml:space="preserve">is to support </w:t>
            </w:r>
            <w:r w:rsidRPr="007372DB">
              <w:rPr>
                <w:sz w:val="18"/>
                <w:szCs w:val="18"/>
                <w:lang w:val="en-GB"/>
              </w:rPr>
              <w:t xml:space="preserve">for </w:t>
            </w:r>
            <w:r>
              <w:rPr>
                <w:sz w:val="18"/>
                <w:szCs w:val="18"/>
                <w:lang w:val="en-GB"/>
              </w:rPr>
              <w:t>full refund</w:t>
            </w:r>
            <w:r w:rsidR="00EB639D">
              <w:rPr>
                <w:sz w:val="18"/>
                <w:szCs w:val="18"/>
                <w:lang w:val="en-GB"/>
              </w:rPr>
              <w:t>, partial refund is optional</w:t>
            </w:r>
          </w:p>
          <w:p w14:paraId="3944C313" w14:textId="752F1499" w:rsidR="00D1195C" w:rsidRDefault="009A0D72" w:rsidP="00D018D7">
            <w:pPr>
              <w:cnfStyle w:val="000000100000" w:firstRow="0" w:lastRow="0" w:firstColumn="0" w:lastColumn="0" w:oddVBand="0" w:evenVBand="0" w:oddHBand="1" w:evenHBand="0" w:firstRowFirstColumn="0" w:firstRowLastColumn="0" w:lastRowFirstColumn="0" w:lastRowLastColumn="0"/>
              <w:rPr>
                <w:lang w:val="en-GB"/>
              </w:rPr>
            </w:pPr>
            <w:r>
              <w:rPr>
                <w:sz w:val="18"/>
                <w:szCs w:val="18"/>
                <w:lang w:val="en-GB"/>
              </w:rPr>
              <w:t>Not required in the special case of direct sale offers</w:t>
            </w:r>
          </w:p>
        </w:tc>
      </w:tr>
      <w:tr w:rsidR="00D1195C" w:rsidRPr="00C77A3F" w14:paraId="4862DBD2"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7D65225F"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/bookings/{id}/exchangeOffers</w:t>
            </w:r>
          </w:p>
        </w:tc>
        <w:tc>
          <w:tcPr>
            <w:tcW w:w="3260" w:type="dxa"/>
          </w:tcPr>
          <w:p w14:paraId="2BE493CB" w14:textId="6E4E34DC"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get and accept a</w:t>
            </w:r>
            <w:r>
              <w:rPr>
                <w:sz w:val="18"/>
                <w:szCs w:val="18"/>
                <w:lang w:val="en-GB"/>
              </w:rPr>
              <w:t>n</w:t>
            </w:r>
            <w:r w:rsidRPr="007372DB">
              <w:rPr>
                <w:sz w:val="18"/>
                <w:szCs w:val="18"/>
                <w:lang w:val="en-GB"/>
              </w:rPr>
              <w:t xml:space="preserve"> exchange offer</w:t>
            </w:r>
          </w:p>
        </w:tc>
        <w:tc>
          <w:tcPr>
            <w:tcW w:w="2693" w:type="dxa"/>
          </w:tcPr>
          <w:p w14:paraId="7B06A131" w14:textId="77777777"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r w:rsidRPr="007372DB">
              <w:rPr>
                <w:sz w:val="18"/>
                <w:szCs w:val="18"/>
                <w:lang w:val="en-GB"/>
              </w:rPr>
              <w:t>Optional</w:t>
            </w:r>
          </w:p>
        </w:tc>
      </w:tr>
      <w:tr w:rsidR="00D1195C" w:rsidRPr="00C77A3F" w14:paraId="171CCA80"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397ED6B"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/coachLayouts</w:t>
            </w:r>
          </w:p>
        </w:tc>
        <w:tc>
          <w:tcPr>
            <w:tcW w:w="3260" w:type="dxa"/>
          </w:tcPr>
          <w:p w14:paraId="467BEB73"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get layouts of coaches</w:t>
            </w:r>
          </w:p>
        </w:tc>
        <w:tc>
          <w:tcPr>
            <w:tcW w:w="2693" w:type="dxa"/>
          </w:tcPr>
          <w:p w14:paraId="1B0482DB"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r w:rsidRPr="007372DB">
              <w:rPr>
                <w:sz w:val="18"/>
                <w:szCs w:val="18"/>
                <w:lang w:val="en-GB"/>
              </w:rPr>
              <w:t>Optional</w:t>
            </w:r>
          </w:p>
        </w:tc>
      </w:tr>
    </w:tbl>
    <w:p w14:paraId="76534E8D" w14:textId="77777777" w:rsidR="00865ABE" w:rsidRPr="002847F1" w:rsidRDefault="00865ABE" w:rsidP="32EC366B">
      <w:pPr>
        <w:rPr>
          <w:lang w:val="sk-SK"/>
        </w:rPr>
      </w:pPr>
    </w:p>
    <w:p w14:paraId="20095353" w14:textId="77777777" w:rsidR="00865ABE" w:rsidRPr="002847F1" w:rsidRDefault="663E2BE9" w:rsidP="32EC366B">
      <w:pPr>
        <w:rPr>
          <w:lang w:val="sk-SK"/>
        </w:rPr>
      </w:pPr>
      <w:r w:rsidRPr="32EC366B">
        <w:rPr>
          <w:lang w:val="sk-SK"/>
        </w:rPr>
        <w:t>All non-functional requirements defined in the services must be fulfilled.</w:t>
      </w:r>
    </w:p>
    <w:p w14:paraId="75CBA5EC" w14:textId="6FBE2751" w:rsidR="00865ABE" w:rsidRDefault="009D3E6C" w:rsidP="32EC366B">
      <w:pPr>
        <w:rPr>
          <w:lang w:val="sk-SK"/>
        </w:rPr>
      </w:pPr>
      <w:r>
        <w:rPr>
          <w:lang w:val="sk-SK"/>
        </w:rPr>
        <w:t xml:space="preserve">On a technical level the </w:t>
      </w:r>
      <w:r w:rsidR="663E2BE9" w:rsidRPr="32EC366B">
        <w:rPr>
          <w:lang w:val="sk-SK"/>
        </w:rPr>
        <w:t>implement</w:t>
      </w:r>
      <w:r w:rsidR="00166A99">
        <w:rPr>
          <w:lang w:val="sk-SK"/>
        </w:rPr>
        <w:t>at</w:t>
      </w:r>
      <w:r w:rsidR="663E2BE9" w:rsidRPr="32EC366B">
        <w:rPr>
          <w:lang w:val="sk-SK"/>
        </w:rPr>
        <w:t>ion m</w:t>
      </w:r>
      <w:r>
        <w:rPr>
          <w:lang w:val="sk-SK"/>
        </w:rPr>
        <w:t>u</w:t>
      </w:r>
      <w:r w:rsidR="663E2BE9" w:rsidRPr="32EC366B">
        <w:rPr>
          <w:lang w:val="sk-SK"/>
        </w:rPr>
        <w:t>st support the Tolerant Reader pattern</w:t>
      </w:r>
      <w:r w:rsidR="00166A99">
        <w:rPr>
          <w:lang w:val="sk-SK"/>
        </w:rPr>
        <w:t>.</w:t>
      </w:r>
      <w:r w:rsidR="663E2BE9" w:rsidRPr="32EC366B">
        <w:rPr>
          <w:lang w:val="sk-SK"/>
        </w:rPr>
        <w:t xml:space="preserve"> This integration pattern helps creating robust communication systems. The idea is to be as tolerant as possible when reading data from another service. This way, when the communication schema changes, the readers must not break.</w:t>
      </w:r>
    </w:p>
    <w:p w14:paraId="7CC52AF6" w14:textId="03BD891D" w:rsidR="00EE7FEC" w:rsidRDefault="00EE7FEC" w:rsidP="00EE7FEC">
      <w:pPr>
        <w:rPr>
          <w:lang w:val="en-GB"/>
        </w:rPr>
      </w:pPr>
      <w:r>
        <w:rPr>
          <w:lang w:val="en-GB"/>
        </w:rPr>
        <w:t>An implementation of specification is compliant with the specification if for a given version</w:t>
      </w:r>
    </w:p>
    <w:p w14:paraId="330E1814" w14:textId="77777777" w:rsidR="00EE7FEC" w:rsidRPr="002847F1" w:rsidRDefault="00EE7FEC" w:rsidP="00EE7FEC">
      <w:pPr>
        <w:pStyle w:val="Listenabsatz"/>
        <w:numPr>
          <w:ilvl w:val="0"/>
          <w:numId w:val="32"/>
        </w:numPr>
        <w:rPr>
          <w:lang w:val="sk-SK"/>
        </w:rPr>
      </w:pPr>
      <w:r w:rsidRPr="002847F1">
        <w:rPr>
          <w:lang w:val="sk-SK"/>
        </w:rPr>
        <w:t>A</w:t>
      </w:r>
      <w:r>
        <w:rPr>
          <w:lang w:val="sk-SK"/>
        </w:rPr>
        <w:t xml:space="preserve"> f</w:t>
      </w:r>
      <w:r w:rsidRPr="002847F1">
        <w:rPr>
          <w:lang w:val="sk-SK"/>
        </w:rPr>
        <w:t>eature specified in the data structure is implemented</w:t>
      </w:r>
    </w:p>
    <w:p w14:paraId="3EBE82B8" w14:textId="77777777" w:rsidR="00EE7FEC" w:rsidRPr="002847F1" w:rsidRDefault="00EE7FEC" w:rsidP="00EE7FEC">
      <w:pPr>
        <w:pStyle w:val="Listenabsatz"/>
        <w:rPr>
          <w:lang w:val="sk-SK"/>
        </w:rPr>
      </w:pPr>
      <w:r w:rsidRPr="002847F1">
        <w:rPr>
          <w:lang w:val="sk-SK"/>
        </w:rPr>
        <w:t>Or</w:t>
      </w:r>
    </w:p>
    <w:p w14:paraId="2DA9A350" w14:textId="77777777" w:rsidR="00EE7FEC" w:rsidRPr="002847F1" w:rsidRDefault="00EE7FEC" w:rsidP="00EE7FEC">
      <w:pPr>
        <w:pStyle w:val="Listenabsatz"/>
        <w:numPr>
          <w:ilvl w:val="0"/>
          <w:numId w:val="32"/>
        </w:numPr>
        <w:rPr>
          <w:lang w:val="sk-SK"/>
        </w:rPr>
      </w:pPr>
      <w:r w:rsidRPr="002847F1">
        <w:rPr>
          <w:lang w:val="sk-SK"/>
        </w:rPr>
        <w:t>A</w:t>
      </w:r>
      <w:r>
        <w:rPr>
          <w:lang w:val="sk-SK"/>
        </w:rPr>
        <w:t xml:space="preserve"> </w:t>
      </w:r>
      <w:r w:rsidRPr="002847F1">
        <w:rPr>
          <w:lang w:val="sk-SK"/>
        </w:rPr>
        <w:t>fare providing the feature in its data is excluded from sale</w:t>
      </w:r>
    </w:p>
    <w:p w14:paraId="5FEAFF10" w14:textId="5857148F" w:rsidR="00EE7FEC" w:rsidRDefault="00EE7FEC" w:rsidP="00EE7FEC">
      <w:pPr>
        <w:rPr>
          <w:lang w:val="sk-SK"/>
        </w:rPr>
      </w:pPr>
      <w:r w:rsidRPr="002847F1">
        <w:rPr>
          <w:lang w:val="sk-SK"/>
        </w:rPr>
        <w:t>A</w:t>
      </w:r>
      <w:r>
        <w:rPr>
          <w:lang w:val="sk-SK"/>
        </w:rPr>
        <w:t xml:space="preserve"> </w:t>
      </w:r>
      <w:r w:rsidRPr="002847F1">
        <w:rPr>
          <w:lang w:val="sk-SK"/>
        </w:rPr>
        <w:t>system receiving data</w:t>
      </w:r>
      <w:r w:rsidR="00C04BBF">
        <w:rPr>
          <w:lang w:val="sk-SK"/>
        </w:rPr>
        <w:t xml:space="preserve"> </w:t>
      </w:r>
      <w:r w:rsidRPr="002847F1">
        <w:rPr>
          <w:lang w:val="sk-SK"/>
        </w:rPr>
        <w:t>for a</w:t>
      </w:r>
      <w:r>
        <w:rPr>
          <w:lang w:val="sk-SK"/>
        </w:rPr>
        <w:t xml:space="preserve"> </w:t>
      </w:r>
      <w:r w:rsidRPr="002847F1">
        <w:rPr>
          <w:lang w:val="sk-SK"/>
        </w:rPr>
        <w:t>fare must be able to understand all features and rules of the fare defined in the data and obey these features and rules or must not sell such a</w:t>
      </w:r>
      <w:r>
        <w:rPr>
          <w:lang w:val="sk-SK"/>
        </w:rPr>
        <w:t xml:space="preserve"> </w:t>
      </w:r>
      <w:r w:rsidRPr="002847F1">
        <w:rPr>
          <w:lang w:val="sk-SK"/>
        </w:rPr>
        <w:t>fare.</w:t>
      </w:r>
    </w:p>
    <w:p w14:paraId="37662F4C" w14:textId="77777777" w:rsidR="00EE7FEC" w:rsidRPr="00EE7FEC" w:rsidRDefault="00EE7FEC" w:rsidP="32EC366B">
      <w:pPr>
        <w:rPr>
          <w:lang w:val="sk-SK"/>
        </w:rPr>
      </w:pPr>
    </w:p>
    <w:p w14:paraId="6D939911" w14:textId="3FE39F4C" w:rsidR="00865ABE" w:rsidRPr="002847F1" w:rsidRDefault="00865ABE" w:rsidP="32EC366B">
      <w:pPr>
        <w:rPr>
          <w:rFonts w:ascii="Arial" w:eastAsia="Arial" w:hAnsi="Arial"/>
          <w:b/>
          <w:bCs/>
          <w:lang w:val="en-US"/>
        </w:rPr>
      </w:pPr>
    </w:p>
    <w:p w14:paraId="5A5795CF" w14:textId="4810398B" w:rsidR="00865ABE" w:rsidRPr="002847F1" w:rsidRDefault="00865ABE" w:rsidP="32EC366B">
      <w:pPr>
        <w:rPr>
          <w:rFonts w:ascii="Arial" w:eastAsia="Arial" w:hAnsi="Arial"/>
          <w:b/>
          <w:bCs/>
          <w:spacing w:val="-2"/>
          <w:lang w:val="en-US"/>
        </w:rPr>
      </w:pPr>
    </w:p>
    <w:p w14:paraId="71DDA95E" w14:textId="5008A4AD" w:rsidR="00A867A5" w:rsidRPr="00A867A5" w:rsidRDefault="00A867A5" w:rsidP="00A867A5">
      <w:pPr>
        <w:tabs>
          <w:tab w:val="center" w:pos="7143"/>
          <w:tab w:val="left" w:pos="8775"/>
        </w:tabs>
        <w:spacing w:before="9472" w:line="230" w:lineRule="exact"/>
        <w:textAlignment w:val="baseline"/>
        <w:rPr>
          <w:rFonts w:ascii="Arial" w:eastAsia="Arial" w:hAnsi="Arial"/>
          <w:b/>
          <w:color w:val="000000"/>
          <w:spacing w:val="-2"/>
          <w:lang w:val="en-US"/>
        </w:rPr>
      </w:pPr>
      <w:r w:rsidRPr="00CE4321">
        <w:rPr>
          <w:rFonts w:ascii="Arial" w:eastAsia="Arial" w:hAnsi="Arial"/>
          <w:b/>
          <w:color w:val="000000"/>
          <w:spacing w:val="-2"/>
          <w:lang w:val="en-US"/>
        </w:rPr>
        <w:tab/>
      </w:r>
      <w:r w:rsidRPr="00A867A5">
        <w:rPr>
          <w:rFonts w:ascii="Arial" w:eastAsia="Arial" w:hAnsi="Arial"/>
          <w:b/>
          <w:color w:val="000000"/>
          <w:spacing w:val="-2"/>
          <w:lang w:val="en-US"/>
        </w:rPr>
        <w:tab/>
      </w:r>
    </w:p>
    <w:p w14:paraId="5A5EF971" w14:textId="364536CA" w:rsidR="00BE2C5A" w:rsidRPr="00BE2C5A" w:rsidRDefault="00BE2C5A" w:rsidP="00BE2C5A">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 xml:space="preserve">Copyright </w:t>
      </w:r>
      <w:r>
        <w:rPr>
          <w:rFonts w:ascii="Arial" w:eastAsia="Arial" w:hAnsi="Arial"/>
          <w:b/>
          <w:color w:val="000000"/>
          <w:spacing w:val="-6"/>
          <w:sz w:val="18"/>
          <w:lang w:val="en-US"/>
        </w:rPr>
        <w:t>2020</w:t>
      </w:r>
      <w:r w:rsidR="00BE173F">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 xml:space="preserve"> </w:t>
      </w:r>
      <w:r w:rsidRPr="00A867A5">
        <w:rPr>
          <w:rFonts w:ascii="Arial" w:eastAsia="Arial" w:hAnsi="Arial"/>
          <w:b/>
          <w:color w:val="000000"/>
          <w:spacing w:val="-5"/>
          <w:sz w:val="18"/>
          <w:lang w:val="en-US"/>
        </w:rPr>
        <w:t>International Union of Railways (UIC)</w:t>
      </w:r>
    </w:p>
    <w:p w14:paraId="311C8D9B" w14:textId="7B2502EF" w:rsidR="00BE2C5A" w:rsidRPr="00BE2C5A" w:rsidRDefault="00BE2C5A" w:rsidP="00BE2C5A">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Licensed under the Apache License, Version 2.0 (the "License");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you may not use this file except in compliance with the License.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You may obtain a copy of the License at</w:t>
      </w:r>
    </w:p>
    <w:p w14:paraId="2F713147" w14:textId="77777777" w:rsidR="00BE2C5A" w:rsidRPr="00BE2C5A" w:rsidRDefault="00BE2C5A" w:rsidP="00BE2C5A">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 xml:space="preserve">    http://www.apache.org/licenses/LICENSE-2.0</w:t>
      </w:r>
    </w:p>
    <w:p w14:paraId="1A469D00" w14:textId="5077A156" w:rsidR="00A867A5" w:rsidRPr="00A867A5" w:rsidRDefault="00BE2C5A" w:rsidP="00BE2C5A">
      <w:pPr>
        <w:spacing w:before="236" w:after="53" w:line="220" w:lineRule="exact"/>
        <w:textAlignment w:val="baseline"/>
        <w:rPr>
          <w:rFonts w:ascii="Symbol" w:eastAsia="Symbol" w:hAnsi="Symbol"/>
          <w:color w:val="000000"/>
          <w:spacing w:val="-5"/>
          <w:sz w:val="23"/>
          <w:lang w:val="en-US"/>
        </w:rPr>
      </w:pPr>
      <w:r w:rsidRPr="00BE2C5A">
        <w:rPr>
          <w:rFonts w:ascii="Arial" w:eastAsia="Arial" w:hAnsi="Arial"/>
          <w:b/>
          <w:color w:val="000000"/>
          <w:spacing w:val="-6"/>
          <w:sz w:val="18"/>
          <w:lang w:val="en-US"/>
        </w:rPr>
        <w:t>Unless required by applicable law or agreed to in writing, software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distributed under the License is distributed on an "AS IS" BASIS,</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WITHOUT WARRANTIES OR CONDITIONS OF ANY KIND, either express or implied.</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See the License for the specific language governing permissions and</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limitations under the License.</w:t>
      </w:r>
    </w:p>
    <w:bookmarkEnd w:id="17"/>
    <w:p w14:paraId="1A15B060" w14:textId="072DE9C0" w:rsidR="006D5016" w:rsidRDefault="006D5016" w:rsidP="00D60AA2">
      <w:pPr>
        <w:rPr>
          <w:lang w:val="en-US"/>
        </w:rPr>
      </w:pPr>
    </w:p>
    <w:sectPr w:rsidR="006D5016" w:rsidSect="007372DB">
      <w:headerReference w:type="default" r:id="rId220"/>
      <w:footerReference w:type="default" r:id="rId2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B52E39" w14:textId="77777777" w:rsidR="00210D37" w:rsidRDefault="00210D37" w:rsidP="003451B7">
      <w:pPr>
        <w:spacing w:after="0" w:line="240" w:lineRule="auto"/>
      </w:pPr>
      <w:r>
        <w:separator/>
      </w:r>
    </w:p>
  </w:endnote>
  <w:endnote w:type="continuationSeparator" w:id="0">
    <w:p w14:paraId="240C3883" w14:textId="77777777" w:rsidR="00210D37" w:rsidRDefault="00210D37" w:rsidP="003451B7">
      <w:pPr>
        <w:spacing w:after="0" w:line="240" w:lineRule="auto"/>
      </w:pPr>
      <w:r>
        <w:continuationSeparator/>
      </w:r>
    </w:p>
  </w:endnote>
  <w:endnote w:type="continuationNotice" w:id="1">
    <w:p w14:paraId="62CE581F" w14:textId="77777777" w:rsidR="00210D37" w:rsidRDefault="00210D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EUAlbertina">
    <w:altName w:val="Calibri"/>
    <w:panose1 w:val="00000000000000000000"/>
    <w:charset w:val="00"/>
    <w:family w:val="swiss"/>
    <w:notTrueType/>
    <w:pitch w:val="default"/>
    <w:sig w:usb0="00000003" w:usb1="00000000" w:usb2="00000000" w:usb3="00000000" w:csb0="00000001" w:csb1="00000000"/>
  </w:font>
  <w:font w:name="DB Office">
    <w:altName w:val="Calibri"/>
    <w:charset w:val="00"/>
    <w:family w:val="swiss"/>
    <w:pitch w:val="variable"/>
    <w:sig w:usb0="A00000AF" w:usb1="1000204B" w:usb2="00000000" w:usb3="00000000" w:csb0="00000093" w:csb1="00000000"/>
  </w:font>
  <w:font w:name="Segoe UI">
    <w:panose1 w:val="020B0502040204020203"/>
    <w:charset w:val="00"/>
    <w:family w:val="swiss"/>
    <w:pitch w:val="variable"/>
    <w:sig w:usb0="E4002EFF" w:usb1="C000E47F" w:usb2="00000009" w:usb3="00000000" w:csb0="000001FF" w:csb1="00000000"/>
  </w:font>
  <w:font w:name="Raleway">
    <w:altName w:val="Trebuchet MS"/>
    <w:charset w:val="00"/>
    <w:family w:val="auto"/>
    <w:pitch w:val="default"/>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BE4CD" w14:textId="77777777" w:rsidR="007844AE" w:rsidRDefault="007844A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75900" w14:textId="77777777" w:rsidR="007844AE" w:rsidRDefault="007844A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8A2BD" w14:textId="77777777" w:rsidR="007844AE" w:rsidRDefault="007844AE">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67C62" w14:textId="77777777" w:rsidR="007844AE" w:rsidRPr="00113971" w:rsidRDefault="007844AE" w:rsidP="0011397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AAFC93" w14:textId="77777777" w:rsidR="00210D37" w:rsidRDefault="00210D37" w:rsidP="003451B7">
      <w:pPr>
        <w:spacing w:after="0" w:line="240" w:lineRule="auto"/>
      </w:pPr>
      <w:r>
        <w:separator/>
      </w:r>
    </w:p>
  </w:footnote>
  <w:footnote w:type="continuationSeparator" w:id="0">
    <w:p w14:paraId="2E45E2C7" w14:textId="77777777" w:rsidR="00210D37" w:rsidRDefault="00210D37" w:rsidP="003451B7">
      <w:pPr>
        <w:spacing w:after="0" w:line="240" w:lineRule="auto"/>
      </w:pPr>
      <w:r>
        <w:continuationSeparator/>
      </w:r>
    </w:p>
  </w:footnote>
  <w:footnote w:type="continuationNotice" w:id="1">
    <w:p w14:paraId="559CE885" w14:textId="77777777" w:rsidR="00210D37" w:rsidRDefault="00210D37">
      <w:pPr>
        <w:spacing w:after="0" w:line="240" w:lineRule="auto"/>
      </w:pPr>
    </w:p>
  </w:footnote>
  <w:footnote w:id="2">
    <w:p w14:paraId="6823808D" w14:textId="2A8502C8" w:rsidR="007844AE" w:rsidRPr="000C68B2" w:rsidRDefault="007844AE">
      <w:pPr>
        <w:pStyle w:val="Funotentext"/>
        <w:rPr>
          <w:lang w:val="en-US"/>
        </w:rPr>
      </w:pPr>
      <w:r>
        <w:rPr>
          <w:rStyle w:val="Funotenzeichen"/>
        </w:rPr>
        <w:footnoteRef/>
      </w:r>
      <w:r w:rsidRPr="000C68B2">
        <w:rPr>
          <w:lang w:val="en-US"/>
        </w:rPr>
        <w:t xml:space="preserve"> </w:t>
      </w:r>
      <w:r>
        <w:rPr>
          <w:lang w:val="en-US"/>
        </w:rPr>
        <w:t xml:space="preserve">See chapter </w:t>
      </w:r>
      <w:r w:rsidRPr="00F83CFE">
        <w:rPr>
          <w:sz w:val="16"/>
          <w:szCs w:val="16"/>
          <w:lang w:val="en-US"/>
        </w:rPr>
        <w:fldChar w:fldCharType="begin"/>
      </w:r>
      <w:r w:rsidRPr="00F83CFE">
        <w:rPr>
          <w:sz w:val="16"/>
          <w:szCs w:val="16"/>
          <w:lang w:val="en-US"/>
        </w:rPr>
        <w:instrText xml:space="preserve"> REF _Ref534206351 \h </w:instrText>
      </w:r>
      <w:r>
        <w:rPr>
          <w:sz w:val="16"/>
          <w:szCs w:val="16"/>
          <w:lang w:val="en-US"/>
        </w:rPr>
        <w:instrText xml:space="preserve"> \* MERGEFORMAT </w:instrText>
      </w:r>
      <w:r w:rsidRPr="00F83CFE">
        <w:rPr>
          <w:sz w:val="16"/>
          <w:szCs w:val="16"/>
          <w:lang w:val="en-US"/>
        </w:rPr>
      </w:r>
      <w:r w:rsidRPr="00F83CFE">
        <w:rPr>
          <w:sz w:val="16"/>
          <w:szCs w:val="16"/>
          <w:lang w:val="en-US"/>
        </w:rPr>
        <w:fldChar w:fldCharType="separate"/>
      </w:r>
      <w:r w:rsidR="00A330AB" w:rsidRPr="00A330AB">
        <w:rPr>
          <w:rFonts w:ascii="Arial" w:hAnsi="Arial" w:cs="Arial"/>
          <w:b/>
          <w:bCs/>
          <w:sz w:val="16"/>
          <w:szCs w:val="16"/>
          <w:lang w:val="en-GB"/>
        </w:rPr>
        <w:t>Actors</w:t>
      </w:r>
      <w:r w:rsidRPr="00F83CFE">
        <w:rPr>
          <w:sz w:val="16"/>
          <w:szCs w:val="16"/>
          <w:lang w:val="en-US"/>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1A2EA" w14:textId="77777777" w:rsidR="007844AE" w:rsidRDefault="007844A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83062" w14:textId="77777777" w:rsidR="007844AE" w:rsidRDefault="007844A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CBCAC" w14:textId="77777777" w:rsidR="007844AE" w:rsidRDefault="007844AE">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2BB80" w14:textId="0B5ADA5A" w:rsidR="007844AE" w:rsidRPr="00113971" w:rsidRDefault="007844AE" w:rsidP="0011397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34310"/>
    <w:multiLevelType w:val="multilevel"/>
    <w:tmpl w:val="0A22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53A9E"/>
    <w:multiLevelType w:val="hybridMultilevel"/>
    <w:tmpl w:val="CB0C2C6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0E6D28"/>
    <w:multiLevelType w:val="multilevel"/>
    <w:tmpl w:val="BED8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FD3084"/>
    <w:multiLevelType w:val="hybridMultilevel"/>
    <w:tmpl w:val="4BE283F8"/>
    <w:lvl w:ilvl="0" w:tplc="70E69680">
      <w:start w:val="1"/>
      <w:numFmt w:val="lowerRoman"/>
      <w:lvlText w:val="(%1)"/>
      <w:lvlJc w:val="left"/>
      <w:pPr>
        <w:ind w:left="2136" w:hanging="720"/>
      </w:pPr>
      <w:rPr>
        <w:rFonts w:hint="default"/>
      </w:rPr>
    </w:lvl>
    <w:lvl w:ilvl="1" w:tplc="04070019">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4" w15:restartNumberingAfterBreak="0">
    <w:nsid w:val="0B7420A5"/>
    <w:multiLevelType w:val="multilevel"/>
    <w:tmpl w:val="1D3CC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E16E6"/>
    <w:multiLevelType w:val="multilevel"/>
    <w:tmpl w:val="6CD6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B87A7D"/>
    <w:multiLevelType w:val="hybridMultilevel"/>
    <w:tmpl w:val="4C0CF03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CF7614"/>
    <w:multiLevelType w:val="hybridMultilevel"/>
    <w:tmpl w:val="8186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C84C80"/>
    <w:multiLevelType w:val="hybridMultilevel"/>
    <w:tmpl w:val="A8B6CBBC"/>
    <w:lvl w:ilvl="0" w:tplc="04070001">
      <w:start w:val="1"/>
      <w:numFmt w:val="bullet"/>
      <w:lvlText w:val=""/>
      <w:lvlJc w:val="left"/>
      <w:pPr>
        <w:ind w:left="1425" w:hanging="360"/>
      </w:pPr>
      <w:rPr>
        <w:rFonts w:ascii="Symbol" w:hAnsi="Symbol" w:hint="default"/>
      </w:rPr>
    </w:lvl>
    <w:lvl w:ilvl="1" w:tplc="04070003">
      <w:start w:val="1"/>
      <w:numFmt w:val="bullet"/>
      <w:lvlText w:val="o"/>
      <w:lvlJc w:val="left"/>
      <w:pPr>
        <w:ind w:left="2145" w:hanging="360"/>
      </w:pPr>
      <w:rPr>
        <w:rFonts w:ascii="Courier New" w:hAnsi="Courier New" w:cs="Courier New" w:hint="default"/>
      </w:rPr>
    </w:lvl>
    <w:lvl w:ilvl="2" w:tplc="04070005">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15:restartNumberingAfterBreak="0">
    <w:nsid w:val="0F846DBE"/>
    <w:multiLevelType w:val="hybridMultilevel"/>
    <w:tmpl w:val="9DE61D78"/>
    <w:lvl w:ilvl="0" w:tplc="F1D8701C">
      <w:start w:val="1"/>
      <w:numFmt w:val="bullet"/>
      <w:lvlText w:val=""/>
      <w:lvlJc w:val="left"/>
      <w:pPr>
        <w:ind w:left="720" w:hanging="360"/>
      </w:pPr>
      <w:rPr>
        <w:rFonts w:ascii="Symbol" w:hAnsi="Symbol" w:hint="default"/>
      </w:rPr>
    </w:lvl>
    <w:lvl w:ilvl="1" w:tplc="8536FD32">
      <w:start w:val="1"/>
      <w:numFmt w:val="bullet"/>
      <w:lvlText w:val="o"/>
      <w:lvlJc w:val="left"/>
      <w:pPr>
        <w:ind w:left="1440" w:hanging="360"/>
      </w:pPr>
      <w:rPr>
        <w:rFonts w:ascii="Courier New" w:hAnsi="Courier New" w:hint="default"/>
      </w:rPr>
    </w:lvl>
    <w:lvl w:ilvl="2" w:tplc="F9FE3D10">
      <w:start w:val="1"/>
      <w:numFmt w:val="bullet"/>
      <w:lvlText w:val=""/>
      <w:lvlJc w:val="left"/>
      <w:pPr>
        <w:ind w:left="2160" w:hanging="360"/>
      </w:pPr>
      <w:rPr>
        <w:rFonts w:ascii="Wingdings" w:hAnsi="Wingdings" w:hint="default"/>
      </w:rPr>
    </w:lvl>
    <w:lvl w:ilvl="3" w:tplc="F3800EC8">
      <w:start w:val="1"/>
      <w:numFmt w:val="bullet"/>
      <w:lvlText w:val=""/>
      <w:lvlJc w:val="left"/>
      <w:pPr>
        <w:ind w:left="2880" w:hanging="360"/>
      </w:pPr>
      <w:rPr>
        <w:rFonts w:ascii="Symbol" w:hAnsi="Symbol" w:hint="default"/>
      </w:rPr>
    </w:lvl>
    <w:lvl w:ilvl="4" w:tplc="9322EC3C">
      <w:start w:val="1"/>
      <w:numFmt w:val="bullet"/>
      <w:lvlText w:val="o"/>
      <w:lvlJc w:val="left"/>
      <w:pPr>
        <w:ind w:left="3600" w:hanging="360"/>
      </w:pPr>
      <w:rPr>
        <w:rFonts w:ascii="Courier New" w:hAnsi="Courier New" w:hint="default"/>
      </w:rPr>
    </w:lvl>
    <w:lvl w:ilvl="5" w:tplc="71F67760">
      <w:start w:val="1"/>
      <w:numFmt w:val="bullet"/>
      <w:lvlText w:val=""/>
      <w:lvlJc w:val="left"/>
      <w:pPr>
        <w:ind w:left="4320" w:hanging="360"/>
      </w:pPr>
      <w:rPr>
        <w:rFonts w:ascii="Wingdings" w:hAnsi="Wingdings" w:hint="default"/>
      </w:rPr>
    </w:lvl>
    <w:lvl w:ilvl="6" w:tplc="FD40268A">
      <w:start w:val="1"/>
      <w:numFmt w:val="bullet"/>
      <w:lvlText w:val=""/>
      <w:lvlJc w:val="left"/>
      <w:pPr>
        <w:ind w:left="5040" w:hanging="360"/>
      </w:pPr>
      <w:rPr>
        <w:rFonts w:ascii="Symbol" w:hAnsi="Symbol" w:hint="default"/>
      </w:rPr>
    </w:lvl>
    <w:lvl w:ilvl="7" w:tplc="0152E00E">
      <w:start w:val="1"/>
      <w:numFmt w:val="bullet"/>
      <w:lvlText w:val="o"/>
      <w:lvlJc w:val="left"/>
      <w:pPr>
        <w:ind w:left="5760" w:hanging="360"/>
      </w:pPr>
      <w:rPr>
        <w:rFonts w:ascii="Courier New" w:hAnsi="Courier New" w:hint="default"/>
      </w:rPr>
    </w:lvl>
    <w:lvl w:ilvl="8" w:tplc="123ABC7C">
      <w:start w:val="1"/>
      <w:numFmt w:val="bullet"/>
      <w:lvlText w:val=""/>
      <w:lvlJc w:val="left"/>
      <w:pPr>
        <w:ind w:left="6480" w:hanging="360"/>
      </w:pPr>
      <w:rPr>
        <w:rFonts w:ascii="Wingdings" w:hAnsi="Wingdings" w:hint="default"/>
      </w:rPr>
    </w:lvl>
  </w:abstractNum>
  <w:abstractNum w:abstractNumId="10" w15:restartNumberingAfterBreak="0">
    <w:nsid w:val="11C84DD2"/>
    <w:multiLevelType w:val="multilevel"/>
    <w:tmpl w:val="4DA89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0C03E9"/>
    <w:multiLevelType w:val="multilevel"/>
    <w:tmpl w:val="8098E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7B155C"/>
    <w:multiLevelType w:val="hybridMultilevel"/>
    <w:tmpl w:val="526A07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76F2020"/>
    <w:multiLevelType w:val="hybridMultilevel"/>
    <w:tmpl w:val="525E5E06"/>
    <w:lvl w:ilvl="0" w:tplc="04070001">
      <w:start w:val="1"/>
      <w:numFmt w:val="bullet"/>
      <w:lvlText w:val=""/>
      <w:lvlJc w:val="left"/>
      <w:pPr>
        <w:ind w:left="2139" w:hanging="360"/>
      </w:pPr>
      <w:rPr>
        <w:rFonts w:ascii="Symbol" w:hAnsi="Symbol" w:hint="default"/>
      </w:rPr>
    </w:lvl>
    <w:lvl w:ilvl="1" w:tplc="04070003">
      <w:start w:val="1"/>
      <w:numFmt w:val="bullet"/>
      <w:lvlText w:val="o"/>
      <w:lvlJc w:val="left"/>
      <w:pPr>
        <w:ind w:left="2859" w:hanging="360"/>
      </w:pPr>
      <w:rPr>
        <w:rFonts w:ascii="Courier New" w:hAnsi="Courier New" w:cs="Courier New" w:hint="default"/>
      </w:rPr>
    </w:lvl>
    <w:lvl w:ilvl="2" w:tplc="04070005" w:tentative="1">
      <w:start w:val="1"/>
      <w:numFmt w:val="bullet"/>
      <w:lvlText w:val=""/>
      <w:lvlJc w:val="left"/>
      <w:pPr>
        <w:ind w:left="3579" w:hanging="360"/>
      </w:pPr>
      <w:rPr>
        <w:rFonts w:ascii="Wingdings" w:hAnsi="Wingdings" w:hint="default"/>
      </w:rPr>
    </w:lvl>
    <w:lvl w:ilvl="3" w:tplc="04070001" w:tentative="1">
      <w:start w:val="1"/>
      <w:numFmt w:val="bullet"/>
      <w:lvlText w:val=""/>
      <w:lvlJc w:val="left"/>
      <w:pPr>
        <w:ind w:left="4299" w:hanging="360"/>
      </w:pPr>
      <w:rPr>
        <w:rFonts w:ascii="Symbol" w:hAnsi="Symbol" w:hint="default"/>
      </w:rPr>
    </w:lvl>
    <w:lvl w:ilvl="4" w:tplc="04070003" w:tentative="1">
      <w:start w:val="1"/>
      <w:numFmt w:val="bullet"/>
      <w:lvlText w:val="o"/>
      <w:lvlJc w:val="left"/>
      <w:pPr>
        <w:ind w:left="5019" w:hanging="360"/>
      </w:pPr>
      <w:rPr>
        <w:rFonts w:ascii="Courier New" w:hAnsi="Courier New" w:cs="Courier New" w:hint="default"/>
      </w:rPr>
    </w:lvl>
    <w:lvl w:ilvl="5" w:tplc="04070005" w:tentative="1">
      <w:start w:val="1"/>
      <w:numFmt w:val="bullet"/>
      <w:lvlText w:val=""/>
      <w:lvlJc w:val="left"/>
      <w:pPr>
        <w:ind w:left="5739" w:hanging="360"/>
      </w:pPr>
      <w:rPr>
        <w:rFonts w:ascii="Wingdings" w:hAnsi="Wingdings" w:hint="default"/>
      </w:rPr>
    </w:lvl>
    <w:lvl w:ilvl="6" w:tplc="04070001" w:tentative="1">
      <w:start w:val="1"/>
      <w:numFmt w:val="bullet"/>
      <w:lvlText w:val=""/>
      <w:lvlJc w:val="left"/>
      <w:pPr>
        <w:ind w:left="6459" w:hanging="360"/>
      </w:pPr>
      <w:rPr>
        <w:rFonts w:ascii="Symbol" w:hAnsi="Symbol" w:hint="default"/>
      </w:rPr>
    </w:lvl>
    <w:lvl w:ilvl="7" w:tplc="04070003" w:tentative="1">
      <w:start w:val="1"/>
      <w:numFmt w:val="bullet"/>
      <w:lvlText w:val="o"/>
      <w:lvlJc w:val="left"/>
      <w:pPr>
        <w:ind w:left="7179" w:hanging="360"/>
      </w:pPr>
      <w:rPr>
        <w:rFonts w:ascii="Courier New" w:hAnsi="Courier New" w:cs="Courier New" w:hint="default"/>
      </w:rPr>
    </w:lvl>
    <w:lvl w:ilvl="8" w:tplc="04070005" w:tentative="1">
      <w:start w:val="1"/>
      <w:numFmt w:val="bullet"/>
      <w:lvlText w:val=""/>
      <w:lvlJc w:val="left"/>
      <w:pPr>
        <w:ind w:left="7899" w:hanging="360"/>
      </w:pPr>
      <w:rPr>
        <w:rFonts w:ascii="Wingdings" w:hAnsi="Wingdings" w:hint="default"/>
      </w:rPr>
    </w:lvl>
  </w:abstractNum>
  <w:abstractNum w:abstractNumId="14" w15:restartNumberingAfterBreak="0">
    <w:nsid w:val="18245330"/>
    <w:multiLevelType w:val="multilevel"/>
    <w:tmpl w:val="2D8E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F527AF"/>
    <w:multiLevelType w:val="hybridMultilevel"/>
    <w:tmpl w:val="608C7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9046308"/>
    <w:multiLevelType w:val="multilevel"/>
    <w:tmpl w:val="F342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D24255"/>
    <w:multiLevelType w:val="hybridMultilevel"/>
    <w:tmpl w:val="DF2E7E20"/>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8" w15:restartNumberingAfterBreak="0">
    <w:nsid w:val="1BE26BDD"/>
    <w:multiLevelType w:val="hybridMultilevel"/>
    <w:tmpl w:val="A0F44988"/>
    <w:lvl w:ilvl="0" w:tplc="04070001">
      <w:start w:val="1"/>
      <w:numFmt w:val="bullet"/>
      <w:lvlText w:val=""/>
      <w:lvlJc w:val="left"/>
      <w:pPr>
        <w:ind w:left="1425" w:hanging="360"/>
      </w:pPr>
      <w:rPr>
        <w:rFonts w:ascii="Symbol" w:hAnsi="Symbol" w:hint="default"/>
      </w:rPr>
    </w:lvl>
    <w:lvl w:ilvl="1" w:tplc="04070003">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19" w15:restartNumberingAfterBreak="0">
    <w:nsid w:val="1C8259C4"/>
    <w:multiLevelType w:val="hybridMultilevel"/>
    <w:tmpl w:val="18F4C780"/>
    <w:lvl w:ilvl="0" w:tplc="04070001">
      <w:start w:val="1"/>
      <w:numFmt w:val="bullet"/>
      <w:lvlText w:val=""/>
      <w:lvlJc w:val="left"/>
      <w:pPr>
        <w:ind w:left="1430" w:hanging="360"/>
      </w:pPr>
      <w:rPr>
        <w:rFonts w:ascii="Symbol" w:hAnsi="Symbol" w:hint="default"/>
      </w:rPr>
    </w:lvl>
    <w:lvl w:ilvl="1" w:tplc="04070003" w:tentative="1">
      <w:start w:val="1"/>
      <w:numFmt w:val="bullet"/>
      <w:lvlText w:val="o"/>
      <w:lvlJc w:val="left"/>
      <w:pPr>
        <w:ind w:left="2150" w:hanging="360"/>
      </w:pPr>
      <w:rPr>
        <w:rFonts w:ascii="Courier New" w:hAnsi="Courier New" w:cs="Courier New" w:hint="default"/>
      </w:rPr>
    </w:lvl>
    <w:lvl w:ilvl="2" w:tplc="04070005" w:tentative="1">
      <w:start w:val="1"/>
      <w:numFmt w:val="bullet"/>
      <w:lvlText w:val=""/>
      <w:lvlJc w:val="left"/>
      <w:pPr>
        <w:ind w:left="2870" w:hanging="360"/>
      </w:pPr>
      <w:rPr>
        <w:rFonts w:ascii="Wingdings" w:hAnsi="Wingdings" w:hint="default"/>
      </w:rPr>
    </w:lvl>
    <w:lvl w:ilvl="3" w:tplc="04070001" w:tentative="1">
      <w:start w:val="1"/>
      <w:numFmt w:val="bullet"/>
      <w:lvlText w:val=""/>
      <w:lvlJc w:val="left"/>
      <w:pPr>
        <w:ind w:left="3590" w:hanging="360"/>
      </w:pPr>
      <w:rPr>
        <w:rFonts w:ascii="Symbol" w:hAnsi="Symbol" w:hint="default"/>
      </w:rPr>
    </w:lvl>
    <w:lvl w:ilvl="4" w:tplc="04070003" w:tentative="1">
      <w:start w:val="1"/>
      <w:numFmt w:val="bullet"/>
      <w:lvlText w:val="o"/>
      <w:lvlJc w:val="left"/>
      <w:pPr>
        <w:ind w:left="4310" w:hanging="360"/>
      </w:pPr>
      <w:rPr>
        <w:rFonts w:ascii="Courier New" w:hAnsi="Courier New" w:cs="Courier New" w:hint="default"/>
      </w:rPr>
    </w:lvl>
    <w:lvl w:ilvl="5" w:tplc="04070005" w:tentative="1">
      <w:start w:val="1"/>
      <w:numFmt w:val="bullet"/>
      <w:lvlText w:val=""/>
      <w:lvlJc w:val="left"/>
      <w:pPr>
        <w:ind w:left="5030" w:hanging="360"/>
      </w:pPr>
      <w:rPr>
        <w:rFonts w:ascii="Wingdings" w:hAnsi="Wingdings" w:hint="default"/>
      </w:rPr>
    </w:lvl>
    <w:lvl w:ilvl="6" w:tplc="04070001" w:tentative="1">
      <w:start w:val="1"/>
      <w:numFmt w:val="bullet"/>
      <w:lvlText w:val=""/>
      <w:lvlJc w:val="left"/>
      <w:pPr>
        <w:ind w:left="5750" w:hanging="360"/>
      </w:pPr>
      <w:rPr>
        <w:rFonts w:ascii="Symbol" w:hAnsi="Symbol" w:hint="default"/>
      </w:rPr>
    </w:lvl>
    <w:lvl w:ilvl="7" w:tplc="04070003" w:tentative="1">
      <w:start w:val="1"/>
      <w:numFmt w:val="bullet"/>
      <w:lvlText w:val="o"/>
      <w:lvlJc w:val="left"/>
      <w:pPr>
        <w:ind w:left="6470" w:hanging="360"/>
      </w:pPr>
      <w:rPr>
        <w:rFonts w:ascii="Courier New" w:hAnsi="Courier New" w:cs="Courier New" w:hint="default"/>
      </w:rPr>
    </w:lvl>
    <w:lvl w:ilvl="8" w:tplc="04070005" w:tentative="1">
      <w:start w:val="1"/>
      <w:numFmt w:val="bullet"/>
      <w:lvlText w:val=""/>
      <w:lvlJc w:val="left"/>
      <w:pPr>
        <w:ind w:left="7190" w:hanging="360"/>
      </w:pPr>
      <w:rPr>
        <w:rFonts w:ascii="Wingdings" w:hAnsi="Wingdings" w:hint="default"/>
      </w:rPr>
    </w:lvl>
  </w:abstractNum>
  <w:abstractNum w:abstractNumId="20" w15:restartNumberingAfterBreak="0">
    <w:nsid w:val="1D2C5680"/>
    <w:multiLevelType w:val="multilevel"/>
    <w:tmpl w:val="71D2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023C64"/>
    <w:multiLevelType w:val="multilevel"/>
    <w:tmpl w:val="2B720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C91137"/>
    <w:multiLevelType w:val="hybridMultilevel"/>
    <w:tmpl w:val="51A48A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17550C0"/>
    <w:multiLevelType w:val="hybridMultilevel"/>
    <w:tmpl w:val="14E030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1F860CD"/>
    <w:multiLevelType w:val="hybridMultilevel"/>
    <w:tmpl w:val="51E890FA"/>
    <w:lvl w:ilvl="0" w:tplc="08070001">
      <w:start w:val="1"/>
      <w:numFmt w:val="bullet"/>
      <w:lvlText w:val=""/>
      <w:lvlJc w:val="left"/>
      <w:pPr>
        <w:ind w:left="720" w:hanging="360"/>
      </w:pPr>
      <w:rPr>
        <w:rFonts w:ascii="Symbol" w:hAnsi="Symbol" w:hint="default"/>
      </w:rPr>
    </w:lvl>
    <w:lvl w:ilvl="1" w:tplc="08070019">
      <w:start w:val="1"/>
      <w:numFmt w:val="lowerLetter"/>
      <w:lvlText w:val="%2."/>
      <w:lvlJc w:val="left"/>
      <w:pPr>
        <w:ind w:left="1440" w:hanging="360"/>
      </w:pPr>
    </w:lvl>
    <w:lvl w:ilvl="2" w:tplc="08070001">
      <w:start w:val="1"/>
      <w:numFmt w:val="bullet"/>
      <w:lvlText w:val=""/>
      <w:lvlJc w:val="left"/>
      <w:pPr>
        <w:ind w:left="2340" w:hanging="360"/>
      </w:pPr>
      <w:rPr>
        <w:rFonts w:ascii="Symbol" w:hAnsi="Symbol" w:hint="default"/>
      </w:rPr>
    </w:lvl>
    <w:lvl w:ilvl="3" w:tplc="451A6926">
      <w:numFmt w:val="bullet"/>
      <w:lvlText w:val="-"/>
      <w:lvlJc w:val="left"/>
      <w:pPr>
        <w:ind w:left="2880" w:hanging="360"/>
      </w:pPr>
      <w:rPr>
        <w:rFonts w:ascii="Calibri" w:eastAsiaTheme="minorHAnsi" w:hAnsi="Calibri" w:cs="Calibri" w:hint="default"/>
      </w:r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233D1293"/>
    <w:multiLevelType w:val="multilevel"/>
    <w:tmpl w:val="6B146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1A2F92"/>
    <w:multiLevelType w:val="hybridMultilevel"/>
    <w:tmpl w:val="761692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83A7B07"/>
    <w:multiLevelType w:val="hybridMultilevel"/>
    <w:tmpl w:val="3FA294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9805345"/>
    <w:multiLevelType w:val="hybridMultilevel"/>
    <w:tmpl w:val="8B361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A484DA6"/>
    <w:multiLevelType w:val="multilevel"/>
    <w:tmpl w:val="3598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63536D"/>
    <w:multiLevelType w:val="hybridMultilevel"/>
    <w:tmpl w:val="4BE283F8"/>
    <w:lvl w:ilvl="0" w:tplc="70E69680">
      <w:start w:val="1"/>
      <w:numFmt w:val="lowerRoman"/>
      <w:lvlText w:val="(%1)"/>
      <w:lvlJc w:val="left"/>
      <w:pPr>
        <w:ind w:left="2136" w:hanging="720"/>
      </w:pPr>
      <w:rPr>
        <w:rFonts w:hint="default"/>
      </w:rPr>
    </w:lvl>
    <w:lvl w:ilvl="1" w:tplc="04070019">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31" w15:restartNumberingAfterBreak="0">
    <w:nsid w:val="2B45426A"/>
    <w:multiLevelType w:val="multilevel"/>
    <w:tmpl w:val="4544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8C5AE3"/>
    <w:multiLevelType w:val="multilevel"/>
    <w:tmpl w:val="E9F0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E303608"/>
    <w:multiLevelType w:val="hybridMultilevel"/>
    <w:tmpl w:val="00CE4978"/>
    <w:lvl w:ilvl="0" w:tplc="0409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690" w:hanging="360"/>
      </w:pPr>
      <w:rPr>
        <w:rFonts w:ascii="Courier New" w:hAnsi="Courier New" w:cs="Courier New" w:hint="default"/>
      </w:rPr>
    </w:lvl>
    <w:lvl w:ilvl="2" w:tplc="04070005" w:tentative="1">
      <w:start w:val="1"/>
      <w:numFmt w:val="bullet"/>
      <w:lvlText w:val=""/>
      <w:lvlJc w:val="left"/>
      <w:pPr>
        <w:ind w:left="30" w:hanging="360"/>
      </w:pPr>
      <w:rPr>
        <w:rFonts w:ascii="Wingdings" w:hAnsi="Wingdings" w:hint="default"/>
      </w:rPr>
    </w:lvl>
    <w:lvl w:ilvl="3" w:tplc="04070001" w:tentative="1">
      <w:start w:val="1"/>
      <w:numFmt w:val="bullet"/>
      <w:lvlText w:val=""/>
      <w:lvlJc w:val="left"/>
      <w:pPr>
        <w:ind w:left="750" w:hanging="360"/>
      </w:pPr>
      <w:rPr>
        <w:rFonts w:ascii="Symbol" w:hAnsi="Symbol" w:hint="default"/>
      </w:rPr>
    </w:lvl>
    <w:lvl w:ilvl="4" w:tplc="04070003" w:tentative="1">
      <w:start w:val="1"/>
      <w:numFmt w:val="bullet"/>
      <w:lvlText w:val="o"/>
      <w:lvlJc w:val="left"/>
      <w:pPr>
        <w:ind w:left="1470" w:hanging="360"/>
      </w:pPr>
      <w:rPr>
        <w:rFonts w:ascii="Courier New" w:hAnsi="Courier New" w:cs="Courier New" w:hint="default"/>
      </w:rPr>
    </w:lvl>
    <w:lvl w:ilvl="5" w:tplc="04070005" w:tentative="1">
      <w:start w:val="1"/>
      <w:numFmt w:val="bullet"/>
      <w:lvlText w:val=""/>
      <w:lvlJc w:val="left"/>
      <w:pPr>
        <w:ind w:left="2190" w:hanging="360"/>
      </w:pPr>
      <w:rPr>
        <w:rFonts w:ascii="Wingdings" w:hAnsi="Wingdings" w:hint="default"/>
      </w:rPr>
    </w:lvl>
    <w:lvl w:ilvl="6" w:tplc="04070001" w:tentative="1">
      <w:start w:val="1"/>
      <w:numFmt w:val="bullet"/>
      <w:lvlText w:val=""/>
      <w:lvlJc w:val="left"/>
      <w:pPr>
        <w:ind w:left="2910" w:hanging="360"/>
      </w:pPr>
      <w:rPr>
        <w:rFonts w:ascii="Symbol" w:hAnsi="Symbol" w:hint="default"/>
      </w:rPr>
    </w:lvl>
    <w:lvl w:ilvl="7" w:tplc="04070003" w:tentative="1">
      <w:start w:val="1"/>
      <w:numFmt w:val="bullet"/>
      <w:lvlText w:val="o"/>
      <w:lvlJc w:val="left"/>
      <w:pPr>
        <w:ind w:left="3630" w:hanging="360"/>
      </w:pPr>
      <w:rPr>
        <w:rFonts w:ascii="Courier New" w:hAnsi="Courier New" w:cs="Courier New" w:hint="default"/>
      </w:rPr>
    </w:lvl>
    <w:lvl w:ilvl="8" w:tplc="04070005" w:tentative="1">
      <w:start w:val="1"/>
      <w:numFmt w:val="bullet"/>
      <w:lvlText w:val=""/>
      <w:lvlJc w:val="left"/>
      <w:pPr>
        <w:ind w:left="4350" w:hanging="360"/>
      </w:pPr>
      <w:rPr>
        <w:rFonts w:ascii="Wingdings" w:hAnsi="Wingdings" w:hint="default"/>
      </w:rPr>
    </w:lvl>
  </w:abstractNum>
  <w:abstractNum w:abstractNumId="34" w15:restartNumberingAfterBreak="0">
    <w:nsid w:val="2EBD4B8A"/>
    <w:multiLevelType w:val="multilevel"/>
    <w:tmpl w:val="6A221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2116339"/>
    <w:multiLevelType w:val="multilevel"/>
    <w:tmpl w:val="97F6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B21FCB"/>
    <w:multiLevelType w:val="multilevel"/>
    <w:tmpl w:val="DFEE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88501A"/>
    <w:multiLevelType w:val="hybridMultilevel"/>
    <w:tmpl w:val="6F0A3BB2"/>
    <w:lvl w:ilvl="0" w:tplc="04070001">
      <w:start w:val="1"/>
      <w:numFmt w:val="bullet"/>
      <w:lvlText w:val=""/>
      <w:lvlJc w:val="left"/>
      <w:pPr>
        <w:ind w:left="1068" w:hanging="360"/>
      </w:pPr>
      <w:rPr>
        <w:rFonts w:ascii="Symbol" w:hAnsi="Symbol" w:hint="default"/>
      </w:rPr>
    </w:lvl>
    <w:lvl w:ilvl="1" w:tplc="04070001">
      <w:start w:val="1"/>
      <w:numFmt w:val="bullet"/>
      <w:lvlText w:val=""/>
      <w:lvlJc w:val="left"/>
      <w:pPr>
        <w:ind w:left="-2108" w:hanging="360"/>
      </w:pPr>
      <w:rPr>
        <w:rFonts w:ascii="Symbol" w:hAnsi="Symbol" w:hint="default"/>
      </w:rPr>
    </w:lvl>
    <w:lvl w:ilvl="2" w:tplc="04070005">
      <w:start w:val="1"/>
      <w:numFmt w:val="bullet"/>
      <w:lvlText w:val=""/>
      <w:lvlJc w:val="left"/>
      <w:pPr>
        <w:ind w:left="-1388" w:hanging="360"/>
      </w:pPr>
      <w:rPr>
        <w:rFonts w:ascii="Wingdings" w:hAnsi="Wingdings" w:hint="default"/>
      </w:rPr>
    </w:lvl>
    <w:lvl w:ilvl="3" w:tplc="04070001">
      <w:start w:val="1"/>
      <w:numFmt w:val="bullet"/>
      <w:lvlText w:val=""/>
      <w:lvlJc w:val="left"/>
      <w:pPr>
        <w:ind w:left="-668" w:hanging="360"/>
      </w:pPr>
      <w:rPr>
        <w:rFonts w:ascii="Symbol" w:hAnsi="Symbol" w:hint="default"/>
      </w:rPr>
    </w:lvl>
    <w:lvl w:ilvl="4" w:tplc="04070003">
      <w:start w:val="1"/>
      <w:numFmt w:val="bullet"/>
      <w:lvlText w:val="o"/>
      <w:lvlJc w:val="left"/>
      <w:pPr>
        <w:ind w:left="52" w:hanging="360"/>
      </w:pPr>
      <w:rPr>
        <w:rFonts w:ascii="Courier New" w:hAnsi="Courier New" w:cs="Courier New" w:hint="default"/>
      </w:rPr>
    </w:lvl>
    <w:lvl w:ilvl="5" w:tplc="04070005">
      <w:start w:val="1"/>
      <w:numFmt w:val="bullet"/>
      <w:lvlText w:val=""/>
      <w:lvlJc w:val="left"/>
      <w:pPr>
        <w:ind w:left="772" w:hanging="360"/>
      </w:pPr>
      <w:rPr>
        <w:rFonts w:ascii="Wingdings" w:hAnsi="Wingdings" w:hint="default"/>
      </w:rPr>
    </w:lvl>
    <w:lvl w:ilvl="6" w:tplc="04070001">
      <w:start w:val="1"/>
      <w:numFmt w:val="bullet"/>
      <w:lvlText w:val=""/>
      <w:lvlJc w:val="left"/>
      <w:pPr>
        <w:ind w:left="1492" w:hanging="360"/>
      </w:pPr>
      <w:rPr>
        <w:rFonts w:ascii="Symbol" w:hAnsi="Symbol" w:hint="default"/>
      </w:rPr>
    </w:lvl>
    <w:lvl w:ilvl="7" w:tplc="04070003">
      <w:start w:val="1"/>
      <w:numFmt w:val="bullet"/>
      <w:lvlText w:val="o"/>
      <w:lvlJc w:val="left"/>
      <w:pPr>
        <w:ind w:left="2212" w:hanging="360"/>
      </w:pPr>
      <w:rPr>
        <w:rFonts w:ascii="Courier New" w:hAnsi="Courier New" w:cs="Courier New" w:hint="default"/>
      </w:rPr>
    </w:lvl>
    <w:lvl w:ilvl="8" w:tplc="04070005">
      <w:start w:val="1"/>
      <w:numFmt w:val="bullet"/>
      <w:lvlText w:val=""/>
      <w:lvlJc w:val="left"/>
      <w:pPr>
        <w:ind w:left="2932" w:hanging="360"/>
      </w:pPr>
      <w:rPr>
        <w:rFonts w:ascii="Wingdings" w:hAnsi="Wingdings" w:hint="default"/>
      </w:rPr>
    </w:lvl>
  </w:abstractNum>
  <w:abstractNum w:abstractNumId="38" w15:restartNumberingAfterBreak="0">
    <w:nsid w:val="37211B06"/>
    <w:multiLevelType w:val="multilevel"/>
    <w:tmpl w:val="E3D28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9AC461A"/>
    <w:multiLevelType w:val="hybridMultilevel"/>
    <w:tmpl w:val="0A8A91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A5B7DB5"/>
    <w:multiLevelType w:val="multilevel"/>
    <w:tmpl w:val="D1FA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BB54A58"/>
    <w:multiLevelType w:val="multilevel"/>
    <w:tmpl w:val="BC80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9B3426"/>
    <w:multiLevelType w:val="multilevel"/>
    <w:tmpl w:val="C56E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CB0183"/>
    <w:multiLevelType w:val="multilevel"/>
    <w:tmpl w:val="60DE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945663"/>
    <w:multiLevelType w:val="multilevel"/>
    <w:tmpl w:val="8FA42AC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9A48C0"/>
    <w:multiLevelType w:val="multilevel"/>
    <w:tmpl w:val="5EC6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233D55"/>
    <w:multiLevelType w:val="multilevel"/>
    <w:tmpl w:val="3ACC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6364B7"/>
    <w:multiLevelType w:val="hybridMultilevel"/>
    <w:tmpl w:val="1D0CD4EE"/>
    <w:lvl w:ilvl="0" w:tplc="04090003">
      <w:start w:val="1"/>
      <w:numFmt w:val="bullet"/>
      <w:lvlText w:val="o"/>
      <w:lvlJc w:val="left"/>
      <w:pPr>
        <w:ind w:left="2139" w:hanging="360"/>
      </w:pPr>
      <w:rPr>
        <w:rFonts w:ascii="Courier New" w:hAnsi="Courier New" w:cs="Courier New" w:hint="default"/>
      </w:rPr>
    </w:lvl>
    <w:lvl w:ilvl="1" w:tplc="04070003">
      <w:start w:val="1"/>
      <w:numFmt w:val="bullet"/>
      <w:lvlText w:val="o"/>
      <w:lvlJc w:val="left"/>
      <w:pPr>
        <w:ind w:left="1089" w:hanging="360"/>
      </w:pPr>
      <w:rPr>
        <w:rFonts w:ascii="Courier New" w:hAnsi="Courier New" w:cs="Courier New" w:hint="default"/>
      </w:rPr>
    </w:lvl>
    <w:lvl w:ilvl="2" w:tplc="04070005">
      <w:start w:val="1"/>
      <w:numFmt w:val="bullet"/>
      <w:lvlText w:val=""/>
      <w:lvlJc w:val="left"/>
      <w:pPr>
        <w:ind w:left="1809" w:hanging="360"/>
      </w:pPr>
      <w:rPr>
        <w:rFonts w:ascii="Wingdings" w:hAnsi="Wingdings" w:hint="default"/>
      </w:rPr>
    </w:lvl>
    <w:lvl w:ilvl="3" w:tplc="04070001">
      <w:start w:val="1"/>
      <w:numFmt w:val="bullet"/>
      <w:lvlText w:val=""/>
      <w:lvlJc w:val="left"/>
      <w:pPr>
        <w:ind w:left="2529" w:hanging="360"/>
      </w:pPr>
      <w:rPr>
        <w:rFonts w:ascii="Symbol" w:hAnsi="Symbol" w:hint="default"/>
      </w:rPr>
    </w:lvl>
    <w:lvl w:ilvl="4" w:tplc="04070003">
      <w:start w:val="1"/>
      <w:numFmt w:val="bullet"/>
      <w:lvlText w:val="o"/>
      <w:lvlJc w:val="left"/>
      <w:pPr>
        <w:ind w:left="3249" w:hanging="360"/>
      </w:pPr>
      <w:rPr>
        <w:rFonts w:ascii="Courier New" w:hAnsi="Courier New" w:cs="Courier New" w:hint="default"/>
      </w:rPr>
    </w:lvl>
    <w:lvl w:ilvl="5" w:tplc="04070005" w:tentative="1">
      <w:start w:val="1"/>
      <w:numFmt w:val="bullet"/>
      <w:lvlText w:val=""/>
      <w:lvlJc w:val="left"/>
      <w:pPr>
        <w:ind w:left="3969" w:hanging="360"/>
      </w:pPr>
      <w:rPr>
        <w:rFonts w:ascii="Wingdings" w:hAnsi="Wingdings" w:hint="default"/>
      </w:rPr>
    </w:lvl>
    <w:lvl w:ilvl="6" w:tplc="04070001" w:tentative="1">
      <w:start w:val="1"/>
      <w:numFmt w:val="bullet"/>
      <w:lvlText w:val=""/>
      <w:lvlJc w:val="left"/>
      <w:pPr>
        <w:ind w:left="4689" w:hanging="360"/>
      </w:pPr>
      <w:rPr>
        <w:rFonts w:ascii="Symbol" w:hAnsi="Symbol" w:hint="default"/>
      </w:rPr>
    </w:lvl>
    <w:lvl w:ilvl="7" w:tplc="04070003" w:tentative="1">
      <w:start w:val="1"/>
      <w:numFmt w:val="bullet"/>
      <w:lvlText w:val="o"/>
      <w:lvlJc w:val="left"/>
      <w:pPr>
        <w:ind w:left="5409" w:hanging="360"/>
      </w:pPr>
      <w:rPr>
        <w:rFonts w:ascii="Courier New" w:hAnsi="Courier New" w:cs="Courier New" w:hint="default"/>
      </w:rPr>
    </w:lvl>
    <w:lvl w:ilvl="8" w:tplc="04070005" w:tentative="1">
      <w:start w:val="1"/>
      <w:numFmt w:val="bullet"/>
      <w:lvlText w:val=""/>
      <w:lvlJc w:val="left"/>
      <w:pPr>
        <w:ind w:left="6129" w:hanging="360"/>
      </w:pPr>
      <w:rPr>
        <w:rFonts w:ascii="Wingdings" w:hAnsi="Wingdings" w:hint="default"/>
      </w:rPr>
    </w:lvl>
  </w:abstractNum>
  <w:abstractNum w:abstractNumId="48" w15:restartNumberingAfterBreak="0">
    <w:nsid w:val="40F82A22"/>
    <w:multiLevelType w:val="hybridMultilevel"/>
    <w:tmpl w:val="370AEF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42FC7EA2"/>
    <w:multiLevelType w:val="multilevel"/>
    <w:tmpl w:val="C7E64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4844179"/>
    <w:multiLevelType w:val="multilevel"/>
    <w:tmpl w:val="1E7E4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4B22B62"/>
    <w:multiLevelType w:val="multilevel"/>
    <w:tmpl w:val="1928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4DB5A9C"/>
    <w:multiLevelType w:val="hybridMultilevel"/>
    <w:tmpl w:val="CAF84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45953822"/>
    <w:multiLevelType w:val="hybridMultilevel"/>
    <w:tmpl w:val="794CF770"/>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54" w15:restartNumberingAfterBreak="0">
    <w:nsid w:val="46946C58"/>
    <w:multiLevelType w:val="hybridMultilevel"/>
    <w:tmpl w:val="6B9CDAF6"/>
    <w:lvl w:ilvl="0" w:tplc="0807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9FC0757"/>
    <w:multiLevelType w:val="hybridMultilevel"/>
    <w:tmpl w:val="6ACA5D2E"/>
    <w:lvl w:ilvl="0" w:tplc="0807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49FE5F4E"/>
    <w:multiLevelType w:val="hybridMultilevel"/>
    <w:tmpl w:val="FF82EB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15:restartNumberingAfterBreak="0">
    <w:nsid w:val="4A3F1A21"/>
    <w:multiLevelType w:val="hybridMultilevel"/>
    <w:tmpl w:val="47A2881E"/>
    <w:lvl w:ilvl="0" w:tplc="4C84D4C6">
      <w:start w:val="1"/>
      <w:numFmt w:val="decimal"/>
      <w:lvlText w:val="%1."/>
      <w:lvlJc w:val="left"/>
      <w:pPr>
        <w:ind w:left="465" w:hanging="360"/>
      </w:pPr>
      <w:rPr>
        <w:rFonts w:hint="default"/>
      </w:rPr>
    </w:lvl>
    <w:lvl w:ilvl="1" w:tplc="04070019" w:tentative="1">
      <w:start w:val="1"/>
      <w:numFmt w:val="lowerLetter"/>
      <w:lvlText w:val="%2."/>
      <w:lvlJc w:val="left"/>
      <w:pPr>
        <w:ind w:left="1185" w:hanging="360"/>
      </w:pPr>
    </w:lvl>
    <w:lvl w:ilvl="2" w:tplc="0407001B" w:tentative="1">
      <w:start w:val="1"/>
      <w:numFmt w:val="lowerRoman"/>
      <w:lvlText w:val="%3."/>
      <w:lvlJc w:val="right"/>
      <w:pPr>
        <w:ind w:left="1905" w:hanging="180"/>
      </w:pPr>
    </w:lvl>
    <w:lvl w:ilvl="3" w:tplc="0407000F" w:tentative="1">
      <w:start w:val="1"/>
      <w:numFmt w:val="decimal"/>
      <w:lvlText w:val="%4."/>
      <w:lvlJc w:val="left"/>
      <w:pPr>
        <w:ind w:left="2625" w:hanging="360"/>
      </w:pPr>
    </w:lvl>
    <w:lvl w:ilvl="4" w:tplc="04070019" w:tentative="1">
      <w:start w:val="1"/>
      <w:numFmt w:val="lowerLetter"/>
      <w:lvlText w:val="%5."/>
      <w:lvlJc w:val="left"/>
      <w:pPr>
        <w:ind w:left="3345" w:hanging="360"/>
      </w:pPr>
    </w:lvl>
    <w:lvl w:ilvl="5" w:tplc="0407001B" w:tentative="1">
      <w:start w:val="1"/>
      <w:numFmt w:val="lowerRoman"/>
      <w:lvlText w:val="%6."/>
      <w:lvlJc w:val="right"/>
      <w:pPr>
        <w:ind w:left="4065" w:hanging="180"/>
      </w:pPr>
    </w:lvl>
    <w:lvl w:ilvl="6" w:tplc="0407000F" w:tentative="1">
      <w:start w:val="1"/>
      <w:numFmt w:val="decimal"/>
      <w:lvlText w:val="%7."/>
      <w:lvlJc w:val="left"/>
      <w:pPr>
        <w:ind w:left="4785" w:hanging="360"/>
      </w:pPr>
    </w:lvl>
    <w:lvl w:ilvl="7" w:tplc="04070019" w:tentative="1">
      <w:start w:val="1"/>
      <w:numFmt w:val="lowerLetter"/>
      <w:lvlText w:val="%8."/>
      <w:lvlJc w:val="left"/>
      <w:pPr>
        <w:ind w:left="5505" w:hanging="360"/>
      </w:pPr>
    </w:lvl>
    <w:lvl w:ilvl="8" w:tplc="0407001B" w:tentative="1">
      <w:start w:val="1"/>
      <w:numFmt w:val="lowerRoman"/>
      <w:lvlText w:val="%9."/>
      <w:lvlJc w:val="right"/>
      <w:pPr>
        <w:ind w:left="6225" w:hanging="180"/>
      </w:pPr>
    </w:lvl>
  </w:abstractNum>
  <w:abstractNum w:abstractNumId="58" w15:restartNumberingAfterBreak="0">
    <w:nsid w:val="4A531BCE"/>
    <w:multiLevelType w:val="hybridMultilevel"/>
    <w:tmpl w:val="DC88048A"/>
    <w:lvl w:ilvl="0" w:tplc="0407000F">
      <w:start w:val="1"/>
      <w:numFmt w:val="decimal"/>
      <w:lvlText w:val="%1."/>
      <w:lvlJc w:val="lef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59" w15:restartNumberingAfterBreak="0">
    <w:nsid w:val="4C3E20BB"/>
    <w:multiLevelType w:val="multilevel"/>
    <w:tmpl w:val="BBE8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EB7F54"/>
    <w:multiLevelType w:val="multilevel"/>
    <w:tmpl w:val="02B8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AE2C49"/>
    <w:multiLevelType w:val="hybridMultilevel"/>
    <w:tmpl w:val="A912812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690" w:hanging="360"/>
      </w:pPr>
      <w:rPr>
        <w:rFonts w:ascii="Courier New" w:hAnsi="Courier New" w:cs="Courier New" w:hint="default"/>
      </w:rPr>
    </w:lvl>
    <w:lvl w:ilvl="2" w:tplc="04070005">
      <w:start w:val="1"/>
      <w:numFmt w:val="bullet"/>
      <w:lvlText w:val=""/>
      <w:lvlJc w:val="left"/>
      <w:pPr>
        <w:ind w:left="30" w:hanging="360"/>
      </w:pPr>
      <w:rPr>
        <w:rFonts w:ascii="Wingdings" w:hAnsi="Wingdings" w:hint="default"/>
      </w:rPr>
    </w:lvl>
    <w:lvl w:ilvl="3" w:tplc="04070001">
      <w:start w:val="1"/>
      <w:numFmt w:val="bullet"/>
      <w:lvlText w:val=""/>
      <w:lvlJc w:val="left"/>
      <w:pPr>
        <w:ind w:left="750" w:hanging="360"/>
      </w:pPr>
      <w:rPr>
        <w:rFonts w:ascii="Symbol" w:hAnsi="Symbol" w:hint="default"/>
      </w:rPr>
    </w:lvl>
    <w:lvl w:ilvl="4" w:tplc="04070003">
      <w:start w:val="1"/>
      <w:numFmt w:val="bullet"/>
      <w:lvlText w:val="o"/>
      <w:lvlJc w:val="left"/>
      <w:pPr>
        <w:ind w:left="1470" w:hanging="360"/>
      </w:pPr>
      <w:rPr>
        <w:rFonts w:ascii="Courier New" w:hAnsi="Courier New" w:cs="Courier New" w:hint="default"/>
      </w:rPr>
    </w:lvl>
    <w:lvl w:ilvl="5" w:tplc="04070005">
      <w:start w:val="1"/>
      <w:numFmt w:val="bullet"/>
      <w:lvlText w:val=""/>
      <w:lvlJc w:val="left"/>
      <w:pPr>
        <w:ind w:left="2190" w:hanging="360"/>
      </w:pPr>
      <w:rPr>
        <w:rFonts w:ascii="Wingdings" w:hAnsi="Wingdings" w:hint="default"/>
      </w:rPr>
    </w:lvl>
    <w:lvl w:ilvl="6" w:tplc="04070001">
      <w:start w:val="1"/>
      <w:numFmt w:val="bullet"/>
      <w:lvlText w:val=""/>
      <w:lvlJc w:val="left"/>
      <w:pPr>
        <w:ind w:left="2910" w:hanging="360"/>
      </w:pPr>
      <w:rPr>
        <w:rFonts w:ascii="Symbol" w:hAnsi="Symbol" w:hint="default"/>
      </w:rPr>
    </w:lvl>
    <w:lvl w:ilvl="7" w:tplc="04070003">
      <w:start w:val="1"/>
      <w:numFmt w:val="bullet"/>
      <w:lvlText w:val="o"/>
      <w:lvlJc w:val="left"/>
      <w:pPr>
        <w:ind w:left="3630" w:hanging="360"/>
      </w:pPr>
      <w:rPr>
        <w:rFonts w:ascii="Courier New" w:hAnsi="Courier New" w:cs="Courier New" w:hint="default"/>
      </w:rPr>
    </w:lvl>
    <w:lvl w:ilvl="8" w:tplc="04070001">
      <w:start w:val="1"/>
      <w:numFmt w:val="bullet"/>
      <w:lvlText w:val=""/>
      <w:lvlJc w:val="left"/>
      <w:pPr>
        <w:ind w:left="4350" w:hanging="360"/>
      </w:pPr>
      <w:rPr>
        <w:rFonts w:ascii="Symbol" w:hAnsi="Symbol" w:hint="default"/>
      </w:rPr>
    </w:lvl>
  </w:abstractNum>
  <w:abstractNum w:abstractNumId="62" w15:restartNumberingAfterBreak="0">
    <w:nsid w:val="4FC86E0C"/>
    <w:multiLevelType w:val="hybridMultilevel"/>
    <w:tmpl w:val="44444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4FC913CE"/>
    <w:multiLevelType w:val="hybridMultilevel"/>
    <w:tmpl w:val="4BE283F8"/>
    <w:lvl w:ilvl="0" w:tplc="70E69680">
      <w:start w:val="1"/>
      <w:numFmt w:val="lowerRoman"/>
      <w:lvlText w:val="(%1)"/>
      <w:lvlJc w:val="left"/>
      <w:pPr>
        <w:ind w:left="2136" w:hanging="720"/>
      </w:pPr>
      <w:rPr>
        <w:rFonts w:hint="default"/>
      </w:rPr>
    </w:lvl>
    <w:lvl w:ilvl="1" w:tplc="04070019">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64" w15:restartNumberingAfterBreak="0">
    <w:nsid w:val="540C265A"/>
    <w:multiLevelType w:val="hybridMultilevel"/>
    <w:tmpl w:val="1AD49FBA"/>
    <w:lvl w:ilvl="0" w:tplc="0807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6DF0282"/>
    <w:multiLevelType w:val="multilevel"/>
    <w:tmpl w:val="C95C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8115A38"/>
    <w:multiLevelType w:val="multilevel"/>
    <w:tmpl w:val="B100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1164FF"/>
    <w:multiLevelType w:val="hybridMultilevel"/>
    <w:tmpl w:val="44BE8730"/>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8" w15:restartNumberingAfterBreak="0">
    <w:nsid w:val="5B7A1B74"/>
    <w:multiLevelType w:val="hybridMultilevel"/>
    <w:tmpl w:val="47A2881E"/>
    <w:lvl w:ilvl="0" w:tplc="4C84D4C6">
      <w:start w:val="1"/>
      <w:numFmt w:val="decimal"/>
      <w:lvlText w:val="%1."/>
      <w:lvlJc w:val="left"/>
      <w:pPr>
        <w:ind w:left="465" w:hanging="360"/>
      </w:pPr>
      <w:rPr>
        <w:rFonts w:hint="default"/>
      </w:rPr>
    </w:lvl>
    <w:lvl w:ilvl="1" w:tplc="04070019" w:tentative="1">
      <w:start w:val="1"/>
      <w:numFmt w:val="lowerLetter"/>
      <w:lvlText w:val="%2."/>
      <w:lvlJc w:val="left"/>
      <w:pPr>
        <w:ind w:left="1185" w:hanging="360"/>
      </w:pPr>
    </w:lvl>
    <w:lvl w:ilvl="2" w:tplc="0407001B" w:tentative="1">
      <w:start w:val="1"/>
      <w:numFmt w:val="lowerRoman"/>
      <w:lvlText w:val="%3."/>
      <w:lvlJc w:val="right"/>
      <w:pPr>
        <w:ind w:left="1905" w:hanging="180"/>
      </w:pPr>
    </w:lvl>
    <w:lvl w:ilvl="3" w:tplc="0407000F" w:tentative="1">
      <w:start w:val="1"/>
      <w:numFmt w:val="decimal"/>
      <w:lvlText w:val="%4."/>
      <w:lvlJc w:val="left"/>
      <w:pPr>
        <w:ind w:left="2625" w:hanging="360"/>
      </w:pPr>
    </w:lvl>
    <w:lvl w:ilvl="4" w:tplc="04070019" w:tentative="1">
      <w:start w:val="1"/>
      <w:numFmt w:val="lowerLetter"/>
      <w:lvlText w:val="%5."/>
      <w:lvlJc w:val="left"/>
      <w:pPr>
        <w:ind w:left="3345" w:hanging="360"/>
      </w:pPr>
    </w:lvl>
    <w:lvl w:ilvl="5" w:tplc="0407001B" w:tentative="1">
      <w:start w:val="1"/>
      <w:numFmt w:val="lowerRoman"/>
      <w:lvlText w:val="%6."/>
      <w:lvlJc w:val="right"/>
      <w:pPr>
        <w:ind w:left="4065" w:hanging="180"/>
      </w:pPr>
    </w:lvl>
    <w:lvl w:ilvl="6" w:tplc="0407000F" w:tentative="1">
      <w:start w:val="1"/>
      <w:numFmt w:val="decimal"/>
      <w:lvlText w:val="%7."/>
      <w:lvlJc w:val="left"/>
      <w:pPr>
        <w:ind w:left="4785" w:hanging="360"/>
      </w:pPr>
    </w:lvl>
    <w:lvl w:ilvl="7" w:tplc="04070019" w:tentative="1">
      <w:start w:val="1"/>
      <w:numFmt w:val="lowerLetter"/>
      <w:lvlText w:val="%8."/>
      <w:lvlJc w:val="left"/>
      <w:pPr>
        <w:ind w:left="5505" w:hanging="360"/>
      </w:pPr>
    </w:lvl>
    <w:lvl w:ilvl="8" w:tplc="0407001B" w:tentative="1">
      <w:start w:val="1"/>
      <w:numFmt w:val="lowerRoman"/>
      <w:lvlText w:val="%9."/>
      <w:lvlJc w:val="right"/>
      <w:pPr>
        <w:ind w:left="6225" w:hanging="180"/>
      </w:pPr>
    </w:lvl>
  </w:abstractNum>
  <w:abstractNum w:abstractNumId="69" w15:restartNumberingAfterBreak="0">
    <w:nsid w:val="5CD17A28"/>
    <w:multiLevelType w:val="multilevel"/>
    <w:tmpl w:val="4FB0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6113FD"/>
    <w:multiLevelType w:val="multilevel"/>
    <w:tmpl w:val="FF30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6A71F5"/>
    <w:multiLevelType w:val="hybridMultilevel"/>
    <w:tmpl w:val="1FDA7926"/>
    <w:lvl w:ilvl="0" w:tplc="08070001">
      <w:start w:val="1"/>
      <w:numFmt w:val="bullet"/>
      <w:lvlText w:val=""/>
      <w:lvlJc w:val="left"/>
      <w:pPr>
        <w:tabs>
          <w:tab w:val="num" w:pos="720"/>
        </w:tabs>
        <w:ind w:left="720" w:hanging="360"/>
      </w:pPr>
      <w:rPr>
        <w:rFonts w:ascii="Symbol" w:hAnsi="Symbol" w:hint="default"/>
      </w:rPr>
    </w:lvl>
    <w:lvl w:ilvl="1" w:tplc="52062FD4">
      <w:start w:val="1"/>
      <w:numFmt w:val="bullet"/>
      <w:lvlText w:val=""/>
      <w:lvlJc w:val="left"/>
      <w:pPr>
        <w:tabs>
          <w:tab w:val="num" w:pos="1440"/>
        </w:tabs>
        <w:ind w:left="1440" w:hanging="360"/>
      </w:pPr>
      <w:rPr>
        <w:rFonts w:ascii="Wingdings" w:hAnsi="Wingdings" w:hint="default"/>
      </w:rPr>
    </w:lvl>
    <w:lvl w:ilvl="2" w:tplc="5FF809AE">
      <w:start w:val="1"/>
      <w:numFmt w:val="bullet"/>
      <w:lvlText w:val=""/>
      <w:lvlJc w:val="left"/>
      <w:pPr>
        <w:tabs>
          <w:tab w:val="num" w:pos="2160"/>
        </w:tabs>
        <w:ind w:left="2160" w:hanging="360"/>
      </w:pPr>
      <w:rPr>
        <w:rFonts w:ascii="Wingdings" w:hAnsi="Wingdings" w:hint="default"/>
      </w:rPr>
    </w:lvl>
    <w:lvl w:ilvl="3" w:tplc="AAA27666" w:tentative="1">
      <w:start w:val="1"/>
      <w:numFmt w:val="bullet"/>
      <w:lvlText w:val=""/>
      <w:lvlJc w:val="left"/>
      <w:pPr>
        <w:tabs>
          <w:tab w:val="num" w:pos="2880"/>
        </w:tabs>
        <w:ind w:left="2880" w:hanging="360"/>
      </w:pPr>
      <w:rPr>
        <w:rFonts w:ascii="Wingdings" w:hAnsi="Wingdings" w:hint="default"/>
      </w:rPr>
    </w:lvl>
    <w:lvl w:ilvl="4" w:tplc="BDA016E6" w:tentative="1">
      <w:start w:val="1"/>
      <w:numFmt w:val="bullet"/>
      <w:lvlText w:val=""/>
      <w:lvlJc w:val="left"/>
      <w:pPr>
        <w:tabs>
          <w:tab w:val="num" w:pos="3600"/>
        </w:tabs>
        <w:ind w:left="3600" w:hanging="360"/>
      </w:pPr>
      <w:rPr>
        <w:rFonts w:ascii="Wingdings" w:hAnsi="Wingdings" w:hint="default"/>
      </w:rPr>
    </w:lvl>
    <w:lvl w:ilvl="5" w:tplc="F9281226" w:tentative="1">
      <w:start w:val="1"/>
      <w:numFmt w:val="bullet"/>
      <w:lvlText w:val=""/>
      <w:lvlJc w:val="left"/>
      <w:pPr>
        <w:tabs>
          <w:tab w:val="num" w:pos="4320"/>
        </w:tabs>
        <w:ind w:left="4320" w:hanging="360"/>
      </w:pPr>
      <w:rPr>
        <w:rFonts w:ascii="Wingdings" w:hAnsi="Wingdings" w:hint="default"/>
      </w:rPr>
    </w:lvl>
    <w:lvl w:ilvl="6" w:tplc="9946777E" w:tentative="1">
      <w:start w:val="1"/>
      <w:numFmt w:val="bullet"/>
      <w:lvlText w:val=""/>
      <w:lvlJc w:val="left"/>
      <w:pPr>
        <w:tabs>
          <w:tab w:val="num" w:pos="5040"/>
        </w:tabs>
        <w:ind w:left="5040" w:hanging="360"/>
      </w:pPr>
      <w:rPr>
        <w:rFonts w:ascii="Wingdings" w:hAnsi="Wingdings" w:hint="default"/>
      </w:rPr>
    </w:lvl>
    <w:lvl w:ilvl="7" w:tplc="A0D0E39A" w:tentative="1">
      <w:start w:val="1"/>
      <w:numFmt w:val="bullet"/>
      <w:lvlText w:val=""/>
      <w:lvlJc w:val="left"/>
      <w:pPr>
        <w:tabs>
          <w:tab w:val="num" w:pos="5760"/>
        </w:tabs>
        <w:ind w:left="5760" w:hanging="360"/>
      </w:pPr>
      <w:rPr>
        <w:rFonts w:ascii="Wingdings" w:hAnsi="Wingdings" w:hint="default"/>
      </w:rPr>
    </w:lvl>
    <w:lvl w:ilvl="8" w:tplc="2AF2D15C"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5FF6340B"/>
    <w:multiLevelType w:val="multilevel"/>
    <w:tmpl w:val="A704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DB56D5"/>
    <w:multiLevelType w:val="hybridMultilevel"/>
    <w:tmpl w:val="E38ACC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4" w15:restartNumberingAfterBreak="0">
    <w:nsid w:val="62535F40"/>
    <w:multiLevelType w:val="multilevel"/>
    <w:tmpl w:val="E326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3AB60D4"/>
    <w:multiLevelType w:val="multilevel"/>
    <w:tmpl w:val="8FA42AC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B95D87"/>
    <w:multiLevelType w:val="hybridMultilevel"/>
    <w:tmpl w:val="A89297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658B535B"/>
    <w:multiLevelType w:val="hybridMultilevel"/>
    <w:tmpl w:val="FD402E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66A222D5"/>
    <w:multiLevelType w:val="multilevel"/>
    <w:tmpl w:val="16A63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83A4BE1"/>
    <w:multiLevelType w:val="multilevel"/>
    <w:tmpl w:val="5A6C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9F41267"/>
    <w:multiLevelType w:val="hybridMultilevel"/>
    <w:tmpl w:val="64B4C2CA"/>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1" w15:restartNumberingAfterBreak="0">
    <w:nsid w:val="6C722D22"/>
    <w:multiLevelType w:val="hybridMultilevel"/>
    <w:tmpl w:val="5A48EEAE"/>
    <w:lvl w:ilvl="0" w:tplc="08070001">
      <w:start w:val="1"/>
      <w:numFmt w:val="bullet"/>
      <w:lvlText w:val=""/>
      <w:lvlJc w:val="left"/>
      <w:pPr>
        <w:ind w:left="1069" w:hanging="360"/>
      </w:pPr>
      <w:rPr>
        <w:rFonts w:ascii="Symbol" w:hAnsi="Symbol"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82" w15:restartNumberingAfterBreak="0">
    <w:nsid w:val="6D757352"/>
    <w:multiLevelType w:val="hybridMultilevel"/>
    <w:tmpl w:val="F6DE5B28"/>
    <w:lvl w:ilvl="0" w:tplc="61AA3F06">
      <w:start w:val="1"/>
      <w:numFmt w:val="bullet"/>
      <w:lvlText w:val=""/>
      <w:lvlJc w:val="left"/>
      <w:pPr>
        <w:tabs>
          <w:tab w:val="num" w:pos="720"/>
        </w:tabs>
        <w:ind w:left="720" w:hanging="360"/>
      </w:pPr>
      <w:rPr>
        <w:rFonts w:ascii="Wingdings" w:hAnsi="Wingdings" w:hint="default"/>
      </w:rPr>
    </w:lvl>
    <w:lvl w:ilvl="1" w:tplc="52062FD4">
      <w:start w:val="1"/>
      <w:numFmt w:val="bullet"/>
      <w:lvlText w:val=""/>
      <w:lvlJc w:val="left"/>
      <w:pPr>
        <w:tabs>
          <w:tab w:val="num" w:pos="1440"/>
        </w:tabs>
        <w:ind w:left="1440" w:hanging="360"/>
      </w:pPr>
      <w:rPr>
        <w:rFonts w:ascii="Wingdings" w:hAnsi="Wingdings" w:hint="default"/>
      </w:rPr>
    </w:lvl>
    <w:lvl w:ilvl="2" w:tplc="5FF809AE">
      <w:start w:val="1"/>
      <w:numFmt w:val="bullet"/>
      <w:lvlText w:val=""/>
      <w:lvlJc w:val="left"/>
      <w:pPr>
        <w:tabs>
          <w:tab w:val="num" w:pos="2160"/>
        </w:tabs>
        <w:ind w:left="2160" w:hanging="360"/>
      </w:pPr>
      <w:rPr>
        <w:rFonts w:ascii="Wingdings" w:hAnsi="Wingdings" w:hint="default"/>
      </w:rPr>
    </w:lvl>
    <w:lvl w:ilvl="3" w:tplc="AAA27666" w:tentative="1">
      <w:start w:val="1"/>
      <w:numFmt w:val="bullet"/>
      <w:lvlText w:val=""/>
      <w:lvlJc w:val="left"/>
      <w:pPr>
        <w:tabs>
          <w:tab w:val="num" w:pos="2880"/>
        </w:tabs>
        <w:ind w:left="2880" w:hanging="360"/>
      </w:pPr>
      <w:rPr>
        <w:rFonts w:ascii="Wingdings" w:hAnsi="Wingdings" w:hint="default"/>
      </w:rPr>
    </w:lvl>
    <w:lvl w:ilvl="4" w:tplc="BDA016E6" w:tentative="1">
      <w:start w:val="1"/>
      <w:numFmt w:val="bullet"/>
      <w:lvlText w:val=""/>
      <w:lvlJc w:val="left"/>
      <w:pPr>
        <w:tabs>
          <w:tab w:val="num" w:pos="3600"/>
        </w:tabs>
        <w:ind w:left="3600" w:hanging="360"/>
      </w:pPr>
      <w:rPr>
        <w:rFonts w:ascii="Wingdings" w:hAnsi="Wingdings" w:hint="default"/>
      </w:rPr>
    </w:lvl>
    <w:lvl w:ilvl="5" w:tplc="F9281226" w:tentative="1">
      <w:start w:val="1"/>
      <w:numFmt w:val="bullet"/>
      <w:lvlText w:val=""/>
      <w:lvlJc w:val="left"/>
      <w:pPr>
        <w:tabs>
          <w:tab w:val="num" w:pos="4320"/>
        </w:tabs>
        <w:ind w:left="4320" w:hanging="360"/>
      </w:pPr>
      <w:rPr>
        <w:rFonts w:ascii="Wingdings" w:hAnsi="Wingdings" w:hint="default"/>
      </w:rPr>
    </w:lvl>
    <w:lvl w:ilvl="6" w:tplc="9946777E" w:tentative="1">
      <w:start w:val="1"/>
      <w:numFmt w:val="bullet"/>
      <w:lvlText w:val=""/>
      <w:lvlJc w:val="left"/>
      <w:pPr>
        <w:tabs>
          <w:tab w:val="num" w:pos="5040"/>
        </w:tabs>
        <w:ind w:left="5040" w:hanging="360"/>
      </w:pPr>
      <w:rPr>
        <w:rFonts w:ascii="Wingdings" w:hAnsi="Wingdings" w:hint="default"/>
      </w:rPr>
    </w:lvl>
    <w:lvl w:ilvl="7" w:tplc="A0D0E39A" w:tentative="1">
      <w:start w:val="1"/>
      <w:numFmt w:val="bullet"/>
      <w:lvlText w:val=""/>
      <w:lvlJc w:val="left"/>
      <w:pPr>
        <w:tabs>
          <w:tab w:val="num" w:pos="5760"/>
        </w:tabs>
        <w:ind w:left="5760" w:hanging="360"/>
      </w:pPr>
      <w:rPr>
        <w:rFonts w:ascii="Wingdings" w:hAnsi="Wingdings" w:hint="default"/>
      </w:rPr>
    </w:lvl>
    <w:lvl w:ilvl="8" w:tplc="2AF2D15C"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D860288"/>
    <w:multiLevelType w:val="multilevel"/>
    <w:tmpl w:val="76B4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096EC4"/>
    <w:multiLevelType w:val="hybridMultilevel"/>
    <w:tmpl w:val="368ADE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5" w15:restartNumberingAfterBreak="0">
    <w:nsid w:val="70AD5B59"/>
    <w:multiLevelType w:val="hybridMultilevel"/>
    <w:tmpl w:val="3ED268E4"/>
    <w:lvl w:ilvl="0" w:tplc="08070001">
      <w:start w:val="1"/>
      <w:numFmt w:val="bullet"/>
      <w:lvlText w:val=""/>
      <w:lvlJc w:val="left"/>
      <w:pPr>
        <w:tabs>
          <w:tab w:val="num" w:pos="720"/>
        </w:tabs>
        <w:ind w:left="720" w:hanging="360"/>
      </w:pPr>
      <w:rPr>
        <w:rFonts w:ascii="Symbol" w:hAnsi="Symbol" w:hint="default"/>
      </w:rPr>
    </w:lvl>
    <w:lvl w:ilvl="1" w:tplc="52062FD4">
      <w:start w:val="1"/>
      <w:numFmt w:val="bullet"/>
      <w:lvlText w:val=""/>
      <w:lvlJc w:val="left"/>
      <w:pPr>
        <w:tabs>
          <w:tab w:val="num" w:pos="1440"/>
        </w:tabs>
        <w:ind w:left="1440" w:hanging="360"/>
      </w:pPr>
      <w:rPr>
        <w:rFonts w:ascii="Wingdings" w:hAnsi="Wingdings" w:hint="default"/>
      </w:rPr>
    </w:lvl>
    <w:lvl w:ilvl="2" w:tplc="5FF809AE">
      <w:start w:val="1"/>
      <w:numFmt w:val="bullet"/>
      <w:lvlText w:val=""/>
      <w:lvlJc w:val="left"/>
      <w:pPr>
        <w:tabs>
          <w:tab w:val="num" w:pos="2160"/>
        </w:tabs>
        <w:ind w:left="2160" w:hanging="360"/>
      </w:pPr>
      <w:rPr>
        <w:rFonts w:ascii="Wingdings" w:hAnsi="Wingdings" w:hint="default"/>
      </w:rPr>
    </w:lvl>
    <w:lvl w:ilvl="3" w:tplc="AAA27666" w:tentative="1">
      <w:start w:val="1"/>
      <w:numFmt w:val="bullet"/>
      <w:lvlText w:val=""/>
      <w:lvlJc w:val="left"/>
      <w:pPr>
        <w:tabs>
          <w:tab w:val="num" w:pos="2880"/>
        </w:tabs>
        <w:ind w:left="2880" w:hanging="360"/>
      </w:pPr>
      <w:rPr>
        <w:rFonts w:ascii="Wingdings" w:hAnsi="Wingdings" w:hint="default"/>
      </w:rPr>
    </w:lvl>
    <w:lvl w:ilvl="4" w:tplc="BDA016E6" w:tentative="1">
      <w:start w:val="1"/>
      <w:numFmt w:val="bullet"/>
      <w:lvlText w:val=""/>
      <w:lvlJc w:val="left"/>
      <w:pPr>
        <w:tabs>
          <w:tab w:val="num" w:pos="3600"/>
        </w:tabs>
        <w:ind w:left="3600" w:hanging="360"/>
      </w:pPr>
      <w:rPr>
        <w:rFonts w:ascii="Wingdings" w:hAnsi="Wingdings" w:hint="default"/>
      </w:rPr>
    </w:lvl>
    <w:lvl w:ilvl="5" w:tplc="F9281226" w:tentative="1">
      <w:start w:val="1"/>
      <w:numFmt w:val="bullet"/>
      <w:lvlText w:val=""/>
      <w:lvlJc w:val="left"/>
      <w:pPr>
        <w:tabs>
          <w:tab w:val="num" w:pos="4320"/>
        </w:tabs>
        <w:ind w:left="4320" w:hanging="360"/>
      </w:pPr>
      <w:rPr>
        <w:rFonts w:ascii="Wingdings" w:hAnsi="Wingdings" w:hint="default"/>
      </w:rPr>
    </w:lvl>
    <w:lvl w:ilvl="6" w:tplc="9946777E" w:tentative="1">
      <w:start w:val="1"/>
      <w:numFmt w:val="bullet"/>
      <w:lvlText w:val=""/>
      <w:lvlJc w:val="left"/>
      <w:pPr>
        <w:tabs>
          <w:tab w:val="num" w:pos="5040"/>
        </w:tabs>
        <w:ind w:left="5040" w:hanging="360"/>
      </w:pPr>
      <w:rPr>
        <w:rFonts w:ascii="Wingdings" w:hAnsi="Wingdings" w:hint="default"/>
      </w:rPr>
    </w:lvl>
    <w:lvl w:ilvl="7" w:tplc="A0D0E39A" w:tentative="1">
      <w:start w:val="1"/>
      <w:numFmt w:val="bullet"/>
      <w:lvlText w:val=""/>
      <w:lvlJc w:val="left"/>
      <w:pPr>
        <w:tabs>
          <w:tab w:val="num" w:pos="5760"/>
        </w:tabs>
        <w:ind w:left="5760" w:hanging="360"/>
      </w:pPr>
      <w:rPr>
        <w:rFonts w:ascii="Wingdings" w:hAnsi="Wingdings" w:hint="default"/>
      </w:rPr>
    </w:lvl>
    <w:lvl w:ilvl="8" w:tplc="2AF2D15C"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72625FEA"/>
    <w:multiLevelType w:val="hybridMultilevel"/>
    <w:tmpl w:val="B2E0F29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74215B68"/>
    <w:multiLevelType w:val="hybridMultilevel"/>
    <w:tmpl w:val="DA0CB5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75451F12"/>
    <w:multiLevelType w:val="multilevel"/>
    <w:tmpl w:val="7C12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61F52E6"/>
    <w:multiLevelType w:val="hybridMultilevel"/>
    <w:tmpl w:val="26FE51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0" w15:restartNumberingAfterBreak="0">
    <w:nsid w:val="76526748"/>
    <w:multiLevelType w:val="multilevel"/>
    <w:tmpl w:val="9CBC86A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77F0CE0"/>
    <w:multiLevelType w:val="hybridMultilevel"/>
    <w:tmpl w:val="29C26A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2" w15:restartNumberingAfterBreak="0">
    <w:nsid w:val="7F0A789C"/>
    <w:multiLevelType w:val="multilevel"/>
    <w:tmpl w:val="B9822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82"/>
  </w:num>
  <w:num w:numId="3">
    <w:abstractNumId w:val="30"/>
  </w:num>
  <w:num w:numId="4">
    <w:abstractNumId w:val="63"/>
  </w:num>
  <w:num w:numId="5">
    <w:abstractNumId w:val="3"/>
  </w:num>
  <w:num w:numId="6">
    <w:abstractNumId w:val="7"/>
  </w:num>
  <w:num w:numId="7">
    <w:abstractNumId w:val="76"/>
  </w:num>
  <w:num w:numId="8">
    <w:abstractNumId w:val="1"/>
  </w:num>
  <w:num w:numId="9">
    <w:abstractNumId w:val="23"/>
  </w:num>
  <w:num w:numId="10">
    <w:abstractNumId w:val="13"/>
  </w:num>
  <w:num w:numId="11">
    <w:abstractNumId w:val="80"/>
  </w:num>
  <w:num w:numId="12">
    <w:abstractNumId w:val="61"/>
  </w:num>
  <w:num w:numId="13">
    <w:abstractNumId w:val="89"/>
  </w:num>
  <w:num w:numId="14">
    <w:abstractNumId w:val="39"/>
  </w:num>
  <w:num w:numId="15">
    <w:abstractNumId w:val="8"/>
  </w:num>
  <w:num w:numId="16">
    <w:abstractNumId w:val="47"/>
  </w:num>
  <w:num w:numId="17">
    <w:abstractNumId w:val="67"/>
  </w:num>
  <w:num w:numId="18">
    <w:abstractNumId w:val="86"/>
  </w:num>
  <w:num w:numId="19">
    <w:abstractNumId w:val="33"/>
  </w:num>
  <w:num w:numId="20">
    <w:abstractNumId w:val="37"/>
  </w:num>
  <w:num w:numId="21">
    <w:abstractNumId w:val="12"/>
  </w:num>
  <w:num w:numId="22">
    <w:abstractNumId w:val="18"/>
  </w:num>
  <w:num w:numId="23">
    <w:abstractNumId w:val="53"/>
  </w:num>
  <w:num w:numId="24">
    <w:abstractNumId w:val="62"/>
  </w:num>
  <w:num w:numId="25">
    <w:abstractNumId w:val="68"/>
  </w:num>
  <w:num w:numId="26">
    <w:abstractNumId w:val="57"/>
  </w:num>
  <w:num w:numId="27">
    <w:abstractNumId w:val="52"/>
  </w:num>
  <w:num w:numId="28">
    <w:abstractNumId w:val="19"/>
  </w:num>
  <w:num w:numId="29">
    <w:abstractNumId w:val="6"/>
  </w:num>
  <w:num w:numId="30">
    <w:abstractNumId w:val="58"/>
  </w:num>
  <w:num w:numId="31">
    <w:abstractNumId w:val="87"/>
  </w:num>
  <w:num w:numId="32">
    <w:abstractNumId w:val="27"/>
  </w:num>
  <w:num w:numId="33">
    <w:abstractNumId w:val="48"/>
  </w:num>
  <w:num w:numId="34">
    <w:abstractNumId w:val="28"/>
  </w:num>
  <w:num w:numId="35">
    <w:abstractNumId w:val="54"/>
  </w:num>
  <w:num w:numId="36">
    <w:abstractNumId w:val="64"/>
  </w:num>
  <w:num w:numId="37">
    <w:abstractNumId w:val="55"/>
  </w:num>
  <w:num w:numId="38">
    <w:abstractNumId w:val="26"/>
  </w:num>
  <w:num w:numId="39">
    <w:abstractNumId w:val="91"/>
  </w:num>
  <w:num w:numId="40">
    <w:abstractNumId w:val="71"/>
  </w:num>
  <w:num w:numId="41">
    <w:abstractNumId w:val="85"/>
  </w:num>
  <w:num w:numId="42">
    <w:abstractNumId w:val="15"/>
  </w:num>
  <w:num w:numId="43">
    <w:abstractNumId w:val="22"/>
  </w:num>
  <w:num w:numId="44">
    <w:abstractNumId w:val="73"/>
  </w:num>
  <w:num w:numId="45">
    <w:abstractNumId w:val="24"/>
  </w:num>
  <w:num w:numId="46">
    <w:abstractNumId w:val="17"/>
  </w:num>
  <w:num w:numId="47">
    <w:abstractNumId w:val="56"/>
  </w:num>
  <w:num w:numId="48">
    <w:abstractNumId w:val="81"/>
  </w:num>
  <w:num w:numId="49">
    <w:abstractNumId w:val="60"/>
  </w:num>
  <w:num w:numId="50">
    <w:abstractNumId w:val="14"/>
  </w:num>
  <w:num w:numId="51">
    <w:abstractNumId w:val="43"/>
  </w:num>
  <w:num w:numId="52">
    <w:abstractNumId w:val="46"/>
  </w:num>
  <w:num w:numId="53">
    <w:abstractNumId w:val="21"/>
  </w:num>
  <w:num w:numId="54">
    <w:abstractNumId w:val="88"/>
  </w:num>
  <w:num w:numId="55">
    <w:abstractNumId w:val="66"/>
  </w:num>
  <w:num w:numId="56">
    <w:abstractNumId w:val="35"/>
  </w:num>
  <w:num w:numId="57">
    <w:abstractNumId w:val="20"/>
  </w:num>
  <w:num w:numId="58">
    <w:abstractNumId w:val="29"/>
  </w:num>
  <w:num w:numId="59">
    <w:abstractNumId w:val="83"/>
  </w:num>
  <w:num w:numId="60">
    <w:abstractNumId w:val="44"/>
  </w:num>
  <w:num w:numId="61">
    <w:abstractNumId w:val="5"/>
  </w:num>
  <w:num w:numId="62">
    <w:abstractNumId w:val="36"/>
  </w:num>
  <w:num w:numId="63">
    <w:abstractNumId w:val="45"/>
  </w:num>
  <w:num w:numId="64">
    <w:abstractNumId w:val="0"/>
  </w:num>
  <w:num w:numId="65">
    <w:abstractNumId w:val="72"/>
  </w:num>
  <w:num w:numId="66">
    <w:abstractNumId w:val="75"/>
  </w:num>
  <w:num w:numId="67">
    <w:abstractNumId w:val="69"/>
  </w:num>
  <w:num w:numId="68">
    <w:abstractNumId w:val="59"/>
  </w:num>
  <w:num w:numId="69">
    <w:abstractNumId w:val="4"/>
  </w:num>
  <w:num w:numId="70">
    <w:abstractNumId w:val="42"/>
  </w:num>
  <w:num w:numId="71">
    <w:abstractNumId w:val="31"/>
  </w:num>
  <w:num w:numId="72">
    <w:abstractNumId w:val="70"/>
  </w:num>
  <w:num w:numId="73">
    <w:abstractNumId w:val="41"/>
  </w:num>
  <w:num w:numId="74">
    <w:abstractNumId w:val="16"/>
  </w:num>
  <w:num w:numId="75">
    <w:abstractNumId w:val="90"/>
  </w:num>
  <w:num w:numId="76">
    <w:abstractNumId w:val="50"/>
  </w:num>
  <w:num w:numId="77">
    <w:abstractNumId w:val="92"/>
  </w:num>
  <w:num w:numId="78">
    <w:abstractNumId w:val="11"/>
  </w:num>
  <w:num w:numId="79">
    <w:abstractNumId w:val="38"/>
  </w:num>
  <w:num w:numId="80">
    <w:abstractNumId w:val="74"/>
  </w:num>
  <w:num w:numId="81">
    <w:abstractNumId w:val="34"/>
  </w:num>
  <w:num w:numId="82">
    <w:abstractNumId w:val="78"/>
  </w:num>
  <w:num w:numId="83">
    <w:abstractNumId w:val="2"/>
  </w:num>
  <w:num w:numId="84">
    <w:abstractNumId w:val="65"/>
  </w:num>
  <w:num w:numId="85">
    <w:abstractNumId w:val="49"/>
  </w:num>
  <w:num w:numId="86">
    <w:abstractNumId w:val="10"/>
  </w:num>
  <w:num w:numId="87">
    <w:abstractNumId w:val="32"/>
  </w:num>
  <w:num w:numId="88">
    <w:abstractNumId w:val="79"/>
  </w:num>
  <w:num w:numId="89">
    <w:abstractNumId w:val="51"/>
  </w:num>
  <w:num w:numId="90">
    <w:abstractNumId w:val="40"/>
  </w:num>
  <w:num w:numId="91">
    <w:abstractNumId w:val="25"/>
  </w:num>
  <w:num w:numId="92">
    <w:abstractNumId w:val="84"/>
  </w:num>
  <w:num w:numId="93">
    <w:abstractNumId w:val="7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F74"/>
    <w:rsid w:val="0000020B"/>
    <w:rsid w:val="00000E18"/>
    <w:rsid w:val="000011A6"/>
    <w:rsid w:val="00002F0B"/>
    <w:rsid w:val="00006265"/>
    <w:rsid w:val="00007453"/>
    <w:rsid w:val="00007C8D"/>
    <w:rsid w:val="00010321"/>
    <w:rsid w:val="00010576"/>
    <w:rsid w:val="00011F85"/>
    <w:rsid w:val="000126F1"/>
    <w:rsid w:val="00013048"/>
    <w:rsid w:val="000134AD"/>
    <w:rsid w:val="00015962"/>
    <w:rsid w:val="00015E47"/>
    <w:rsid w:val="000166CF"/>
    <w:rsid w:val="00016A98"/>
    <w:rsid w:val="00016BE1"/>
    <w:rsid w:val="00020198"/>
    <w:rsid w:val="000216F8"/>
    <w:rsid w:val="0002187A"/>
    <w:rsid w:val="00021969"/>
    <w:rsid w:val="00022674"/>
    <w:rsid w:val="00023A71"/>
    <w:rsid w:val="00023C26"/>
    <w:rsid w:val="00023EB5"/>
    <w:rsid w:val="00024673"/>
    <w:rsid w:val="00024910"/>
    <w:rsid w:val="00025E72"/>
    <w:rsid w:val="00026047"/>
    <w:rsid w:val="00026AC1"/>
    <w:rsid w:val="0002785C"/>
    <w:rsid w:val="00027EA4"/>
    <w:rsid w:val="00027FC7"/>
    <w:rsid w:val="000310E9"/>
    <w:rsid w:val="00031F42"/>
    <w:rsid w:val="000324E4"/>
    <w:rsid w:val="00033B09"/>
    <w:rsid w:val="00033D4B"/>
    <w:rsid w:val="00034A32"/>
    <w:rsid w:val="00035E68"/>
    <w:rsid w:val="00037021"/>
    <w:rsid w:val="000374B4"/>
    <w:rsid w:val="00040034"/>
    <w:rsid w:val="00040396"/>
    <w:rsid w:val="0004093E"/>
    <w:rsid w:val="00040AFE"/>
    <w:rsid w:val="00040D21"/>
    <w:rsid w:val="00041C83"/>
    <w:rsid w:val="0004361F"/>
    <w:rsid w:val="0004367C"/>
    <w:rsid w:val="00045492"/>
    <w:rsid w:val="00045BA7"/>
    <w:rsid w:val="00045F4D"/>
    <w:rsid w:val="000463BB"/>
    <w:rsid w:val="000469AA"/>
    <w:rsid w:val="00047288"/>
    <w:rsid w:val="00047CA4"/>
    <w:rsid w:val="000501D1"/>
    <w:rsid w:val="000505E0"/>
    <w:rsid w:val="00051609"/>
    <w:rsid w:val="000521BA"/>
    <w:rsid w:val="000545C6"/>
    <w:rsid w:val="00054719"/>
    <w:rsid w:val="00055C90"/>
    <w:rsid w:val="000560F6"/>
    <w:rsid w:val="00057EAF"/>
    <w:rsid w:val="0006069C"/>
    <w:rsid w:val="00060D4D"/>
    <w:rsid w:val="00061CFA"/>
    <w:rsid w:val="00062425"/>
    <w:rsid w:val="00063AB5"/>
    <w:rsid w:val="00064AB8"/>
    <w:rsid w:val="0006502E"/>
    <w:rsid w:val="000653E3"/>
    <w:rsid w:val="000654E0"/>
    <w:rsid w:val="0006606C"/>
    <w:rsid w:val="00066805"/>
    <w:rsid w:val="000671FC"/>
    <w:rsid w:val="00070102"/>
    <w:rsid w:val="00070634"/>
    <w:rsid w:val="00070828"/>
    <w:rsid w:val="000716F4"/>
    <w:rsid w:val="00072C3C"/>
    <w:rsid w:val="00073016"/>
    <w:rsid w:val="00073852"/>
    <w:rsid w:val="00074C21"/>
    <w:rsid w:val="0007531B"/>
    <w:rsid w:val="00075C64"/>
    <w:rsid w:val="000767FB"/>
    <w:rsid w:val="0007684C"/>
    <w:rsid w:val="00076A7F"/>
    <w:rsid w:val="00076BC2"/>
    <w:rsid w:val="00077194"/>
    <w:rsid w:val="00080CDD"/>
    <w:rsid w:val="00080FA2"/>
    <w:rsid w:val="000816AF"/>
    <w:rsid w:val="00081761"/>
    <w:rsid w:val="00081B72"/>
    <w:rsid w:val="00082C9D"/>
    <w:rsid w:val="00083815"/>
    <w:rsid w:val="00083D2D"/>
    <w:rsid w:val="00083D5F"/>
    <w:rsid w:val="00083D7B"/>
    <w:rsid w:val="0008470C"/>
    <w:rsid w:val="00084F26"/>
    <w:rsid w:val="0008533B"/>
    <w:rsid w:val="00085A38"/>
    <w:rsid w:val="00085B89"/>
    <w:rsid w:val="00086DF7"/>
    <w:rsid w:val="00087924"/>
    <w:rsid w:val="0009023A"/>
    <w:rsid w:val="000911BD"/>
    <w:rsid w:val="00092435"/>
    <w:rsid w:val="000924D9"/>
    <w:rsid w:val="00094206"/>
    <w:rsid w:val="0009429B"/>
    <w:rsid w:val="00096732"/>
    <w:rsid w:val="000973DA"/>
    <w:rsid w:val="00097583"/>
    <w:rsid w:val="000975B5"/>
    <w:rsid w:val="000A05B7"/>
    <w:rsid w:val="000A1564"/>
    <w:rsid w:val="000A196C"/>
    <w:rsid w:val="000A2795"/>
    <w:rsid w:val="000A2C8D"/>
    <w:rsid w:val="000A3F0B"/>
    <w:rsid w:val="000A4BD9"/>
    <w:rsid w:val="000A5851"/>
    <w:rsid w:val="000A5B3B"/>
    <w:rsid w:val="000A67E7"/>
    <w:rsid w:val="000A6F5D"/>
    <w:rsid w:val="000A753C"/>
    <w:rsid w:val="000B0355"/>
    <w:rsid w:val="000B071D"/>
    <w:rsid w:val="000B14B9"/>
    <w:rsid w:val="000B21C8"/>
    <w:rsid w:val="000B2A09"/>
    <w:rsid w:val="000B2F29"/>
    <w:rsid w:val="000B379D"/>
    <w:rsid w:val="000B39C4"/>
    <w:rsid w:val="000B478C"/>
    <w:rsid w:val="000B4924"/>
    <w:rsid w:val="000B4FFF"/>
    <w:rsid w:val="000B54EB"/>
    <w:rsid w:val="000B5A5A"/>
    <w:rsid w:val="000B6C50"/>
    <w:rsid w:val="000B7301"/>
    <w:rsid w:val="000C06D3"/>
    <w:rsid w:val="000C17AE"/>
    <w:rsid w:val="000C1E08"/>
    <w:rsid w:val="000C35C8"/>
    <w:rsid w:val="000C4026"/>
    <w:rsid w:val="000C45A6"/>
    <w:rsid w:val="000C4B23"/>
    <w:rsid w:val="000C4D18"/>
    <w:rsid w:val="000C4D6D"/>
    <w:rsid w:val="000C53FF"/>
    <w:rsid w:val="000C5B55"/>
    <w:rsid w:val="000C63E4"/>
    <w:rsid w:val="000C68B2"/>
    <w:rsid w:val="000C715E"/>
    <w:rsid w:val="000C7165"/>
    <w:rsid w:val="000D0762"/>
    <w:rsid w:val="000D1E1D"/>
    <w:rsid w:val="000D2106"/>
    <w:rsid w:val="000D2399"/>
    <w:rsid w:val="000D5164"/>
    <w:rsid w:val="000D528A"/>
    <w:rsid w:val="000D58EA"/>
    <w:rsid w:val="000D5A96"/>
    <w:rsid w:val="000D6034"/>
    <w:rsid w:val="000D6050"/>
    <w:rsid w:val="000D62E2"/>
    <w:rsid w:val="000D635E"/>
    <w:rsid w:val="000D66AA"/>
    <w:rsid w:val="000D75B3"/>
    <w:rsid w:val="000D7FD9"/>
    <w:rsid w:val="000E007A"/>
    <w:rsid w:val="000E0C72"/>
    <w:rsid w:val="000E0EBB"/>
    <w:rsid w:val="000E0FC8"/>
    <w:rsid w:val="000E1134"/>
    <w:rsid w:val="000E23C5"/>
    <w:rsid w:val="000E2818"/>
    <w:rsid w:val="000E3D44"/>
    <w:rsid w:val="000E42AB"/>
    <w:rsid w:val="000E5987"/>
    <w:rsid w:val="000E62F0"/>
    <w:rsid w:val="000E6F12"/>
    <w:rsid w:val="000E71B2"/>
    <w:rsid w:val="000E745D"/>
    <w:rsid w:val="000E74A1"/>
    <w:rsid w:val="000E74B9"/>
    <w:rsid w:val="000E75EC"/>
    <w:rsid w:val="000F086E"/>
    <w:rsid w:val="000F0C3B"/>
    <w:rsid w:val="000F2652"/>
    <w:rsid w:val="000F3BCD"/>
    <w:rsid w:val="000F4492"/>
    <w:rsid w:val="000F47EE"/>
    <w:rsid w:val="000F4E8B"/>
    <w:rsid w:val="000F5C9C"/>
    <w:rsid w:val="000F6912"/>
    <w:rsid w:val="000F6B25"/>
    <w:rsid w:val="001037EF"/>
    <w:rsid w:val="00104D86"/>
    <w:rsid w:val="00105106"/>
    <w:rsid w:val="00105DEA"/>
    <w:rsid w:val="00107B5D"/>
    <w:rsid w:val="00107FA4"/>
    <w:rsid w:val="00113971"/>
    <w:rsid w:val="0011459A"/>
    <w:rsid w:val="00114B4B"/>
    <w:rsid w:val="00114ED4"/>
    <w:rsid w:val="0011682E"/>
    <w:rsid w:val="001168DD"/>
    <w:rsid w:val="00120044"/>
    <w:rsid w:val="001204B6"/>
    <w:rsid w:val="00120C4B"/>
    <w:rsid w:val="00121711"/>
    <w:rsid w:val="001227AE"/>
    <w:rsid w:val="0012288B"/>
    <w:rsid w:val="0012302C"/>
    <w:rsid w:val="0012366A"/>
    <w:rsid w:val="001238AA"/>
    <w:rsid w:val="001239B6"/>
    <w:rsid w:val="00125517"/>
    <w:rsid w:val="00125D5D"/>
    <w:rsid w:val="00126A3C"/>
    <w:rsid w:val="001308DC"/>
    <w:rsid w:val="001326DB"/>
    <w:rsid w:val="001327A6"/>
    <w:rsid w:val="00132BD3"/>
    <w:rsid w:val="00134131"/>
    <w:rsid w:val="00135B45"/>
    <w:rsid w:val="00136199"/>
    <w:rsid w:val="00136ED2"/>
    <w:rsid w:val="001373AD"/>
    <w:rsid w:val="00137B4A"/>
    <w:rsid w:val="00137CB1"/>
    <w:rsid w:val="0014039C"/>
    <w:rsid w:val="001426F0"/>
    <w:rsid w:val="00143716"/>
    <w:rsid w:val="0014492F"/>
    <w:rsid w:val="00144A3D"/>
    <w:rsid w:val="0014793A"/>
    <w:rsid w:val="001479F5"/>
    <w:rsid w:val="00150E77"/>
    <w:rsid w:val="001516AF"/>
    <w:rsid w:val="001524BE"/>
    <w:rsid w:val="0015278A"/>
    <w:rsid w:val="0015348D"/>
    <w:rsid w:val="001537EB"/>
    <w:rsid w:val="001537FE"/>
    <w:rsid w:val="00153EAB"/>
    <w:rsid w:val="001552EA"/>
    <w:rsid w:val="00155840"/>
    <w:rsid w:val="00155E9D"/>
    <w:rsid w:val="00156D36"/>
    <w:rsid w:val="00161484"/>
    <w:rsid w:val="00162C63"/>
    <w:rsid w:val="00162D5B"/>
    <w:rsid w:val="001632D7"/>
    <w:rsid w:val="001633AB"/>
    <w:rsid w:val="001635DC"/>
    <w:rsid w:val="00163ED9"/>
    <w:rsid w:val="0016496F"/>
    <w:rsid w:val="00164A65"/>
    <w:rsid w:val="00164FF7"/>
    <w:rsid w:val="0016572F"/>
    <w:rsid w:val="00165892"/>
    <w:rsid w:val="00165994"/>
    <w:rsid w:val="001660DF"/>
    <w:rsid w:val="00166A99"/>
    <w:rsid w:val="00166ADE"/>
    <w:rsid w:val="001675C2"/>
    <w:rsid w:val="001676C0"/>
    <w:rsid w:val="00167D14"/>
    <w:rsid w:val="001710B6"/>
    <w:rsid w:val="00171836"/>
    <w:rsid w:val="00172055"/>
    <w:rsid w:val="001729BD"/>
    <w:rsid w:val="0017456E"/>
    <w:rsid w:val="0017535E"/>
    <w:rsid w:val="001758A6"/>
    <w:rsid w:val="00175DD2"/>
    <w:rsid w:val="0017642B"/>
    <w:rsid w:val="00181D63"/>
    <w:rsid w:val="0018272A"/>
    <w:rsid w:val="001828B8"/>
    <w:rsid w:val="0018367E"/>
    <w:rsid w:val="00183B9E"/>
    <w:rsid w:val="00184242"/>
    <w:rsid w:val="00184AE6"/>
    <w:rsid w:val="00184E15"/>
    <w:rsid w:val="00184E9F"/>
    <w:rsid w:val="00186D6D"/>
    <w:rsid w:val="001870EE"/>
    <w:rsid w:val="00187B12"/>
    <w:rsid w:val="00190380"/>
    <w:rsid w:val="0019099F"/>
    <w:rsid w:val="00192231"/>
    <w:rsid w:val="00192A16"/>
    <w:rsid w:val="00192C10"/>
    <w:rsid w:val="00192C30"/>
    <w:rsid w:val="00192C49"/>
    <w:rsid w:val="00192F56"/>
    <w:rsid w:val="00194D2F"/>
    <w:rsid w:val="0019515F"/>
    <w:rsid w:val="00196CB2"/>
    <w:rsid w:val="00197109"/>
    <w:rsid w:val="00197BEE"/>
    <w:rsid w:val="001A0132"/>
    <w:rsid w:val="001A08FB"/>
    <w:rsid w:val="001A1C2C"/>
    <w:rsid w:val="001A363D"/>
    <w:rsid w:val="001A4274"/>
    <w:rsid w:val="001A5891"/>
    <w:rsid w:val="001A5CAF"/>
    <w:rsid w:val="001A6E86"/>
    <w:rsid w:val="001B0870"/>
    <w:rsid w:val="001B12B9"/>
    <w:rsid w:val="001B1338"/>
    <w:rsid w:val="001B1F2E"/>
    <w:rsid w:val="001B2A20"/>
    <w:rsid w:val="001B2C0F"/>
    <w:rsid w:val="001B3AFA"/>
    <w:rsid w:val="001B3B11"/>
    <w:rsid w:val="001B3F62"/>
    <w:rsid w:val="001B455C"/>
    <w:rsid w:val="001B5476"/>
    <w:rsid w:val="001B5B0B"/>
    <w:rsid w:val="001B6070"/>
    <w:rsid w:val="001B610A"/>
    <w:rsid w:val="001B6164"/>
    <w:rsid w:val="001B7C89"/>
    <w:rsid w:val="001C0116"/>
    <w:rsid w:val="001C0FC2"/>
    <w:rsid w:val="001C1141"/>
    <w:rsid w:val="001C14F7"/>
    <w:rsid w:val="001C21F0"/>
    <w:rsid w:val="001C22FA"/>
    <w:rsid w:val="001C2693"/>
    <w:rsid w:val="001C273B"/>
    <w:rsid w:val="001C35BF"/>
    <w:rsid w:val="001C3D7D"/>
    <w:rsid w:val="001C5950"/>
    <w:rsid w:val="001C73E0"/>
    <w:rsid w:val="001C7AE4"/>
    <w:rsid w:val="001D0766"/>
    <w:rsid w:val="001D1492"/>
    <w:rsid w:val="001D3193"/>
    <w:rsid w:val="001D53A9"/>
    <w:rsid w:val="001D59BC"/>
    <w:rsid w:val="001D7119"/>
    <w:rsid w:val="001E0612"/>
    <w:rsid w:val="001E10EE"/>
    <w:rsid w:val="001E1186"/>
    <w:rsid w:val="001E1899"/>
    <w:rsid w:val="001E1C39"/>
    <w:rsid w:val="001E2471"/>
    <w:rsid w:val="001E2C0C"/>
    <w:rsid w:val="001E37E0"/>
    <w:rsid w:val="001E3ECF"/>
    <w:rsid w:val="001E4162"/>
    <w:rsid w:val="001E4411"/>
    <w:rsid w:val="001E523A"/>
    <w:rsid w:val="001E52FC"/>
    <w:rsid w:val="001E56BB"/>
    <w:rsid w:val="001E590A"/>
    <w:rsid w:val="001E5DF6"/>
    <w:rsid w:val="001E706F"/>
    <w:rsid w:val="001E7883"/>
    <w:rsid w:val="001F2011"/>
    <w:rsid w:val="001F2E23"/>
    <w:rsid w:val="001F300C"/>
    <w:rsid w:val="001F37E2"/>
    <w:rsid w:val="001F437C"/>
    <w:rsid w:val="001F44A6"/>
    <w:rsid w:val="001F46B6"/>
    <w:rsid w:val="001F6369"/>
    <w:rsid w:val="001F6540"/>
    <w:rsid w:val="001F7EB0"/>
    <w:rsid w:val="002026FC"/>
    <w:rsid w:val="00204052"/>
    <w:rsid w:val="00205709"/>
    <w:rsid w:val="00205CBB"/>
    <w:rsid w:val="002105E7"/>
    <w:rsid w:val="00210962"/>
    <w:rsid w:val="00210D37"/>
    <w:rsid w:val="002110E5"/>
    <w:rsid w:val="002116D1"/>
    <w:rsid w:val="00211C44"/>
    <w:rsid w:val="00211E79"/>
    <w:rsid w:val="00211EF0"/>
    <w:rsid w:val="00212C31"/>
    <w:rsid w:val="0021485E"/>
    <w:rsid w:val="002157AF"/>
    <w:rsid w:val="00215B3D"/>
    <w:rsid w:val="00215E3D"/>
    <w:rsid w:val="00217FB2"/>
    <w:rsid w:val="002201B0"/>
    <w:rsid w:val="00220BF9"/>
    <w:rsid w:val="00220C54"/>
    <w:rsid w:val="0022181C"/>
    <w:rsid w:val="00222485"/>
    <w:rsid w:val="0022290C"/>
    <w:rsid w:val="00223094"/>
    <w:rsid w:val="00224B34"/>
    <w:rsid w:val="00224CEA"/>
    <w:rsid w:val="00224EEB"/>
    <w:rsid w:val="0022568E"/>
    <w:rsid w:val="00225DEA"/>
    <w:rsid w:val="00226C91"/>
    <w:rsid w:val="00226DEA"/>
    <w:rsid w:val="00226F07"/>
    <w:rsid w:val="00227086"/>
    <w:rsid w:val="00231526"/>
    <w:rsid w:val="00231ED2"/>
    <w:rsid w:val="00233C76"/>
    <w:rsid w:val="002342D4"/>
    <w:rsid w:val="00234E71"/>
    <w:rsid w:val="002351EA"/>
    <w:rsid w:val="00235A34"/>
    <w:rsid w:val="00236F19"/>
    <w:rsid w:val="002376B8"/>
    <w:rsid w:val="00237D86"/>
    <w:rsid w:val="002400E6"/>
    <w:rsid w:val="00240CBF"/>
    <w:rsid w:val="00240ED9"/>
    <w:rsid w:val="002432FE"/>
    <w:rsid w:val="00243EB4"/>
    <w:rsid w:val="002447B8"/>
    <w:rsid w:val="00245648"/>
    <w:rsid w:val="002466D8"/>
    <w:rsid w:val="00247300"/>
    <w:rsid w:val="002474AC"/>
    <w:rsid w:val="00247FB1"/>
    <w:rsid w:val="00250298"/>
    <w:rsid w:val="002502BA"/>
    <w:rsid w:val="00250963"/>
    <w:rsid w:val="002510B3"/>
    <w:rsid w:val="0025115D"/>
    <w:rsid w:val="00251CB7"/>
    <w:rsid w:val="00251EF4"/>
    <w:rsid w:val="002520CA"/>
    <w:rsid w:val="00252F48"/>
    <w:rsid w:val="00253AE9"/>
    <w:rsid w:val="0025504A"/>
    <w:rsid w:val="00255809"/>
    <w:rsid w:val="00255CAD"/>
    <w:rsid w:val="0025615F"/>
    <w:rsid w:val="002618F8"/>
    <w:rsid w:val="00261C19"/>
    <w:rsid w:val="00262ECD"/>
    <w:rsid w:val="002630E1"/>
    <w:rsid w:val="0026473F"/>
    <w:rsid w:val="002655A0"/>
    <w:rsid w:val="00265F73"/>
    <w:rsid w:val="00266327"/>
    <w:rsid w:val="00266D07"/>
    <w:rsid w:val="00267825"/>
    <w:rsid w:val="002709B5"/>
    <w:rsid w:val="00272389"/>
    <w:rsid w:val="0027374E"/>
    <w:rsid w:val="00274824"/>
    <w:rsid w:val="002748F4"/>
    <w:rsid w:val="00275D69"/>
    <w:rsid w:val="00276AC9"/>
    <w:rsid w:val="00276B9B"/>
    <w:rsid w:val="00277F6D"/>
    <w:rsid w:val="0028060A"/>
    <w:rsid w:val="00280681"/>
    <w:rsid w:val="0028160B"/>
    <w:rsid w:val="002816E8"/>
    <w:rsid w:val="00282BAD"/>
    <w:rsid w:val="0028340C"/>
    <w:rsid w:val="00284138"/>
    <w:rsid w:val="002844E0"/>
    <w:rsid w:val="002847F1"/>
    <w:rsid w:val="0028533A"/>
    <w:rsid w:val="002863BE"/>
    <w:rsid w:val="002871D3"/>
    <w:rsid w:val="00287CA7"/>
    <w:rsid w:val="00290E21"/>
    <w:rsid w:val="00292147"/>
    <w:rsid w:val="002922C3"/>
    <w:rsid w:val="00292812"/>
    <w:rsid w:val="00292D70"/>
    <w:rsid w:val="002938F7"/>
    <w:rsid w:val="00295600"/>
    <w:rsid w:val="00295B0A"/>
    <w:rsid w:val="00295E28"/>
    <w:rsid w:val="0029781A"/>
    <w:rsid w:val="0029C50D"/>
    <w:rsid w:val="002A057F"/>
    <w:rsid w:val="002A0BD2"/>
    <w:rsid w:val="002A40AC"/>
    <w:rsid w:val="002A43DD"/>
    <w:rsid w:val="002A4C4B"/>
    <w:rsid w:val="002A50C0"/>
    <w:rsid w:val="002A5747"/>
    <w:rsid w:val="002A64A4"/>
    <w:rsid w:val="002A7201"/>
    <w:rsid w:val="002A79CF"/>
    <w:rsid w:val="002B020E"/>
    <w:rsid w:val="002B056C"/>
    <w:rsid w:val="002B1C00"/>
    <w:rsid w:val="002B1F24"/>
    <w:rsid w:val="002B2306"/>
    <w:rsid w:val="002B39EE"/>
    <w:rsid w:val="002B4094"/>
    <w:rsid w:val="002B4302"/>
    <w:rsid w:val="002B5249"/>
    <w:rsid w:val="002B693D"/>
    <w:rsid w:val="002B6D9D"/>
    <w:rsid w:val="002C03BF"/>
    <w:rsid w:val="002C079B"/>
    <w:rsid w:val="002C1118"/>
    <w:rsid w:val="002C1E26"/>
    <w:rsid w:val="002C2EF8"/>
    <w:rsid w:val="002C319C"/>
    <w:rsid w:val="002C3344"/>
    <w:rsid w:val="002C34D7"/>
    <w:rsid w:val="002C49E7"/>
    <w:rsid w:val="002C5548"/>
    <w:rsid w:val="002C6AFC"/>
    <w:rsid w:val="002D022A"/>
    <w:rsid w:val="002D0C89"/>
    <w:rsid w:val="002D103A"/>
    <w:rsid w:val="002D1255"/>
    <w:rsid w:val="002D2DE4"/>
    <w:rsid w:val="002D5402"/>
    <w:rsid w:val="002D54E2"/>
    <w:rsid w:val="002D77E2"/>
    <w:rsid w:val="002D7BD9"/>
    <w:rsid w:val="002E223E"/>
    <w:rsid w:val="002E2D46"/>
    <w:rsid w:val="002E385F"/>
    <w:rsid w:val="002E3AE4"/>
    <w:rsid w:val="002E3DDC"/>
    <w:rsid w:val="002E4AB0"/>
    <w:rsid w:val="002E4BC7"/>
    <w:rsid w:val="002E593E"/>
    <w:rsid w:val="002E5BDF"/>
    <w:rsid w:val="002E5E0E"/>
    <w:rsid w:val="002E6B3B"/>
    <w:rsid w:val="002E7290"/>
    <w:rsid w:val="002E7321"/>
    <w:rsid w:val="002E75D0"/>
    <w:rsid w:val="002F027F"/>
    <w:rsid w:val="002F1445"/>
    <w:rsid w:val="002F2B11"/>
    <w:rsid w:val="002F2BA3"/>
    <w:rsid w:val="002F34BF"/>
    <w:rsid w:val="002F35A7"/>
    <w:rsid w:val="002F363C"/>
    <w:rsid w:val="002F39B8"/>
    <w:rsid w:val="002F5548"/>
    <w:rsid w:val="002F5937"/>
    <w:rsid w:val="002F6B8F"/>
    <w:rsid w:val="002F7288"/>
    <w:rsid w:val="002F7672"/>
    <w:rsid w:val="002F7BCF"/>
    <w:rsid w:val="00300706"/>
    <w:rsid w:val="00300800"/>
    <w:rsid w:val="00301851"/>
    <w:rsid w:val="003019E0"/>
    <w:rsid w:val="00301ACA"/>
    <w:rsid w:val="00303D70"/>
    <w:rsid w:val="00304784"/>
    <w:rsid w:val="00304D94"/>
    <w:rsid w:val="00306474"/>
    <w:rsid w:val="00306F59"/>
    <w:rsid w:val="003078A8"/>
    <w:rsid w:val="00307CA0"/>
    <w:rsid w:val="00310FE7"/>
    <w:rsid w:val="0031149E"/>
    <w:rsid w:val="00311D72"/>
    <w:rsid w:val="003124A2"/>
    <w:rsid w:val="00312A7E"/>
    <w:rsid w:val="00315B75"/>
    <w:rsid w:val="003160F7"/>
    <w:rsid w:val="003161A9"/>
    <w:rsid w:val="00317478"/>
    <w:rsid w:val="0031756B"/>
    <w:rsid w:val="003205D8"/>
    <w:rsid w:val="003213AC"/>
    <w:rsid w:val="00321AF9"/>
    <w:rsid w:val="00322FB9"/>
    <w:rsid w:val="0032360C"/>
    <w:rsid w:val="00323613"/>
    <w:rsid w:val="00323CC9"/>
    <w:rsid w:val="00324105"/>
    <w:rsid w:val="00325D6F"/>
    <w:rsid w:val="0032668E"/>
    <w:rsid w:val="003272AE"/>
    <w:rsid w:val="00327897"/>
    <w:rsid w:val="00330220"/>
    <w:rsid w:val="003311FA"/>
    <w:rsid w:val="00331794"/>
    <w:rsid w:val="00332E36"/>
    <w:rsid w:val="00333472"/>
    <w:rsid w:val="003348E4"/>
    <w:rsid w:val="00334CE9"/>
    <w:rsid w:val="003354E5"/>
    <w:rsid w:val="00336843"/>
    <w:rsid w:val="00336BE0"/>
    <w:rsid w:val="00336C14"/>
    <w:rsid w:val="00336CF2"/>
    <w:rsid w:val="003379FE"/>
    <w:rsid w:val="003401CE"/>
    <w:rsid w:val="00340348"/>
    <w:rsid w:val="0034068D"/>
    <w:rsid w:val="00342273"/>
    <w:rsid w:val="00343208"/>
    <w:rsid w:val="0034362C"/>
    <w:rsid w:val="00343DB3"/>
    <w:rsid w:val="00344785"/>
    <w:rsid w:val="00344D9A"/>
    <w:rsid w:val="003451B7"/>
    <w:rsid w:val="003456D1"/>
    <w:rsid w:val="003462D7"/>
    <w:rsid w:val="00347B74"/>
    <w:rsid w:val="00350C0D"/>
    <w:rsid w:val="00351334"/>
    <w:rsid w:val="003522FD"/>
    <w:rsid w:val="00352D65"/>
    <w:rsid w:val="00353453"/>
    <w:rsid w:val="00353555"/>
    <w:rsid w:val="00353829"/>
    <w:rsid w:val="00353F46"/>
    <w:rsid w:val="0035421C"/>
    <w:rsid w:val="00354774"/>
    <w:rsid w:val="00354DA6"/>
    <w:rsid w:val="00356200"/>
    <w:rsid w:val="00357640"/>
    <w:rsid w:val="003608E3"/>
    <w:rsid w:val="00362096"/>
    <w:rsid w:val="00362EC7"/>
    <w:rsid w:val="00363582"/>
    <w:rsid w:val="00363B40"/>
    <w:rsid w:val="00363D7C"/>
    <w:rsid w:val="00364417"/>
    <w:rsid w:val="00364824"/>
    <w:rsid w:val="00366FFB"/>
    <w:rsid w:val="0036756B"/>
    <w:rsid w:val="00371860"/>
    <w:rsid w:val="0037233C"/>
    <w:rsid w:val="00372D85"/>
    <w:rsid w:val="003737EC"/>
    <w:rsid w:val="003739C2"/>
    <w:rsid w:val="00373F59"/>
    <w:rsid w:val="003741F8"/>
    <w:rsid w:val="00374D79"/>
    <w:rsid w:val="003756F1"/>
    <w:rsid w:val="00375DDA"/>
    <w:rsid w:val="003760FE"/>
    <w:rsid w:val="00377196"/>
    <w:rsid w:val="003773FB"/>
    <w:rsid w:val="003774B5"/>
    <w:rsid w:val="00377892"/>
    <w:rsid w:val="0038144D"/>
    <w:rsid w:val="00381F70"/>
    <w:rsid w:val="00382F6F"/>
    <w:rsid w:val="00383340"/>
    <w:rsid w:val="003834C4"/>
    <w:rsid w:val="0038367E"/>
    <w:rsid w:val="0038435A"/>
    <w:rsid w:val="003855FE"/>
    <w:rsid w:val="0038623D"/>
    <w:rsid w:val="00387B07"/>
    <w:rsid w:val="00387FD2"/>
    <w:rsid w:val="00390FC3"/>
    <w:rsid w:val="00391003"/>
    <w:rsid w:val="00393DA6"/>
    <w:rsid w:val="00393E41"/>
    <w:rsid w:val="003965B2"/>
    <w:rsid w:val="00396812"/>
    <w:rsid w:val="003A01F5"/>
    <w:rsid w:val="003A04AB"/>
    <w:rsid w:val="003A129F"/>
    <w:rsid w:val="003A1354"/>
    <w:rsid w:val="003A1758"/>
    <w:rsid w:val="003A35AE"/>
    <w:rsid w:val="003A3F33"/>
    <w:rsid w:val="003A4002"/>
    <w:rsid w:val="003A46CB"/>
    <w:rsid w:val="003A479D"/>
    <w:rsid w:val="003A5C5E"/>
    <w:rsid w:val="003A6B50"/>
    <w:rsid w:val="003A6CB1"/>
    <w:rsid w:val="003A73EE"/>
    <w:rsid w:val="003A7577"/>
    <w:rsid w:val="003B00E3"/>
    <w:rsid w:val="003B02BA"/>
    <w:rsid w:val="003B1F70"/>
    <w:rsid w:val="003B3516"/>
    <w:rsid w:val="003B3B62"/>
    <w:rsid w:val="003B5605"/>
    <w:rsid w:val="003B6225"/>
    <w:rsid w:val="003B664E"/>
    <w:rsid w:val="003B6EE4"/>
    <w:rsid w:val="003B7227"/>
    <w:rsid w:val="003C02C2"/>
    <w:rsid w:val="003C0D75"/>
    <w:rsid w:val="003C1E8D"/>
    <w:rsid w:val="003C2417"/>
    <w:rsid w:val="003C2A33"/>
    <w:rsid w:val="003C2E3D"/>
    <w:rsid w:val="003C405D"/>
    <w:rsid w:val="003C45E6"/>
    <w:rsid w:val="003C4FFF"/>
    <w:rsid w:val="003C55AF"/>
    <w:rsid w:val="003C6712"/>
    <w:rsid w:val="003C6D5F"/>
    <w:rsid w:val="003D0DF5"/>
    <w:rsid w:val="003D1B01"/>
    <w:rsid w:val="003D1F70"/>
    <w:rsid w:val="003D3335"/>
    <w:rsid w:val="003D420C"/>
    <w:rsid w:val="003D5600"/>
    <w:rsid w:val="003D564C"/>
    <w:rsid w:val="003D5711"/>
    <w:rsid w:val="003D5BD1"/>
    <w:rsid w:val="003D63DE"/>
    <w:rsid w:val="003D661E"/>
    <w:rsid w:val="003D6BA2"/>
    <w:rsid w:val="003D7FE1"/>
    <w:rsid w:val="003E0FD4"/>
    <w:rsid w:val="003E1916"/>
    <w:rsid w:val="003E1D0F"/>
    <w:rsid w:val="003E381F"/>
    <w:rsid w:val="003E4EDC"/>
    <w:rsid w:val="003E53EC"/>
    <w:rsid w:val="003E643F"/>
    <w:rsid w:val="003E66A1"/>
    <w:rsid w:val="003E721C"/>
    <w:rsid w:val="003E7EB7"/>
    <w:rsid w:val="003E7F5C"/>
    <w:rsid w:val="003F0216"/>
    <w:rsid w:val="003F0D56"/>
    <w:rsid w:val="003F1258"/>
    <w:rsid w:val="003F1501"/>
    <w:rsid w:val="003F17FA"/>
    <w:rsid w:val="003F4689"/>
    <w:rsid w:val="003F767C"/>
    <w:rsid w:val="003F791C"/>
    <w:rsid w:val="004001B1"/>
    <w:rsid w:val="00400DC6"/>
    <w:rsid w:val="004015DD"/>
    <w:rsid w:val="00401DC8"/>
    <w:rsid w:val="00401FD4"/>
    <w:rsid w:val="004026EA"/>
    <w:rsid w:val="00403635"/>
    <w:rsid w:val="004037E2"/>
    <w:rsid w:val="00403892"/>
    <w:rsid w:val="004040C0"/>
    <w:rsid w:val="004041E8"/>
    <w:rsid w:val="00404546"/>
    <w:rsid w:val="004046DB"/>
    <w:rsid w:val="00407374"/>
    <w:rsid w:val="00412E03"/>
    <w:rsid w:val="0041343C"/>
    <w:rsid w:val="00413FF6"/>
    <w:rsid w:val="00414E5E"/>
    <w:rsid w:val="0041545C"/>
    <w:rsid w:val="0041568E"/>
    <w:rsid w:val="004158A8"/>
    <w:rsid w:val="00415991"/>
    <w:rsid w:val="004160DE"/>
    <w:rsid w:val="0041687B"/>
    <w:rsid w:val="00417090"/>
    <w:rsid w:val="00417F36"/>
    <w:rsid w:val="0042000F"/>
    <w:rsid w:val="0042010C"/>
    <w:rsid w:val="004201A4"/>
    <w:rsid w:val="00421B17"/>
    <w:rsid w:val="00422581"/>
    <w:rsid w:val="00424E1C"/>
    <w:rsid w:val="004260D4"/>
    <w:rsid w:val="00426B9F"/>
    <w:rsid w:val="004272D9"/>
    <w:rsid w:val="00430268"/>
    <w:rsid w:val="004314DE"/>
    <w:rsid w:val="00431953"/>
    <w:rsid w:val="004319DB"/>
    <w:rsid w:val="00432717"/>
    <w:rsid w:val="0043299F"/>
    <w:rsid w:val="00432D7D"/>
    <w:rsid w:val="00433400"/>
    <w:rsid w:val="00433449"/>
    <w:rsid w:val="0043459D"/>
    <w:rsid w:val="00434CFB"/>
    <w:rsid w:val="00435369"/>
    <w:rsid w:val="004360FB"/>
    <w:rsid w:val="00436191"/>
    <w:rsid w:val="004363FA"/>
    <w:rsid w:val="00436A9E"/>
    <w:rsid w:val="00436DAB"/>
    <w:rsid w:val="004377B8"/>
    <w:rsid w:val="00440284"/>
    <w:rsid w:val="00440B00"/>
    <w:rsid w:val="0044175E"/>
    <w:rsid w:val="004418A4"/>
    <w:rsid w:val="0044274B"/>
    <w:rsid w:val="00442896"/>
    <w:rsid w:val="00443815"/>
    <w:rsid w:val="00444CBE"/>
    <w:rsid w:val="00445800"/>
    <w:rsid w:val="004458BB"/>
    <w:rsid w:val="00445F22"/>
    <w:rsid w:val="004468B8"/>
    <w:rsid w:val="00446BE2"/>
    <w:rsid w:val="00446D20"/>
    <w:rsid w:val="004471F7"/>
    <w:rsid w:val="00447851"/>
    <w:rsid w:val="00450402"/>
    <w:rsid w:val="004504AB"/>
    <w:rsid w:val="00450D42"/>
    <w:rsid w:val="00451EEA"/>
    <w:rsid w:val="00452794"/>
    <w:rsid w:val="004529B4"/>
    <w:rsid w:val="00452D84"/>
    <w:rsid w:val="00452F7B"/>
    <w:rsid w:val="004550CE"/>
    <w:rsid w:val="00455A2B"/>
    <w:rsid w:val="004563F6"/>
    <w:rsid w:val="004573C1"/>
    <w:rsid w:val="0045740E"/>
    <w:rsid w:val="004574CA"/>
    <w:rsid w:val="004578E6"/>
    <w:rsid w:val="00460227"/>
    <w:rsid w:val="00460AC3"/>
    <w:rsid w:val="00460CBA"/>
    <w:rsid w:val="00460E37"/>
    <w:rsid w:val="00461B17"/>
    <w:rsid w:val="00461D21"/>
    <w:rsid w:val="00462B82"/>
    <w:rsid w:val="00465F7F"/>
    <w:rsid w:val="004662AB"/>
    <w:rsid w:val="004669B1"/>
    <w:rsid w:val="0046732E"/>
    <w:rsid w:val="004676C1"/>
    <w:rsid w:val="00471041"/>
    <w:rsid w:val="00471A0E"/>
    <w:rsid w:val="00471B4C"/>
    <w:rsid w:val="004723E1"/>
    <w:rsid w:val="00472B67"/>
    <w:rsid w:val="004745EA"/>
    <w:rsid w:val="00475833"/>
    <w:rsid w:val="004764C4"/>
    <w:rsid w:val="00476788"/>
    <w:rsid w:val="004778ED"/>
    <w:rsid w:val="0048012C"/>
    <w:rsid w:val="00480F80"/>
    <w:rsid w:val="00481EAA"/>
    <w:rsid w:val="0048223D"/>
    <w:rsid w:val="00483F71"/>
    <w:rsid w:val="004843A0"/>
    <w:rsid w:val="00484CA1"/>
    <w:rsid w:val="004850D1"/>
    <w:rsid w:val="0048734D"/>
    <w:rsid w:val="0048789D"/>
    <w:rsid w:val="00487961"/>
    <w:rsid w:val="004900B4"/>
    <w:rsid w:val="00490256"/>
    <w:rsid w:val="0049052A"/>
    <w:rsid w:val="00490864"/>
    <w:rsid w:val="00490B43"/>
    <w:rsid w:val="00490CB9"/>
    <w:rsid w:val="00490FA9"/>
    <w:rsid w:val="004910F9"/>
    <w:rsid w:val="0049152E"/>
    <w:rsid w:val="00491ADD"/>
    <w:rsid w:val="004941C0"/>
    <w:rsid w:val="00494CE5"/>
    <w:rsid w:val="00494D67"/>
    <w:rsid w:val="00495C69"/>
    <w:rsid w:val="004975DE"/>
    <w:rsid w:val="004A1AFB"/>
    <w:rsid w:val="004A21A4"/>
    <w:rsid w:val="004A46AA"/>
    <w:rsid w:val="004A5EC5"/>
    <w:rsid w:val="004A60F0"/>
    <w:rsid w:val="004A64D8"/>
    <w:rsid w:val="004A7691"/>
    <w:rsid w:val="004A782D"/>
    <w:rsid w:val="004A7B4E"/>
    <w:rsid w:val="004B06E0"/>
    <w:rsid w:val="004B14EF"/>
    <w:rsid w:val="004B1C23"/>
    <w:rsid w:val="004B25CE"/>
    <w:rsid w:val="004B2878"/>
    <w:rsid w:val="004B41D3"/>
    <w:rsid w:val="004B4589"/>
    <w:rsid w:val="004B46DA"/>
    <w:rsid w:val="004B4768"/>
    <w:rsid w:val="004B49C8"/>
    <w:rsid w:val="004B49FE"/>
    <w:rsid w:val="004B6D53"/>
    <w:rsid w:val="004C05B0"/>
    <w:rsid w:val="004C0949"/>
    <w:rsid w:val="004C0C09"/>
    <w:rsid w:val="004C0E2C"/>
    <w:rsid w:val="004C0E97"/>
    <w:rsid w:val="004C1224"/>
    <w:rsid w:val="004C1510"/>
    <w:rsid w:val="004C2A79"/>
    <w:rsid w:val="004C3322"/>
    <w:rsid w:val="004C4E45"/>
    <w:rsid w:val="004C6A2B"/>
    <w:rsid w:val="004C6D30"/>
    <w:rsid w:val="004D0657"/>
    <w:rsid w:val="004D1255"/>
    <w:rsid w:val="004D1626"/>
    <w:rsid w:val="004D1712"/>
    <w:rsid w:val="004D19BA"/>
    <w:rsid w:val="004D208B"/>
    <w:rsid w:val="004D27DD"/>
    <w:rsid w:val="004D2B65"/>
    <w:rsid w:val="004D322F"/>
    <w:rsid w:val="004D36A8"/>
    <w:rsid w:val="004D4406"/>
    <w:rsid w:val="004D59C1"/>
    <w:rsid w:val="004D5D96"/>
    <w:rsid w:val="004D5FD7"/>
    <w:rsid w:val="004D64F6"/>
    <w:rsid w:val="004E0D0D"/>
    <w:rsid w:val="004E23B7"/>
    <w:rsid w:val="004E30EE"/>
    <w:rsid w:val="004E33C5"/>
    <w:rsid w:val="004E40C8"/>
    <w:rsid w:val="004E48C5"/>
    <w:rsid w:val="004E4F4B"/>
    <w:rsid w:val="004E5F00"/>
    <w:rsid w:val="004E6AC2"/>
    <w:rsid w:val="004E735F"/>
    <w:rsid w:val="004F0553"/>
    <w:rsid w:val="004F0A57"/>
    <w:rsid w:val="004F0CF9"/>
    <w:rsid w:val="004F1260"/>
    <w:rsid w:val="004F3006"/>
    <w:rsid w:val="004F3157"/>
    <w:rsid w:val="004F3315"/>
    <w:rsid w:val="004F38A9"/>
    <w:rsid w:val="004F3A31"/>
    <w:rsid w:val="004F4508"/>
    <w:rsid w:val="004F71FF"/>
    <w:rsid w:val="004F7AA5"/>
    <w:rsid w:val="005005E1"/>
    <w:rsid w:val="00500C82"/>
    <w:rsid w:val="005020A1"/>
    <w:rsid w:val="005023A3"/>
    <w:rsid w:val="005027D1"/>
    <w:rsid w:val="0050391E"/>
    <w:rsid w:val="00503AB8"/>
    <w:rsid w:val="00503F89"/>
    <w:rsid w:val="005046EF"/>
    <w:rsid w:val="00504A7B"/>
    <w:rsid w:val="00507587"/>
    <w:rsid w:val="00510E57"/>
    <w:rsid w:val="005125C7"/>
    <w:rsid w:val="005131DC"/>
    <w:rsid w:val="00513C89"/>
    <w:rsid w:val="00514006"/>
    <w:rsid w:val="00515803"/>
    <w:rsid w:val="00516932"/>
    <w:rsid w:val="00522AF1"/>
    <w:rsid w:val="00523716"/>
    <w:rsid w:val="00526DD5"/>
    <w:rsid w:val="0052772B"/>
    <w:rsid w:val="00527EDB"/>
    <w:rsid w:val="005314B8"/>
    <w:rsid w:val="005321B7"/>
    <w:rsid w:val="00532FD2"/>
    <w:rsid w:val="00533482"/>
    <w:rsid w:val="00533AED"/>
    <w:rsid w:val="0053412F"/>
    <w:rsid w:val="00534456"/>
    <w:rsid w:val="00534E06"/>
    <w:rsid w:val="00535709"/>
    <w:rsid w:val="00535D05"/>
    <w:rsid w:val="005364D6"/>
    <w:rsid w:val="00536A69"/>
    <w:rsid w:val="00540186"/>
    <w:rsid w:val="00540431"/>
    <w:rsid w:val="00540E9E"/>
    <w:rsid w:val="005416B3"/>
    <w:rsid w:val="00541B1E"/>
    <w:rsid w:val="005423AB"/>
    <w:rsid w:val="00543437"/>
    <w:rsid w:val="00544AC5"/>
    <w:rsid w:val="00545420"/>
    <w:rsid w:val="00545C52"/>
    <w:rsid w:val="005468AC"/>
    <w:rsid w:val="00551304"/>
    <w:rsid w:val="00551929"/>
    <w:rsid w:val="005519CC"/>
    <w:rsid w:val="005525A4"/>
    <w:rsid w:val="00552727"/>
    <w:rsid w:val="00552786"/>
    <w:rsid w:val="005532D7"/>
    <w:rsid w:val="00553D2B"/>
    <w:rsid w:val="005541E1"/>
    <w:rsid w:val="0055501A"/>
    <w:rsid w:val="00555181"/>
    <w:rsid w:val="005555C5"/>
    <w:rsid w:val="00555DBE"/>
    <w:rsid w:val="005565FD"/>
    <w:rsid w:val="00556D71"/>
    <w:rsid w:val="00557CE4"/>
    <w:rsid w:val="00560039"/>
    <w:rsid w:val="00560262"/>
    <w:rsid w:val="00560596"/>
    <w:rsid w:val="00561270"/>
    <w:rsid w:val="0056156D"/>
    <w:rsid w:val="005615F1"/>
    <w:rsid w:val="005622E9"/>
    <w:rsid w:val="005626C2"/>
    <w:rsid w:val="00563355"/>
    <w:rsid w:val="00564907"/>
    <w:rsid w:val="005649BD"/>
    <w:rsid w:val="00564B03"/>
    <w:rsid w:val="005654F9"/>
    <w:rsid w:val="0056613A"/>
    <w:rsid w:val="00566F3F"/>
    <w:rsid w:val="00566F44"/>
    <w:rsid w:val="00567511"/>
    <w:rsid w:val="00567985"/>
    <w:rsid w:val="00567B52"/>
    <w:rsid w:val="00570F23"/>
    <w:rsid w:val="00571848"/>
    <w:rsid w:val="00571ABC"/>
    <w:rsid w:val="00571EDB"/>
    <w:rsid w:val="005728E7"/>
    <w:rsid w:val="00572DB0"/>
    <w:rsid w:val="00573945"/>
    <w:rsid w:val="00573D0D"/>
    <w:rsid w:val="00573DEA"/>
    <w:rsid w:val="0057406B"/>
    <w:rsid w:val="00574BB3"/>
    <w:rsid w:val="00575915"/>
    <w:rsid w:val="00577623"/>
    <w:rsid w:val="005776DF"/>
    <w:rsid w:val="0057791A"/>
    <w:rsid w:val="00577C07"/>
    <w:rsid w:val="00577CD7"/>
    <w:rsid w:val="00580F45"/>
    <w:rsid w:val="005819EC"/>
    <w:rsid w:val="00581BE3"/>
    <w:rsid w:val="0058375A"/>
    <w:rsid w:val="00583E24"/>
    <w:rsid w:val="005847C0"/>
    <w:rsid w:val="005853C5"/>
    <w:rsid w:val="0058780F"/>
    <w:rsid w:val="00587B50"/>
    <w:rsid w:val="00591795"/>
    <w:rsid w:val="00591E68"/>
    <w:rsid w:val="00591EB5"/>
    <w:rsid w:val="00591F65"/>
    <w:rsid w:val="00591FD4"/>
    <w:rsid w:val="0059422D"/>
    <w:rsid w:val="00595D97"/>
    <w:rsid w:val="00595F68"/>
    <w:rsid w:val="005A20B7"/>
    <w:rsid w:val="005A2772"/>
    <w:rsid w:val="005A3100"/>
    <w:rsid w:val="005A3411"/>
    <w:rsid w:val="005A3B64"/>
    <w:rsid w:val="005A4841"/>
    <w:rsid w:val="005A5733"/>
    <w:rsid w:val="005A6603"/>
    <w:rsid w:val="005A67C2"/>
    <w:rsid w:val="005A688A"/>
    <w:rsid w:val="005A7E38"/>
    <w:rsid w:val="005B1088"/>
    <w:rsid w:val="005B122C"/>
    <w:rsid w:val="005B1DF9"/>
    <w:rsid w:val="005B2A20"/>
    <w:rsid w:val="005B4B4C"/>
    <w:rsid w:val="005B518C"/>
    <w:rsid w:val="005B5B09"/>
    <w:rsid w:val="005B650C"/>
    <w:rsid w:val="005B7203"/>
    <w:rsid w:val="005C04B4"/>
    <w:rsid w:val="005C1929"/>
    <w:rsid w:val="005C28C8"/>
    <w:rsid w:val="005C3F6A"/>
    <w:rsid w:val="005C6224"/>
    <w:rsid w:val="005D0547"/>
    <w:rsid w:val="005D1339"/>
    <w:rsid w:val="005D1557"/>
    <w:rsid w:val="005D3FFC"/>
    <w:rsid w:val="005D4117"/>
    <w:rsid w:val="005D42C0"/>
    <w:rsid w:val="005D4FAD"/>
    <w:rsid w:val="005D57AD"/>
    <w:rsid w:val="005D66B7"/>
    <w:rsid w:val="005D6C61"/>
    <w:rsid w:val="005D7B56"/>
    <w:rsid w:val="005D7D17"/>
    <w:rsid w:val="005E0C09"/>
    <w:rsid w:val="005E12FD"/>
    <w:rsid w:val="005E1A2E"/>
    <w:rsid w:val="005E2305"/>
    <w:rsid w:val="005E3366"/>
    <w:rsid w:val="005E3AC5"/>
    <w:rsid w:val="005E3DDD"/>
    <w:rsid w:val="005E4862"/>
    <w:rsid w:val="005E59E7"/>
    <w:rsid w:val="005E5D5C"/>
    <w:rsid w:val="005E5EEC"/>
    <w:rsid w:val="005E736F"/>
    <w:rsid w:val="005F076D"/>
    <w:rsid w:val="005F0C87"/>
    <w:rsid w:val="005F0E48"/>
    <w:rsid w:val="005F0F76"/>
    <w:rsid w:val="005F18A2"/>
    <w:rsid w:val="005F24F8"/>
    <w:rsid w:val="005F2B18"/>
    <w:rsid w:val="005F2BA7"/>
    <w:rsid w:val="005F2DA1"/>
    <w:rsid w:val="005F2F8B"/>
    <w:rsid w:val="005F2FC3"/>
    <w:rsid w:val="005F3848"/>
    <w:rsid w:val="005F3B87"/>
    <w:rsid w:val="005F436F"/>
    <w:rsid w:val="005F5585"/>
    <w:rsid w:val="005F5868"/>
    <w:rsid w:val="005F637F"/>
    <w:rsid w:val="005F715F"/>
    <w:rsid w:val="005F770E"/>
    <w:rsid w:val="006010C7"/>
    <w:rsid w:val="00602BF5"/>
    <w:rsid w:val="0060311D"/>
    <w:rsid w:val="00604C17"/>
    <w:rsid w:val="0060586A"/>
    <w:rsid w:val="00606056"/>
    <w:rsid w:val="00606AC2"/>
    <w:rsid w:val="00606B6E"/>
    <w:rsid w:val="00606E29"/>
    <w:rsid w:val="00607FB7"/>
    <w:rsid w:val="00611E2F"/>
    <w:rsid w:val="00613A1C"/>
    <w:rsid w:val="00613E44"/>
    <w:rsid w:val="0061513F"/>
    <w:rsid w:val="00615862"/>
    <w:rsid w:val="00615967"/>
    <w:rsid w:val="00616001"/>
    <w:rsid w:val="00616C1D"/>
    <w:rsid w:val="00616F06"/>
    <w:rsid w:val="00617576"/>
    <w:rsid w:val="0062084A"/>
    <w:rsid w:val="00621046"/>
    <w:rsid w:val="006212C2"/>
    <w:rsid w:val="0062187B"/>
    <w:rsid w:val="00621CCE"/>
    <w:rsid w:val="006220A3"/>
    <w:rsid w:val="006222B5"/>
    <w:rsid w:val="006224ED"/>
    <w:rsid w:val="00622D2C"/>
    <w:rsid w:val="00624D4E"/>
    <w:rsid w:val="00626518"/>
    <w:rsid w:val="0062776E"/>
    <w:rsid w:val="006310A2"/>
    <w:rsid w:val="00631325"/>
    <w:rsid w:val="006347B5"/>
    <w:rsid w:val="00634DAF"/>
    <w:rsid w:val="0063709B"/>
    <w:rsid w:val="00637E37"/>
    <w:rsid w:val="0064048B"/>
    <w:rsid w:val="006413C2"/>
    <w:rsid w:val="00641E68"/>
    <w:rsid w:val="00642A2E"/>
    <w:rsid w:val="00644015"/>
    <w:rsid w:val="006442EC"/>
    <w:rsid w:val="006444F0"/>
    <w:rsid w:val="006456B0"/>
    <w:rsid w:val="00646C56"/>
    <w:rsid w:val="00647A41"/>
    <w:rsid w:val="006513FB"/>
    <w:rsid w:val="0065172C"/>
    <w:rsid w:val="00652004"/>
    <w:rsid w:val="0065232B"/>
    <w:rsid w:val="006528D1"/>
    <w:rsid w:val="00652DBA"/>
    <w:rsid w:val="00653E8C"/>
    <w:rsid w:val="00654131"/>
    <w:rsid w:val="00654EDF"/>
    <w:rsid w:val="00655185"/>
    <w:rsid w:val="00655371"/>
    <w:rsid w:val="00655F1B"/>
    <w:rsid w:val="006561AF"/>
    <w:rsid w:val="00656BD8"/>
    <w:rsid w:val="00657317"/>
    <w:rsid w:val="00657927"/>
    <w:rsid w:val="00660BA8"/>
    <w:rsid w:val="006618E5"/>
    <w:rsid w:val="00661C56"/>
    <w:rsid w:val="006638D4"/>
    <w:rsid w:val="00663B82"/>
    <w:rsid w:val="006646E5"/>
    <w:rsid w:val="00664C25"/>
    <w:rsid w:val="006653F8"/>
    <w:rsid w:val="00665E33"/>
    <w:rsid w:val="006662F8"/>
    <w:rsid w:val="00666D71"/>
    <w:rsid w:val="00666FD3"/>
    <w:rsid w:val="006670E9"/>
    <w:rsid w:val="00667677"/>
    <w:rsid w:val="00667A91"/>
    <w:rsid w:val="00667B35"/>
    <w:rsid w:val="0067027B"/>
    <w:rsid w:val="006717E0"/>
    <w:rsid w:val="006721CD"/>
    <w:rsid w:val="00673167"/>
    <w:rsid w:val="00673A26"/>
    <w:rsid w:val="00673D73"/>
    <w:rsid w:val="00677894"/>
    <w:rsid w:val="006803E5"/>
    <w:rsid w:val="006805CB"/>
    <w:rsid w:val="00680694"/>
    <w:rsid w:val="006810E5"/>
    <w:rsid w:val="00682DBB"/>
    <w:rsid w:val="00683887"/>
    <w:rsid w:val="006849E9"/>
    <w:rsid w:val="00684A08"/>
    <w:rsid w:val="00685184"/>
    <w:rsid w:val="00685838"/>
    <w:rsid w:val="00686FCD"/>
    <w:rsid w:val="00687632"/>
    <w:rsid w:val="00687C20"/>
    <w:rsid w:val="00687E02"/>
    <w:rsid w:val="00687E3F"/>
    <w:rsid w:val="00690553"/>
    <w:rsid w:val="006909BA"/>
    <w:rsid w:val="00691345"/>
    <w:rsid w:val="0069319E"/>
    <w:rsid w:val="006938B9"/>
    <w:rsid w:val="0069430D"/>
    <w:rsid w:val="00694577"/>
    <w:rsid w:val="00694671"/>
    <w:rsid w:val="00694764"/>
    <w:rsid w:val="00694F48"/>
    <w:rsid w:val="00695158"/>
    <w:rsid w:val="006961D3"/>
    <w:rsid w:val="00697C67"/>
    <w:rsid w:val="006A0E81"/>
    <w:rsid w:val="006A15D6"/>
    <w:rsid w:val="006A319C"/>
    <w:rsid w:val="006A3271"/>
    <w:rsid w:val="006A494E"/>
    <w:rsid w:val="006A5322"/>
    <w:rsid w:val="006A5A2F"/>
    <w:rsid w:val="006A5E38"/>
    <w:rsid w:val="006A69C0"/>
    <w:rsid w:val="006A6B4B"/>
    <w:rsid w:val="006A72AA"/>
    <w:rsid w:val="006A7758"/>
    <w:rsid w:val="006A7C98"/>
    <w:rsid w:val="006B069E"/>
    <w:rsid w:val="006B349C"/>
    <w:rsid w:val="006B41D5"/>
    <w:rsid w:val="006B7239"/>
    <w:rsid w:val="006B7E40"/>
    <w:rsid w:val="006C0021"/>
    <w:rsid w:val="006C1E6C"/>
    <w:rsid w:val="006C2602"/>
    <w:rsid w:val="006C345B"/>
    <w:rsid w:val="006C4C4F"/>
    <w:rsid w:val="006C4CEB"/>
    <w:rsid w:val="006C509A"/>
    <w:rsid w:val="006C60B5"/>
    <w:rsid w:val="006C670C"/>
    <w:rsid w:val="006C7598"/>
    <w:rsid w:val="006D05B9"/>
    <w:rsid w:val="006D0622"/>
    <w:rsid w:val="006D0A6F"/>
    <w:rsid w:val="006D0A85"/>
    <w:rsid w:val="006D1EA6"/>
    <w:rsid w:val="006D351E"/>
    <w:rsid w:val="006D4341"/>
    <w:rsid w:val="006D4D16"/>
    <w:rsid w:val="006D5016"/>
    <w:rsid w:val="006D5484"/>
    <w:rsid w:val="006D5CA3"/>
    <w:rsid w:val="006D7751"/>
    <w:rsid w:val="006E0F7C"/>
    <w:rsid w:val="006E1008"/>
    <w:rsid w:val="006E1821"/>
    <w:rsid w:val="006E192F"/>
    <w:rsid w:val="006E226E"/>
    <w:rsid w:val="006E273D"/>
    <w:rsid w:val="006E2E97"/>
    <w:rsid w:val="006E2F94"/>
    <w:rsid w:val="006E3A38"/>
    <w:rsid w:val="006E42D1"/>
    <w:rsid w:val="006E47DE"/>
    <w:rsid w:val="006E514B"/>
    <w:rsid w:val="006E5D49"/>
    <w:rsid w:val="006E6AEA"/>
    <w:rsid w:val="006E6EBA"/>
    <w:rsid w:val="006E7ED3"/>
    <w:rsid w:val="006F023C"/>
    <w:rsid w:val="006F0818"/>
    <w:rsid w:val="006F18C4"/>
    <w:rsid w:val="006F244A"/>
    <w:rsid w:val="006F2659"/>
    <w:rsid w:val="006F2ADA"/>
    <w:rsid w:val="006F2F9D"/>
    <w:rsid w:val="006F39F5"/>
    <w:rsid w:val="006F4DDE"/>
    <w:rsid w:val="006F4FCE"/>
    <w:rsid w:val="006F516E"/>
    <w:rsid w:val="006F5417"/>
    <w:rsid w:val="006F5F47"/>
    <w:rsid w:val="006F700E"/>
    <w:rsid w:val="007015F8"/>
    <w:rsid w:val="0070165C"/>
    <w:rsid w:val="00701713"/>
    <w:rsid w:val="00705AFE"/>
    <w:rsid w:val="00706283"/>
    <w:rsid w:val="00707727"/>
    <w:rsid w:val="00707CDC"/>
    <w:rsid w:val="0071021C"/>
    <w:rsid w:val="00710306"/>
    <w:rsid w:val="00710379"/>
    <w:rsid w:val="0071203E"/>
    <w:rsid w:val="00713832"/>
    <w:rsid w:val="0071432B"/>
    <w:rsid w:val="00714CA4"/>
    <w:rsid w:val="00714CF8"/>
    <w:rsid w:val="00715627"/>
    <w:rsid w:val="007168D4"/>
    <w:rsid w:val="00716F02"/>
    <w:rsid w:val="0071799E"/>
    <w:rsid w:val="00717DF1"/>
    <w:rsid w:val="0072020F"/>
    <w:rsid w:val="00720BAD"/>
    <w:rsid w:val="007222F1"/>
    <w:rsid w:val="00723680"/>
    <w:rsid w:val="007245F3"/>
    <w:rsid w:val="007247C8"/>
    <w:rsid w:val="0072494C"/>
    <w:rsid w:val="00724EA4"/>
    <w:rsid w:val="007267FF"/>
    <w:rsid w:val="007271AD"/>
    <w:rsid w:val="0072741F"/>
    <w:rsid w:val="007306A0"/>
    <w:rsid w:val="00730709"/>
    <w:rsid w:val="0073079C"/>
    <w:rsid w:val="00730EE4"/>
    <w:rsid w:val="00731A50"/>
    <w:rsid w:val="00731D7D"/>
    <w:rsid w:val="007326A4"/>
    <w:rsid w:val="007329A5"/>
    <w:rsid w:val="00732FEC"/>
    <w:rsid w:val="007335A9"/>
    <w:rsid w:val="00734B97"/>
    <w:rsid w:val="00735530"/>
    <w:rsid w:val="007372DB"/>
    <w:rsid w:val="00737929"/>
    <w:rsid w:val="00737A8C"/>
    <w:rsid w:val="007404CC"/>
    <w:rsid w:val="0074148D"/>
    <w:rsid w:val="007419D5"/>
    <w:rsid w:val="00744F93"/>
    <w:rsid w:val="0074532A"/>
    <w:rsid w:val="007467DA"/>
    <w:rsid w:val="00750050"/>
    <w:rsid w:val="007508DD"/>
    <w:rsid w:val="00751879"/>
    <w:rsid w:val="00751EE5"/>
    <w:rsid w:val="00751FBC"/>
    <w:rsid w:val="0075247B"/>
    <w:rsid w:val="0075278E"/>
    <w:rsid w:val="00753126"/>
    <w:rsid w:val="00753EC4"/>
    <w:rsid w:val="00754B1A"/>
    <w:rsid w:val="00756C1A"/>
    <w:rsid w:val="00757630"/>
    <w:rsid w:val="00757781"/>
    <w:rsid w:val="007577B2"/>
    <w:rsid w:val="0076062D"/>
    <w:rsid w:val="00761108"/>
    <w:rsid w:val="007614D9"/>
    <w:rsid w:val="00761E1D"/>
    <w:rsid w:val="007624A9"/>
    <w:rsid w:val="00762972"/>
    <w:rsid w:val="00764392"/>
    <w:rsid w:val="007643A0"/>
    <w:rsid w:val="007649F6"/>
    <w:rsid w:val="0076616C"/>
    <w:rsid w:val="00767902"/>
    <w:rsid w:val="00770DA6"/>
    <w:rsid w:val="007714AA"/>
    <w:rsid w:val="00771F1F"/>
    <w:rsid w:val="00772982"/>
    <w:rsid w:val="00772A2B"/>
    <w:rsid w:val="00773AA2"/>
    <w:rsid w:val="00774059"/>
    <w:rsid w:val="00774EB9"/>
    <w:rsid w:val="0077500E"/>
    <w:rsid w:val="007768BC"/>
    <w:rsid w:val="00776F4F"/>
    <w:rsid w:val="007770A5"/>
    <w:rsid w:val="00777EF2"/>
    <w:rsid w:val="00777F43"/>
    <w:rsid w:val="00780226"/>
    <w:rsid w:val="0078041A"/>
    <w:rsid w:val="007809AE"/>
    <w:rsid w:val="00781EC4"/>
    <w:rsid w:val="00782332"/>
    <w:rsid w:val="007824A4"/>
    <w:rsid w:val="00782820"/>
    <w:rsid w:val="00782DD2"/>
    <w:rsid w:val="00783150"/>
    <w:rsid w:val="0078340C"/>
    <w:rsid w:val="00784078"/>
    <w:rsid w:val="007844AE"/>
    <w:rsid w:val="007844E4"/>
    <w:rsid w:val="007845AF"/>
    <w:rsid w:val="00785189"/>
    <w:rsid w:val="0078584D"/>
    <w:rsid w:val="00785BEA"/>
    <w:rsid w:val="00786DEF"/>
    <w:rsid w:val="0079023E"/>
    <w:rsid w:val="00791994"/>
    <w:rsid w:val="00792303"/>
    <w:rsid w:val="00792EBF"/>
    <w:rsid w:val="007935C4"/>
    <w:rsid w:val="00793A7C"/>
    <w:rsid w:val="00793FFE"/>
    <w:rsid w:val="00794113"/>
    <w:rsid w:val="00794134"/>
    <w:rsid w:val="00795089"/>
    <w:rsid w:val="00795328"/>
    <w:rsid w:val="007956A0"/>
    <w:rsid w:val="00795CB5"/>
    <w:rsid w:val="00796903"/>
    <w:rsid w:val="00797555"/>
    <w:rsid w:val="007977E9"/>
    <w:rsid w:val="007A12B5"/>
    <w:rsid w:val="007A164A"/>
    <w:rsid w:val="007A1D2D"/>
    <w:rsid w:val="007A2CDA"/>
    <w:rsid w:val="007A2DE3"/>
    <w:rsid w:val="007A3114"/>
    <w:rsid w:val="007A3F3B"/>
    <w:rsid w:val="007A4667"/>
    <w:rsid w:val="007A4854"/>
    <w:rsid w:val="007A4E30"/>
    <w:rsid w:val="007A6898"/>
    <w:rsid w:val="007A6D47"/>
    <w:rsid w:val="007A7862"/>
    <w:rsid w:val="007B07EE"/>
    <w:rsid w:val="007B0E79"/>
    <w:rsid w:val="007B33D8"/>
    <w:rsid w:val="007B5395"/>
    <w:rsid w:val="007B79FF"/>
    <w:rsid w:val="007C1209"/>
    <w:rsid w:val="007C1A79"/>
    <w:rsid w:val="007C1BB3"/>
    <w:rsid w:val="007C38F4"/>
    <w:rsid w:val="007C4308"/>
    <w:rsid w:val="007C453B"/>
    <w:rsid w:val="007C45CE"/>
    <w:rsid w:val="007C4F92"/>
    <w:rsid w:val="007C59BF"/>
    <w:rsid w:val="007C5AF1"/>
    <w:rsid w:val="007C6E09"/>
    <w:rsid w:val="007C7E05"/>
    <w:rsid w:val="007C7EAF"/>
    <w:rsid w:val="007D141B"/>
    <w:rsid w:val="007D2730"/>
    <w:rsid w:val="007D3411"/>
    <w:rsid w:val="007D38E8"/>
    <w:rsid w:val="007D421F"/>
    <w:rsid w:val="007D4539"/>
    <w:rsid w:val="007D4C39"/>
    <w:rsid w:val="007D5660"/>
    <w:rsid w:val="007D5F5B"/>
    <w:rsid w:val="007D6D0A"/>
    <w:rsid w:val="007D6FBD"/>
    <w:rsid w:val="007D7F9A"/>
    <w:rsid w:val="007E0AD8"/>
    <w:rsid w:val="007E0D45"/>
    <w:rsid w:val="007E0E28"/>
    <w:rsid w:val="007E0FC1"/>
    <w:rsid w:val="007E13E3"/>
    <w:rsid w:val="007E14E7"/>
    <w:rsid w:val="007E1999"/>
    <w:rsid w:val="007E2903"/>
    <w:rsid w:val="007E2E96"/>
    <w:rsid w:val="007E3986"/>
    <w:rsid w:val="007E3A28"/>
    <w:rsid w:val="007E5F2F"/>
    <w:rsid w:val="007F02AD"/>
    <w:rsid w:val="007F05A0"/>
    <w:rsid w:val="007F18C4"/>
    <w:rsid w:val="007F3147"/>
    <w:rsid w:val="007F3187"/>
    <w:rsid w:val="007F37E1"/>
    <w:rsid w:val="007F3DC9"/>
    <w:rsid w:val="007F5327"/>
    <w:rsid w:val="007F6CDB"/>
    <w:rsid w:val="007F7605"/>
    <w:rsid w:val="007F789E"/>
    <w:rsid w:val="007F7983"/>
    <w:rsid w:val="008002D7"/>
    <w:rsid w:val="008002E7"/>
    <w:rsid w:val="008010FC"/>
    <w:rsid w:val="00801C7C"/>
    <w:rsid w:val="00801D55"/>
    <w:rsid w:val="00803791"/>
    <w:rsid w:val="008038F4"/>
    <w:rsid w:val="00803A3B"/>
    <w:rsid w:val="00803C81"/>
    <w:rsid w:val="00803FC4"/>
    <w:rsid w:val="00805B7F"/>
    <w:rsid w:val="00806AF0"/>
    <w:rsid w:val="00806D79"/>
    <w:rsid w:val="00810243"/>
    <w:rsid w:val="00811047"/>
    <w:rsid w:val="00811B66"/>
    <w:rsid w:val="0081222C"/>
    <w:rsid w:val="008124B8"/>
    <w:rsid w:val="00812578"/>
    <w:rsid w:val="008134FE"/>
    <w:rsid w:val="00814082"/>
    <w:rsid w:val="00814113"/>
    <w:rsid w:val="008147DF"/>
    <w:rsid w:val="00815AD7"/>
    <w:rsid w:val="0081654D"/>
    <w:rsid w:val="00816BC7"/>
    <w:rsid w:val="00817167"/>
    <w:rsid w:val="0082072F"/>
    <w:rsid w:val="00820780"/>
    <w:rsid w:val="008209DB"/>
    <w:rsid w:val="00821059"/>
    <w:rsid w:val="00821088"/>
    <w:rsid w:val="00821622"/>
    <w:rsid w:val="00821773"/>
    <w:rsid w:val="00821BF1"/>
    <w:rsid w:val="00821C9F"/>
    <w:rsid w:val="00821F74"/>
    <w:rsid w:val="00822029"/>
    <w:rsid w:val="00822F42"/>
    <w:rsid w:val="0082380B"/>
    <w:rsid w:val="00824846"/>
    <w:rsid w:val="00824B67"/>
    <w:rsid w:val="00824DE0"/>
    <w:rsid w:val="00825357"/>
    <w:rsid w:val="00825B2B"/>
    <w:rsid w:val="008262B4"/>
    <w:rsid w:val="00826310"/>
    <w:rsid w:val="0082632C"/>
    <w:rsid w:val="00826668"/>
    <w:rsid w:val="00827235"/>
    <w:rsid w:val="008279BA"/>
    <w:rsid w:val="00827A40"/>
    <w:rsid w:val="00827E8A"/>
    <w:rsid w:val="00827FD4"/>
    <w:rsid w:val="00830A16"/>
    <w:rsid w:val="008312F4"/>
    <w:rsid w:val="00831652"/>
    <w:rsid w:val="00832629"/>
    <w:rsid w:val="00832A64"/>
    <w:rsid w:val="0083357D"/>
    <w:rsid w:val="00834147"/>
    <w:rsid w:val="00835149"/>
    <w:rsid w:val="008369D8"/>
    <w:rsid w:val="00836E1B"/>
    <w:rsid w:val="00837C5D"/>
    <w:rsid w:val="00837CD0"/>
    <w:rsid w:val="0084066E"/>
    <w:rsid w:val="0084109F"/>
    <w:rsid w:val="00841197"/>
    <w:rsid w:val="008412C8"/>
    <w:rsid w:val="00841E28"/>
    <w:rsid w:val="00842149"/>
    <w:rsid w:val="008427D4"/>
    <w:rsid w:val="00843142"/>
    <w:rsid w:val="0084332B"/>
    <w:rsid w:val="00844EB0"/>
    <w:rsid w:val="008451EA"/>
    <w:rsid w:val="008452EB"/>
    <w:rsid w:val="00845642"/>
    <w:rsid w:val="0084576A"/>
    <w:rsid w:val="00851046"/>
    <w:rsid w:val="00852467"/>
    <w:rsid w:val="00853C8F"/>
    <w:rsid w:val="008551F7"/>
    <w:rsid w:val="00855934"/>
    <w:rsid w:val="0085629A"/>
    <w:rsid w:val="008565DF"/>
    <w:rsid w:val="00856DDF"/>
    <w:rsid w:val="00857361"/>
    <w:rsid w:val="008611ED"/>
    <w:rsid w:val="008617E7"/>
    <w:rsid w:val="00862525"/>
    <w:rsid w:val="00863294"/>
    <w:rsid w:val="00863FD6"/>
    <w:rsid w:val="00864DAB"/>
    <w:rsid w:val="00865750"/>
    <w:rsid w:val="00865ABE"/>
    <w:rsid w:val="00866F02"/>
    <w:rsid w:val="008679D8"/>
    <w:rsid w:val="00870442"/>
    <w:rsid w:val="00871FC3"/>
    <w:rsid w:val="008725ED"/>
    <w:rsid w:val="00873A43"/>
    <w:rsid w:val="00873D8C"/>
    <w:rsid w:val="00873E73"/>
    <w:rsid w:val="00873EC4"/>
    <w:rsid w:val="0087586E"/>
    <w:rsid w:val="00875949"/>
    <w:rsid w:val="00875DF1"/>
    <w:rsid w:val="00877DF9"/>
    <w:rsid w:val="00877E0A"/>
    <w:rsid w:val="00880509"/>
    <w:rsid w:val="008805DC"/>
    <w:rsid w:val="00880EE4"/>
    <w:rsid w:val="00882DAD"/>
    <w:rsid w:val="0088309E"/>
    <w:rsid w:val="0088364A"/>
    <w:rsid w:val="008844C5"/>
    <w:rsid w:val="008845D6"/>
    <w:rsid w:val="008848CC"/>
    <w:rsid w:val="0088508A"/>
    <w:rsid w:val="00885833"/>
    <w:rsid w:val="00886A46"/>
    <w:rsid w:val="00890741"/>
    <w:rsid w:val="008918CB"/>
    <w:rsid w:val="00891C76"/>
    <w:rsid w:val="00892C27"/>
    <w:rsid w:val="008938BD"/>
    <w:rsid w:val="008939B0"/>
    <w:rsid w:val="00893F11"/>
    <w:rsid w:val="00894FF0"/>
    <w:rsid w:val="00895CC4"/>
    <w:rsid w:val="00896C16"/>
    <w:rsid w:val="008A1EA5"/>
    <w:rsid w:val="008A1FF7"/>
    <w:rsid w:val="008A260D"/>
    <w:rsid w:val="008A28AD"/>
    <w:rsid w:val="008A2C0A"/>
    <w:rsid w:val="008A460E"/>
    <w:rsid w:val="008A4887"/>
    <w:rsid w:val="008A50A4"/>
    <w:rsid w:val="008A5828"/>
    <w:rsid w:val="008A585E"/>
    <w:rsid w:val="008A5B2B"/>
    <w:rsid w:val="008A625F"/>
    <w:rsid w:val="008A6417"/>
    <w:rsid w:val="008A6B10"/>
    <w:rsid w:val="008A76DC"/>
    <w:rsid w:val="008B01F1"/>
    <w:rsid w:val="008B0946"/>
    <w:rsid w:val="008B09AC"/>
    <w:rsid w:val="008B1107"/>
    <w:rsid w:val="008B1256"/>
    <w:rsid w:val="008B4298"/>
    <w:rsid w:val="008B455F"/>
    <w:rsid w:val="008B7F7D"/>
    <w:rsid w:val="008C026D"/>
    <w:rsid w:val="008C0540"/>
    <w:rsid w:val="008C08C2"/>
    <w:rsid w:val="008C25B9"/>
    <w:rsid w:val="008C2AEA"/>
    <w:rsid w:val="008C2CB8"/>
    <w:rsid w:val="008C5F43"/>
    <w:rsid w:val="008C6A66"/>
    <w:rsid w:val="008D05DC"/>
    <w:rsid w:val="008D0D1A"/>
    <w:rsid w:val="008D1767"/>
    <w:rsid w:val="008D191E"/>
    <w:rsid w:val="008D1F39"/>
    <w:rsid w:val="008D1FC5"/>
    <w:rsid w:val="008D2B74"/>
    <w:rsid w:val="008D2FC0"/>
    <w:rsid w:val="008D34FA"/>
    <w:rsid w:val="008D37D8"/>
    <w:rsid w:val="008D3B31"/>
    <w:rsid w:val="008D4D4C"/>
    <w:rsid w:val="008D5DF0"/>
    <w:rsid w:val="008D64AA"/>
    <w:rsid w:val="008D7C93"/>
    <w:rsid w:val="008D7E0E"/>
    <w:rsid w:val="008E0667"/>
    <w:rsid w:val="008E0B5F"/>
    <w:rsid w:val="008E232B"/>
    <w:rsid w:val="008E2940"/>
    <w:rsid w:val="008E320C"/>
    <w:rsid w:val="008E34D6"/>
    <w:rsid w:val="008E3E12"/>
    <w:rsid w:val="008E4DA2"/>
    <w:rsid w:val="008E559A"/>
    <w:rsid w:val="008E56F2"/>
    <w:rsid w:val="008E5700"/>
    <w:rsid w:val="008F15ED"/>
    <w:rsid w:val="008F1A0A"/>
    <w:rsid w:val="008F23AD"/>
    <w:rsid w:val="008F2721"/>
    <w:rsid w:val="008F2CD5"/>
    <w:rsid w:val="008F2EC4"/>
    <w:rsid w:val="008F4CEE"/>
    <w:rsid w:val="008F54F2"/>
    <w:rsid w:val="008F561C"/>
    <w:rsid w:val="008F7565"/>
    <w:rsid w:val="008F76F3"/>
    <w:rsid w:val="008F777B"/>
    <w:rsid w:val="008F7843"/>
    <w:rsid w:val="00900C10"/>
    <w:rsid w:val="00901172"/>
    <w:rsid w:val="00901550"/>
    <w:rsid w:val="0090166B"/>
    <w:rsid w:val="009016BE"/>
    <w:rsid w:val="00901D3B"/>
    <w:rsid w:val="00902A44"/>
    <w:rsid w:val="00902AD1"/>
    <w:rsid w:val="00902BA0"/>
    <w:rsid w:val="00903149"/>
    <w:rsid w:val="00904272"/>
    <w:rsid w:val="009044EB"/>
    <w:rsid w:val="00904545"/>
    <w:rsid w:val="00905655"/>
    <w:rsid w:val="00906E94"/>
    <w:rsid w:val="009113ED"/>
    <w:rsid w:val="0091150D"/>
    <w:rsid w:val="00911E30"/>
    <w:rsid w:val="009122A1"/>
    <w:rsid w:val="00912C77"/>
    <w:rsid w:val="00913370"/>
    <w:rsid w:val="009134E7"/>
    <w:rsid w:val="00913DE6"/>
    <w:rsid w:val="0091430B"/>
    <w:rsid w:val="0091486A"/>
    <w:rsid w:val="0091562E"/>
    <w:rsid w:val="00915923"/>
    <w:rsid w:val="00915B36"/>
    <w:rsid w:val="00915D0C"/>
    <w:rsid w:val="00916A60"/>
    <w:rsid w:val="00917B1D"/>
    <w:rsid w:val="00917BFD"/>
    <w:rsid w:val="00920136"/>
    <w:rsid w:val="00921860"/>
    <w:rsid w:val="00922356"/>
    <w:rsid w:val="00923709"/>
    <w:rsid w:val="00924EFD"/>
    <w:rsid w:val="00925390"/>
    <w:rsid w:val="00926CB7"/>
    <w:rsid w:val="00927FC1"/>
    <w:rsid w:val="0093013B"/>
    <w:rsid w:val="0093016B"/>
    <w:rsid w:val="00930581"/>
    <w:rsid w:val="00930FC5"/>
    <w:rsid w:val="00931805"/>
    <w:rsid w:val="009319A0"/>
    <w:rsid w:val="009319E5"/>
    <w:rsid w:val="00931F2F"/>
    <w:rsid w:val="009325D8"/>
    <w:rsid w:val="009342D6"/>
    <w:rsid w:val="00934867"/>
    <w:rsid w:val="00934A23"/>
    <w:rsid w:val="00934EB4"/>
    <w:rsid w:val="0093565F"/>
    <w:rsid w:val="00936E81"/>
    <w:rsid w:val="00937933"/>
    <w:rsid w:val="0094389A"/>
    <w:rsid w:val="00943A11"/>
    <w:rsid w:val="00945044"/>
    <w:rsid w:val="009455B9"/>
    <w:rsid w:val="00945A8D"/>
    <w:rsid w:val="009463D7"/>
    <w:rsid w:val="009465CB"/>
    <w:rsid w:val="009466D1"/>
    <w:rsid w:val="009469A9"/>
    <w:rsid w:val="00946DF3"/>
    <w:rsid w:val="00947C87"/>
    <w:rsid w:val="00947F9D"/>
    <w:rsid w:val="00947FFE"/>
    <w:rsid w:val="00950530"/>
    <w:rsid w:val="009508D8"/>
    <w:rsid w:val="00950F91"/>
    <w:rsid w:val="009524D4"/>
    <w:rsid w:val="00953307"/>
    <w:rsid w:val="009540D6"/>
    <w:rsid w:val="00954DF4"/>
    <w:rsid w:val="009552B0"/>
    <w:rsid w:val="00955784"/>
    <w:rsid w:val="0095700D"/>
    <w:rsid w:val="009616AD"/>
    <w:rsid w:val="0096193F"/>
    <w:rsid w:val="00961C17"/>
    <w:rsid w:val="009627F2"/>
    <w:rsid w:val="00963F79"/>
    <w:rsid w:val="009645E3"/>
    <w:rsid w:val="00964C76"/>
    <w:rsid w:val="00965018"/>
    <w:rsid w:val="00966C53"/>
    <w:rsid w:val="00967A13"/>
    <w:rsid w:val="0097037E"/>
    <w:rsid w:val="009710E4"/>
    <w:rsid w:val="00971164"/>
    <w:rsid w:val="0097156D"/>
    <w:rsid w:val="009717AA"/>
    <w:rsid w:val="00971915"/>
    <w:rsid w:val="00971E78"/>
    <w:rsid w:val="009730F7"/>
    <w:rsid w:val="00974173"/>
    <w:rsid w:val="00974609"/>
    <w:rsid w:val="009747B7"/>
    <w:rsid w:val="00975A5F"/>
    <w:rsid w:val="009765E1"/>
    <w:rsid w:val="00976F1C"/>
    <w:rsid w:val="00977088"/>
    <w:rsid w:val="009771CA"/>
    <w:rsid w:val="009779DD"/>
    <w:rsid w:val="00980E69"/>
    <w:rsid w:val="00981E1D"/>
    <w:rsid w:val="0098203C"/>
    <w:rsid w:val="0098223F"/>
    <w:rsid w:val="0098277F"/>
    <w:rsid w:val="00982D63"/>
    <w:rsid w:val="0098361E"/>
    <w:rsid w:val="00983673"/>
    <w:rsid w:val="0098384E"/>
    <w:rsid w:val="009847B5"/>
    <w:rsid w:val="00984AA2"/>
    <w:rsid w:val="00984B1D"/>
    <w:rsid w:val="00984D95"/>
    <w:rsid w:val="00986FF5"/>
    <w:rsid w:val="0098731E"/>
    <w:rsid w:val="00990312"/>
    <w:rsid w:val="00990B20"/>
    <w:rsid w:val="00990FAC"/>
    <w:rsid w:val="009915EE"/>
    <w:rsid w:val="009923BC"/>
    <w:rsid w:val="009927F7"/>
    <w:rsid w:val="00993344"/>
    <w:rsid w:val="009947CD"/>
    <w:rsid w:val="00994A35"/>
    <w:rsid w:val="0099632A"/>
    <w:rsid w:val="00996566"/>
    <w:rsid w:val="0099656C"/>
    <w:rsid w:val="00997500"/>
    <w:rsid w:val="00997672"/>
    <w:rsid w:val="00997B81"/>
    <w:rsid w:val="009A084B"/>
    <w:rsid w:val="009A0D72"/>
    <w:rsid w:val="009A145A"/>
    <w:rsid w:val="009A1FC7"/>
    <w:rsid w:val="009A2E97"/>
    <w:rsid w:val="009A2EE8"/>
    <w:rsid w:val="009A3989"/>
    <w:rsid w:val="009A4144"/>
    <w:rsid w:val="009A4A54"/>
    <w:rsid w:val="009A5D52"/>
    <w:rsid w:val="009A6310"/>
    <w:rsid w:val="009A6CA2"/>
    <w:rsid w:val="009A78EC"/>
    <w:rsid w:val="009B2B4B"/>
    <w:rsid w:val="009B2B91"/>
    <w:rsid w:val="009B3096"/>
    <w:rsid w:val="009B3EF2"/>
    <w:rsid w:val="009B4A2E"/>
    <w:rsid w:val="009B5290"/>
    <w:rsid w:val="009B5B0F"/>
    <w:rsid w:val="009B6F9C"/>
    <w:rsid w:val="009B7ACF"/>
    <w:rsid w:val="009B7B3D"/>
    <w:rsid w:val="009C1C17"/>
    <w:rsid w:val="009C1E1F"/>
    <w:rsid w:val="009C3544"/>
    <w:rsid w:val="009C49E5"/>
    <w:rsid w:val="009C67EC"/>
    <w:rsid w:val="009C6D08"/>
    <w:rsid w:val="009C723A"/>
    <w:rsid w:val="009C7C06"/>
    <w:rsid w:val="009C7E09"/>
    <w:rsid w:val="009D015D"/>
    <w:rsid w:val="009D0F8F"/>
    <w:rsid w:val="009D1008"/>
    <w:rsid w:val="009D2230"/>
    <w:rsid w:val="009D3E6C"/>
    <w:rsid w:val="009D3ED2"/>
    <w:rsid w:val="009D52FA"/>
    <w:rsid w:val="009D61F3"/>
    <w:rsid w:val="009D64E7"/>
    <w:rsid w:val="009D6749"/>
    <w:rsid w:val="009D75AD"/>
    <w:rsid w:val="009E08E9"/>
    <w:rsid w:val="009E0D11"/>
    <w:rsid w:val="009E1542"/>
    <w:rsid w:val="009E21E4"/>
    <w:rsid w:val="009E29B9"/>
    <w:rsid w:val="009E2A65"/>
    <w:rsid w:val="009E379A"/>
    <w:rsid w:val="009E3E07"/>
    <w:rsid w:val="009E47DF"/>
    <w:rsid w:val="009E5419"/>
    <w:rsid w:val="009E56E9"/>
    <w:rsid w:val="009E59EF"/>
    <w:rsid w:val="009E5AB2"/>
    <w:rsid w:val="009E7E7A"/>
    <w:rsid w:val="009F0268"/>
    <w:rsid w:val="009F12E1"/>
    <w:rsid w:val="009F1D6A"/>
    <w:rsid w:val="009F2BA9"/>
    <w:rsid w:val="009F3665"/>
    <w:rsid w:val="009F47C9"/>
    <w:rsid w:val="009F5737"/>
    <w:rsid w:val="009F5DFE"/>
    <w:rsid w:val="009F63A3"/>
    <w:rsid w:val="009F6F46"/>
    <w:rsid w:val="009F72A9"/>
    <w:rsid w:val="00A001B2"/>
    <w:rsid w:val="00A00604"/>
    <w:rsid w:val="00A008D1"/>
    <w:rsid w:val="00A012AD"/>
    <w:rsid w:val="00A0205B"/>
    <w:rsid w:val="00A026D9"/>
    <w:rsid w:val="00A0308D"/>
    <w:rsid w:val="00A039F6"/>
    <w:rsid w:val="00A03DDA"/>
    <w:rsid w:val="00A03EEB"/>
    <w:rsid w:val="00A04AA4"/>
    <w:rsid w:val="00A05F2F"/>
    <w:rsid w:val="00A0731C"/>
    <w:rsid w:val="00A1045B"/>
    <w:rsid w:val="00A1066E"/>
    <w:rsid w:val="00A10C1F"/>
    <w:rsid w:val="00A11D71"/>
    <w:rsid w:val="00A1250B"/>
    <w:rsid w:val="00A12A70"/>
    <w:rsid w:val="00A144C5"/>
    <w:rsid w:val="00A1458C"/>
    <w:rsid w:val="00A1548E"/>
    <w:rsid w:val="00A15C0D"/>
    <w:rsid w:val="00A15E86"/>
    <w:rsid w:val="00A200A9"/>
    <w:rsid w:val="00A21466"/>
    <w:rsid w:val="00A2147C"/>
    <w:rsid w:val="00A234DB"/>
    <w:rsid w:val="00A2390F"/>
    <w:rsid w:val="00A23F91"/>
    <w:rsid w:val="00A24E66"/>
    <w:rsid w:val="00A24E9C"/>
    <w:rsid w:val="00A25CD6"/>
    <w:rsid w:val="00A27AC0"/>
    <w:rsid w:val="00A3089E"/>
    <w:rsid w:val="00A32312"/>
    <w:rsid w:val="00A32F7D"/>
    <w:rsid w:val="00A330AB"/>
    <w:rsid w:val="00A341AC"/>
    <w:rsid w:val="00A3433E"/>
    <w:rsid w:val="00A3475A"/>
    <w:rsid w:val="00A3548B"/>
    <w:rsid w:val="00A355F3"/>
    <w:rsid w:val="00A35E74"/>
    <w:rsid w:val="00A363A6"/>
    <w:rsid w:val="00A369FE"/>
    <w:rsid w:val="00A3728E"/>
    <w:rsid w:val="00A376E3"/>
    <w:rsid w:val="00A409E5"/>
    <w:rsid w:val="00A418A6"/>
    <w:rsid w:val="00A41923"/>
    <w:rsid w:val="00A423F5"/>
    <w:rsid w:val="00A42BC5"/>
    <w:rsid w:val="00A4350C"/>
    <w:rsid w:val="00A43649"/>
    <w:rsid w:val="00A43A17"/>
    <w:rsid w:val="00A43D94"/>
    <w:rsid w:val="00A43F50"/>
    <w:rsid w:val="00A4463E"/>
    <w:rsid w:val="00A4490F"/>
    <w:rsid w:val="00A45406"/>
    <w:rsid w:val="00A45423"/>
    <w:rsid w:val="00A45D85"/>
    <w:rsid w:val="00A46CE8"/>
    <w:rsid w:val="00A46FC2"/>
    <w:rsid w:val="00A50AFE"/>
    <w:rsid w:val="00A513A8"/>
    <w:rsid w:val="00A51A40"/>
    <w:rsid w:val="00A51F4A"/>
    <w:rsid w:val="00A52325"/>
    <w:rsid w:val="00A533FE"/>
    <w:rsid w:val="00A5612D"/>
    <w:rsid w:val="00A57C4E"/>
    <w:rsid w:val="00A600F1"/>
    <w:rsid w:val="00A60AAC"/>
    <w:rsid w:val="00A62660"/>
    <w:rsid w:val="00A62A28"/>
    <w:rsid w:val="00A64A8D"/>
    <w:rsid w:val="00A65768"/>
    <w:rsid w:val="00A65F22"/>
    <w:rsid w:val="00A666C4"/>
    <w:rsid w:val="00A66BD8"/>
    <w:rsid w:val="00A66D1F"/>
    <w:rsid w:val="00A67D22"/>
    <w:rsid w:val="00A70F15"/>
    <w:rsid w:val="00A7206C"/>
    <w:rsid w:val="00A725E2"/>
    <w:rsid w:val="00A72DC1"/>
    <w:rsid w:val="00A7300E"/>
    <w:rsid w:val="00A73F59"/>
    <w:rsid w:val="00A74EDA"/>
    <w:rsid w:val="00A768E8"/>
    <w:rsid w:val="00A7795E"/>
    <w:rsid w:val="00A811FE"/>
    <w:rsid w:val="00A81AFC"/>
    <w:rsid w:val="00A82742"/>
    <w:rsid w:val="00A83150"/>
    <w:rsid w:val="00A84650"/>
    <w:rsid w:val="00A84718"/>
    <w:rsid w:val="00A8494D"/>
    <w:rsid w:val="00A8556A"/>
    <w:rsid w:val="00A85C71"/>
    <w:rsid w:val="00A86264"/>
    <w:rsid w:val="00A867A5"/>
    <w:rsid w:val="00A868FB"/>
    <w:rsid w:val="00A928C5"/>
    <w:rsid w:val="00A93D5C"/>
    <w:rsid w:val="00A95442"/>
    <w:rsid w:val="00A95A4F"/>
    <w:rsid w:val="00A96ED9"/>
    <w:rsid w:val="00AA17F4"/>
    <w:rsid w:val="00AA23BD"/>
    <w:rsid w:val="00AA2471"/>
    <w:rsid w:val="00AA2624"/>
    <w:rsid w:val="00AA29B8"/>
    <w:rsid w:val="00AA2F61"/>
    <w:rsid w:val="00AA364E"/>
    <w:rsid w:val="00AA384A"/>
    <w:rsid w:val="00AA3969"/>
    <w:rsid w:val="00AA3D1E"/>
    <w:rsid w:val="00AA50E7"/>
    <w:rsid w:val="00AA51EE"/>
    <w:rsid w:val="00AA597A"/>
    <w:rsid w:val="00AA6BBD"/>
    <w:rsid w:val="00AA6DFF"/>
    <w:rsid w:val="00AA78C4"/>
    <w:rsid w:val="00AA7978"/>
    <w:rsid w:val="00AA7C95"/>
    <w:rsid w:val="00AB2007"/>
    <w:rsid w:val="00AB4846"/>
    <w:rsid w:val="00AB5D69"/>
    <w:rsid w:val="00AB630A"/>
    <w:rsid w:val="00AB6DAF"/>
    <w:rsid w:val="00AC08C8"/>
    <w:rsid w:val="00AC0FD6"/>
    <w:rsid w:val="00AC1B9F"/>
    <w:rsid w:val="00AC1F5A"/>
    <w:rsid w:val="00AC2A97"/>
    <w:rsid w:val="00AC2FF9"/>
    <w:rsid w:val="00AC34E5"/>
    <w:rsid w:val="00AC444D"/>
    <w:rsid w:val="00AC4D98"/>
    <w:rsid w:val="00AC6607"/>
    <w:rsid w:val="00AC6C52"/>
    <w:rsid w:val="00AC7443"/>
    <w:rsid w:val="00AC7D4D"/>
    <w:rsid w:val="00AD009B"/>
    <w:rsid w:val="00AD01BB"/>
    <w:rsid w:val="00AD101A"/>
    <w:rsid w:val="00AD12A0"/>
    <w:rsid w:val="00AD14A9"/>
    <w:rsid w:val="00AD1F8C"/>
    <w:rsid w:val="00AD3DD7"/>
    <w:rsid w:val="00AD46B9"/>
    <w:rsid w:val="00AD4912"/>
    <w:rsid w:val="00AD4B0B"/>
    <w:rsid w:val="00AD5DF2"/>
    <w:rsid w:val="00AD6358"/>
    <w:rsid w:val="00AE266E"/>
    <w:rsid w:val="00AE38B4"/>
    <w:rsid w:val="00AE3AAB"/>
    <w:rsid w:val="00AE4224"/>
    <w:rsid w:val="00AE54FE"/>
    <w:rsid w:val="00AE5B72"/>
    <w:rsid w:val="00AF1D53"/>
    <w:rsid w:val="00AF1F7B"/>
    <w:rsid w:val="00AF2807"/>
    <w:rsid w:val="00AF2946"/>
    <w:rsid w:val="00AF2E06"/>
    <w:rsid w:val="00AF44DE"/>
    <w:rsid w:val="00AF567A"/>
    <w:rsid w:val="00AF62DB"/>
    <w:rsid w:val="00AF645F"/>
    <w:rsid w:val="00AF6473"/>
    <w:rsid w:val="00AF7884"/>
    <w:rsid w:val="00B00DE6"/>
    <w:rsid w:val="00B014EA"/>
    <w:rsid w:val="00B02BDD"/>
    <w:rsid w:val="00B03354"/>
    <w:rsid w:val="00B036DD"/>
    <w:rsid w:val="00B03786"/>
    <w:rsid w:val="00B039D1"/>
    <w:rsid w:val="00B03BA8"/>
    <w:rsid w:val="00B03C84"/>
    <w:rsid w:val="00B03EE6"/>
    <w:rsid w:val="00B05195"/>
    <w:rsid w:val="00B0560F"/>
    <w:rsid w:val="00B05A73"/>
    <w:rsid w:val="00B05E4E"/>
    <w:rsid w:val="00B0603E"/>
    <w:rsid w:val="00B10127"/>
    <w:rsid w:val="00B103A1"/>
    <w:rsid w:val="00B109A3"/>
    <w:rsid w:val="00B11749"/>
    <w:rsid w:val="00B11877"/>
    <w:rsid w:val="00B11FB9"/>
    <w:rsid w:val="00B12DBF"/>
    <w:rsid w:val="00B13A69"/>
    <w:rsid w:val="00B14725"/>
    <w:rsid w:val="00B15477"/>
    <w:rsid w:val="00B15BE5"/>
    <w:rsid w:val="00B1730F"/>
    <w:rsid w:val="00B17377"/>
    <w:rsid w:val="00B1788D"/>
    <w:rsid w:val="00B1795A"/>
    <w:rsid w:val="00B20181"/>
    <w:rsid w:val="00B202A5"/>
    <w:rsid w:val="00B2156F"/>
    <w:rsid w:val="00B21807"/>
    <w:rsid w:val="00B21E36"/>
    <w:rsid w:val="00B2278B"/>
    <w:rsid w:val="00B23683"/>
    <w:rsid w:val="00B25DF9"/>
    <w:rsid w:val="00B261B1"/>
    <w:rsid w:val="00B26E93"/>
    <w:rsid w:val="00B27C0C"/>
    <w:rsid w:val="00B305A2"/>
    <w:rsid w:val="00B31E86"/>
    <w:rsid w:val="00B32177"/>
    <w:rsid w:val="00B32A8E"/>
    <w:rsid w:val="00B33F7A"/>
    <w:rsid w:val="00B33FB2"/>
    <w:rsid w:val="00B3472B"/>
    <w:rsid w:val="00B34B93"/>
    <w:rsid w:val="00B3520B"/>
    <w:rsid w:val="00B35D0C"/>
    <w:rsid w:val="00B3603A"/>
    <w:rsid w:val="00B372DB"/>
    <w:rsid w:val="00B37AFC"/>
    <w:rsid w:val="00B40324"/>
    <w:rsid w:val="00B41767"/>
    <w:rsid w:val="00B41FB0"/>
    <w:rsid w:val="00B427F0"/>
    <w:rsid w:val="00B42F44"/>
    <w:rsid w:val="00B42FEC"/>
    <w:rsid w:val="00B4340E"/>
    <w:rsid w:val="00B43976"/>
    <w:rsid w:val="00B44EFC"/>
    <w:rsid w:val="00B4571F"/>
    <w:rsid w:val="00B45C89"/>
    <w:rsid w:val="00B46077"/>
    <w:rsid w:val="00B469A7"/>
    <w:rsid w:val="00B46A0B"/>
    <w:rsid w:val="00B5002A"/>
    <w:rsid w:val="00B5083C"/>
    <w:rsid w:val="00B518FF"/>
    <w:rsid w:val="00B52843"/>
    <w:rsid w:val="00B53184"/>
    <w:rsid w:val="00B53393"/>
    <w:rsid w:val="00B56FA9"/>
    <w:rsid w:val="00B572F4"/>
    <w:rsid w:val="00B57DFE"/>
    <w:rsid w:val="00B607B1"/>
    <w:rsid w:val="00B61FAC"/>
    <w:rsid w:val="00B624DD"/>
    <w:rsid w:val="00B629F4"/>
    <w:rsid w:val="00B633C6"/>
    <w:rsid w:val="00B6430E"/>
    <w:rsid w:val="00B6456D"/>
    <w:rsid w:val="00B6545E"/>
    <w:rsid w:val="00B65464"/>
    <w:rsid w:val="00B66DD2"/>
    <w:rsid w:val="00B674A0"/>
    <w:rsid w:val="00B67D3E"/>
    <w:rsid w:val="00B67D70"/>
    <w:rsid w:val="00B716CF"/>
    <w:rsid w:val="00B71BF6"/>
    <w:rsid w:val="00B71F3E"/>
    <w:rsid w:val="00B73E6E"/>
    <w:rsid w:val="00B74484"/>
    <w:rsid w:val="00B75B41"/>
    <w:rsid w:val="00B77677"/>
    <w:rsid w:val="00B777A0"/>
    <w:rsid w:val="00B8031B"/>
    <w:rsid w:val="00B804C8"/>
    <w:rsid w:val="00B80523"/>
    <w:rsid w:val="00B8079F"/>
    <w:rsid w:val="00B80DDA"/>
    <w:rsid w:val="00B823AB"/>
    <w:rsid w:val="00B824DA"/>
    <w:rsid w:val="00B83308"/>
    <w:rsid w:val="00B83716"/>
    <w:rsid w:val="00B83F5B"/>
    <w:rsid w:val="00B843A5"/>
    <w:rsid w:val="00B84B93"/>
    <w:rsid w:val="00B8647F"/>
    <w:rsid w:val="00B86B56"/>
    <w:rsid w:val="00B86EE8"/>
    <w:rsid w:val="00B87809"/>
    <w:rsid w:val="00B87FFA"/>
    <w:rsid w:val="00B90B10"/>
    <w:rsid w:val="00B90BD6"/>
    <w:rsid w:val="00B90ECE"/>
    <w:rsid w:val="00B935BD"/>
    <w:rsid w:val="00B95443"/>
    <w:rsid w:val="00B95683"/>
    <w:rsid w:val="00B95745"/>
    <w:rsid w:val="00B957DF"/>
    <w:rsid w:val="00B9645C"/>
    <w:rsid w:val="00B97344"/>
    <w:rsid w:val="00BA03EA"/>
    <w:rsid w:val="00BA0932"/>
    <w:rsid w:val="00BA0A00"/>
    <w:rsid w:val="00BA1119"/>
    <w:rsid w:val="00BA1824"/>
    <w:rsid w:val="00BA2952"/>
    <w:rsid w:val="00BA2C15"/>
    <w:rsid w:val="00BA3494"/>
    <w:rsid w:val="00BA3688"/>
    <w:rsid w:val="00BA3699"/>
    <w:rsid w:val="00BA4BDA"/>
    <w:rsid w:val="00BA4FEF"/>
    <w:rsid w:val="00BA5224"/>
    <w:rsid w:val="00BA558E"/>
    <w:rsid w:val="00BA6E6B"/>
    <w:rsid w:val="00BA7EE7"/>
    <w:rsid w:val="00BB0C5C"/>
    <w:rsid w:val="00BB0F80"/>
    <w:rsid w:val="00BB25E9"/>
    <w:rsid w:val="00BB2C40"/>
    <w:rsid w:val="00BB31DC"/>
    <w:rsid w:val="00BB4D3C"/>
    <w:rsid w:val="00BB4E69"/>
    <w:rsid w:val="00BB5333"/>
    <w:rsid w:val="00BB61D1"/>
    <w:rsid w:val="00BB6D05"/>
    <w:rsid w:val="00BB6E15"/>
    <w:rsid w:val="00BB72FD"/>
    <w:rsid w:val="00BC00FB"/>
    <w:rsid w:val="00BC033F"/>
    <w:rsid w:val="00BC056A"/>
    <w:rsid w:val="00BC163E"/>
    <w:rsid w:val="00BC3D51"/>
    <w:rsid w:val="00BC548B"/>
    <w:rsid w:val="00BC57BC"/>
    <w:rsid w:val="00BC5F68"/>
    <w:rsid w:val="00BC5F6C"/>
    <w:rsid w:val="00BC6172"/>
    <w:rsid w:val="00BC796B"/>
    <w:rsid w:val="00BD0C8B"/>
    <w:rsid w:val="00BD1EA3"/>
    <w:rsid w:val="00BD34A8"/>
    <w:rsid w:val="00BD388D"/>
    <w:rsid w:val="00BD3A67"/>
    <w:rsid w:val="00BD5096"/>
    <w:rsid w:val="00BD5A7E"/>
    <w:rsid w:val="00BD79F2"/>
    <w:rsid w:val="00BD7D3E"/>
    <w:rsid w:val="00BD7FD7"/>
    <w:rsid w:val="00BE0265"/>
    <w:rsid w:val="00BE0A90"/>
    <w:rsid w:val="00BE0D2E"/>
    <w:rsid w:val="00BE173F"/>
    <w:rsid w:val="00BE1CCE"/>
    <w:rsid w:val="00BE22AD"/>
    <w:rsid w:val="00BE2C5A"/>
    <w:rsid w:val="00BE3A6A"/>
    <w:rsid w:val="00BE3C53"/>
    <w:rsid w:val="00BE46F1"/>
    <w:rsid w:val="00BE4B27"/>
    <w:rsid w:val="00BE5081"/>
    <w:rsid w:val="00BE5F3F"/>
    <w:rsid w:val="00BE6A86"/>
    <w:rsid w:val="00BF25E0"/>
    <w:rsid w:val="00BF29AA"/>
    <w:rsid w:val="00BF29DC"/>
    <w:rsid w:val="00BF2F28"/>
    <w:rsid w:val="00BF2F9C"/>
    <w:rsid w:val="00BF33B3"/>
    <w:rsid w:val="00BF6413"/>
    <w:rsid w:val="00BF71A5"/>
    <w:rsid w:val="00BF7EB7"/>
    <w:rsid w:val="00C008EE"/>
    <w:rsid w:val="00C00C8E"/>
    <w:rsid w:val="00C00DF4"/>
    <w:rsid w:val="00C0115B"/>
    <w:rsid w:val="00C01602"/>
    <w:rsid w:val="00C01856"/>
    <w:rsid w:val="00C01F15"/>
    <w:rsid w:val="00C02E05"/>
    <w:rsid w:val="00C03ED0"/>
    <w:rsid w:val="00C041EA"/>
    <w:rsid w:val="00C04BBF"/>
    <w:rsid w:val="00C05A24"/>
    <w:rsid w:val="00C072A0"/>
    <w:rsid w:val="00C07A31"/>
    <w:rsid w:val="00C10797"/>
    <w:rsid w:val="00C10B1B"/>
    <w:rsid w:val="00C10BE5"/>
    <w:rsid w:val="00C124AA"/>
    <w:rsid w:val="00C12712"/>
    <w:rsid w:val="00C1300E"/>
    <w:rsid w:val="00C13354"/>
    <w:rsid w:val="00C13F93"/>
    <w:rsid w:val="00C14411"/>
    <w:rsid w:val="00C14ECC"/>
    <w:rsid w:val="00C14EF2"/>
    <w:rsid w:val="00C152EA"/>
    <w:rsid w:val="00C15C84"/>
    <w:rsid w:val="00C15E99"/>
    <w:rsid w:val="00C171AD"/>
    <w:rsid w:val="00C206F8"/>
    <w:rsid w:val="00C20A4D"/>
    <w:rsid w:val="00C20D2A"/>
    <w:rsid w:val="00C21E60"/>
    <w:rsid w:val="00C22230"/>
    <w:rsid w:val="00C223FA"/>
    <w:rsid w:val="00C22E40"/>
    <w:rsid w:val="00C23CF0"/>
    <w:rsid w:val="00C2433D"/>
    <w:rsid w:val="00C2526E"/>
    <w:rsid w:val="00C27411"/>
    <w:rsid w:val="00C3097C"/>
    <w:rsid w:val="00C30B14"/>
    <w:rsid w:val="00C32081"/>
    <w:rsid w:val="00C32399"/>
    <w:rsid w:val="00C32472"/>
    <w:rsid w:val="00C333D8"/>
    <w:rsid w:val="00C3565E"/>
    <w:rsid w:val="00C36011"/>
    <w:rsid w:val="00C3650C"/>
    <w:rsid w:val="00C367CE"/>
    <w:rsid w:val="00C36D3A"/>
    <w:rsid w:val="00C40263"/>
    <w:rsid w:val="00C418DC"/>
    <w:rsid w:val="00C41C1F"/>
    <w:rsid w:val="00C43070"/>
    <w:rsid w:val="00C4382B"/>
    <w:rsid w:val="00C441BF"/>
    <w:rsid w:val="00C448A5"/>
    <w:rsid w:val="00C452FD"/>
    <w:rsid w:val="00C468B3"/>
    <w:rsid w:val="00C50AD6"/>
    <w:rsid w:val="00C5245A"/>
    <w:rsid w:val="00C5245E"/>
    <w:rsid w:val="00C5282C"/>
    <w:rsid w:val="00C52BE4"/>
    <w:rsid w:val="00C541FB"/>
    <w:rsid w:val="00C5447B"/>
    <w:rsid w:val="00C550F0"/>
    <w:rsid w:val="00C56265"/>
    <w:rsid w:val="00C56432"/>
    <w:rsid w:val="00C615E2"/>
    <w:rsid w:val="00C61DEA"/>
    <w:rsid w:val="00C6201F"/>
    <w:rsid w:val="00C62275"/>
    <w:rsid w:val="00C625FF"/>
    <w:rsid w:val="00C62B4A"/>
    <w:rsid w:val="00C62CB3"/>
    <w:rsid w:val="00C63211"/>
    <w:rsid w:val="00C6360A"/>
    <w:rsid w:val="00C6395B"/>
    <w:rsid w:val="00C64595"/>
    <w:rsid w:val="00C64BF7"/>
    <w:rsid w:val="00C65816"/>
    <w:rsid w:val="00C663A8"/>
    <w:rsid w:val="00C66CC6"/>
    <w:rsid w:val="00C67B40"/>
    <w:rsid w:val="00C67B77"/>
    <w:rsid w:val="00C67F39"/>
    <w:rsid w:val="00C701B4"/>
    <w:rsid w:val="00C7130E"/>
    <w:rsid w:val="00C71DC6"/>
    <w:rsid w:val="00C7311A"/>
    <w:rsid w:val="00C7332B"/>
    <w:rsid w:val="00C74713"/>
    <w:rsid w:val="00C7471C"/>
    <w:rsid w:val="00C7482E"/>
    <w:rsid w:val="00C754B4"/>
    <w:rsid w:val="00C75E4B"/>
    <w:rsid w:val="00C762DC"/>
    <w:rsid w:val="00C76D8C"/>
    <w:rsid w:val="00C76F4C"/>
    <w:rsid w:val="00C77A3F"/>
    <w:rsid w:val="00C77DBF"/>
    <w:rsid w:val="00C810BE"/>
    <w:rsid w:val="00C817F8"/>
    <w:rsid w:val="00C81A70"/>
    <w:rsid w:val="00C81F0F"/>
    <w:rsid w:val="00C83428"/>
    <w:rsid w:val="00C850FB"/>
    <w:rsid w:val="00C86372"/>
    <w:rsid w:val="00C86D2A"/>
    <w:rsid w:val="00C87F89"/>
    <w:rsid w:val="00C9012E"/>
    <w:rsid w:val="00C90C94"/>
    <w:rsid w:val="00C90F73"/>
    <w:rsid w:val="00C9127F"/>
    <w:rsid w:val="00C91289"/>
    <w:rsid w:val="00C92BDD"/>
    <w:rsid w:val="00C94003"/>
    <w:rsid w:val="00C9410A"/>
    <w:rsid w:val="00C94B13"/>
    <w:rsid w:val="00C95178"/>
    <w:rsid w:val="00C9677A"/>
    <w:rsid w:val="00C968B9"/>
    <w:rsid w:val="00C9712F"/>
    <w:rsid w:val="00C97646"/>
    <w:rsid w:val="00C97A17"/>
    <w:rsid w:val="00C97E59"/>
    <w:rsid w:val="00CA078F"/>
    <w:rsid w:val="00CA07A9"/>
    <w:rsid w:val="00CA1DDA"/>
    <w:rsid w:val="00CA1EFF"/>
    <w:rsid w:val="00CA21F8"/>
    <w:rsid w:val="00CA29F8"/>
    <w:rsid w:val="00CA3DB0"/>
    <w:rsid w:val="00CA3E3C"/>
    <w:rsid w:val="00CA50C5"/>
    <w:rsid w:val="00CA5A2A"/>
    <w:rsid w:val="00CA5D66"/>
    <w:rsid w:val="00CA6752"/>
    <w:rsid w:val="00CA67A0"/>
    <w:rsid w:val="00CB0020"/>
    <w:rsid w:val="00CB09B8"/>
    <w:rsid w:val="00CB0B4F"/>
    <w:rsid w:val="00CB1518"/>
    <w:rsid w:val="00CB1ED1"/>
    <w:rsid w:val="00CB218F"/>
    <w:rsid w:val="00CB313D"/>
    <w:rsid w:val="00CB3A41"/>
    <w:rsid w:val="00CB59F3"/>
    <w:rsid w:val="00CB636E"/>
    <w:rsid w:val="00CB7345"/>
    <w:rsid w:val="00CB7A19"/>
    <w:rsid w:val="00CB7F56"/>
    <w:rsid w:val="00CC06CA"/>
    <w:rsid w:val="00CC0A4A"/>
    <w:rsid w:val="00CC1170"/>
    <w:rsid w:val="00CC16A2"/>
    <w:rsid w:val="00CC16CD"/>
    <w:rsid w:val="00CC178E"/>
    <w:rsid w:val="00CC35C8"/>
    <w:rsid w:val="00CC3C48"/>
    <w:rsid w:val="00CC418A"/>
    <w:rsid w:val="00CC43CE"/>
    <w:rsid w:val="00CC5CD7"/>
    <w:rsid w:val="00CC6084"/>
    <w:rsid w:val="00CC6678"/>
    <w:rsid w:val="00CC6F51"/>
    <w:rsid w:val="00CC73FE"/>
    <w:rsid w:val="00CD214C"/>
    <w:rsid w:val="00CD3003"/>
    <w:rsid w:val="00CD3264"/>
    <w:rsid w:val="00CD3E1F"/>
    <w:rsid w:val="00CD5FE3"/>
    <w:rsid w:val="00CD651E"/>
    <w:rsid w:val="00CD6B90"/>
    <w:rsid w:val="00CD765D"/>
    <w:rsid w:val="00CD78CB"/>
    <w:rsid w:val="00CD78EC"/>
    <w:rsid w:val="00CD7EDE"/>
    <w:rsid w:val="00CE16AA"/>
    <w:rsid w:val="00CE1A7D"/>
    <w:rsid w:val="00CE1D45"/>
    <w:rsid w:val="00CE2877"/>
    <w:rsid w:val="00CE3084"/>
    <w:rsid w:val="00CE33B8"/>
    <w:rsid w:val="00CE3801"/>
    <w:rsid w:val="00CE4321"/>
    <w:rsid w:val="00CE4370"/>
    <w:rsid w:val="00CE4591"/>
    <w:rsid w:val="00CE487B"/>
    <w:rsid w:val="00CE491E"/>
    <w:rsid w:val="00CE5AE6"/>
    <w:rsid w:val="00CE6672"/>
    <w:rsid w:val="00CE6808"/>
    <w:rsid w:val="00CE724F"/>
    <w:rsid w:val="00CF0746"/>
    <w:rsid w:val="00CF0D21"/>
    <w:rsid w:val="00CF1040"/>
    <w:rsid w:val="00CF32F8"/>
    <w:rsid w:val="00CF3485"/>
    <w:rsid w:val="00CF383F"/>
    <w:rsid w:val="00CF480F"/>
    <w:rsid w:val="00CF4DFC"/>
    <w:rsid w:val="00CF65FE"/>
    <w:rsid w:val="00CF6663"/>
    <w:rsid w:val="00CF6CB2"/>
    <w:rsid w:val="00D00246"/>
    <w:rsid w:val="00D01606"/>
    <w:rsid w:val="00D018D7"/>
    <w:rsid w:val="00D020A9"/>
    <w:rsid w:val="00D03177"/>
    <w:rsid w:val="00D03373"/>
    <w:rsid w:val="00D041FB"/>
    <w:rsid w:val="00D043B1"/>
    <w:rsid w:val="00D07103"/>
    <w:rsid w:val="00D07B1E"/>
    <w:rsid w:val="00D10FA7"/>
    <w:rsid w:val="00D11237"/>
    <w:rsid w:val="00D1195C"/>
    <w:rsid w:val="00D1199E"/>
    <w:rsid w:val="00D119F6"/>
    <w:rsid w:val="00D11E91"/>
    <w:rsid w:val="00D12259"/>
    <w:rsid w:val="00D12EB0"/>
    <w:rsid w:val="00D12FCC"/>
    <w:rsid w:val="00D131F2"/>
    <w:rsid w:val="00D15186"/>
    <w:rsid w:val="00D15A7B"/>
    <w:rsid w:val="00D17CFF"/>
    <w:rsid w:val="00D2005E"/>
    <w:rsid w:val="00D211EA"/>
    <w:rsid w:val="00D21A89"/>
    <w:rsid w:val="00D21B82"/>
    <w:rsid w:val="00D2371D"/>
    <w:rsid w:val="00D24AC1"/>
    <w:rsid w:val="00D24C3B"/>
    <w:rsid w:val="00D27316"/>
    <w:rsid w:val="00D2738E"/>
    <w:rsid w:val="00D27566"/>
    <w:rsid w:val="00D27E1E"/>
    <w:rsid w:val="00D27E23"/>
    <w:rsid w:val="00D30480"/>
    <w:rsid w:val="00D306DE"/>
    <w:rsid w:val="00D30AEE"/>
    <w:rsid w:val="00D336F0"/>
    <w:rsid w:val="00D33E95"/>
    <w:rsid w:val="00D35120"/>
    <w:rsid w:val="00D35177"/>
    <w:rsid w:val="00D35233"/>
    <w:rsid w:val="00D35A47"/>
    <w:rsid w:val="00D35DAB"/>
    <w:rsid w:val="00D36764"/>
    <w:rsid w:val="00D41A0C"/>
    <w:rsid w:val="00D42A08"/>
    <w:rsid w:val="00D44AB4"/>
    <w:rsid w:val="00D45DAB"/>
    <w:rsid w:val="00D466F9"/>
    <w:rsid w:val="00D46758"/>
    <w:rsid w:val="00D479BF"/>
    <w:rsid w:val="00D47F18"/>
    <w:rsid w:val="00D51592"/>
    <w:rsid w:val="00D51939"/>
    <w:rsid w:val="00D519B0"/>
    <w:rsid w:val="00D526EB"/>
    <w:rsid w:val="00D539A1"/>
    <w:rsid w:val="00D544F6"/>
    <w:rsid w:val="00D54642"/>
    <w:rsid w:val="00D54849"/>
    <w:rsid w:val="00D550D9"/>
    <w:rsid w:val="00D55CAB"/>
    <w:rsid w:val="00D55CF4"/>
    <w:rsid w:val="00D56135"/>
    <w:rsid w:val="00D56822"/>
    <w:rsid w:val="00D5694F"/>
    <w:rsid w:val="00D56ABE"/>
    <w:rsid w:val="00D56C5A"/>
    <w:rsid w:val="00D602FA"/>
    <w:rsid w:val="00D60AA2"/>
    <w:rsid w:val="00D60BC3"/>
    <w:rsid w:val="00D612D4"/>
    <w:rsid w:val="00D61619"/>
    <w:rsid w:val="00D61A71"/>
    <w:rsid w:val="00D61BB9"/>
    <w:rsid w:val="00D62468"/>
    <w:rsid w:val="00D63F55"/>
    <w:rsid w:val="00D64F6D"/>
    <w:rsid w:val="00D65395"/>
    <w:rsid w:val="00D65EF6"/>
    <w:rsid w:val="00D663E3"/>
    <w:rsid w:val="00D67740"/>
    <w:rsid w:val="00D67D69"/>
    <w:rsid w:val="00D704F9"/>
    <w:rsid w:val="00D70545"/>
    <w:rsid w:val="00D716B6"/>
    <w:rsid w:val="00D72EE8"/>
    <w:rsid w:val="00D74758"/>
    <w:rsid w:val="00D747E2"/>
    <w:rsid w:val="00D76A3D"/>
    <w:rsid w:val="00D77601"/>
    <w:rsid w:val="00D80521"/>
    <w:rsid w:val="00D80B22"/>
    <w:rsid w:val="00D8140D"/>
    <w:rsid w:val="00D81C0B"/>
    <w:rsid w:val="00D81F00"/>
    <w:rsid w:val="00D836FC"/>
    <w:rsid w:val="00D837C4"/>
    <w:rsid w:val="00D8383D"/>
    <w:rsid w:val="00D84B47"/>
    <w:rsid w:val="00D84CC8"/>
    <w:rsid w:val="00D84DD4"/>
    <w:rsid w:val="00D850C7"/>
    <w:rsid w:val="00D85475"/>
    <w:rsid w:val="00D86B30"/>
    <w:rsid w:val="00D88B49"/>
    <w:rsid w:val="00D90F42"/>
    <w:rsid w:val="00D9163F"/>
    <w:rsid w:val="00D91783"/>
    <w:rsid w:val="00D92DD9"/>
    <w:rsid w:val="00D93F33"/>
    <w:rsid w:val="00D941D4"/>
    <w:rsid w:val="00D95539"/>
    <w:rsid w:val="00DA03C5"/>
    <w:rsid w:val="00DA06CA"/>
    <w:rsid w:val="00DA0D15"/>
    <w:rsid w:val="00DA1929"/>
    <w:rsid w:val="00DA2C1F"/>
    <w:rsid w:val="00DA309B"/>
    <w:rsid w:val="00DA46B1"/>
    <w:rsid w:val="00DA46B7"/>
    <w:rsid w:val="00DA4BAE"/>
    <w:rsid w:val="00DA5187"/>
    <w:rsid w:val="00DA5D6F"/>
    <w:rsid w:val="00DA5EF6"/>
    <w:rsid w:val="00DA6559"/>
    <w:rsid w:val="00DA6A38"/>
    <w:rsid w:val="00DA6FD1"/>
    <w:rsid w:val="00DB0FA5"/>
    <w:rsid w:val="00DB130B"/>
    <w:rsid w:val="00DB24F9"/>
    <w:rsid w:val="00DB2867"/>
    <w:rsid w:val="00DB3D91"/>
    <w:rsid w:val="00DB3EE8"/>
    <w:rsid w:val="00DB46AF"/>
    <w:rsid w:val="00DB49D3"/>
    <w:rsid w:val="00DB680B"/>
    <w:rsid w:val="00DB759A"/>
    <w:rsid w:val="00DB7A15"/>
    <w:rsid w:val="00DB7C5F"/>
    <w:rsid w:val="00DC0D6B"/>
    <w:rsid w:val="00DC1170"/>
    <w:rsid w:val="00DC149B"/>
    <w:rsid w:val="00DC18D8"/>
    <w:rsid w:val="00DC1E2E"/>
    <w:rsid w:val="00DC1FB9"/>
    <w:rsid w:val="00DC23B7"/>
    <w:rsid w:val="00DC2739"/>
    <w:rsid w:val="00DC351A"/>
    <w:rsid w:val="00DC4A2D"/>
    <w:rsid w:val="00DC5184"/>
    <w:rsid w:val="00DC579F"/>
    <w:rsid w:val="00DC66B1"/>
    <w:rsid w:val="00DC7C07"/>
    <w:rsid w:val="00DD00A8"/>
    <w:rsid w:val="00DD00DB"/>
    <w:rsid w:val="00DD0B79"/>
    <w:rsid w:val="00DD0CD1"/>
    <w:rsid w:val="00DD1E95"/>
    <w:rsid w:val="00DD34B4"/>
    <w:rsid w:val="00DD548B"/>
    <w:rsid w:val="00DD5D1B"/>
    <w:rsid w:val="00DD7381"/>
    <w:rsid w:val="00DD74C3"/>
    <w:rsid w:val="00DE0CE3"/>
    <w:rsid w:val="00DE100A"/>
    <w:rsid w:val="00DE15F0"/>
    <w:rsid w:val="00DE4136"/>
    <w:rsid w:val="00DE5054"/>
    <w:rsid w:val="00DE5685"/>
    <w:rsid w:val="00DE5F7C"/>
    <w:rsid w:val="00DE64E0"/>
    <w:rsid w:val="00DE6B83"/>
    <w:rsid w:val="00DE792F"/>
    <w:rsid w:val="00DE7E54"/>
    <w:rsid w:val="00DF0EB8"/>
    <w:rsid w:val="00DF1521"/>
    <w:rsid w:val="00DF1A73"/>
    <w:rsid w:val="00DF1B78"/>
    <w:rsid w:val="00DF2808"/>
    <w:rsid w:val="00DF2A24"/>
    <w:rsid w:val="00DF2A56"/>
    <w:rsid w:val="00DF2F86"/>
    <w:rsid w:val="00DF44C0"/>
    <w:rsid w:val="00DF46D0"/>
    <w:rsid w:val="00DF5E97"/>
    <w:rsid w:val="00DF63A6"/>
    <w:rsid w:val="00DF6FC9"/>
    <w:rsid w:val="00E01008"/>
    <w:rsid w:val="00E01A32"/>
    <w:rsid w:val="00E02C65"/>
    <w:rsid w:val="00E03928"/>
    <w:rsid w:val="00E03F3E"/>
    <w:rsid w:val="00E04A2E"/>
    <w:rsid w:val="00E04E6D"/>
    <w:rsid w:val="00E05102"/>
    <w:rsid w:val="00E0677E"/>
    <w:rsid w:val="00E10E94"/>
    <w:rsid w:val="00E112A9"/>
    <w:rsid w:val="00E11AF8"/>
    <w:rsid w:val="00E11D71"/>
    <w:rsid w:val="00E11F37"/>
    <w:rsid w:val="00E127F7"/>
    <w:rsid w:val="00E1319E"/>
    <w:rsid w:val="00E15302"/>
    <w:rsid w:val="00E16240"/>
    <w:rsid w:val="00E1673A"/>
    <w:rsid w:val="00E17EAB"/>
    <w:rsid w:val="00E20CEC"/>
    <w:rsid w:val="00E22AD0"/>
    <w:rsid w:val="00E22E4A"/>
    <w:rsid w:val="00E23422"/>
    <w:rsid w:val="00E2490E"/>
    <w:rsid w:val="00E24992"/>
    <w:rsid w:val="00E2517A"/>
    <w:rsid w:val="00E25653"/>
    <w:rsid w:val="00E25AFA"/>
    <w:rsid w:val="00E25CDA"/>
    <w:rsid w:val="00E31D5D"/>
    <w:rsid w:val="00E326B4"/>
    <w:rsid w:val="00E33409"/>
    <w:rsid w:val="00E33CC3"/>
    <w:rsid w:val="00E33DB9"/>
    <w:rsid w:val="00E34693"/>
    <w:rsid w:val="00E35448"/>
    <w:rsid w:val="00E35462"/>
    <w:rsid w:val="00E35678"/>
    <w:rsid w:val="00E35C57"/>
    <w:rsid w:val="00E36CA0"/>
    <w:rsid w:val="00E4029F"/>
    <w:rsid w:val="00E40B03"/>
    <w:rsid w:val="00E43B73"/>
    <w:rsid w:val="00E43BD0"/>
    <w:rsid w:val="00E43FF7"/>
    <w:rsid w:val="00E44193"/>
    <w:rsid w:val="00E44969"/>
    <w:rsid w:val="00E44C27"/>
    <w:rsid w:val="00E45615"/>
    <w:rsid w:val="00E464A9"/>
    <w:rsid w:val="00E47AC0"/>
    <w:rsid w:val="00E50E62"/>
    <w:rsid w:val="00E51491"/>
    <w:rsid w:val="00E52D5C"/>
    <w:rsid w:val="00E52F5E"/>
    <w:rsid w:val="00E53DF6"/>
    <w:rsid w:val="00E548B1"/>
    <w:rsid w:val="00E55EFA"/>
    <w:rsid w:val="00E57CBA"/>
    <w:rsid w:val="00E57D38"/>
    <w:rsid w:val="00E609ED"/>
    <w:rsid w:val="00E60E3C"/>
    <w:rsid w:val="00E61364"/>
    <w:rsid w:val="00E61A8D"/>
    <w:rsid w:val="00E61ED5"/>
    <w:rsid w:val="00E623AA"/>
    <w:rsid w:val="00E636BC"/>
    <w:rsid w:val="00E63ABE"/>
    <w:rsid w:val="00E6404D"/>
    <w:rsid w:val="00E649A4"/>
    <w:rsid w:val="00E64B51"/>
    <w:rsid w:val="00E650F3"/>
    <w:rsid w:val="00E65319"/>
    <w:rsid w:val="00E6587D"/>
    <w:rsid w:val="00E66110"/>
    <w:rsid w:val="00E66D28"/>
    <w:rsid w:val="00E6797D"/>
    <w:rsid w:val="00E70189"/>
    <w:rsid w:val="00E70866"/>
    <w:rsid w:val="00E70D2F"/>
    <w:rsid w:val="00E711FB"/>
    <w:rsid w:val="00E71C07"/>
    <w:rsid w:val="00E72D85"/>
    <w:rsid w:val="00E7308C"/>
    <w:rsid w:val="00E7349D"/>
    <w:rsid w:val="00E73FA8"/>
    <w:rsid w:val="00E75D3D"/>
    <w:rsid w:val="00E75F8F"/>
    <w:rsid w:val="00E75F98"/>
    <w:rsid w:val="00E76897"/>
    <w:rsid w:val="00E771E2"/>
    <w:rsid w:val="00E7726C"/>
    <w:rsid w:val="00E7766C"/>
    <w:rsid w:val="00E77932"/>
    <w:rsid w:val="00E77F15"/>
    <w:rsid w:val="00E80241"/>
    <w:rsid w:val="00E83732"/>
    <w:rsid w:val="00E84470"/>
    <w:rsid w:val="00E85B6D"/>
    <w:rsid w:val="00E85F2E"/>
    <w:rsid w:val="00E863D4"/>
    <w:rsid w:val="00E86612"/>
    <w:rsid w:val="00E86786"/>
    <w:rsid w:val="00E86DD7"/>
    <w:rsid w:val="00E86EE5"/>
    <w:rsid w:val="00E870A1"/>
    <w:rsid w:val="00E87564"/>
    <w:rsid w:val="00E91513"/>
    <w:rsid w:val="00E91520"/>
    <w:rsid w:val="00E92594"/>
    <w:rsid w:val="00E92A91"/>
    <w:rsid w:val="00E93027"/>
    <w:rsid w:val="00E93436"/>
    <w:rsid w:val="00E944E5"/>
    <w:rsid w:val="00E94C24"/>
    <w:rsid w:val="00E94ECD"/>
    <w:rsid w:val="00E9537C"/>
    <w:rsid w:val="00E956D7"/>
    <w:rsid w:val="00E95761"/>
    <w:rsid w:val="00E95C0D"/>
    <w:rsid w:val="00E97524"/>
    <w:rsid w:val="00EA0E99"/>
    <w:rsid w:val="00EA1C28"/>
    <w:rsid w:val="00EA25D8"/>
    <w:rsid w:val="00EA2EE0"/>
    <w:rsid w:val="00EA3D6F"/>
    <w:rsid w:val="00EA4D2E"/>
    <w:rsid w:val="00EA6CA9"/>
    <w:rsid w:val="00EA6FE7"/>
    <w:rsid w:val="00EA7209"/>
    <w:rsid w:val="00EB0C5E"/>
    <w:rsid w:val="00EB15AC"/>
    <w:rsid w:val="00EB3CE1"/>
    <w:rsid w:val="00EB639D"/>
    <w:rsid w:val="00EB6D08"/>
    <w:rsid w:val="00EC0122"/>
    <w:rsid w:val="00EC1A89"/>
    <w:rsid w:val="00EC1CEE"/>
    <w:rsid w:val="00EC2198"/>
    <w:rsid w:val="00EC2E1E"/>
    <w:rsid w:val="00EC3067"/>
    <w:rsid w:val="00EC31FD"/>
    <w:rsid w:val="00EC3EC9"/>
    <w:rsid w:val="00EC4C50"/>
    <w:rsid w:val="00EC529B"/>
    <w:rsid w:val="00EC5471"/>
    <w:rsid w:val="00EC660A"/>
    <w:rsid w:val="00EC6869"/>
    <w:rsid w:val="00EC68F8"/>
    <w:rsid w:val="00EC6A64"/>
    <w:rsid w:val="00EC6AB0"/>
    <w:rsid w:val="00EC7F09"/>
    <w:rsid w:val="00ED0BF6"/>
    <w:rsid w:val="00ED1326"/>
    <w:rsid w:val="00ED1570"/>
    <w:rsid w:val="00ED1C81"/>
    <w:rsid w:val="00ED2D7E"/>
    <w:rsid w:val="00ED501C"/>
    <w:rsid w:val="00ED5035"/>
    <w:rsid w:val="00ED5564"/>
    <w:rsid w:val="00ED6560"/>
    <w:rsid w:val="00EE01FF"/>
    <w:rsid w:val="00EE0433"/>
    <w:rsid w:val="00EE0BD7"/>
    <w:rsid w:val="00EE12D1"/>
    <w:rsid w:val="00EE3C8A"/>
    <w:rsid w:val="00EE41D4"/>
    <w:rsid w:val="00EE4E6F"/>
    <w:rsid w:val="00EE59AD"/>
    <w:rsid w:val="00EE6EBF"/>
    <w:rsid w:val="00EE782D"/>
    <w:rsid w:val="00EE7B41"/>
    <w:rsid w:val="00EE7FEC"/>
    <w:rsid w:val="00EF08B2"/>
    <w:rsid w:val="00EF0FEA"/>
    <w:rsid w:val="00EF1412"/>
    <w:rsid w:val="00EF2158"/>
    <w:rsid w:val="00EF3A99"/>
    <w:rsid w:val="00EF44C3"/>
    <w:rsid w:val="00EF5E40"/>
    <w:rsid w:val="00EF63C5"/>
    <w:rsid w:val="00EF65E9"/>
    <w:rsid w:val="00EF6958"/>
    <w:rsid w:val="00EF7024"/>
    <w:rsid w:val="00F00CC2"/>
    <w:rsid w:val="00F00CC5"/>
    <w:rsid w:val="00F00EFC"/>
    <w:rsid w:val="00F013BF"/>
    <w:rsid w:val="00F0141E"/>
    <w:rsid w:val="00F01E7B"/>
    <w:rsid w:val="00F030A4"/>
    <w:rsid w:val="00F0350A"/>
    <w:rsid w:val="00F045E0"/>
    <w:rsid w:val="00F0532A"/>
    <w:rsid w:val="00F05B1F"/>
    <w:rsid w:val="00F05CFE"/>
    <w:rsid w:val="00F05E6B"/>
    <w:rsid w:val="00F06CA9"/>
    <w:rsid w:val="00F06D7C"/>
    <w:rsid w:val="00F07066"/>
    <w:rsid w:val="00F07BC1"/>
    <w:rsid w:val="00F07C46"/>
    <w:rsid w:val="00F07F87"/>
    <w:rsid w:val="00F10399"/>
    <w:rsid w:val="00F11BCE"/>
    <w:rsid w:val="00F125F9"/>
    <w:rsid w:val="00F1385A"/>
    <w:rsid w:val="00F13AB6"/>
    <w:rsid w:val="00F148D0"/>
    <w:rsid w:val="00F14E4C"/>
    <w:rsid w:val="00F1541F"/>
    <w:rsid w:val="00F155A8"/>
    <w:rsid w:val="00F15941"/>
    <w:rsid w:val="00F16460"/>
    <w:rsid w:val="00F1656C"/>
    <w:rsid w:val="00F17D8E"/>
    <w:rsid w:val="00F20565"/>
    <w:rsid w:val="00F20DFA"/>
    <w:rsid w:val="00F21665"/>
    <w:rsid w:val="00F22786"/>
    <w:rsid w:val="00F228C0"/>
    <w:rsid w:val="00F22A0D"/>
    <w:rsid w:val="00F24C67"/>
    <w:rsid w:val="00F251F5"/>
    <w:rsid w:val="00F25CF2"/>
    <w:rsid w:val="00F2623D"/>
    <w:rsid w:val="00F2672C"/>
    <w:rsid w:val="00F276DA"/>
    <w:rsid w:val="00F27A9A"/>
    <w:rsid w:val="00F27D60"/>
    <w:rsid w:val="00F27D71"/>
    <w:rsid w:val="00F3168E"/>
    <w:rsid w:val="00F31E3C"/>
    <w:rsid w:val="00F322CC"/>
    <w:rsid w:val="00F329DE"/>
    <w:rsid w:val="00F3430D"/>
    <w:rsid w:val="00F34A67"/>
    <w:rsid w:val="00F35A1B"/>
    <w:rsid w:val="00F370FD"/>
    <w:rsid w:val="00F37DA6"/>
    <w:rsid w:val="00F415DF"/>
    <w:rsid w:val="00F418E6"/>
    <w:rsid w:val="00F41F4A"/>
    <w:rsid w:val="00F42164"/>
    <w:rsid w:val="00F43ACD"/>
    <w:rsid w:val="00F43D7C"/>
    <w:rsid w:val="00F43E22"/>
    <w:rsid w:val="00F44050"/>
    <w:rsid w:val="00F444BF"/>
    <w:rsid w:val="00F45914"/>
    <w:rsid w:val="00F4664B"/>
    <w:rsid w:val="00F467DB"/>
    <w:rsid w:val="00F469F4"/>
    <w:rsid w:val="00F46B70"/>
    <w:rsid w:val="00F50160"/>
    <w:rsid w:val="00F50CAB"/>
    <w:rsid w:val="00F50F97"/>
    <w:rsid w:val="00F51F58"/>
    <w:rsid w:val="00F52A43"/>
    <w:rsid w:val="00F533FE"/>
    <w:rsid w:val="00F53840"/>
    <w:rsid w:val="00F54294"/>
    <w:rsid w:val="00F548C8"/>
    <w:rsid w:val="00F54EFA"/>
    <w:rsid w:val="00F56D3B"/>
    <w:rsid w:val="00F56D92"/>
    <w:rsid w:val="00F57A32"/>
    <w:rsid w:val="00F57E7C"/>
    <w:rsid w:val="00F60373"/>
    <w:rsid w:val="00F6046F"/>
    <w:rsid w:val="00F60DAF"/>
    <w:rsid w:val="00F60EF6"/>
    <w:rsid w:val="00F61396"/>
    <w:rsid w:val="00F61F81"/>
    <w:rsid w:val="00F6206E"/>
    <w:rsid w:val="00F651A1"/>
    <w:rsid w:val="00F656D3"/>
    <w:rsid w:val="00F711B8"/>
    <w:rsid w:val="00F71DE7"/>
    <w:rsid w:val="00F71F0D"/>
    <w:rsid w:val="00F738A6"/>
    <w:rsid w:val="00F738BD"/>
    <w:rsid w:val="00F73AB0"/>
    <w:rsid w:val="00F73FF3"/>
    <w:rsid w:val="00F74505"/>
    <w:rsid w:val="00F74A35"/>
    <w:rsid w:val="00F74AE7"/>
    <w:rsid w:val="00F75B89"/>
    <w:rsid w:val="00F75FBE"/>
    <w:rsid w:val="00F76684"/>
    <w:rsid w:val="00F76B51"/>
    <w:rsid w:val="00F76D70"/>
    <w:rsid w:val="00F80A38"/>
    <w:rsid w:val="00F81403"/>
    <w:rsid w:val="00F81921"/>
    <w:rsid w:val="00F81AD5"/>
    <w:rsid w:val="00F81F29"/>
    <w:rsid w:val="00F82627"/>
    <w:rsid w:val="00F8308A"/>
    <w:rsid w:val="00F8310A"/>
    <w:rsid w:val="00F83259"/>
    <w:rsid w:val="00F83CFE"/>
    <w:rsid w:val="00F843B8"/>
    <w:rsid w:val="00F851D7"/>
    <w:rsid w:val="00F86803"/>
    <w:rsid w:val="00F87D65"/>
    <w:rsid w:val="00F90D1D"/>
    <w:rsid w:val="00F92801"/>
    <w:rsid w:val="00F93083"/>
    <w:rsid w:val="00F96CF1"/>
    <w:rsid w:val="00F96E3E"/>
    <w:rsid w:val="00F97015"/>
    <w:rsid w:val="00FA07BD"/>
    <w:rsid w:val="00FA10F7"/>
    <w:rsid w:val="00FA1C8A"/>
    <w:rsid w:val="00FA2A72"/>
    <w:rsid w:val="00FA3309"/>
    <w:rsid w:val="00FA480B"/>
    <w:rsid w:val="00FA4C36"/>
    <w:rsid w:val="00FA4CAB"/>
    <w:rsid w:val="00FA4DEA"/>
    <w:rsid w:val="00FA5FA5"/>
    <w:rsid w:val="00FB1B17"/>
    <w:rsid w:val="00FB1CE3"/>
    <w:rsid w:val="00FB1D30"/>
    <w:rsid w:val="00FB23D8"/>
    <w:rsid w:val="00FB2774"/>
    <w:rsid w:val="00FB39A8"/>
    <w:rsid w:val="00FB3D0D"/>
    <w:rsid w:val="00FB41F1"/>
    <w:rsid w:val="00FB4743"/>
    <w:rsid w:val="00FB48DC"/>
    <w:rsid w:val="00FB5962"/>
    <w:rsid w:val="00FB5BDD"/>
    <w:rsid w:val="00FB6FF6"/>
    <w:rsid w:val="00FB786B"/>
    <w:rsid w:val="00FB7E81"/>
    <w:rsid w:val="00FC0825"/>
    <w:rsid w:val="00FC08DB"/>
    <w:rsid w:val="00FC11EC"/>
    <w:rsid w:val="00FC17C9"/>
    <w:rsid w:val="00FC205B"/>
    <w:rsid w:val="00FC251D"/>
    <w:rsid w:val="00FC269A"/>
    <w:rsid w:val="00FC26C6"/>
    <w:rsid w:val="00FC4D6D"/>
    <w:rsid w:val="00FC5D1F"/>
    <w:rsid w:val="00FC62E3"/>
    <w:rsid w:val="00FC6503"/>
    <w:rsid w:val="00FC6723"/>
    <w:rsid w:val="00FC6BCB"/>
    <w:rsid w:val="00FC796A"/>
    <w:rsid w:val="00FD01DA"/>
    <w:rsid w:val="00FD0222"/>
    <w:rsid w:val="00FD073E"/>
    <w:rsid w:val="00FD08DB"/>
    <w:rsid w:val="00FD0935"/>
    <w:rsid w:val="00FD168E"/>
    <w:rsid w:val="00FD209E"/>
    <w:rsid w:val="00FD2813"/>
    <w:rsid w:val="00FD3EA1"/>
    <w:rsid w:val="00FD6E11"/>
    <w:rsid w:val="00FD7069"/>
    <w:rsid w:val="00FE248C"/>
    <w:rsid w:val="00FE2B45"/>
    <w:rsid w:val="00FE4DDA"/>
    <w:rsid w:val="00FE4E52"/>
    <w:rsid w:val="00FE647C"/>
    <w:rsid w:val="00FE6ADD"/>
    <w:rsid w:val="00FE6E37"/>
    <w:rsid w:val="00FE784A"/>
    <w:rsid w:val="00FF2161"/>
    <w:rsid w:val="00FF22E9"/>
    <w:rsid w:val="00FF35A5"/>
    <w:rsid w:val="00FF37DE"/>
    <w:rsid w:val="00FF3E90"/>
    <w:rsid w:val="00FF444A"/>
    <w:rsid w:val="00FF48BE"/>
    <w:rsid w:val="00FF77A4"/>
    <w:rsid w:val="00FF7B5F"/>
    <w:rsid w:val="011194DA"/>
    <w:rsid w:val="026A7BAE"/>
    <w:rsid w:val="02C09D14"/>
    <w:rsid w:val="060A42F6"/>
    <w:rsid w:val="0671E5D4"/>
    <w:rsid w:val="06ED9460"/>
    <w:rsid w:val="099D9ECC"/>
    <w:rsid w:val="0D9E356B"/>
    <w:rsid w:val="0F6A40A7"/>
    <w:rsid w:val="108CFF22"/>
    <w:rsid w:val="14390064"/>
    <w:rsid w:val="146CD9B8"/>
    <w:rsid w:val="16B7D0CF"/>
    <w:rsid w:val="17D2AD57"/>
    <w:rsid w:val="18CB02D6"/>
    <w:rsid w:val="19389691"/>
    <w:rsid w:val="1A444D29"/>
    <w:rsid w:val="1CA447B2"/>
    <w:rsid w:val="1D23E479"/>
    <w:rsid w:val="1D3857C2"/>
    <w:rsid w:val="1D7CF91B"/>
    <w:rsid w:val="1F03461C"/>
    <w:rsid w:val="2104639E"/>
    <w:rsid w:val="21EDB3ED"/>
    <w:rsid w:val="21F980B9"/>
    <w:rsid w:val="2563BFD9"/>
    <w:rsid w:val="2A3B6C8B"/>
    <w:rsid w:val="2B817949"/>
    <w:rsid w:val="2D35EC7D"/>
    <w:rsid w:val="2D89BC72"/>
    <w:rsid w:val="32DDC4B7"/>
    <w:rsid w:val="32EC366B"/>
    <w:rsid w:val="3434079F"/>
    <w:rsid w:val="3589F085"/>
    <w:rsid w:val="360998C5"/>
    <w:rsid w:val="39BAB10F"/>
    <w:rsid w:val="3A573A8A"/>
    <w:rsid w:val="3AC42B3A"/>
    <w:rsid w:val="3C9C84B2"/>
    <w:rsid w:val="3ECB2B9B"/>
    <w:rsid w:val="3EF336B7"/>
    <w:rsid w:val="3FA74F30"/>
    <w:rsid w:val="40E7C2CC"/>
    <w:rsid w:val="45F08E36"/>
    <w:rsid w:val="49940213"/>
    <w:rsid w:val="4AD3AC61"/>
    <w:rsid w:val="4AFAB486"/>
    <w:rsid w:val="4D683932"/>
    <w:rsid w:val="4F0F1BFD"/>
    <w:rsid w:val="5097DBBA"/>
    <w:rsid w:val="50B2320C"/>
    <w:rsid w:val="510DD107"/>
    <w:rsid w:val="520E2AEA"/>
    <w:rsid w:val="52DEAD5F"/>
    <w:rsid w:val="55B50EF1"/>
    <w:rsid w:val="589ACE43"/>
    <w:rsid w:val="59B53DA0"/>
    <w:rsid w:val="5EFCBAD4"/>
    <w:rsid w:val="5FF94F93"/>
    <w:rsid w:val="615EA155"/>
    <w:rsid w:val="61A08836"/>
    <w:rsid w:val="61E157E2"/>
    <w:rsid w:val="655B128D"/>
    <w:rsid w:val="663E2BE9"/>
    <w:rsid w:val="6676AF58"/>
    <w:rsid w:val="678292F6"/>
    <w:rsid w:val="678DB42E"/>
    <w:rsid w:val="6E45A596"/>
    <w:rsid w:val="6F13A162"/>
    <w:rsid w:val="71B24BED"/>
    <w:rsid w:val="7431B5CF"/>
    <w:rsid w:val="74E5E375"/>
    <w:rsid w:val="79F7237C"/>
    <w:rsid w:val="7E32333F"/>
    <w:rsid w:val="7F1CBEC4"/>
    <w:rsid w:val="7F55B8DB"/>
    <w:rsid w:val="7FC9711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AB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660DF"/>
  </w:style>
  <w:style w:type="paragraph" w:styleId="berschrift1">
    <w:name w:val="heading 1"/>
    <w:basedOn w:val="Standard"/>
    <w:next w:val="Standard"/>
    <w:link w:val="berschrift1Zchn"/>
    <w:uiPriority w:val="9"/>
    <w:qFormat/>
    <w:rsid w:val="007576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576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57630"/>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57630"/>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757630"/>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615862"/>
    <w:pPr>
      <w:keepNext/>
      <w:keepLines/>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unhideWhenUsed/>
    <w:qFormat/>
    <w:rsid w:val="000767FB"/>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763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757630"/>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57630"/>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757630"/>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757630"/>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615862"/>
    <w:rPr>
      <w:rFonts w:asciiTheme="majorHAnsi" w:eastAsiaTheme="majorEastAsia" w:hAnsiTheme="majorHAnsi" w:cstheme="majorBidi"/>
      <w:color w:val="243F60" w:themeColor="accent1" w:themeShade="7F"/>
    </w:rPr>
  </w:style>
  <w:style w:type="paragraph" w:styleId="Listenabsatz">
    <w:name w:val="List Paragraph"/>
    <w:basedOn w:val="Standard"/>
    <w:uiPriority w:val="34"/>
    <w:qFormat/>
    <w:rsid w:val="00E86DD7"/>
    <w:pPr>
      <w:ind w:left="720"/>
      <w:contextualSpacing/>
    </w:pPr>
  </w:style>
  <w:style w:type="paragraph" w:styleId="Sprechblasentext">
    <w:name w:val="Balloon Text"/>
    <w:basedOn w:val="Standard"/>
    <w:link w:val="SprechblasentextZchn"/>
    <w:uiPriority w:val="99"/>
    <w:semiHidden/>
    <w:unhideWhenUsed/>
    <w:rsid w:val="00EF702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7024"/>
    <w:rPr>
      <w:rFonts w:ascii="Tahoma" w:hAnsi="Tahoma" w:cs="Tahoma"/>
      <w:sz w:val="16"/>
      <w:szCs w:val="16"/>
    </w:rPr>
  </w:style>
  <w:style w:type="paragraph" w:styleId="Kopfzeile">
    <w:name w:val="header"/>
    <w:basedOn w:val="Standard"/>
    <w:link w:val="KopfzeileZchn"/>
    <w:uiPriority w:val="99"/>
    <w:unhideWhenUsed/>
    <w:rsid w:val="003451B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51B7"/>
  </w:style>
  <w:style w:type="paragraph" w:styleId="Fuzeile">
    <w:name w:val="footer"/>
    <w:basedOn w:val="Standard"/>
    <w:link w:val="FuzeileZchn"/>
    <w:uiPriority w:val="99"/>
    <w:unhideWhenUsed/>
    <w:rsid w:val="003451B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51B7"/>
  </w:style>
  <w:style w:type="paragraph" w:styleId="Inhaltsverzeichnisberschrift">
    <w:name w:val="TOC Heading"/>
    <w:basedOn w:val="berschrift1"/>
    <w:next w:val="Standard"/>
    <w:uiPriority w:val="39"/>
    <w:unhideWhenUsed/>
    <w:qFormat/>
    <w:rsid w:val="00FC62E3"/>
    <w:pPr>
      <w:outlineLvl w:val="9"/>
    </w:pPr>
    <w:rPr>
      <w:lang w:eastAsia="de-DE"/>
    </w:rPr>
  </w:style>
  <w:style w:type="paragraph" w:styleId="Verzeichnis1">
    <w:name w:val="toc 1"/>
    <w:basedOn w:val="Standard"/>
    <w:next w:val="Standard"/>
    <w:autoRedefine/>
    <w:uiPriority w:val="39"/>
    <w:unhideWhenUsed/>
    <w:rsid w:val="00FC62E3"/>
    <w:pPr>
      <w:spacing w:after="100"/>
    </w:pPr>
  </w:style>
  <w:style w:type="paragraph" w:styleId="Verzeichnis2">
    <w:name w:val="toc 2"/>
    <w:basedOn w:val="Standard"/>
    <w:next w:val="Standard"/>
    <w:autoRedefine/>
    <w:uiPriority w:val="39"/>
    <w:unhideWhenUsed/>
    <w:rsid w:val="00FC62E3"/>
    <w:pPr>
      <w:spacing w:after="100"/>
      <w:ind w:left="220"/>
    </w:pPr>
  </w:style>
  <w:style w:type="paragraph" w:styleId="Verzeichnis3">
    <w:name w:val="toc 3"/>
    <w:basedOn w:val="Standard"/>
    <w:next w:val="Standard"/>
    <w:autoRedefine/>
    <w:uiPriority w:val="39"/>
    <w:unhideWhenUsed/>
    <w:rsid w:val="00FC62E3"/>
    <w:pPr>
      <w:spacing w:after="100"/>
      <w:ind w:left="440"/>
    </w:pPr>
  </w:style>
  <w:style w:type="character" w:styleId="Hyperlink">
    <w:name w:val="Hyperlink"/>
    <w:basedOn w:val="Absatz-Standardschriftart"/>
    <w:uiPriority w:val="99"/>
    <w:unhideWhenUsed/>
    <w:rsid w:val="00FC62E3"/>
    <w:rPr>
      <w:color w:val="0000FF" w:themeColor="hyperlink"/>
      <w:u w:val="single"/>
    </w:rPr>
  </w:style>
  <w:style w:type="character" w:styleId="Kommentarzeichen">
    <w:name w:val="annotation reference"/>
    <w:basedOn w:val="Absatz-Standardschriftart"/>
    <w:uiPriority w:val="99"/>
    <w:semiHidden/>
    <w:unhideWhenUsed/>
    <w:rsid w:val="00D020A9"/>
    <w:rPr>
      <w:sz w:val="16"/>
      <w:szCs w:val="16"/>
    </w:rPr>
  </w:style>
  <w:style w:type="paragraph" w:styleId="Kommentartext">
    <w:name w:val="annotation text"/>
    <w:basedOn w:val="Standard"/>
    <w:link w:val="KommentartextZchn"/>
    <w:uiPriority w:val="99"/>
    <w:semiHidden/>
    <w:unhideWhenUsed/>
    <w:rsid w:val="00D020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020A9"/>
    <w:rPr>
      <w:sz w:val="20"/>
      <w:szCs w:val="20"/>
    </w:rPr>
  </w:style>
  <w:style w:type="paragraph" w:styleId="Kommentarthema">
    <w:name w:val="annotation subject"/>
    <w:basedOn w:val="Kommentartext"/>
    <w:next w:val="Kommentartext"/>
    <w:link w:val="KommentarthemaZchn"/>
    <w:uiPriority w:val="99"/>
    <w:semiHidden/>
    <w:unhideWhenUsed/>
    <w:rsid w:val="00D020A9"/>
    <w:rPr>
      <w:b/>
      <w:bCs/>
    </w:rPr>
  </w:style>
  <w:style w:type="character" w:customStyle="1" w:styleId="KommentarthemaZchn">
    <w:name w:val="Kommentarthema Zchn"/>
    <w:basedOn w:val="KommentartextZchn"/>
    <w:link w:val="Kommentarthema"/>
    <w:uiPriority w:val="99"/>
    <w:semiHidden/>
    <w:rsid w:val="00D020A9"/>
    <w:rPr>
      <w:b/>
      <w:bCs/>
      <w:sz w:val="20"/>
      <w:szCs w:val="20"/>
    </w:rPr>
  </w:style>
  <w:style w:type="table" w:styleId="Tabellenraster">
    <w:name w:val="Table Grid"/>
    <w:basedOn w:val="NormaleTabelle"/>
    <w:uiPriority w:val="59"/>
    <w:rsid w:val="00CB1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81024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Default">
    <w:name w:val="Default"/>
    <w:rsid w:val="000B14B9"/>
    <w:pPr>
      <w:autoSpaceDE w:val="0"/>
      <w:autoSpaceDN w:val="0"/>
      <w:adjustRightInd w:val="0"/>
      <w:spacing w:after="0" w:line="240" w:lineRule="auto"/>
    </w:pPr>
    <w:rPr>
      <w:rFonts w:ascii="EUAlbertina" w:hAnsi="EUAlbertina" w:cs="EUAlbertina"/>
      <w:color w:val="000000"/>
      <w:sz w:val="24"/>
      <w:szCs w:val="24"/>
    </w:rPr>
  </w:style>
  <w:style w:type="paragraph" w:styleId="Beschriftung">
    <w:name w:val="caption"/>
    <w:basedOn w:val="Standard"/>
    <w:next w:val="Standard"/>
    <w:uiPriority w:val="35"/>
    <w:unhideWhenUsed/>
    <w:qFormat/>
    <w:rsid w:val="004504AB"/>
    <w:pPr>
      <w:spacing w:line="240" w:lineRule="auto"/>
    </w:pPr>
    <w:rPr>
      <w:i/>
      <w:iCs/>
      <w:color w:val="1F497D" w:themeColor="text2"/>
      <w:sz w:val="18"/>
      <w:szCs w:val="18"/>
    </w:rPr>
  </w:style>
  <w:style w:type="character" w:customStyle="1" w:styleId="NichtaufgelsteErwhnung1">
    <w:name w:val="Nicht aufgelöste Erwähnung1"/>
    <w:basedOn w:val="Absatz-Standardschriftart"/>
    <w:uiPriority w:val="99"/>
    <w:semiHidden/>
    <w:unhideWhenUsed/>
    <w:rsid w:val="00255CAD"/>
    <w:rPr>
      <w:color w:val="808080"/>
      <w:shd w:val="clear" w:color="auto" w:fill="E6E6E6"/>
    </w:rPr>
  </w:style>
  <w:style w:type="character" w:styleId="NichtaufgelsteErwhnung">
    <w:name w:val="Unresolved Mention"/>
    <w:basedOn w:val="Absatz-Standardschriftart"/>
    <w:uiPriority w:val="99"/>
    <w:unhideWhenUsed/>
    <w:rsid w:val="00C40263"/>
    <w:rPr>
      <w:color w:val="808080"/>
      <w:shd w:val="clear" w:color="auto" w:fill="E6E6E6"/>
    </w:rPr>
  </w:style>
  <w:style w:type="character" w:styleId="Fett">
    <w:name w:val="Strong"/>
    <w:basedOn w:val="Absatz-Standardschriftart"/>
    <w:uiPriority w:val="22"/>
    <w:qFormat/>
    <w:rsid w:val="00DF2808"/>
    <w:rPr>
      <w:b/>
      <w:bCs/>
    </w:rPr>
  </w:style>
  <w:style w:type="paragraph" w:styleId="Verzeichnis4">
    <w:name w:val="toc 4"/>
    <w:basedOn w:val="Standard"/>
    <w:next w:val="Standard"/>
    <w:autoRedefine/>
    <w:uiPriority w:val="39"/>
    <w:unhideWhenUsed/>
    <w:rsid w:val="00F467DB"/>
    <w:pPr>
      <w:spacing w:after="100" w:line="259" w:lineRule="auto"/>
      <w:ind w:left="660"/>
    </w:pPr>
    <w:rPr>
      <w:rFonts w:eastAsiaTheme="minorEastAsia"/>
      <w:lang w:val="en-US"/>
    </w:rPr>
  </w:style>
  <w:style w:type="paragraph" w:styleId="Verzeichnis5">
    <w:name w:val="toc 5"/>
    <w:basedOn w:val="Standard"/>
    <w:next w:val="Standard"/>
    <w:autoRedefine/>
    <w:uiPriority w:val="39"/>
    <w:unhideWhenUsed/>
    <w:rsid w:val="00F467DB"/>
    <w:pPr>
      <w:spacing w:after="100" w:line="259" w:lineRule="auto"/>
      <w:ind w:left="880"/>
    </w:pPr>
    <w:rPr>
      <w:rFonts w:eastAsiaTheme="minorEastAsia"/>
      <w:lang w:val="en-US"/>
    </w:rPr>
  </w:style>
  <w:style w:type="paragraph" w:styleId="Verzeichnis6">
    <w:name w:val="toc 6"/>
    <w:basedOn w:val="Standard"/>
    <w:next w:val="Standard"/>
    <w:autoRedefine/>
    <w:uiPriority w:val="39"/>
    <w:unhideWhenUsed/>
    <w:rsid w:val="00F467DB"/>
    <w:pPr>
      <w:spacing w:after="100" w:line="259" w:lineRule="auto"/>
      <w:ind w:left="1100"/>
    </w:pPr>
    <w:rPr>
      <w:rFonts w:eastAsiaTheme="minorEastAsia"/>
      <w:lang w:val="en-US"/>
    </w:rPr>
  </w:style>
  <w:style w:type="paragraph" w:styleId="Verzeichnis7">
    <w:name w:val="toc 7"/>
    <w:basedOn w:val="Standard"/>
    <w:next w:val="Standard"/>
    <w:autoRedefine/>
    <w:uiPriority w:val="39"/>
    <w:unhideWhenUsed/>
    <w:rsid w:val="00F467DB"/>
    <w:pPr>
      <w:spacing w:after="100" w:line="259" w:lineRule="auto"/>
      <w:ind w:left="1320"/>
    </w:pPr>
    <w:rPr>
      <w:rFonts w:eastAsiaTheme="minorEastAsia"/>
      <w:lang w:val="en-US"/>
    </w:rPr>
  </w:style>
  <w:style w:type="paragraph" w:styleId="Verzeichnis8">
    <w:name w:val="toc 8"/>
    <w:basedOn w:val="Standard"/>
    <w:next w:val="Standard"/>
    <w:autoRedefine/>
    <w:uiPriority w:val="39"/>
    <w:unhideWhenUsed/>
    <w:rsid w:val="00F467DB"/>
    <w:pPr>
      <w:spacing w:after="100" w:line="259" w:lineRule="auto"/>
      <w:ind w:left="1540"/>
    </w:pPr>
    <w:rPr>
      <w:rFonts w:eastAsiaTheme="minorEastAsia"/>
      <w:lang w:val="en-US"/>
    </w:rPr>
  </w:style>
  <w:style w:type="paragraph" w:styleId="Verzeichnis9">
    <w:name w:val="toc 9"/>
    <w:basedOn w:val="Standard"/>
    <w:next w:val="Standard"/>
    <w:autoRedefine/>
    <w:uiPriority w:val="39"/>
    <w:unhideWhenUsed/>
    <w:rsid w:val="00F467DB"/>
    <w:pPr>
      <w:spacing w:after="100" w:line="259" w:lineRule="auto"/>
      <w:ind w:left="1760"/>
    </w:pPr>
    <w:rPr>
      <w:rFonts w:eastAsiaTheme="minorEastAsia"/>
      <w:lang w:val="en-US"/>
    </w:rPr>
  </w:style>
  <w:style w:type="paragraph" w:styleId="HTMLVorformatiert">
    <w:name w:val="HTML Preformatted"/>
    <w:basedOn w:val="Standard"/>
    <w:link w:val="HTMLVorformatiertZchn"/>
    <w:uiPriority w:val="99"/>
    <w:semiHidden/>
    <w:unhideWhenUsed/>
    <w:rsid w:val="00DE0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rformatiertZchn">
    <w:name w:val="HTML Vorformatiert Zchn"/>
    <w:basedOn w:val="Absatz-Standardschriftart"/>
    <w:link w:val="HTMLVorformatiert"/>
    <w:uiPriority w:val="99"/>
    <w:semiHidden/>
    <w:rsid w:val="00DE0CE3"/>
    <w:rPr>
      <w:rFonts w:ascii="Courier New" w:eastAsia="Times New Roman" w:hAnsi="Courier New" w:cs="Courier New"/>
      <w:sz w:val="20"/>
      <w:szCs w:val="20"/>
      <w:lang w:val="en-US"/>
    </w:rPr>
  </w:style>
  <w:style w:type="character" w:customStyle="1" w:styleId="berschrift7Zchn">
    <w:name w:val="Überschrift 7 Zchn"/>
    <w:basedOn w:val="Absatz-Standardschriftart"/>
    <w:link w:val="berschrift7"/>
    <w:uiPriority w:val="9"/>
    <w:rsid w:val="000767FB"/>
    <w:rPr>
      <w:rFonts w:asciiTheme="majorHAnsi" w:eastAsiaTheme="majorEastAsia" w:hAnsiTheme="majorHAnsi" w:cstheme="majorBidi"/>
      <w:i/>
      <w:iCs/>
      <w:color w:val="243F60" w:themeColor="accent1" w:themeShade="7F"/>
    </w:rPr>
  </w:style>
  <w:style w:type="paragraph" w:styleId="Funotentext">
    <w:name w:val="footnote text"/>
    <w:basedOn w:val="Standard"/>
    <w:link w:val="FunotentextZchn"/>
    <w:uiPriority w:val="99"/>
    <w:semiHidden/>
    <w:unhideWhenUsed/>
    <w:rsid w:val="004041E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041E8"/>
    <w:rPr>
      <w:sz w:val="20"/>
      <w:szCs w:val="20"/>
    </w:rPr>
  </w:style>
  <w:style w:type="character" w:styleId="Funotenzeichen">
    <w:name w:val="footnote reference"/>
    <w:basedOn w:val="Absatz-Standardschriftart"/>
    <w:uiPriority w:val="99"/>
    <w:semiHidden/>
    <w:unhideWhenUsed/>
    <w:rsid w:val="004041E8"/>
    <w:rPr>
      <w:vertAlign w:val="superscript"/>
    </w:rPr>
  </w:style>
  <w:style w:type="paragraph" w:styleId="Abbildungsverzeichnis">
    <w:name w:val="table of figures"/>
    <w:basedOn w:val="Standard"/>
    <w:next w:val="Standard"/>
    <w:uiPriority w:val="99"/>
    <w:unhideWhenUsed/>
    <w:rsid w:val="00A234DB"/>
    <w:pPr>
      <w:spacing w:after="0"/>
    </w:pPr>
  </w:style>
  <w:style w:type="character" w:styleId="HTMLCode">
    <w:name w:val="HTML Code"/>
    <w:basedOn w:val="Absatz-Standardschriftart"/>
    <w:uiPriority w:val="99"/>
    <w:semiHidden/>
    <w:unhideWhenUsed/>
    <w:rsid w:val="009E5AB2"/>
    <w:rPr>
      <w:rFonts w:ascii="Courier New" w:eastAsia="Times New Roman" w:hAnsi="Courier New" w:cs="Courier New"/>
      <w:sz w:val="20"/>
      <w:szCs w:val="20"/>
    </w:rPr>
  </w:style>
  <w:style w:type="character" w:customStyle="1" w:styleId="pln">
    <w:name w:val="pln"/>
    <w:basedOn w:val="Absatz-Standardschriftart"/>
    <w:rsid w:val="009E5AB2"/>
  </w:style>
  <w:style w:type="character" w:customStyle="1" w:styleId="pun">
    <w:name w:val="pun"/>
    <w:basedOn w:val="Absatz-Standardschriftart"/>
    <w:rsid w:val="009E5AB2"/>
  </w:style>
  <w:style w:type="character" w:styleId="Seitenzahl">
    <w:name w:val="page number"/>
    <w:basedOn w:val="Absatz-Standardschriftart"/>
    <w:rsid w:val="00B65464"/>
  </w:style>
  <w:style w:type="table" w:styleId="Gitternetztabelle4Akzent1">
    <w:name w:val="Grid Table 4 Accent 1"/>
    <w:basedOn w:val="NormaleTabelle"/>
    <w:uiPriority w:val="49"/>
    <w:rsid w:val="0079230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Erwhnung">
    <w:name w:val="Mention"/>
    <w:basedOn w:val="Absatz-Standardschriftart"/>
    <w:uiPriority w:val="99"/>
    <w:unhideWhenUsed/>
    <w:rsid w:val="006A5A2F"/>
    <w:rPr>
      <w:color w:val="2B579A"/>
      <w:shd w:val="clear" w:color="auto" w:fill="E1DFDD"/>
    </w:rPr>
  </w:style>
  <w:style w:type="character" w:customStyle="1" w:styleId="inline-comment-marker">
    <w:name w:val="inline-comment-marker"/>
    <w:basedOn w:val="Absatz-Standardschriftart"/>
    <w:rsid w:val="006A5E38"/>
  </w:style>
  <w:style w:type="table" w:styleId="Gitternetztabelle4Akzent3">
    <w:name w:val="Grid Table 4 Accent 3"/>
    <w:basedOn w:val="NormaleTabelle"/>
    <w:uiPriority w:val="49"/>
    <w:rsid w:val="00CE287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itternetztabelle2Akzent1">
    <w:name w:val="Grid Table 2 Accent 1"/>
    <w:basedOn w:val="NormaleTabelle"/>
    <w:uiPriority w:val="47"/>
    <w:rsid w:val="00A144C5"/>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6farbigAkzent1">
    <w:name w:val="Grid Table 6 Colorful Accent 1"/>
    <w:basedOn w:val="NormaleTabelle"/>
    <w:uiPriority w:val="51"/>
    <w:rsid w:val="00A144C5"/>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ntabelle6farbigAkzent5">
    <w:name w:val="List Table 6 Colorful Accent 5"/>
    <w:basedOn w:val="NormaleTabelle"/>
    <w:uiPriority w:val="51"/>
    <w:rsid w:val="00A144C5"/>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ervorhebung">
    <w:name w:val="Emphasis"/>
    <w:basedOn w:val="Absatz-Standardschriftart"/>
    <w:uiPriority w:val="20"/>
    <w:qFormat/>
    <w:rsid w:val="00A86264"/>
    <w:rPr>
      <w:i/>
      <w:iCs/>
    </w:rPr>
  </w:style>
  <w:style w:type="table" w:styleId="Gitternetztabelle1hellAkzent3">
    <w:name w:val="Grid Table 1 Light Accent 3"/>
    <w:basedOn w:val="NormaleTabelle"/>
    <w:uiPriority w:val="46"/>
    <w:rsid w:val="00184AE6"/>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4644">
      <w:bodyDiv w:val="1"/>
      <w:marLeft w:val="0"/>
      <w:marRight w:val="0"/>
      <w:marTop w:val="0"/>
      <w:marBottom w:val="0"/>
      <w:divBdr>
        <w:top w:val="none" w:sz="0" w:space="0" w:color="auto"/>
        <w:left w:val="none" w:sz="0" w:space="0" w:color="auto"/>
        <w:bottom w:val="none" w:sz="0" w:space="0" w:color="auto"/>
        <w:right w:val="none" w:sz="0" w:space="0" w:color="auto"/>
      </w:divBdr>
      <w:divsChild>
        <w:div w:id="664940794">
          <w:marLeft w:val="1008"/>
          <w:marRight w:val="0"/>
          <w:marTop w:val="0"/>
          <w:marBottom w:val="0"/>
          <w:divBdr>
            <w:top w:val="none" w:sz="0" w:space="0" w:color="auto"/>
            <w:left w:val="none" w:sz="0" w:space="0" w:color="auto"/>
            <w:bottom w:val="none" w:sz="0" w:space="0" w:color="auto"/>
            <w:right w:val="none" w:sz="0" w:space="0" w:color="auto"/>
          </w:divBdr>
        </w:div>
        <w:div w:id="1257792327">
          <w:marLeft w:val="1008"/>
          <w:marRight w:val="0"/>
          <w:marTop w:val="0"/>
          <w:marBottom w:val="0"/>
          <w:divBdr>
            <w:top w:val="none" w:sz="0" w:space="0" w:color="auto"/>
            <w:left w:val="none" w:sz="0" w:space="0" w:color="auto"/>
            <w:bottom w:val="none" w:sz="0" w:space="0" w:color="auto"/>
            <w:right w:val="none" w:sz="0" w:space="0" w:color="auto"/>
          </w:divBdr>
        </w:div>
      </w:divsChild>
    </w:div>
    <w:div w:id="34354670">
      <w:bodyDiv w:val="1"/>
      <w:marLeft w:val="0"/>
      <w:marRight w:val="0"/>
      <w:marTop w:val="0"/>
      <w:marBottom w:val="0"/>
      <w:divBdr>
        <w:top w:val="none" w:sz="0" w:space="0" w:color="auto"/>
        <w:left w:val="none" w:sz="0" w:space="0" w:color="auto"/>
        <w:bottom w:val="none" w:sz="0" w:space="0" w:color="auto"/>
        <w:right w:val="none" w:sz="0" w:space="0" w:color="auto"/>
      </w:divBdr>
      <w:divsChild>
        <w:div w:id="112604480">
          <w:marLeft w:val="1008"/>
          <w:marRight w:val="0"/>
          <w:marTop w:val="0"/>
          <w:marBottom w:val="0"/>
          <w:divBdr>
            <w:top w:val="none" w:sz="0" w:space="0" w:color="auto"/>
            <w:left w:val="none" w:sz="0" w:space="0" w:color="auto"/>
            <w:bottom w:val="none" w:sz="0" w:space="0" w:color="auto"/>
            <w:right w:val="none" w:sz="0" w:space="0" w:color="auto"/>
          </w:divBdr>
        </w:div>
        <w:div w:id="355498359">
          <w:marLeft w:val="1008"/>
          <w:marRight w:val="0"/>
          <w:marTop w:val="0"/>
          <w:marBottom w:val="0"/>
          <w:divBdr>
            <w:top w:val="none" w:sz="0" w:space="0" w:color="auto"/>
            <w:left w:val="none" w:sz="0" w:space="0" w:color="auto"/>
            <w:bottom w:val="none" w:sz="0" w:space="0" w:color="auto"/>
            <w:right w:val="none" w:sz="0" w:space="0" w:color="auto"/>
          </w:divBdr>
        </w:div>
        <w:div w:id="518668012">
          <w:marLeft w:val="1008"/>
          <w:marRight w:val="0"/>
          <w:marTop w:val="0"/>
          <w:marBottom w:val="0"/>
          <w:divBdr>
            <w:top w:val="none" w:sz="0" w:space="0" w:color="auto"/>
            <w:left w:val="none" w:sz="0" w:space="0" w:color="auto"/>
            <w:bottom w:val="none" w:sz="0" w:space="0" w:color="auto"/>
            <w:right w:val="none" w:sz="0" w:space="0" w:color="auto"/>
          </w:divBdr>
        </w:div>
        <w:div w:id="1189221056">
          <w:marLeft w:val="1008"/>
          <w:marRight w:val="0"/>
          <w:marTop w:val="0"/>
          <w:marBottom w:val="0"/>
          <w:divBdr>
            <w:top w:val="none" w:sz="0" w:space="0" w:color="auto"/>
            <w:left w:val="none" w:sz="0" w:space="0" w:color="auto"/>
            <w:bottom w:val="none" w:sz="0" w:space="0" w:color="auto"/>
            <w:right w:val="none" w:sz="0" w:space="0" w:color="auto"/>
          </w:divBdr>
        </w:div>
        <w:div w:id="1315185333">
          <w:marLeft w:val="1008"/>
          <w:marRight w:val="0"/>
          <w:marTop w:val="0"/>
          <w:marBottom w:val="0"/>
          <w:divBdr>
            <w:top w:val="none" w:sz="0" w:space="0" w:color="auto"/>
            <w:left w:val="none" w:sz="0" w:space="0" w:color="auto"/>
            <w:bottom w:val="none" w:sz="0" w:space="0" w:color="auto"/>
            <w:right w:val="none" w:sz="0" w:space="0" w:color="auto"/>
          </w:divBdr>
        </w:div>
        <w:div w:id="2041585074">
          <w:marLeft w:val="1008"/>
          <w:marRight w:val="0"/>
          <w:marTop w:val="0"/>
          <w:marBottom w:val="0"/>
          <w:divBdr>
            <w:top w:val="none" w:sz="0" w:space="0" w:color="auto"/>
            <w:left w:val="none" w:sz="0" w:space="0" w:color="auto"/>
            <w:bottom w:val="none" w:sz="0" w:space="0" w:color="auto"/>
            <w:right w:val="none" w:sz="0" w:space="0" w:color="auto"/>
          </w:divBdr>
        </w:div>
      </w:divsChild>
    </w:div>
    <w:div w:id="65349113">
      <w:bodyDiv w:val="1"/>
      <w:marLeft w:val="0"/>
      <w:marRight w:val="0"/>
      <w:marTop w:val="0"/>
      <w:marBottom w:val="0"/>
      <w:divBdr>
        <w:top w:val="none" w:sz="0" w:space="0" w:color="auto"/>
        <w:left w:val="none" w:sz="0" w:space="0" w:color="auto"/>
        <w:bottom w:val="none" w:sz="0" w:space="0" w:color="auto"/>
        <w:right w:val="none" w:sz="0" w:space="0" w:color="auto"/>
      </w:divBdr>
      <w:divsChild>
        <w:div w:id="469320879">
          <w:marLeft w:val="1008"/>
          <w:marRight w:val="0"/>
          <w:marTop w:val="0"/>
          <w:marBottom w:val="0"/>
          <w:divBdr>
            <w:top w:val="none" w:sz="0" w:space="0" w:color="auto"/>
            <w:left w:val="none" w:sz="0" w:space="0" w:color="auto"/>
            <w:bottom w:val="none" w:sz="0" w:space="0" w:color="auto"/>
            <w:right w:val="none" w:sz="0" w:space="0" w:color="auto"/>
          </w:divBdr>
        </w:div>
        <w:div w:id="908612867">
          <w:marLeft w:val="1008"/>
          <w:marRight w:val="0"/>
          <w:marTop w:val="0"/>
          <w:marBottom w:val="0"/>
          <w:divBdr>
            <w:top w:val="none" w:sz="0" w:space="0" w:color="auto"/>
            <w:left w:val="none" w:sz="0" w:space="0" w:color="auto"/>
            <w:bottom w:val="none" w:sz="0" w:space="0" w:color="auto"/>
            <w:right w:val="none" w:sz="0" w:space="0" w:color="auto"/>
          </w:divBdr>
        </w:div>
        <w:div w:id="954100156">
          <w:marLeft w:val="1008"/>
          <w:marRight w:val="0"/>
          <w:marTop w:val="0"/>
          <w:marBottom w:val="0"/>
          <w:divBdr>
            <w:top w:val="none" w:sz="0" w:space="0" w:color="auto"/>
            <w:left w:val="none" w:sz="0" w:space="0" w:color="auto"/>
            <w:bottom w:val="none" w:sz="0" w:space="0" w:color="auto"/>
            <w:right w:val="none" w:sz="0" w:space="0" w:color="auto"/>
          </w:divBdr>
        </w:div>
        <w:div w:id="1019742785">
          <w:marLeft w:val="1008"/>
          <w:marRight w:val="0"/>
          <w:marTop w:val="0"/>
          <w:marBottom w:val="0"/>
          <w:divBdr>
            <w:top w:val="none" w:sz="0" w:space="0" w:color="auto"/>
            <w:left w:val="none" w:sz="0" w:space="0" w:color="auto"/>
            <w:bottom w:val="none" w:sz="0" w:space="0" w:color="auto"/>
            <w:right w:val="none" w:sz="0" w:space="0" w:color="auto"/>
          </w:divBdr>
        </w:div>
        <w:div w:id="1386298459">
          <w:marLeft w:val="1008"/>
          <w:marRight w:val="0"/>
          <w:marTop w:val="0"/>
          <w:marBottom w:val="0"/>
          <w:divBdr>
            <w:top w:val="none" w:sz="0" w:space="0" w:color="auto"/>
            <w:left w:val="none" w:sz="0" w:space="0" w:color="auto"/>
            <w:bottom w:val="none" w:sz="0" w:space="0" w:color="auto"/>
            <w:right w:val="none" w:sz="0" w:space="0" w:color="auto"/>
          </w:divBdr>
        </w:div>
      </w:divsChild>
    </w:div>
    <w:div w:id="137500658">
      <w:bodyDiv w:val="1"/>
      <w:marLeft w:val="0"/>
      <w:marRight w:val="0"/>
      <w:marTop w:val="0"/>
      <w:marBottom w:val="0"/>
      <w:divBdr>
        <w:top w:val="none" w:sz="0" w:space="0" w:color="auto"/>
        <w:left w:val="none" w:sz="0" w:space="0" w:color="auto"/>
        <w:bottom w:val="none" w:sz="0" w:space="0" w:color="auto"/>
        <w:right w:val="none" w:sz="0" w:space="0" w:color="auto"/>
      </w:divBdr>
    </w:div>
    <w:div w:id="159929433">
      <w:bodyDiv w:val="1"/>
      <w:marLeft w:val="0"/>
      <w:marRight w:val="0"/>
      <w:marTop w:val="0"/>
      <w:marBottom w:val="0"/>
      <w:divBdr>
        <w:top w:val="none" w:sz="0" w:space="0" w:color="auto"/>
        <w:left w:val="none" w:sz="0" w:space="0" w:color="auto"/>
        <w:bottom w:val="none" w:sz="0" w:space="0" w:color="auto"/>
        <w:right w:val="none" w:sz="0" w:space="0" w:color="auto"/>
      </w:divBdr>
    </w:div>
    <w:div w:id="198125158">
      <w:bodyDiv w:val="1"/>
      <w:marLeft w:val="0"/>
      <w:marRight w:val="0"/>
      <w:marTop w:val="0"/>
      <w:marBottom w:val="0"/>
      <w:divBdr>
        <w:top w:val="none" w:sz="0" w:space="0" w:color="auto"/>
        <w:left w:val="none" w:sz="0" w:space="0" w:color="auto"/>
        <w:bottom w:val="none" w:sz="0" w:space="0" w:color="auto"/>
        <w:right w:val="none" w:sz="0" w:space="0" w:color="auto"/>
      </w:divBdr>
    </w:div>
    <w:div w:id="268318949">
      <w:bodyDiv w:val="1"/>
      <w:marLeft w:val="0"/>
      <w:marRight w:val="0"/>
      <w:marTop w:val="0"/>
      <w:marBottom w:val="0"/>
      <w:divBdr>
        <w:top w:val="none" w:sz="0" w:space="0" w:color="auto"/>
        <w:left w:val="none" w:sz="0" w:space="0" w:color="auto"/>
        <w:bottom w:val="none" w:sz="0" w:space="0" w:color="auto"/>
        <w:right w:val="none" w:sz="0" w:space="0" w:color="auto"/>
      </w:divBdr>
      <w:divsChild>
        <w:div w:id="52124109">
          <w:marLeft w:val="562"/>
          <w:marRight w:val="0"/>
          <w:marTop w:val="0"/>
          <w:marBottom w:val="0"/>
          <w:divBdr>
            <w:top w:val="none" w:sz="0" w:space="0" w:color="auto"/>
            <w:left w:val="none" w:sz="0" w:space="0" w:color="auto"/>
            <w:bottom w:val="none" w:sz="0" w:space="0" w:color="auto"/>
            <w:right w:val="none" w:sz="0" w:space="0" w:color="auto"/>
          </w:divBdr>
        </w:div>
        <w:div w:id="146437291">
          <w:marLeft w:val="288"/>
          <w:marRight w:val="0"/>
          <w:marTop w:val="0"/>
          <w:marBottom w:val="0"/>
          <w:divBdr>
            <w:top w:val="none" w:sz="0" w:space="0" w:color="auto"/>
            <w:left w:val="none" w:sz="0" w:space="0" w:color="auto"/>
            <w:bottom w:val="none" w:sz="0" w:space="0" w:color="auto"/>
            <w:right w:val="none" w:sz="0" w:space="0" w:color="auto"/>
          </w:divBdr>
        </w:div>
        <w:div w:id="214322472">
          <w:marLeft w:val="562"/>
          <w:marRight w:val="0"/>
          <w:marTop w:val="0"/>
          <w:marBottom w:val="0"/>
          <w:divBdr>
            <w:top w:val="none" w:sz="0" w:space="0" w:color="auto"/>
            <w:left w:val="none" w:sz="0" w:space="0" w:color="auto"/>
            <w:bottom w:val="none" w:sz="0" w:space="0" w:color="auto"/>
            <w:right w:val="none" w:sz="0" w:space="0" w:color="auto"/>
          </w:divBdr>
        </w:div>
        <w:div w:id="424616967">
          <w:marLeft w:val="288"/>
          <w:marRight w:val="0"/>
          <w:marTop w:val="0"/>
          <w:marBottom w:val="0"/>
          <w:divBdr>
            <w:top w:val="none" w:sz="0" w:space="0" w:color="auto"/>
            <w:left w:val="none" w:sz="0" w:space="0" w:color="auto"/>
            <w:bottom w:val="none" w:sz="0" w:space="0" w:color="auto"/>
            <w:right w:val="none" w:sz="0" w:space="0" w:color="auto"/>
          </w:divBdr>
        </w:div>
        <w:div w:id="728307254">
          <w:marLeft w:val="562"/>
          <w:marRight w:val="0"/>
          <w:marTop w:val="0"/>
          <w:marBottom w:val="0"/>
          <w:divBdr>
            <w:top w:val="none" w:sz="0" w:space="0" w:color="auto"/>
            <w:left w:val="none" w:sz="0" w:space="0" w:color="auto"/>
            <w:bottom w:val="none" w:sz="0" w:space="0" w:color="auto"/>
            <w:right w:val="none" w:sz="0" w:space="0" w:color="auto"/>
          </w:divBdr>
        </w:div>
        <w:div w:id="927924548">
          <w:marLeft w:val="562"/>
          <w:marRight w:val="0"/>
          <w:marTop w:val="0"/>
          <w:marBottom w:val="0"/>
          <w:divBdr>
            <w:top w:val="none" w:sz="0" w:space="0" w:color="auto"/>
            <w:left w:val="none" w:sz="0" w:space="0" w:color="auto"/>
            <w:bottom w:val="none" w:sz="0" w:space="0" w:color="auto"/>
            <w:right w:val="none" w:sz="0" w:space="0" w:color="auto"/>
          </w:divBdr>
        </w:div>
        <w:div w:id="945116508">
          <w:marLeft w:val="288"/>
          <w:marRight w:val="0"/>
          <w:marTop w:val="0"/>
          <w:marBottom w:val="0"/>
          <w:divBdr>
            <w:top w:val="none" w:sz="0" w:space="0" w:color="auto"/>
            <w:left w:val="none" w:sz="0" w:space="0" w:color="auto"/>
            <w:bottom w:val="none" w:sz="0" w:space="0" w:color="auto"/>
            <w:right w:val="none" w:sz="0" w:space="0" w:color="auto"/>
          </w:divBdr>
        </w:div>
        <w:div w:id="1182822080">
          <w:marLeft w:val="562"/>
          <w:marRight w:val="0"/>
          <w:marTop w:val="0"/>
          <w:marBottom w:val="0"/>
          <w:divBdr>
            <w:top w:val="none" w:sz="0" w:space="0" w:color="auto"/>
            <w:left w:val="none" w:sz="0" w:space="0" w:color="auto"/>
            <w:bottom w:val="none" w:sz="0" w:space="0" w:color="auto"/>
            <w:right w:val="none" w:sz="0" w:space="0" w:color="auto"/>
          </w:divBdr>
        </w:div>
        <w:div w:id="1352489734">
          <w:marLeft w:val="288"/>
          <w:marRight w:val="0"/>
          <w:marTop w:val="0"/>
          <w:marBottom w:val="0"/>
          <w:divBdr>
            <w:top w:val="none" w:sz="0" w:space="0" w:color="auto"/>
            <w:left w:val="none" w:sz="0" w:space="0" w:color="auto"/>
            <w:bottom w:val="none" w:sz="0" w:space="0" w:color="auto"/>
            <w:right w:val="none" w:sz="0" w:space="0" w:color="auto"/>
          </w:divBdr>
        </w:div>
        <w:div w:id="1391033568">
          <w:marLeft w:val="288"/>
          <w:marRight w:val="0"/>
          <w:marTop w:val="0"/>
          <w:marBottom w:val="0"/>
          <w:divBdr>
            <w:top w:val="none" w:sz="0" w:space="0" w:color="auto"/>
            <w:left w:val="none" w:sz="0" w:space="0" w:color="auto"/>
            <w:bottom w:val="none" w:sz="0" w:space="0" w:color="auto"/>
            <w:right w:val="none" w:sz="0" w:space="0" w:color="auto"/>
          </w:divBdr>
        </w:div>
        <w:div w:id="1910193422">
          <w:marLeft w:val="562"/>
          <w:marRight w:val="0"/>
          <w:marTop w:val="0"/>
          <w:marBottom w:val="0"/>
          <w:divBdr>
            <w:top w:val="none" w:sz="0" w:space="0" w:color="auto"/>
            <w:left w:val="none" w:sz="0" w:space="0" w:color="auto"/>
            <w:bottom w:val="none" w:sz="0" w:space="0" w:color="auto"/>
            <w:right w:val="none" w:sz="0" w:space="0" w:color="auto"/>
          </w:divBdr>
        </w:div>
        <w:div w:id="2144998930">
          <w:marLeft w:val="288"/>
          <w:marRight w:val="0"/>
          <w:marTop w:val="0"/>
          <w:marBottom w:val="0"/>
          <w:divBdr>
            <w:top w:val="none" w:sz="0" w:space="0" w:color="auto"/>
            <w:left w:val="none" w:sz="0" w:space="0" w:color="auto"/>
            <w:bottom w:val="none" w:sz="0" w:space="0" w:color="auto"/>
            <w:right w:val="none" w:sz="0" w:space="0" w:color="auto"/>
          </w:divBdr>
        </w:div>
      </w:divsChild>
    </w:div>
    <w:div w:id="277681496">
      <w:bodyDiv w:val="1"/>
      <w:marLeft w:val="0"/>
      <w:marRight w:val="0"/>
      <w:marTop w:val="0"/>
      <w:marBottom w:val="0"/>
      <w:divBdr>
        <w:top w:val="none" w:sz="0" w:space="0" w:color="auto"/>
        <w:left w:val="none" w:sz="0" w:space="0" w:color="auto"/>
        <w:bottom w:val="none" w:sz="0" w:space="0" w:color="auto"/>
        <w:right w:val="none" w:sz="0" w:space="0" w:color="auto"/>
      </w:divBdr>
      <w:divsChild>
        <w:div w:id="290478254">
          <w:marLeft w:val="1166"/>
          <w:marRight w:val="0"/>
          <w:marTop w:val="0"/>
          <w:marBottom w:val="0"/>
          <w:divBdr>
            <w:top w:val="none" w:sz="0" w:space="0" w:color="auto"/>
            <w:left w:val="none" w:sz="0" w:space="0" w:color="auto"/>
            <w:bottom w:val="none" w:sz="0" w:space="0" w:color="auto"/>
            <w:right w:val="none" w:sz="0" w:space="0" w:color="auto"/>
          </w:divBdr>
        </w:div>
        <w:div w:id="706609513">
          <w:marLeft w:val="1166"/>
          <w:marRight w:val="0"/>
          <w:marTop w:val="0"/>
          <w:marBottom w:val="0"/>
          <w:divBdr>
            <w:top w:val="none" w:sz="0" w:space="0" w:color="auto"/>
            <w:left w:val="none" w:sz="0" w:space="0" w:color="auto"/>
            <w:bottom w:val="none" w:sz="0" w:space="0" w:color="auto"/>
            <w:right w:val="none" w:sz="0" w:space="0" w:color="auto"/>
          </w:divBdr>
        </w:div>
        <w:div w:id="1148939469">
          <w:marLeft w:val="1166"/>
          <w:marRight w:val="0"/>
          <w:marTop w:val="0"/>
          <w:marBottom w:val="0"/>
          <w:divBdr>
            <w:top w:val="none" w:sz="0" w:space="0" w:color="auto"/>
            <w:left w:val="none" w:sz="0" w:space="0" w:color="auto"/>
            <w:bottom w:val="none" w:sz="0" w:space="0" w:color="auto"/>
            <w:right w:val="none" w:sz="0" w:space="0" w:color="auto"/>
          </w:divBdr>
        </w:div>
        <w:div w:id="1653561538">
          <w:marLeft w:val="547"/>
          <w:marRight w:val="0"/>
          <w:marTop w:val="0"/>
          <w:marBottom w:val="0"/>
          <w:divBdr>
            <w:top w:val="none" w:sz="0" w:space="0" w:color="auto"/>
            <w:left w:val="none" w:sz="0" w:space="0" w:color="auto"/>
            <w:bottom w:val="none" w:sz="0" w:space="0" w:color="auto"/>
            <w:right w:val="none" w:sz="0" w:space="0" w:color="auto"/>
          </w:divBdr>
        </w:div>
        <w:div w:id="1788620163">
          <w:marLeft w:val="1166"/>
          <w:marRight w:val="0"/>
          <w:marTop w:val="0"/>
          <w:marBottom w:val="0"/>
          <w:divBdr>
            <w:top w:val="none" w:sz="0" w:space="0" w:color="auto"/>
            <w:left w:val="none" w:sz="0" w:space="0" w:color="auto"/>
            <w:bottom w:val="none" w:sz="0" w:space="0" w:color="auto"/>
            <w:right w:val="none" w:sz="0" w:space="0" w:color="auto"/>
          </w:divBdr>
        </w:div>
      </w:divsChild>
    </w:div>
    <w:div w:id="287123107">
      <w:bodyDiv w:val="1"/>
      <w:marLeft w:val="0"/>
      <w:marRight w:val="0"/>
      <w:marTop w:val="0"/>
      <w:marBottom w:val="0"/>
      <w:divBdr>
        <w:top w:val="none" w:sz="0" w:space="0" w:color="auto"/>
        <w:left w:val="none" w:sz="0" w:space="0" w:color="auto"/>
        <w:bottom w:val="none" w:sz="0" w:space="0" w:color="auto"/>
        <w:right w:val="none" w:sz="0" w:space="0" w:color="auto"/>
      </w:divBdr>
    </w:div>
    <w:div w:id="302010024">
      <w:bodyDiv w:val="1"/>
      <w:marLeft w:val="0"/>
      <w:marRight w:val="0"/>
      <w:marTop w:val="0"/>
      <w:marBottom w:val="0"/>
      <w:divBdr>
        <w:top w:val="none" w:sz="0" w:space="0" w:color="auto"/>
        <w:left w:val="none" w:sz="0" w:space="0" w:color="auto"/>
        <w:bottom w:val="none" w:sz="0" w:space="0" w:color="auto"/>
        <w:right w:val="none" w:sz="0" w:space="0" w:color="auto"/>
      </w:divBdr>
    </w:div>
    <w:div w:id="306083514">
      <w:bodyDiv w:val="1"/>
      <w:marLeft w:val="0"/>
      <w:marRight w:val="0"/>
      <w:marTop w:val="0"/>
      <w:marBottom w:val="0"/>
      <w:divBdr>
        <w:top w:val="none" w:sz="0" w:space="0" w:color="auto"/>
        <w:left w:val="none" w:sz="0" w:space="0" w:color="auto"/>
        <w:bottom w:val="none" w:sz="0" w:space="0" w:color="auto"/>
        <w:right w:val="none" w:sz="0" w:space="0" w:color="auto"/>
      </w:divBdr>
    </w:div>
    <w:div w:id="306933995">
      <w:bodyDiv w:val="1"/>
      <w:marLeft w:val="0"/>
      <w:marRight w:val="0"/>
      <w:marTop w:val="0"/>
      <w:marBottom w:val="0"/>
      <w:divBdr>
        <w:top w:val="none" w:sz="0" w:space="0" w:color="auto"/>
        <w:left w:val="none" w:sz="0" w:space="0" w:color="auto"/>
        <w:bottom w:val="none" w:sz="0" w:space="0" w:color="auto"/>
        <w:right w:val="none" w:sz="0" w:space="0" w:color="auto"/>
      </w:divBdr>
      <w:divsChild>
        <w:div w:id="63842149">
          <w:marLeft w:val="1080"/>
          <w:marRight w:val="0"/>
          <w:marTop w:val="100"/>
          <w:marBottom w:val="0"/>
          <w:divBdr>
            <w:top w:val="none" w:sz="0" w:space="0" w:color="auto"/>
            <w:left w:val="none" w:sz="0" w:space="0" w:color="auto"/>
            <w:bottom w:val="none" w:sz="0" w:space="0" w:color="auto"/>
            <w:right w:val="none" w:sz="0" w:space="0" w:color="auto"/>
          </w:divBdr>
        </w:div>
        <w:div w:id="521863387">
          <w:marLeft w:val="1080"/>
          <w:marRight w:val="0"/>
          <w:marTop w:val="100"/>
          <w:marBottom w:val="0"/>
          <w:divBdr>
            <w:top w:val="none" w:sz="0" w:space="0" w:color="auto"/>
            <w:left w:val="none" w:sz="0" w:space="0" w:color="auto"/>
            <w:bottom w:val="none" w:sz="0" w:space="0" w:color="auto"/>
            <w:right w:val="none" w:sz="0" w:space="0" w:color="auto"/>
          </w:divBdr>
        </w:div>
        <w:div w:id="682977376">
          <w:marLeft w:val="1080"/>
          <w:marRight w:val="0"/>
          <w:marTop w:val="100"/>
          <w:marBottom w:val="0"/>
          <w:divBdr>
            <w:top w:val="none" w:sz="0" w:space="0" w:color="auto"/>
            <w:left w:val="none" w:sz="0" w:space="0" w:color="auto"/>
            <w:bottom w:val="none" w:sz="0" w:space="0" w:color="auto"/>
            <w:right w:val="none" w:sz="0" w:space="0" w:color="auto"/>
          </w:divBdr>
        </w:div>
        <w:div w:id="1109278701">
          <w:marLeft w:val="1080"/>
          <w:marRight w:val="0"/>
          <w:marTop w:val="100"/>
          <w:marBottom w:val="0"/>
          <w:divBdr>
            <w:top w:val="none" w:sz="0" w:space="0" w:color="auto"/>
            <w:left w:val="none" w:sz="0" w:space="0" w:color="auto"/>
            <w:bottom w:val="none" w:sz="0" w:space="0" w:color="auto"/>
            <w:right w:val="none" w:sz="0" w:space="0" w:color="auto"/>
          </w:divBdr>
        </w:div>
        <w:div w:id="1145780521">
          <w:marLeft w:val="1080"/>
          <w:marRight w:val="0"/>
          <w:marTop w:val="100"/>
          <w:marBottom w:val="0"/>
          <w:divBdr>
            <w:top w:val="none" w:sz="0" w:space="0" w:color="auto"/>
            <w:left w:val="none" w:sz="0" w:space="0" w:color="auto"/>
            <w:bottom w:val="none" w:sz="0" w:space="0" w:color="auto"/>
            <w:right w:val="none" w:sz="0" w:space="0" w:color="auto"/>
          </w:divBdr>
        </w:div>
        <w:div w:id="1557545088">
          <w:marLeft w:val="1080"/>
          <w:marRight w:val="0"/>
          <w:marTop w:val="100"/>
          <w:marBottom w:val="0"/>
          <w:divBdr>
            <w:top w:val="none" w:sz="0" w:space="0" w:color="auto"/>
            <w:left w:val="none" w:sz="0" w:space="0" w:color="auto"/>
            <w:bottom w:val="none" w:sz="0" w:space="0" w:color="auto"/>
            <w:right w:val="none" w:sz="0" w:space="0" w:color="auto"/>
          </w:divBdr>
        </w:div>
        <w:div w:id="1673338818">
          <w:marLeft w:val="1080"/>
          <w:marRight w:val="0"/>
          <w:marTop w:val="100"/>
          <w:marBottom w:val="0"/>
          <w:divBdr>
            <w:top w:val="none" w:sz="0" w:space="0" w:color="auto"/>
            <w:left w:val="none" w:sz="0" w:space="0" w:color="auto"/>
            <w:bottom w:val="none" w:sz="0" w:space="0" w:color="auto"/>
            <w:right w:val="none" w:sz="0" w:space="0" w:color="auto"/>
          </w:divBdr>
        </w:div>
      </w:divsChild>
    </w:div>
    <w:div w:id="345861410">
      <w:bodyDiv w:val="1"/>
      <w:marLeft w:val="0"/>
      <w:marRight w:val="0"/>
      <w:marTop w:val="0"/>
      <w:marBottom w:val="0"/>
      <w:divBdr>
        <w:top w:val="none" w:sz="0" w:space="0" w:color="auto"/>
        <w:left w:val="none" w:sz="0" w:space="0" w:color="auto"/>
        <w:bottom w:val="none" w:sz="0" w:space="0" w:color="auto"/>
        <w:right w:val="none" w:sz="0" w:space="0" w:color="auto"/>
      </w:divBdr>
      <w:divsChild>
        <w:div w:id="548033021">
          <w:marLeft w:val="0"/>
          <w:marRight w:val="0"/>
          <w:marTop w:val="0"/>
          <w:marBottom w:val="0"/>
          <w:divBdr>
            <w:top w:val="none" w:sz="0" w:space="0" w:color="auto"/>
            <w:left w:val="none" w:sz="0" w:space="0" w:color="auto"/>
            <w:bottom w:val="none" w:sz="0" w:space="0" w:color="auto"/>
            <w:right w:val="none" w:sz="0" w:space="0" w:color="auto"/>
          </w:divBdr>
        </w:div>
      </w:divsChild>
    </w:div>
    <w:div w:id="350764049">
      <w:bodyDiv w:val="1"/>
      <w:marLeft w:val="0"/>
      <w:marRight w:val="0"/>
      <w:marTop w:val="0"/>
      <w:marBottom w:val="0"/>
      <w:divBdr>
        <w:top w:val="none" w:sz="0" w:space="0" w:color="auto"/>
        <w:left w:val="none" w:sz="0" w:space="0" w:color="auto"/>
        <w:bottom w:val="none" w:sz="0" w:space="0" w:color="auto"/>
        <w:right w:val="none" w:sz="0" w:space="0" w:color="auto"/>
      </w:divBdr>
    </w:div>
    <w:div w:id="359283013">
      <w:bodyDiv w:val="1"/>
      <w:marLeft w:val="0"/>
      <w:marRight w:val="0"/>
      <w:marTop w:val="0"/>
      <w:marBottom w:val="0"/>
      <w:divBdr>
        <w:top w:val="none" w:sz="0" w:space="0" w:color="auto"/>
        <w:left w:val="none" w:sz="0" w:space="0" w:color="auto"/>
        <w:bottom w:val="none" w:sz="0" w:space="0" w:color="auto"/>
        <w:right w:val="none" w:sz="0" w:space="0" w:color="auto"/>
      </w:divBdr>
      <w:divsChild>
        <w:div w:id="1899508753">
          <w:marLeft w:val="0"/>
          <w:marRight w:val="0"/>
          <w:marTop w:val="0"/>
          <w:marBottom w:val="0"/>
          <w:divBdr>
            <w:top w:val="none" w:sz="0" w:space="0" w:color="auto"/>
            <w:left w:val="none" w:sz="0" w:space="0" w:color="auto"/>
            <w:bottom w:val="none" w:sz="0" w:space="0" w:color="auto"/>
            <w:right w:val="none" w:sz="0" w:space="0" w:color="auto"/>
          </w:divBdr>
          <w:divsChild>
            <w:div w:id="519271845">
              <w:marLeft w:val="0"/>
              <w:marRight w:val="0"/>
              <w:marTop w:val="0"/>
              <w:marBottom w:val="0"/>
              <w:divBdr>
                <w:top w:val="none" w:sz="0" w:space="0" w:color="auto"/>
                <w:left w:val="none" w:sz="0" w:space="0" w:color="auto"/>
                <w:bottom w:val="none" w:sz="0" w:space="0" w:color="auto"/>
                <w:right w:val="none" w:sz="0" w:space="0" w:color="auto"/>
              </w:divBdr>
            </w:div>
            <w:div w:id="97252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3941">
      <w:bodyDiv w:val="1"/>
      <w:marLeft w:val="0"/>
      <w:marRight w:val="0"/>
      <w:marTop w:val="0"/>
      <w:marBottom w:val="0"/>
      <w:divBdr>
        <w:top w:val="none" w:sz="0" w:space="0" w:color="auto"/>
        <w:left w:val="none" w:sz="0" w:space="0" w:color="auto"/>
        <w:bottom w:val="none" w:sz="0" w:space="0" w:color="auto"/>
        <w:right w:val="none" w:sz="0" w:space="0" w:color="auto"/>
      </w:divBdr>
      <w:divsChild>
        <w:div w:id="421342122">
          <w:marLeft w:val="1008"/>
          <w:marRight w:val="0"/>
          <w:marTop w:val="0"/>
          <w:marBottom w:val="0"/>
          <w:divBdr>
            <w:top w:val="none" w:sz="0" w:space="0" w:color="auto"/>
            <w:left w:val="none" w:sz="0" w:space="0" w:color="auto"/>
            <w:bottom w:val="none" w:sz="0" w:space="0" w:color="auto"/>
            <w:right w:val="none" w:sz="0" w:space="0" w:color="auto"/>
          </w:divBdr>
        </w:div>
        <w:div w:id="1010254019">
          <w:marLeft w:val="1008"/>
          <w:marRight w:val="0"/>
          <w:marTop w:val="0"/>
          <w:marBottom w:val="0"/>
          <w:divBdr>
            <w:top w:val="none" w:sz="0" w:space="0" w:color="auto"/>
            <w:left w:val="none" w:sz="0" w:space="0" w:color="auto"/>
            <w:bottom w:val="none" w:sz="0" w:space="0" w:color="auto"/>
            <w:right w:val="none" w:sz="0" w:space="0" w:color="auto"/>
          </w:divBdr>
        </w:div>
      </w:divsChild>
    </w:div>
    <w:div w:id="408313143">
      <w:bodyDiv w:val="1"/>
      <w:marLeft w:val="0"/>
      <w:marRight w:val="0"/>
      <w:marTop w:val="0"/>
      <w:marBottom w:val="0"/>
      <w:divBdr>
        <w:top w:val="none" w:sz="0" w:space="0" w:color="auto"/>
        <w:left w:val="none" w:sz="0" w:space="0" w:color="auto"/>
        <w:bottom w:val="none" w:sz="0" w:space="0" w:color="auto"/>
        <w:right w:val="none" w:sz="0" w:space="0" w:color="auto"/>
      </w:divBdr>
    </w:div>
    <w:div w:id="442454462">
      <w:bodyDiv w:val="1"/>
      <w:marLeft w:val="0"/>
      <w:marRight w:val="0"/>
      <w:marTop w:val="0"/>
      <w:marBottom w:val="0"/>
      <w:divBdr>
        <w:top w:val="none" w:sz="0" w:space="0" w:color="auto"/>
        <w:left w:val="none" w:sz="0" w:space="0" w:color="auto"/>
        <w:bottom w:val="none" w:sz="0" w:space="0" w:color="auto"/>
        <w:right w:val="none" w:sz="0" w:space="0" w:color="auto"/>
      </w:divBdr>
    </w:div>
    <w:div w:id="466124375">
      <w:bodyDiv w:val="1"/>
      <w:marLeft w:val="0"/>
      <w:marRight w:val="0"/>
      <w:marTop w:val="0"/>
      <w:marBottom w:val="0"/>
      <w:divBdr>
        <w:top w:val="none" w:sz="0" w:space="0" w:color="auto"/>
        <w:left w:val="none" w:sz="0" w:space="0" w:color="auto"/>
        <w:bottom w:val="none" w:sz="0" w:space="0" w:color="auto"/>
        <w:right w:val="none" w:sz="0" w:space="0" w:color="auto"/>
      </w:divBdr>
    </w:div>
    <w:div w:id="469253625">
      <w:bodyDiv w:val="1"/>
      <w:marLeft w:val="0"/>
      <w:marRight w:val="0"/>
      <w:marTop w:val="0"/>
      <w:marBottom w:val="0"/>
      <w:divBdr>
        <w:top w:val="none" w:sz="0" w:space="0" w:color="auto"/>
        <w:left w:val="none" w:sz="0" w:space="0" w:color="auto"/>
        <w:bottom w:val="none" w:sz="0" w:space="0" w:color="auto"/>
        <w:right w:val="none" w:sz="0" w:space="0" w:color="auto"/>
      </w:divBdr>
      <w:divsChild>
        <w:div w:id="781924093">
          <w:marLeft w:val="461"/>
          <w:marRight w:val="0"/>
          <w:marTop w:val="343"/>
          <w:marBottom w:val="0"/>
          <w:divBdr>
            <w:top w:val="none" w:sz="0" w:space="0" w:color="auto"/>
            <w:left w:val="none" w:sz="0" w:space="0" w:color="auto"/>
            <w:bottom w:val="none" w:sz="0" w:space="0" w:color="auto"/>
            <w:right w:val="none" w:sz="0" w:space="0" w:color="auto"/>
          </w:divBdr>
        </w:div>
        <w:div w:id="1318073605">
          <w:marLeft w:val="922"/>
          <w:marRight w:val="0"/>
          <w:marTop w:val="43"/>
          <w:marBottom w:val="0"/>
          <w:divBdr>
            <w:top w:val="none" w:sz="0" w:space="0" w:color="auto"/>
            <w:left w:val="none" w:sz="0" w:space="0" w:color="auto"/>
            <w:bottom w:val="none" w:sz="0" w:space="0" w:color="auto"/>
            <w:right w:val="none" w:sz="0" w:space="0" w:color="auto"/>
          </w:divBdr>
        </w:div>
        <w:div w:id="1350107769">
          <w:marLeft w:val="922"/>
          <w:marRight w:val="0"/>
          <w:marTop w:val="43"/>
          <w:marBottom w:val="0"/>
          <w:divBdr>
            <w:top w:val="none" w:sz="0" w:space="0" w:color="auto"/>
            <w:left w:val="none" w:sz="0" w:space="0" w:color="auto"/>
            <w:bottom w:val="none" w:sz="0" w:space="0" w:color="auto"/>
            <w:right w:val="none" w:sz="0" w:space="0" w:color="auto"/>
          </w:divBdr>
        </w:div>
      </w:divsChild>
    </w:div>
    <w:div w:id="509374830">
      <w:bodyDiv w:val="1"/>
      <w:marLeft w:val="0"/>
      <w:marRight w:val="0"/>
      <w:marTop w:val="0"/>
      <w:marBottom w:val="0"/>
      <w:divBdr>
        <w:top w:val="none" w:sz="0" w:space="0" w:color="auto"/>
        <w:left w:val="none" w:sz="0" w:space="0" w:color="auto"/>
        <w:bottom w:val="none" w:sz="0" w:space="0" w:color="auto"/>
        <w:right w:val="none" w:sz="0" w:space="0" w:color="auto"/>
      </w:divBdr>
    </w:div>
    <w:div w:id="540552017">
      <w:bodyDiv w:val="1"/>
      <w:marLeft w:val="0"/>
      <w:marRight w:val="0"/>
      <w:marTop w:val="0"/>
      <w:marBottom w:val="0"/>
      <w:divBdr>
        <w:top w:val="none" w:sz="0" w:space="0" w:color="auto"/>
        <w:left w:val="none" w:sz="0" w:space="0" w:color="auto"/>
        <w:bottom w:val="none" w:sz="0" w:space="0" w:color="auto"/>
        <w:right w:val="none" w:sz="0" w:space="0" w:color="auto"/>
      </w:divBdr>
    </w:div>
    <w:div w:id="600839067">
      <w:bodyDiv w:val="1"/>
      <w:marLeft w:val="0"/>
      <w:marRight w:val="0"/>
      <w:marTop w:val="0"/>
      <w:marBottom w:val="0"/>
      <w:divBdr>
        <w:top w:val="none" w:sz="0" w:space="0" w:color="auto"/>
        <w:left w:val="none" w:sz="0" w:space="0" w:color="auto"/>
        <w:bottom w:val="none" w:sz="0" w:space="0" w:color="auto"/>
        <w:right w:val="none" w:sz="0" w:space="0" w:color="auto"/>
      </w:divBdr>
    </w:div>
    <w:div w:id="604657462">
      <w:bodyDiv w:val="1"/>
      <w:marLeft w:val="0"/>
      <w:marRight w:val="0"/>
      <w:marTop w:val="0"/>
      <w:marBottom w:val="0"/>
      <w:divBdr>
        <w:top w:val="none" w:sz="0" w:space="0" w:color="auto"/>
        <w:left w:val="none" w:sz="0" w:space="0" w:color="auto"/>
        <w:bottom w:val="none" w:sz="0" w:space="0" w:color="auto"/>
        <w:right w:val="none" w:sz="0" w:space="0" w:color="auto"/>
      </w:divBdr>
    </w:div>
    <w:div w:id="631985523">
      <w:bodyDiv w:val="1"/>
      <w:marLeft w:val="0"/>
      <w:marRight w:val="0"/>
      <w:marTop w:val="0"/>
      <w:marBottom w:val="0"/>
      <w:divBdr>
        <w:top w:val="none" w:sz="0" w:space="0" w:color="auto"/>
        <w:left w:val="none" w:sz="0" w:space="0" w:color="auto"/>
        <w:bottom w:val="none" w:sz="0" w:space="0" w:color="auto"/>
        <w:right w:val="none" w:sz="0" w:space="0" w:color="auto"/>
      </w:divBdr>
    </w:div>
    <w:div w:id="638145662">
      <w:bodyDiv w:val="1"/>
      <w:marLeft w:val="0"/>
      <w:marRight w:val="0"/>
      <w:marTop w:val="0"/>
      <w:marBottom w:val="0"/>
      <w:divBdr>
        <w:top w:val="none" w:sz="0" w:space="0" w:color="auto"/>
        <w:left w:val="none" w:sz="0" w:space="0" w:color="auto"/>
        <w:bottom w:val="none" w:sz="0" w:space="0" w:color="auto"/>
        <w:right w:val="none" w:sz="0" w:space="0" w:color="auto"/>
      </w:divBdr>
    </w:div>
    <w:div w:id="655569312">
      <w:bodyDiv w:val="1"/>
      <w:marLeft w:val="0"/>
      <w:marRight w:val="0"/>
      <w:marTop w:val="0"/>
      <w:marBottom w:val="0"/>
      <w:divBdr>
        <w:top w:val="none" w:sz="0" w:space="0" w:color="auto"/>
        <w:left w:val="none" w:sz="0" w:space="0" w:color="auto"/>
        <w:bottom w:val="none" w:sz="0" w:space="0" w:color="auto"/>
        <w:right w:val="none" w:sz="0" w:space="0" w:color="auto"/>
      </w:divBdr>
    </w:div>
    <w:div w:id="669412441">
      <w:bodyDiv w:val="1"/>
      <w:marLeft w:val="0"/>
      <w:marRight w:val="0"/>
      <w:marTop w:val="0"/>
      <w:marBottom w:val="0"/>
      <w:divBdr>
        <w:top w:val="none" w:sz="0" w:space="0" w:color="auto"/>
        <w:left w:val="none" w:sz="0" w:space="0" w:color="auto"/>
        <w:bottom w:val="none" w:sz="0" w:space="0" w:color="auto"/>
        <w:right w:val="none" w:sz="0" w:space="0" w:color="auto"/>
      </w:divBdr>
    </w:div>
    <w:div w:id="725954341">
      <w:bodyDiv w:val="1"/>
      <w:marLeft w:val="0"/>
      <w:marRight w:val="0"/>
      <w:marTop w:val="0"/>
      <w:marBottom w:val="0"/>
      <w:divBdr>
        <w:top w:val="none" w:sz="0" w:space="0" w:color="auto"/>
        <w:left w:val="none" w:sz="0" w:space="0" w:color="auto"/>
        <w:bottom w:val="none" w:sz="0" w:space="0" w:color="auto"/>
        <w:right w:val="none" w:sz="0" w:space="0" w:color="auto"/>
      </w:divBdr>
      <w:divsChild>
        <w:div w:id="96869823">
          <w:marLeft w:val="461"/>
          <w:marRight w:val="0"/>
          <w:marTop w:val="343"/>
          <w:marBottom w:val="0"/>
          <w:divBdr>
            <w:top w:val="none" w:sz="0" w:space="0" w:color="auto"/>
            <w:left w:val="none" w:sz="0" w:space="0" w:color="auto"/>
            <w:bottom w:val="none" w:sz="0" w:space="0" w:color="auto"/>
            <w:right w:val="none" w:sz="0" w:space="0" w:color="auto"/>
          </w:divBdr>
        </w:div>
        <w:div w:id="285354106">
          <w:marLeft w:val="461"/>
          <w:marRight w:val="0"/>
          <w:marTop w:val="343"/>
          <w:marBottom w:val="0"/>
          <w:divBdr>
            <w:top w:val="none" w:sz="0" w:space="0" w:color="auto"/>
            <w:left w:val="none" w:sz="0" w:space="0" w:color="auto"/>
            <w:bottom w:val="none" w:sz="0" w:space="0" w:color="auto"/>
            <w:right w:val="none" w:sz="0" w:space="0" w:color="auto"/>
          </w:divBdr>
        </w:div>
        <w:div w:id="362874757">
          <w:marLeft w:val="461"/>
          <w:marRight w:val="0"/>
          <w:marTop w:val="343"/>
          <w:marBottom w:val="0"/>
          <w:divBdr>
            <w:top w:val="none" w:sz="0" w:space="0" w:color="auto"/>
            <w:left w:val="none" w:sz="0" w:space="0" w:color="auto"/>
            <w:bottom w:val="none" w:sz="0" w:space="0" w:color="auto"/>
            <w:right w:val="none" w:sz="0" w:space="0" w:color="auto"/>
          </w:divBdr>
        </w:div>
        <w:div w:id="367680144">
          <w:marLeft w:val="922"/>
          <w:marRight w:val="0"/>
          <w:marTop w:val="43"/>
          <w:marBottom w:val="0"/>
          <w:divBdr>
            <w:top w:val="none" w:sz="0" w:space="0" w:color="auto"/>
            <w:left w:val="none" w:sz="0" w:space="0" w:color="auto"/>
            <w:bottom w:val="none" w:sz="0" w:space="0" w:color="auto"/>
            <w:right w:val="none" w:sz="0" w:space="0" w:color="auto"/>
          </w:divBdr>
        </w:div>
        <w:div w:id="1115750992">
          <w:marLeft w:val="922"/>
          <w:marRight w:val="0"/>
          <w:marTop w:val="43"/>
          <w:marBottom w:val="0"/>
          <w:divBdr>
            <w:top w:val="none" w:sz="0" w:space="0" w:color="auto"/>
            <w:left w:val="none" w:sz="0" w:space="0" w:color="auto"/>
            <w:bottom w:val="none" w:sz="0" w:space="0" w:color="auto"/>
            <w:right w:val="none" w:sz="0" w:space="0" w:color="auto"/>
          </w:divBdr>
        </w:div>
        <w:div w:id="1161232598">
          <w:marLeft w:val="461"/>
          <w:marRight w:val="0"/>
          <w:marTop w:val="343"/>
          <w:marBottom w:val="0"/>
          <w:divBdr>
            <w:top w:val="none" w:sz="0" w:space="0" w:color="auto"/>
            <w:left w:val="none" w:sz="0" w:space="0" w:color="auto"/>
            <w:bottom w:val="none" w:sz="0" w:space="0" w:color="auto"/>
            <w:right w:val="none" w:sz="0" w:space="0" w:color="auto"/>
          </w:divBdr>
        </w:div>
        <w:div w:id="1435515677">
          <w:marLeft w:val="922"/>
          <w:marRight w:val="0"/>
          <w:marTop w:val="43"/>
          <w:marBottom w:val="0"/>
          <w:divBdr>
            <w:top w:val="none" w:sz="0" w:space="0" w:color="auto"/>
            <w:left w:val="none" w:sz="0" w:space="0" w:color="auto"/>
            <w:bottom w:val="none" w:sz="0" w:space="0" w:color="auto"/>
            <w:right w:val="none" w:sz="0" w:space="0" w:color="auto"/>
          </w:divBdr>
        </w:div>
        <w:div w:id="1748530772">
          <w:marLeft w:val="922"/>
          <w:marRight w:val="0"/>
          <w:marTop w:val="43"/>
          <w:marBottom w:val="0"/>
          <w:divBdr>
            <w:top w:val="none" w:sz="0" w:space="0" w:color="auto"/>
            <w:left w:val="none" w:sz="0" w:space="0" w:color="auto"/>
            <w:bottom w:val="none" w:sz="0" w:space="0" w:color="auto"/>
            <w:right w:val="none" w:sz="0" w:space="0" w:color="auto"/>
          </w:divBdr>
        </w:div>
      </w:divsChild>
    </w:div>
    <w:div w:id="732898965">
      <w:bodyDiv w:val="1"/>
      <w:marLeft w:val="0"/>
      <w:marRight w:val="0"/>
      <w:marTop w:val="0"/>
      <w:marBottom w:val="0"/>
      <w:divBdr>
        <w:top w:val="none" w:sz="0" w:space="0" w:color="auto"/>
        <w:left w:val="none" w:sz="0" w:space="0" w:color="auto"/>
        <w:bottom w:val="none" w:sz="0" w:space="0" w:color="auto"/>
        <w:right w:val="none" w:sz="0" w:space="0" w:color="auto"/>
      </w:divBdr>
      <w:divsChild>
        <w:div w:id="774523628">
          <w:marLeft w:val="461"/>
          <w:marRight w:val="0"/>
          <w:marTop w:val="281"/>
          <w:marBottom w:val="0"/>
          <w:divBdr>
            <w:top w:val="none" w:sz="0" w:space="0" w:color="auto"/>
            <w:left w:val="none" w:sz="0" w:space="0" w:color="auto"/>
            <w:bottom w:val="none" w:sz="0" w:space="0" w:color="auto"/>
            <w:right w:val="none" w:sz="0" w:space="0" w:color="auto"/>
          </w:divBdr>
        </w:div>
        <w:div w:id="933317605">
          <w:marLeft w:val="461"/>
          <w:marRight w:val="0"/>
          <w:marTop w:val="281"/>
          <w:marBottom w:val="0"/>
          <w:divBdr>
            <w:top w:val="none" w:sz="0" w:space="0" w:color="auto"/>
            <w:left w:val="none" w:sz="0" w:space="0" w:color="auto"/>
            <w:bottom w:val="none" w:sz="0" w:space="0" w:color="auto"/>
            <w:right w:val="none" w:sz="0" w:space="0" w:color="auto"/>
          </w:divBdr>
        </w:div>
        <w:div w:id="1454910282">
          <w:marLeft w:val="461"/>
          <w:marRight w:val="0"/>
          <w:marTop w:val="281"/>
          <w:marBottom w:val="0"/>
          <w:divBdr>
            <w:top w:val="none" w:sz="0" w:space="0" w:color="auto"/>
            <w:left w:val="none" w:sz="0" w:space="0" w:color="auto"/>
            <w:bottom w:val="none" w:sz="0" w:space="0" w:color="auto"/>
            <w:right w:val="none" w:sz="0" w:space="0" w:color="auto"/>
          </w:divBdr>
        </w:div>
        <w:div w:id="1554580944">
          <w:marLeft w:val="461"/>
          <w:marRight w:val="0"/>
          <w:marTop w:val="281"/>
          <w:marBottom w:val="0"/>
          <w:divBdr>
            <w:top w:val="none" w:sz="0" w:space="0" w:color="auto"/>
            <w:left w:val="none" w:sz="0" w:space="0" w:color="auto"/>
            <w:bottom w:val="none" w:sz="0" w:space="0" w:color="auto"/>
            <w:right w:val="none" w:sz="0" w:space="0" w:color="auto"/>
          </w:divBdr>
        </w:div>
        <w:div w:id="1616255893">
          <w:marLeft w:val="461"/>
          <w:marRight w:val="0"/>
          <w:marTop w:val="281"/>
          <w:marBottom w:val="0"/>
          <w:divBdr>
            <w:top w:val="none" w:sz="0" w:space="0" w:color="auto"/>
            <w:left w:val="none" w:sz="0" w:space="0" w:color="auto"/>
            <w:bottom w:val="none" w:sz="0" w:space="0" w:color="auto"/>
            <w:right w:val="none" w:sz="0" w:space="0" w:color="auto"/>
          </w:divBdr>
        </w:div>
        <w:div w:id="1695106546">
          <w:marLeft w:val="461"/>
          <w:marRight w:val="0"/>
          <w:marTop w:val="281"/>
          <w:marBottom w:val="0"/>
          <w:divBdr>
            <w:top w:val="none" w:sz="0" w:space="0" w:color="auto"/>
            <w:left w:val="none" w:sz="0" w:space="0" w:color="auto"/>
            <w:bottom w:val="none" w:sz="0" w:space="0" w:color="auto"/>
            <w:right w:val="none" w:sz="0" w:space="0" w:color="auto"/>
          </w:divBdr>
        </w:div>
        <w:div w:id="1923294221">
          <w:marLeft w:val="461"/>
          <w:marRight w:val="0"/>
          <w:marTop w:val="281"/>
          <w:marBottom w:val="0"/>
          <w:divBdr>
            <w:top w:val="none" w:sz="0" w:space="0" w:color="auto"/>
            <w:left w:val="none" w:sz="0" w:space="0" w:color="auto"/>
            <w:bottom w:val="none" w:sz="0" w:space="0" w:color="auto"/>
            <w:right w:val="none" w:sz="0" w:space="0" w:color="auto"/>
          </w:divBdr>
        </w:div>
      </w:divsChild>
    </w:div>
    <w:div w:id="813836446">
      <w:bodyDiv w:val="1"/>
      <w:marLeft w:val="0"/>
      <w:marRight w:val="0"/>
      <w:marTop w:val="0"/>
      <w:marBottom w:val="0"/>
      <w:divBdr>
        <w:top w:val="none" w:sz="0" w:space="0" w:color="auto"/>
        <w:left w:val="none" w:sz="0" w:space="0" w:color="auto"/>
        <w:bottom w:val="none" w:sz="0" w:space="0" w:color="auto"/>
        <w:right w:val="none" w:sz="0" w:space="0" w:color="auto"/>
      </w:divBdr>
    </w:div>
    <w:div w:id="853810451">
      <w:bodyDiv w:val="1"/>
      <w:marLeft w:val="0"/>
      <w:marRight w:val="0"/>
      <w:marTop w:val="0"/>
      <w:marBottom w:val="0"/>
      <w:divBdr>
        <w:top w:val="none" w:sz="0" w:space="0" w:color="auto"/>
        <w:left w:val="none" w:sz="0" w:space="0" w:color="auto"/>
        <w:bottom w:val="none" w:sz="0" w:space="0" w:color="auto"/>
        <w:right w:val="none" w:sz="0" w:space="0" w:color="auto"/>
      </w:divBdr>
    </w:div>
    <w:div w:id="860120549">
      <w:bodyDiv w:val="1"/>
      <w:marLeft w:val="0"/>
      <w:marRight w:val="0"/>
      <w:marTop w:val="0"/>
      <w:marBottom w:val="0"/>
      <w:divBdr>
        <w:top w:val="none" w:sz="0" w:space="0" w:color="auto"/>
        <w:left w:val="none" w:sz="0" w:space="0" w:color="auto"/>
        <w:bottom w:val="none" w:sz="0" w:space="0" w:color="auto"/>
        <w:right w:val="none" w:sz="0" w:space="0" w:color="auto"/>
      </w:divBdr>
    </w:div>
    <w:div w:id="898974548">
      <w:bodyDiv w:val="1"/>
      <w:marLeft w:val="0"/>
      <w:marRight w:val="0"/>
      <w:marTop w:val="0"/>
      <w:marBottom w:val="0"/>
      <w:divBdr>
        <w:top w:val="none" w:sz="0" w:space="0" w:color="auto"/>
        <w:left w:val="none" w:sz="0" w:space="0" w:color="auto"/>
        <w:bottom w:val="none" w:sz="0" w:space="0" w:color="auto"/>
        <w:right w:val="none" w:sz="0" w:space="0" w:color="auto"/>
      </w:divBdr>
    </w:div>
    <w:div w:id="937562501">
      <w:bodyDiv w:val="1"/>
      <w:marLeft w:val="0"/>
      <w:marRight w:val="0"/>
      <w:marTop w:val="0"/>
      <w:marBottom w:val="0"/>
      <w:divBdr>
        <w:top w:val="none" w:sz="0" w:space="0" w:color="auto"/>
        <w:left w:val="none" w:sz="0" w:space="0" w:color="auto"/>
        <w:bottom w:val="none" w:sz="0" w:space="0" w:color="auto"/>
        <w:right w:val="none" w:sz="0" w:space="0" w:color="auto"/>
      </w:divBdr>
      <w:divsChild>
        <w:div w:id="246311417">
          <w:marLeft w:val="360"/>
          <w:marRight w:val="0"/>
          <w:marTop w:val="200"/>
          <w:marBottom w:val="0"/>
          <w:divBdr>
            <w:top w:val="none" w:sz="0" w:space="0" w:color="auto"/>
            <w:left w:val="none" w:sz="0" w:space="0" w:color="auto"/>
            <w:bottom w:val="none" w:sz="0" w:space="0" w:color="auto"/>
            <w:right w:val="none" w:sz="0" w:space="0" w:color="auto"/>
          </w:divBdr>
        </w:div>
        <w:div w:id="313225082">
          <w:marLeft w:val="360"/>
          <w:marRight w:val="0"/>
          <w:marTop w:val="200"/>
          <w:marBottom w:val="0"/>
          <w:divBdr>
            <w:top w:val="none" w:sz="0" w:space="0" w:color="auto"/>
            <w:left w:val="none" w:sz="0" w:space="0" w:color="auto"/>
            <w:bottom w:val="none" w:sz="0" w:space="0" w:color="auto"/>
            <w:right w:val="none" w:sz="0" w:space="0" w:color="auto"/>
          </w:divBdr>
        </w:div>
        <w:div w:id="368995478">
          <w:marLeft w:val="360"/>
          <w:marRight w:val="0"/>
          <w:marTop w:val="200"/>
          <w:marBottom w:val="0"/>
          <w:divBdr>
            <w:top w:val="none" w:sz="0" w:space="0" w:color="auto"/>
            <w:left w:val="none" w:sz="0" w:space="0" w:color="auto"/>
            <w:bottom w:val="none" w:sz="0" w:space="0" w:color="auto"/>
            <w:right w:val="none" w:sz="0" w:space="0" w:color="auto"/>
          </w:divBdr>
        </w:div>
        <w:div w:id="1185287830">
          <w:marLeft w:val="360"/>
          <w:marRight w:val="0"/>
          <w:marTop w:val="200"/>
          <w:marBottom w:val="0"/>
          <w:divBdr>
            <w:top w:val="none" w:sz="0" w:space="0" w:color="auto"/>
            <w:left w:val="none" w:sz="0" w:space="0" w:color="auto"/>
            <w:bottom w:val="none" w:sz="0" w:space="0" w:color="auto"/>
            <w:right w:val="none" w:sz="0" w:space="0" w:color="auto"/>
          </w:divBdr>
        </w:div>
        <w:div w:id="1760060999">
          <w:marLeft w:val="360"/>
          <w:marRight w:val="0"/>
          <w:marTop w:val="200"/>
          <w:marBottom w:val="0"/>
          <w:divBdr>
            <w:top w:val="none" w:sz="0" w:space="0" w:color="auto"/>
            <w:left w:val="none" w:sz="0" w:space="0" w:color="auto"/>
            <w:bottom w:val="none" w:sz="0" w:space="0" w:color="auto"/>
            <w:right w:val="none" w:sz="0" w:space="0" w:color="auto"/>
          </w:divBdr>
        </w:div>
      </w:divsChild>
    </w:div>
    <w:div w:id="981235904">
      <w:bodyDiv w:val="1"/>
      <w:marLeft w:val="0"/>
      <w:marRight w:val="0"/>
      <w:marTop w:val="0"/>
      <w:marBottom w:val="0"/>
      <w:divBdr>
        <w:top w:val="none" w:sz="0" w:space="0" w:color="auto"/>
        <w:left w:val="none" w:sz="0" w:space="0" w:color="auto"/>
        <w:bottom w:val="none" w:sz="0" w:space="0" w:color="auto"/>
        <w:right w:val="none" w:sz="0" w:space="0" w:color="auto"/>
      </w:divBdr>
      <w:divsChild>
        <w:div w:id="266423928">
          <w:marLeft w:val="922"/>
          <w:marRight w:val="0"/>
          <w:marTop w:val="43"/>
          <w:marBottom w:val="0"/>
          <w:divBdr>
            <w:top w:val="none" w:sz="0" w:space="0" w:color="auto"/>
            <w:left w:val="none" w:sz="0" w:space="0" w:color="auto"/>
            <w:bottom w:val="none" w:sz="0" w:space="0" w:color="auto"/>
            <w:right w:val="none" w:sz="0" w:space="0" w:color="auto"/>
          </w:divBdr>
        </w:div>
        <w:div w:id="839387710">
          <w:marLeft w:val="461"/>
          <w:marRight w:val="0"/>
          <w:marTop w:val="343"/>
          <w:marBottom w:val="0"/>
          <w:divBdr>
            <w:top w:val="none" w:sz="0" w:space="0" w:color="auto"/>
            <w:left w:val="none" w:sz="0" w:space="0" w:color="auto"/>
            <w:bottom w:val="none" w:sz="0" w:space="0" w:color="auto"/>
            <w:right w:val="none" w:sz="0" w:space="0" w:color="auto"/>
          </w:divBdr>
        </w:div>
        <w:div w:id="1023871133">
          <w:marLeft w:val="461"/>
          <w:marRight w:val="0"/>
          <w:marTop w:val="343"/>
          <w:marBottom w:val="0"/>
          <w:divBdr>
            <w:top w:val="none" w:sz="0" w:space="0" w:color="auto"/>
            <w:left w:val="none" w:sz="0" w:space="0" w:color="auto"/>
            <w:bottom w:val="none" w:sz="0" w:space="0" w:color="auto"/>
            <w:right w:val="none" w:sz="0" w:space="0" w:color="auto"/>
          </w:divBdr>
        </w:div>
        <w:div w:id="1485705435">
          <w:marLeft w:val="922"/>
          <w:marRight w:val="0"/>
          <w:marTop w:val="43"/>
          <w:marBottom w:val="0"/>
          <w:divBdr>
            <w:top w:val="none" w:sz="0" w:space="0" w:color="auto"/>
            <w:left w:val="none" w:sz="0" w:space="0" w:color="auto"/>
            <w:bottom w:val="none" w:sz="0" w:space="0" w:color="auto"/>
            <w:right w:val="none" w:sz="0" w:space="0" w:color="auto"/>
          </w:divBdr>
        </w:div>
        <w:div w:id="1542785506">
          <w:marLeft w:val="922"/>
          <w:marRight w:val="0"/>
          <w:marTop w:val="43"/>
          <w:marBottom w:val="0"/>
          <w:divBdr>
            <w:top w:val="none" w:sz="0" w:space="0" w:color="auto"/>
            <w:left w:val="none" w:sz="0" w:space="0" w:color="auto"/>
            <w:bottom w:val="none" w:sz="0" w:space="0" w:color="auto"/>
            <w:right w:val="none" w:sz="0" w:space="0" w:color="auto"/>
          </w:divBdr>
        </w:div>
        <w:div w:id="1778716419">
          <w:marLeft w:val="461"/>
          <w:marRight w:val="0"/>
          <w:marTop w:val="343"/>
          <w:marBottom w:val="0"/>
          <w:divBdr>
            <w:top w:val="none" w:sz="0" w:space="0" w:color="auto"/>
            <w:left w:val="none" w:sz="0" w:space="0" w:color="auto"/>
            <w:bottom w:val="none" w:sz="0" w:space="0" w:color="auto"/>
            <w:right w:val="none" w:sz="0" w:space="0" w:color="auto"/>
          </w:divBdr>
        </w:div>
      </w:divsChild>
    </w:div>
    <w:div w:id="1052268582">
      <w:bodyDiv w:val="1"/>
      <w:marLeft w:val="0"/>
      <w:marRight w:val="0"/>
      <w:marTop w:val="0"/>
      <w:marBottom w:val="0"/>
      <w:divBdr>
        <w:top w:val="none" w:sz="0" w:space="0" w:color="auto"/>
        <w:left w:val="none" w:sz="0" w:space="0" w:color="auto"/>
        <w:bottom w:val="none" w:sz="0" w:space="0" w:color="auto"/>
        <w:right w:val="none" w:sz="0" w:space="0" w:color="auto"/>
      </w:divBdr>
      <w:divsChild>
        <w:div w:id="359748006">
          <w:marLeft w:val="547"/>
          <w:marRight w:val="0"/>
          <w:marTop w:val="101"/>
          <w:marBottom w:val="0"/>
          <w:divBdr>
            <w:top w:val="none" w:sz="0" w:space="0" w:color="auto"/>
            <w:left w:val="none" w:sz="0" w:space="0" w:color="auto"/>
            <w:bottom w:val="none" w:sz="0" w:space="0" w:color="auto"/>
            <w:right w:val="none" w:sz="0" w:space="0" w:color="auto"/>
          </w:divBdr>
        </w:div>
        <w:div w:id="384647862">
          <w:marLeft w:val="547"/>
          <w:marRight w:val="0"/>
          <w:marTop w:val="101"/>
          <w:marBottom w:val="0"/>
          <w:divBdr>
            <w:top w:val="none" w:sz="0" w:space="0" w:color="auto"/>
            <w:left w:val="none" w:sz="0" w:space="0" w:color="auto"/>
            <w:bottom w:val="none" w:sz="0" w:space="0" w:color="auto"/>
            <w:right w:val="none" w:sz="0" w:space="0" w:color="auto"/>
          </w:divBdr>
        </w:div>
        <w:div w:id="702554128">
          <w:marLeft w:val="547"/>
          <w:marRight w:val="0"/>
          <w:marTop w:val="101"/>
          <w:marBottom w:val="0"/>
          <w:divBdr>
            <w:top w:val="none" w:sz="0" w:space="0" w:color="auto"/>
            <w:left w:val="none" w:sz="0" w:space="0" w:color="auto"/>
            <w:bottom w:val="none" w:sz="0" w:space="0" w:color="auto"/>
            <w:right w:val="none" w:sz="0" w:space="0" w:color="auto"/>
          </w:divBdr>
        </w:div>
        <w:div w:id="1152600404">
          <w:marLeft w:val="547"/>
          <w:marRight w:val="0"/>
          <w:marTop w:val="101"/>
          <w:marBottom w:val="0"/>
          <w:divBdr>
            <w:top w:val="none" w:sz="0" w:space="0" w:color="auto"/>
            <w:left w:val="none" w:sz="0" w:space="0" w:color="auto"/>
            <w:bottom w:val="none" w:sz="0" w:space="0" w:color="auto"/>
            <w:right w:val="none" w:sz="0" w:space="0" w:color="auto"/>
          </w:divBdr>
        </w:div>
      </w:divsChild>
    </w:div>
    <w:div w:id="1067145515">
      <w:bodyDiv w:val="1"/>
      <w:marLeft w:val="0"/>
      <w:marRight w:val="0"/>
      <w:marTop w:val="0"/>
      <w:marBottom w:val="0"/>
      <w:divBdr>
        <w:top w:val="none" w:sz="0" w:space="0" w:color="auto"/>
        <w:left w:val="none" w:sz="0" w:space="0" w:color="auto"/>
        <w:bottom w:val="none" w:sz="0" w:space="0" w:color="auto"/>
        <w:right w:val="none" w:sz="0" w:space="0" w:color="auto"/>
      </w:divBdr>
      <w:divsChild>
        <w:div w:id="2111849201">
          <w:marLeft w:val="1008"/>
          <w:marRight w:val="0"/>
          <w:marTop w:val="0"/>
          <w:marBottom w:val="0"/>
          <w:divBdr>
            <w:top w:val="none" w:sz="0" w:space="0" w:color="auto"/>
            <w:left w:val="none" w:sz="0" w:space="0" w:color="auto"/>
            <w:bottom w:val="none" w:sz="0" w:space="0" w:color="auto"/>
            <w:right w:val="none" w:sz="0" w:space="0" w:color="auto"/>
          </w:divBdr>
        </w:div>
      </w:divsChild>
    </w:div>
    <w:div w:id="1089277632">
      <w:bodyDiv w:val="1"/>
      <w:marLeft w:val="0"/>
      <w:marRight w:val="0"/>
      <w:marTop w:val="0"/>
      <w:marBottom w:val="0"/>
      <w:divBdr>
        <w:top w:val="none" w:sz="0" w:space="0" w:color="auto"/>
        <w:left w:val="none" w:sz="0" w:space="0" w:color="auto"/>
        <w:bottom w:val="none" w:sz="0" w:space="0" w:color="auto"/>
        <w:right w:val="none" w:sz="0" w:space="0" w:color="auto"/>
      </w:divBdr>
      <w:divsChild>
        <w:div w:id="1006399057">
          <w:marLeft w:val="547"/>
          <w:marRight w:val="0"/>
          <w:marTop w:val="0"/>
          <w:marBottom w:val="0"/>
          <w:divBdr>
            <w:top w:val="none" w:sz="0" w:space="0" w:color="auto"/>
            <w:left w:val="none" w:sz="0" w:space="0" w:color="auto"/>
            <w:bottom w:val="none" w:sz="0" w:space="0" w:color="auto"/>
            <w:right w:val="none" w:sz="0" w:space="0" w:color="auto"/>
          </w:divBdr>
        </w:div>
      </w:divsChild>
    </w:div>
    <w:div w:id="1115757097">
      <w:bodyDiv w:val="1"/>
      <w:marLeft w:val="0"/>
      <w:marRight w:val="0"/>
      <w:marTop w:val="0"/>
      <w:marBottom w:val="0"/>
      <w:divBdr>
        <w:top w:val="none" w:sz="0" w:space="0" w:color="auto"/>
        <w:left w:val="none" w:sz="0" w:space="0" w:color="auto"/>
        <w:bottom w:val="none" w:sz="0" w:space="0" w:color="auto"/>
        <w:right w:val="none" w:sz="0" w:space="0" w:color="auto"/>
      </w:divBdr>
    </w:div>
    <w:div w:id="1141964824">
      <w:bodyDiv w:val="1"/>
      <w:marLeft w:val="0"/>
      <w:marRight w:val="0"/>
      <w:marTop w:val="0"/>
      <w:marBottom w:val="0"/>
      <w:divBdr>
        <w:top w:val="none" w:sz="0" w:space="0" w:color="auto"/>
        <w:left w:val="none" w:sz="0" w:space="0" w:color="auto"/>
        <w:bottom w:val="none" w:sz="0" w:space="0" w:color="auto"/>
        <w:right w:val="none" w:sz="0" w:space="0" w:color="auto"/>
      </w:divBdr>
    </w:div>
    <w:div w:id="1157644539">
      <w:bodyDiv w:val="1"/>
      <w:marLeft w:val="0"/>
      <w:marRight w:val="0"/>
      <w:marTop w:val="0"/>
      <w:marBottom w:val="0"/>
      <w:divBdr>
        <w:top w:val="none" w:sz="0" w:space="0" w:color="auto"/>
        <w:left w:val="none" w:sz="0" w:space="0" w:color="auto"/>
        <w:bottom w:val="none" w:sz="0" w:space="0" w:color="auto"/>
        <w:right w:val="none" w:sz="0" w:space="0" w:color="auto"/>
      </w:divBdr>
      <w:divsChild>
        <w:div w:id="1144199128">
          <w:marLeft w:val="461"/>
          <w:marRight w:val="0"/>
          <w:marTop w:val="281"/>
          <w:marBottom w:val="0"/>
          <w:divBdr>
            <w:top w:val="none" w:sz="0" w:space="0" w:color="auto"/>
            <w:left w:val="none" w:sz="0" w:space="0" w:color="auto"/>
            <w:bottom w:val="none" w:sz="0" w:space="0" w:color="auto"/>
            <w:right w:val="none" w:sz="0" w:space="0" w:color="auto"/>
          </w:divBdr>
        </w:div>
        <w:div w:id="1755666841">
          <w:marLeft w:val="461"/>
          <w:marRight w:val="0"/>
          <w:marTop w:val="281"/>
          <w:marBottom w:val="0"/>
          <w:divBdr>
            <w:top w:val="none" w:sz="0" w:space="0" w:color="auto"/>
            <w:left w:val="none" w:sz="0" w:space="0" w:color="auto"/>
            <w:bottom w:val="none" w:sz="0" w:space="0" w:color="auto"/>
            <w:right w:val="none" w:sz="0" w:space="0" w:color="auto"/>
          </w:divBdr>
        </w:div>
        <w:div w:id="2038694821">
          <w:marLeft w:val="461"/>
          <w:marRight w:val="0"/>
          <w:marTop w:val="281"/>
          <w:marBottom w:val="0"/>
          <w:divBdr>
            <w:top w:val="none" w:sz="0" w:space="0" w:color="auto"/>
            <w:left w:val="none" w:sz="0" w:space="0" w:color="auto"/>
            <w:bottom w:val="none" w:sz="0" w:space="0" w:color="auto"/>
            <w:right w:val="none" w:sz="0" w:space="0" w:color="auto"/>
          </w:divBdr>
        </w:div>
      </w:divsChild>
    </w:div>
    <w:div w:id="1171796454">
      <w:bodyDiv w:val="1"/>
      <w:marLeft w:val="0"/>
      <w:marRight w:val="0"/>
      <w:marTop w:val="0"/>
      <w:marBottom w:val="0"/>
      <w:divBdr>
        <w:top w:val="none" w:sz="0" w:space="0" w:color="auto"/>
        <w:left w:val="none" w:sz="0" w:space="0" w:color="auto"/>
        <w:bottom w:val="none" w:sz="0" w:space="0" w:color="auto"/>
        <w:right w:val="none" w:sz="0" w:space="0" w:color="auto"/>
      </w:divBdr>
    </w:div>
    <w:div w:id="1227378441">
      <w:bodyDiv w:val="1"/>
      <w:marLeft w:val="0"/>
      <w:marRight w:val="0"/>
      <w:marTop w:val="0"/>
      <w:marBottom w:val="0"/>
      <w:divBdr>
        <w:top w:val="none" w:sz="0" w:space="0" w:color="auto"/>
        <w:left w:val="none" w:sz="0" w:space="0" w:color="auto"/>
        <w:bottom w:val="none" w:sz="0" w:space="0" w:color="auto"/>
        <w:right w:val="none" w:sz="0" w:space="0" w:color="auto"/>
      </w:divBdr>
    </w:div>
    <w:div w:id="1234463440">
      <w:bodyDiv w:val="1"/>
      <w:marLeft w:val="0"/>
      <w:marRight w:val="0"/>
      <w:marTop w:val="0"/>
      <w:marBottom w:val="0"/>
      <w:divBdr>
        <w:top w:val="none" w:sz="0" w:space="0" w:color="auto"/>
        <w:left w:val="none" w:sz="0" w:space="0" w:color="auto"/>
        <w:bottom w:val="none" w:sz="0" w:space="0" w:color="auto"/>
        <w:right w:val="none" w:sz="0" w:space="0" w:color="auto"/>
      </w:divBdr>
    </w:div>
    <w:div w:id="1240752418">
      <w:bodyDiv w:val="1"/>
      <w:marLeft w:val="0"/>
      <w:marRight w:val="0"/>
      <w:marTop w:val="0"/>
      <w:marBottom w:val="0"/>
      <w:divBdr>
        <w:top w:val="none" w:sz="0" w:space="0" w:color="auto"/>
        <w:left w:val="none" w:sz="0" w:space="0" w:color="auto"/>
        <w:bottom w:val="none" w:sz="0" w:space="0" w:color="auto"/>
        <w:right w:val="none" w:sz="0" w:space="0" w:color="auto"/>
      </w:divBdr>
      <w:divsChild>
        <w:div w:id="760949783">
          <w:marLeft w:val="0"/>
          <w:marRight w:val="0"/>
          <w:marTop w:val="0"/>
          <w:marBottom w:val="0"/>
          <w:divBdr>
            <w:top w:val="none" w:sz="0" w:space="0" w:color="auto"/>
            <w:left w:val="none" w:sz="0" w:space="0" w:color="auto"/>
            <w:bottom w:val="none" w:sz="0" w:space="0" w:color="auto"/>
            <w:right w:val="none" w:sz="0" w:space="0" w:color="auto"/>
          </w:divBdr>
        </w:div>
      </w:divsChild>
    </w:div>
    <w:div w:id="1241284217">
      <w:bodyDiv w:val="1"/>
      <w:marLeft w:val="0"/>
      <w:marRight w:val="0"/>
      <w:marTop w:val="0"/>
      <w:marBottom w:val="0"/>
      <w:divBdr>
        <w:top w:val="none" w:sz="0" w:space="0" w:color="auto"/>
        <w:left w:val="none" w:sz="0" w:space="0" w:color="auto"/>
        <w:bottom w:val="none" w:sz="0" w:space="0" w:color="auto"/>
        <w:right w:val="none" w:sz="0" w:space="0" w:color="auto"/>
      </w:divBdr>
      <w:divsChild>
        <w:div w:id="713693214">
          <w:marLeft w:val="1008"/>
          <w:marRight w:val="0"/>
          <w:marTop w:val="0"/>
          <w:marBottom w:val="0"/>
          <w:divBdr>
            <w:top w:val="none" w:sz="0" w:space="0" w:color="auto"/>
            <w:left w:val="none" w:sz="0" w:space="0" w:color="auto"/>
            <w:bottom w:val="none" w:sz="0" w:space="0" w:color="auto"/>
            <w:right w:val="none" w:sz="0" w:space="0" w:color="auto"/>
          </w:divBdr>
        </w:div>
        <w:div w:id="1304390016">
          <w:marLeft w:val="1008"/>
          <w:marRight w:val="0"/>
          <w:marTop w:val="0"/>
          <w:marBottom w:val="0"/>
          <w:divBdr>
            <w:top w:val="none" w:sz="0" w:space="0" w:color="auto"/>
            <w:left w:val="none" w:sz="0" w:space="0" w:color="auto"/>
            <w:bottom w:val="none" w:sz="0" w:space="0" w:color="auto"/>
            <w:right w:val="none" w:sz="0" w:space="0" w:color="auto"/>
          </w:divBdr>
        </w:div>
        <w:div w:id="1362508409">
          <w:marLeft w:val="1008"/>
          <w:marRight w:val="0"/>
          <w:marTop w:val="0"/>
          <w:marBottom w:val="0"/>
          <w:divBdr>
            <w:top w:val="none" w:sz="0" w:space="0" w:color="auto"/>
            <w:left w:val="none" w:sz="0" w:space="0" w:color="auto"/>
            <w:bottom w:val="none" w:sz="0" w:space="0" w:color="auto"/>
            <w:right w:val="none" w:sz="0" w:space="0" w:color="auto"/>
          </w:divBdr>
        </w:div>
        <w:div w:id="1564095843">
          <w:marLeft w:val="1008"/>
          <w:marRight w:val="0"/>
          <w:marTop w:val="0"/>
          <w:marBottom w:val="0"/>
          <w:divBdr>
            <w:top w:val="none" w:sz="0" w:space="0" w:color="auto"/>
            <w:left w:val="none" w:sz="0" w:space="0" w:color="auto"/>
            <w:bottom w:val="none" w:sz="0" w:space="0" w:color="auto"/>
            <w:right w:val="none" w:sz="0" w:space="0" w:color="auto"/>
          </w:divBdr>
        </w:div>
      </w:divsChild>
    </w:div>
    <w:div w:id="1247694788">
      <w:bodyDiv w:val="1"/>
      <w:marLeft w:val="0"/>
      <w:marRight w:val="0"/>
      <w:marTop w:val="0"/>
      <w:marBottom w:val="0"/>
      <w:divBdr>
        <w:top w:val="none" w:sz="0" w:space="0" w:color="auto"/>
        <w:left w:val="none" w:sz="0" w:space="0" w:color="auto"/>
        <w:bottom w:val="none" w:sz="0" w:space="0" w:color="auto"/>
        <w:right w:val="none" w:sz="0" w:space="0" w:color="auto"/>
      </w:divBdr>
    </w:div>
    <w:div w:id="1294167903">
      <w:bodyDiv w:val="1"/>
      <w:marLeft w:val="0"/>
      <w:marRight w:val="0"/>
      <w:marTop w:val="0"/>
      <w:marBottom w:val="0"/>
      <w:divBdr>
        <w:top w:val="none" w:sz="0" w:space="0" w:color="auto"/>
        <w:left w:val="none" w:sz="0" w:space="0" w:color="auto"/>
        <w:bottom w:val="none" w:sz="0" w:space="0" w:color="auto"/>
        <w:right w:val="none" w:sz="0" w:space="0" w:color="auto"/>
      </w:divBdr>
      <w:divsChild>
        <w:div w:id="1508904841">
          <w:marLeft w:val="0"/>
          <w:marRight w:val="0"/>
          <w:marTop w:val="0"/>
          <w:marBottom w:val="0"/>
          <w:divBdr>
            <w:top w:val="none" w:sz="0" w:space="0" w:color="auto"/>
            <w:left w:val="none" w:sz="0" w:space="0" w:color="auto"/>
            <w:bottom w:val="none" w:sz="0" w:space="0" w:color="auto"/>
            <w:right w:val="none" w:sz="0" w:space="0" w:color="auto"/>
          </w:divBdr>
        </w:div>
      </w:divsChild>
    </w:div>
    <w:div w:id="1301226095">
      <w:bodyDiv w:val="1"/>
      <w:marLeft w:val="0"/>
      <w:marRight w:val="0"/>
      <w:marTop w:val="0"/>
      <w:marBottom w:val="0"/>
      <w:divBdr>
        <w:top w:val="none" w:sz="0" w:space="0" w:color="auto"/>
        <w:left w:val="none" w:sz="0" w:space="0" w:color="auto"/>
        <w:bottom w:val="none" w:sz="0" w:space="0" w:color="auto"/>
        <w:right w:val="none" w:sz="0" w:space="0" w:color="auto"/>
      </w:divBdr>
    </w:div>
    <w:div w:id="1361511604">
      <w:bodyDiv w:val="1"/>
      <w:marLeft w:val="0"/>
      <w:marRight w:val="0"/>
      <w:marTop w:val="0"/>
      <w:marBottom w:val="0"/>
      <w:divBdr>
        <w:top w:val="none" w:sz="0" w:space="0" w:color="auto"/>
        <w:left w:val="none" w:sz="0" w:space="0" w:color="auto"/>
        <w:bottom w:val="none" w:sz="0" w:space="0" w:color="auto"/>
        <w:right w:val="none" w:sz="0" w:space="0" w:color="auto"/>
      </w:divBdr>
    </w:div>
    <w:div w:id="1378355652">
      <w:bodyDiv w:val="1"/>
      <w:marLeft w:val="0"/>
      <w:marRight w:val="0"/>
      <w:marTop w:val="0"/>
      <w:marBottom w:val="0"/>
      <w:divBdr>
        <w:top w:val="none" w:sz="0" w:space="0" w:color="auto"/>
        <w:left w:val="none" w:sz="0" w:space="0" w:color="auto"/>
        <w:bottom w:val="none" w:sz="0" w:space="0" w:color="auto"/>
        <w:right w:val="none" w:sz="0" w:space="0" w:color="auto"/>
      </w:divBdr>
    </w:div>
    <w:div w:id="1415542892">
      <w:bodyDiv w:val="1"/>
      <w:marLeft w:val="0"/>
      <w:marRight w:val="0"/>
      <w:marTop w:val="0"/>
      <w:marBottom w:val="0"/>
      <w:divBdr>
        <w:top w:val="none" w:sz="0" w:space="0" w:color="auto"/>
        <w:left w:val="none" w:sz="0" w:space="0" w:color="auto"/>
        <w:bottom w:val="none" w:sz="0" w:space="0" w:color="auto"/>
        <w:right w:val="none" w:sz="0" w:space="0" w:color="auto"/>
      </w:divBdr>
    </w:div>
    <w:div w:id="1419213159">
      <w:bodyDiv w:val="1"/>
      <w:marLeft w:val="0"/>
      <w:marRight w:val="0"/>
      <w:marTop w:val="0"/>
      <w:marBottom w:val="0"/>
      <w:divBdr>
        <w:top w:val="none" w:sz="0" w:space="0" w:color="auto"/>
        <w:left w:val="none" w:sz="0" w:space="0" w:color="auto"/>
        <w:bottom w:val="none" w:sz="0" w:space="0" w:color="auto"/>
        <w:right w:val="none" w:sz="0" w:space="0" w:color="auto"/>
      </w:divBdr>
      <w:divsChild>
        <w:div w:id="59404888">
          <w:marLeft w:val="562"/>
          <w:marRight w:val="0"/>
          <w:marTop w:val="0"/>
          <w:marBottom w:val="0"/>
          <w:divBdr>
            <w:top w:val="none" w:sz="0" w:space="0" w:color="auto"/>
            <w:left w:val="none" w:sz="0" w:space="0" w:color="auto"/>
            <w:bottom w:val="none" w:sz="0" w:space="0" w:color="auto"/>
            <w:right w:val="none" w:sz="0" w:space="0" w:color="auto"/>
          </w:divBdr>
        </w:div>
        <w:div w:id="85467419">
          <w:marLeft w:val="562"/>
          <w:marRight w:val="0"/>
          <w:marTop w:val="0"/>
          <w:marBottom w:val="0"/>
          <w:divBdr>
            <w:top w:val="none" w:sz="0" w:space="0" w:color="auto"/>
            <w:left w:val="none" w:sz="0" w:space="0" w:color="auto"/>
            <w:bottom w:val="none" w:sz="0" w:space="0" w:color="auto"/>
            <w:right w:val="none" w:sz="0" w:space="0" w:color="auto"/>
          </w:divBdr>
        </w:div>
        <w:div w:id="652374491">
          <w:marLeft w:val="562"/>
          <w:marRight w:val="0"/>
          <w:marTop w:val="0"/>
          <w:marBottom w:val="0"/>
          <w:divBdr>
            <w:top w:val="none" w:sz="0" w:space="0" w:color="auto"/>
            <w:left w:val="none" w:sz="0" w:space="0" w:color="auto"/>
            <w:bottom w:val="none" w:sz="0" w:space="0" w:color="auto"/>
            <w:right w:val="none" w:sz="0" w:space="0" w:color="auto"/>
          </w:divBdr>
        </w:div>
        <w:div w:id="681662769">
          <w:marLeft w:val="288"/>
          <w:marRight w:val="0"/>
          <w:marTop w:val="0"/>
          <w:marBottom w:val="0"/>
          <w:divBdr>
            <w:top w:val="none" w:sz="0" w:space="0" w:color="auto"/>
            <w:left w:val="none" w:sz="0" w:space="0" w:color="auto"/>
            <w:bottom w:val="none" w:sz="0" w:space="0" w:color="auto"/>
            <w:right w:val="none" w:sz="0" w:space="0" w:color="auto"/>
          </w:divBdr>
        </w:div>
        <w:div w:id="868759505">
          <w:marLeft w:val="850"/>
          <w:marRight w:val="0"/>
          <w:marTop w:val="0"/>
          <w:marBottom w:val="0"/>
          <w:divBdr>
            <w:top w:val="none" w:sz="0" w:space="0" w:color="auto"/>
            <w:left w:val="none" w:sz="0" w:space="0" w:color="auto"/>
            <w:bottom w:val="none" w:sz="0" w:space="0" w:color="auto"/>
            <w:right w:val="none" w:sz="0" w:space="0" w:color="auto"/>
          </w:divBdr>
        </w:div>
        <w:div w:id="968170713">
          <w:marLeft w:val="288"/>
          <w:marRight w:val="0"/>
          <w:marTop w:val="0"/>
          <w:marBottom w:val="0"/>
          <w:divBdr>
            <w:top w:val="none" w:sz="0" w:space="0" w:color="auto"/>
            <w:left w:val="none" w:sz="0" w:space="0" w:color="auto"/>
            <w:bottom w:val="none" w:sz="0" w:space="0" w:color="auto"/>
            <w:right w:val="none" w:sz="0" w:space="0" w:color="auto"/>
          </w:divBdr>
        </w:div>
        <w:div w:id="1020275939">
          <w:marLeft w:val="850"/>
          <w:marRight w:val="0"/>
          <w:marTop w:val="0"/>
          <w:marBottom w:val="0"/>
          <w:divBdr>
            <w:top w:val="none" w:sz="0" w:space="0" w:color="auto"/>
            <w:left w:val="none" w:sz="0" w:space="0" w:color="auto"/>
            <w:bottom w:val="none" w:sz="0" w:space="0" w:color="auto"/>
            <w:right w:val="none" w:sz="0" w:space="0" w:color="auto"/>
          </w:divBdr>
        </w:div>
        <w:div w:id="1037588036">
          <w:marLeft w:val="562"/>
          <w:marRight w:val="0"/>
          <w:marTop w:val="0"/>
          <w:marBottom w:val="0"/>
          <w:divBdr>
            <w:top w:val="none" w:sz="0" w:space="0" w:color="auto"/>
            <w:left w:val="none" w:sz="0" w:space="0" w:color="auto"/>
            <w:bottom w:val="none" w:sz="0" w:space="0" w:color="auto"/>
            <w:right w:val="none" w:sz="0" w:space="0" w:color="auto"/>
          </w:divBdr>
        </w:div>
        <w:div w:id="1089616639">
          <w:marLeft w:val="562"/>
          <w:marRight w:val="0"/>
          <w:marTop w:val="0"/>
          <w:marBottom w:val="0"/>
          <w:divBdr>
            <w:top w:val="none" w:sz="0" w:space="0" w:color="auto"/>
            <w:left w:val="none" w:sz="0" w:space="0" w:color="auto"/>
            <w:bottom w:val="none" w:sz="0" w:space="0" w:color="auto"/>
            <w:right w:val="none" w:sz="0" w:space="0" w:color="auto"/>
          </w:divBdr>
        </w:div>
        <w:div w:id="1153374054">
          <w:marLeft w:val="288"/>
          <w:marRight w:val="0"/>
          <w:marTop w:val="0"/>
          <w:marBottom w:val="0"/>
          <w:divBdr>
            <w:top w:val="none" w:sz="0" w:space="0" w:color="auto"/>
            <w:left w:val="none" w:sz="0" w:space="0" w:color="auto"/>
            <w:bottom w:val="none" w:sz="0" w:space="0" w:color="auto"/>
            <w:right w:val="none" w:sz="0" w:space="0" w:color="auto"/>
          </w:divBdr>
        </w:div>
        <w:div w:id="1294015972">
          <w:marLeft w:val="288"/>
          <w:marRight w:val="0"/>
          <w:marTop w:val="0"/>
          <w:marBottom w:val="0"/>
          <w:divBdr>
            <w:top w:val="none" w:sz="0" w:space="0" w:color="auto"/>
            <w:left w:val="none" w:sz="0" w:space="0" w:color="auto"/>
            <w:bottom w:val="none" w:sz="0" w:space="0" w:color="auto"/>
            <w:right w:val="none" w:sz="0" w:space="0" w:color="auto"/>
          </w:divBdr>
        </w:div>
        <w:div w:id="1519155244">
          <w:marLeft w:val="562"/>
          <w:marRight w:val="0"/>
          <w:marTop w:val="0"/>
          <w:marBottom w:val="0"/>
          <w:divBdr>
            <w:top w:val="none" w:sz="0" w:space="0" w:color="auto"/>
            <w:left w:val="none" w:sz="0" w:space="0" w:color="auto"/>
            <w:bottom w:val="none" w:sz="0" w:space="0" w:color="auto"/>
            <w:right w:val="none" w:sz="0" w:space="0" w:color="auto"/>
          </w:divBdr>
        </w:div>
        <w:div w:id="1548906216">
          <w:marLeft w:val="850"/>
          <w:marRight w:val="0"/>
          <w:marTop w:val="0"/>
          <w:marBottom w:val="0"/>
          <w:divBdr>
            <w:top w:val="none" w:sz="0" w:space="0" w:color="auto"/>
            <w:left w:val="none" w:sz="0" w:space="0" w:color="auto"/>
            <w:bottom w:val="none" w:sz="0" w:space="0" w:color="auto"/>
            <w:right w:val="none" w:sz="0" w:space="0" w:color="auto"/>
          </w:divBdr>
        </w:div>
        <w:div w:id="1601377991">
          <w:marLeft w:val="562"/>
          <w:marRight w:val="0"/>
          <w:marTop w:val="0"/>
          <w:marBottom w:val="0"/>
          <w:divBdr>
            <w:top w:val="none" w:sz="0" w:space="0" w:color="auto"/>
            <w:left w:val="none" w:sz="0" w:space="0" w:color="auto"/>
            <w:bottom w:val="none" w:sz="0" w:space="0" w:color="auto"/>
            <w:right w:val="none" w:sz="0" w:space="0" w:color="auto"/>
          </w:divBdr>
        </w:div>
        <w:div w:id="1706173921">
          <w:marLeft w:val="288"/>
          <w:marRight w:val="0"/>
          <w:marTop w:val="0"/>
          <w:marBottom w:val="0"/>
          <w:divBdr>
            <w:top w:val="none" w:sz="0" w:space="0" w:color="auto"/>
            <w:left w:val="none" w:sz="0" w:space="0" w:color="auto"/>
            <w:bottom w:val="none" w:sz="0" w:space="0" w:color="auto"/>
            <w:right w:val="none" w:sz="0" w:space="0" w:color="auto"/>
          </w:divBdr>
        </w:div>
        <w:div w:id="2075001731">
          <w:marLeft w:val="288"/>
          <w:marRight w:val="0"/>
          <w:marTop w:val="0"/>
          <w:marBottom w:val="0"/>
          <w:divBdr>
            <w:top w:val="none" w:sz="0" w:space="0" w:color="auto"/>
            <w:left w:val="none" w:sz="0" w:space="0" w:color="auto"/>
            <w:bottom w:val="none" w:sz="0" w:space="0" w:color="auto"/>
            <w:right w:val="none" w:sz="0" w:space="0" w:color="auto"/>
          </w:divBdr>
        </w:div>
        <w:div w:id="2076779679">
          <w:marLeft w:val="850"/>
          <w:marRight w:val="0"/>
          <w:marTop w:val="0"/>
          <w:marBottom w:val="0"/>
          <w:divBdr>
            <w:top w:val="none" w:sz="0" w:space="0" w:color="auto"/>
            <w:left w:val="none" w:sz="0" w:space="0" w:color="auto"/>
            <w:bottom w:val="none" w:sz="0" w:space="0" w:color="auto"/>
            <w:right w:val="none" w:sz="0" w:space="0" w:color="auto"/>
          </w:divBdr>
        </w:div>
      </w:divsChild>
    </w:div>
    <w:div w:id="1422799522">
      <w:bodyDiv w:val="1"/>
      <w:marLeft w:val="0"/>
      <w:marRight w:val="0"/>
      <w:marTop w:val="0"/>
      <w:marBottom w:val="0"/>
      <w:divBdr>
        <w:top w:val="none" w:sz="0" w:space="0" w:color="auto"/>
        <w:left w:val="none" w:sz="0" w:space="0" w:color="auto"/>
        <w:bottom w:val="none" w:sz="0" w:space="0" w:color="auto"/>
        <w:right w:val="none" w:sz="0" w:space="0" w:color="auto"/>
      </w:divBdr>
    </w:div>
    <w:div w:id="1437486915">
      <w:bodyDiv w:val="1"/>
      <w:marLeft w:val="0"/>
      <w:marRight w:val="0"/>
      <w:marTop w:val="0"/>
      <w:marBottom w:val="0"/>
      <w:divBdr>
        <w:top w:val="none" w:sz="0" w:space="0" w:color="auto"/>
        <w:left w:val="none" w:sz="0" w:space="0" w:color="auto"/>
        <w:bottom w:val="none" w:sz="0" w:space="0" w:color="auto"/>
        <w:right w:val="none" w:sz="0" w:space="0" w:color="auto"/>
      </w:divBdr>
      <w:divsChild>
        <w:div w:id="928659105">
          <w:marLeft w:val="547"/>
          <w:marRight w:val="0"/>
          <w:marTop w:val="120"/>
          <w:marBottom w:val="120"/>
          <w:divBdr>
            <w:top w:val="none" w:sz="0" w:space="0" w:color="auto"/>
            <w:left w:val="none" w:sz="0" w:space="0" w:color="auto"/>
            <w:bottom w:val="none" w:sz="0" w:space="0" w:color="auto"/>
            <w:right w:val="none" w:sz="0" w:space="0" w:color="auto"/>
          </w:divBdr>
        </w:div>
      </w:divsChild>
    </w:div>
    <w:div w:id="1456219081">
      <w:bodyDiv w:val="1"/>
      <w:marLeft w:val="0"/>
      <w:marRight w:val="0"/>
      <w:marTop w:val="0"/>
      <w:marBottom w:val="0"/>
      <w:divBdr>
        <w:top w:val="none" w:sz="0" w:space="0" w:color="auto"/>
        <w:left w:val="none" w:sz="0" w:space="0" w:color="auto"/>
        <w:bottom w:val="none" w:sz="0" w:space="0" w:color="auto"/>
        <w:right w:val="none" w:sz="0" w:space="0" w:color="auto"/>
      </w:divBdr>
      <w:divsChild>
        <w:div w:id="1694263619">
          <w:marLeft w:val="720"/>
          <w:marRight w:val="0"/>
          <w:marTop w:val="106"/>
          <w:marBottom w:val="0"/>
          <w:divBdr>
            <w:top w:val="none" w:sz="0" w:space="0" w:color="auto"/>
            <w:left w:val="none" w:sz="0" w:space="0" w:color="auto"/>
            <w:bottom w:val="none" w:sz="0" w:space="0" w:color="auto"/>
            <w:right w:val="none" w:sz="0" w:space="0" w:color="auto"/>
          </w:divBdr>
        </w:div>
      </w:divsChild>
    </w:div>
    <w:div w:id="1461729714">
      <w:bodyDiv w:val="1"/>
      <w:marLeft w:val="0"/>
      <w:marRight w:val="0"/>
      <w:marTop w:val="0"/>
      <w:marBottom w:val="0"/>
      <w:divBdr>
        <w:top w:val="none" w:sz="0" w:space="0" w:color="auto"/>
        <w:left w:val="none" w:sz="0" w:space="0" w:color="auto"/>
        <w:bottom w:val="none" w:sz="0" w:space="0" w:color="auto"/>
        <w:right w:val="none" w:sz="0" w:space="0" w:color="auto"/>
      </w:divBdr>
    </w:div>
    <w:div w:id="1472676496">
      <w:bodyDiv w:val="1"/>
      <w:marLeft w:val="0"/>
      <w:marRight w:val="0"/>
      <w:marTop w:val="0"/>
      <w:marBottom w:val="0"/>
      <w:divBdr>
        <w:top w:val="none" w:sz="0" w:space="0" w:color="auto"/>
        <w:left w:val="none" w:sz="0" w:space="0" w:color="auto"/>
        <w:bottom w:val="none" w:sz="0" w:space="0" w:color="auto"/>
        <w:right w:val="none" w:sz="0" w:space="0" w:color="auto"/>
      </w:divBdr>
    </w:div>
    <w:div w:id="1501969143">
      <w:bodyDiv w:val="1"/>
      <w:marLeft w:val="0"/>
      <w:marRight w:val="0"/>
      <w:marTop w:val="0"/>
      <w:marBottom w:val="0"/>
      <w:divBdr>
        <w:top w:val="none" w:sz="0" w:space="0" w:color="auto"/>
        <w:left w:val="none" w:sz="0" w:space="0" w:color="auto"/>
        <w:bottom w:val="none" w:sz="0" w:space="0" w:color="auto"/>
        <w:right w:val="none" w:sz="0" w:space="0" w:color="auto"/>
      </w:divBdr>
      <w:divsChild>
        <w:div w:id="66660284">
          <w:marLeft w:val="562"/>
          <w:marRight w:val="0"/>
          <w:marTop w:val="0"/>
          <w:marBottom w:val="0"/>
          <w:divBdr>
            <w:top w:val="none" w:sz="0" w:space="0" w:color="auto"/>
            <w:left w:val="none" w:sz="0" w:space="0" w:color="auto"/>
            <w:bottom w:val="none" w:sz="0" w:space="0" w:color="auto"/>
            <w:right w:val="none" w:sz="0" w:space="0" w:color="auto"/>
          </w:divBdr>
        </w:div>
        <w:div w:id="279647909">
          <w:marLeft w:val="288"/>
          <w:marRight w:val="0"/>
          <w:marTop w:val="0"/>
          <w:marBottom w:val="0"/>
          <w:divBdr>
            <w:top w:val="none" w:sz="0" w:space="0" w:color="auto"/>
            <w:left w:val="none" w:sz="0" w:space="0" w:color="auto"/>
            <w:bottom w:val="none" w:sz="0" w:space="0" w:color="auto"/>
            <w:right w:val="none" w:sz="0" w:space="0" w:color="auto"/>
          </w:divBdr>
        </w:div>
        <w:div w:id="330523806">
          <w:marLeft w:val="288"/>
          <w:marRight w:val="0"/>
          <w:marTop w:val="0"/>
          <w:marBottom w:val="0"/>
          <w:divBdr>
            <w:top w:val="none" w:sz="0" w:space="0" w:color="auto"/>
            <w:left w:val="none" w:sz="0" w:space="0" w:color="auto"/>
            <w:bottom w:val="none" w:sz="0" w:space="0" w:color="auto"/>
            <w:right w:val="none" w:sz="0" w:space="0" w:color="auto"/>
          </w:divBdr>
        </w:div>
        <w:div w:id="435054119">
          <w:marLeft w:val="288"/>
          <w:marRight w:val="0"/>
          <w:marTop w:val="0"/>
          <w:marBottom w:val="0"/>
          <w:divBdr>
            <w:top w:val="none" w:sz="0" w:space="0" w:color="auto"/>
            <w:left w:val="none" w:sz="0" w:space="0" w:color="auto"/>
            <w:bottom w:val="none" w:sz="0" w:space="0" w:color="auto"/>
            <w:right w:val="none" w:sz="0" w:space="0" w:color="auto"/>
          </w:divBdr>
        </w:div>
        <w:div w:id="491023100">
          <w:marLeft w:val="562"/>
          <w:marRight w:val="0"/>
          <w:marTop w:val="0"/>
          <w:marBottom w:val="0"/>
          <w:divBdr>
            <w:top w:val="none" w:sz="0" w:space="0" w:color="auto"/>
            <w:left w:val="none" w:sz="0" w:space="0" w:color="auto"/>
            <w:bottom w:val="none" w:sz="0" w:space="0" w:color="auto"/>
            <w:right w:val="none" w:sz="0" w:space="0" w:color="auto"/>
          </w:divBdr>
        </w:div>
        <w:div w:id="672226463">
          <w:marLeft w:val="562"/>
          <w:marRight w:val="0"/>
          <w:marTop w:val="0"/>
          <w:marBottom w:val="0"/>
          <w:divBdr>
            <w:top w:val="none" w:sz="0" w:space="0" w:color="auto"/>
            <w:left w:val="none" w:sz="0" w:space="0" w:color="auto"/>
            <w:bottom w:val="none" w:sz="0" w:space="0" w:color="auto"/>
            <w:right w:val="none" w:sz="0" w:space="0" w:color="auto"/>
          </w:divBdr>
        </w:div>
        <w:div w:id="1248033806">
          <w:marLeft w:val="288"/>
          <w:marRight w:val="0"/>
          <w:marTop w:val="0"/>
          <w:marBottom w:val="0"/>
          <w:divBdr>
            <w:top w:val="none" w:sz="0" w:space="0" w:color="auto"/>
            <w:left w:val="none" w:sz="0" w:space="0" w:color="auto"/>
            <w:bottom w:val="none" w:sz="0" w:space="0" w:color="auto"/>
            <w:right w:val="none" w:sz="0" w:space="0" w:color="auto"/>
          </w:divBdr>
        </w:div>
        <w:div w:id="1550145312">
          <w:marLeft w:val="562"/>
          <w:marRight w:val="0"/>
          <w:marTop w:val="0"/>
          <w:marBottom w:val="0"/>
          <w:divBdr>
            <w:top w:val="none" w:sz="0" w:space="0" w:color="auto"/>
            <w:left w:val="none" w:sz="0" w:space="0" w:color="auto"/>
            <w:bottom w:val="none" w:sz="0" w:space="0" w:color="auto"/>
            <w:right w:val="none" w:sz="0" w:space="0" w:color="auto"/>
          </w:divBdr>
        </w:div>
        <w:div w:id="1922985857">
          <w:marLeft w:val="562"/>
          <w:marRight w:val="0"/>
          <w:marTop w:val="0"/>
          <w:marBottom w:val="0"/>
          <w:divBdr>
            <w:top w:val="none" w:sz="0" w:space="0" w:color="auto"/>
            <w:left w:val="none" w:sz="0" w:space="0" w:color="auto"/>
            <w:bottom w:val="none" w:sz="0" w:space="0" w:color="auto"/>
            <w:right w:val="none" w:sz="0" w:space="0" w:color="auto"/>
          </w:divBdr>
        </w:div>
      </w:divsChild>
    </w:div>
    <w:div w:id="1543135131">
      <w:bodyDiv w:val="1"/>
      <w:marLeft w:val="0"/>
      <w:marRight w:val="0"/>
      <w:marTop w:val="0"/>
      <w:marBottom w:val="0"/>
      <w:divBdr>
        <w:top w:val="none" w:sz="0" w:space="0" w:color="auto"/>
        <w:left w:val="none" w:sz="0" w:space="0" w:color="auto"/>
        <w:bottom w:val="none" w:sz="0" w:space="0" w:color="auto"/>
        <w:right w:val="none" w:sz="0" w:space="0" w:color="auto"/>
      </w:divBdr>
      <w:divsChild>
        <w:div w:id="87818549">
          <w:marLeft w:val="360"/>
          <w:marRight w:val="0"/>
          <w:marTop w:val="200"/>
          <w:marBottom w:val="0"/>
          <w:divBdr>
            <w:top w:val="none" w:sz="0" w:space="0" w:color="auto"/>
            <w:left w:val="none" w:sz="0" w:space="0" w:color="auto"/>
            <w:bottom w:val="none" w:sz="0" w:space="0" w:color="auto"/>
            <w:right w:val="none" w:sz="0" w:space="0" w:color="auto"/>
          </w:divBdr>
        </w:div>
        <w:div w:id="195312198">
          <w:marLeft w:val="360"/>
          <w:marRight w:val="0"/>
          <w:marTop w:val="200"/>
          <w:marBottom w:val="0"/>
          <w:divBdr>
            <w:top w:val="none" w:sz="0" w:space="0" w:color="auto"/>
            <w:left w:val="none" w:sz="0" w:space="0" w:color="auto"/>
            <w:bottom w:val="none" w:sz="0" w:space="0" w:color="auto"/>
            <w:right w:val="none" w:sz="0" w:space="0" w:color="auto"/>
          </w:divBdr>
        </w:div>
      </w:divsChild>
    </w:div>
    <w:div w:id="1600484933">
      <w:bodyDiv w:val="1"/>
      <w:marLeft w:val="0"/>
      <w:marRight w:val="0"/>
      <w:marTop w:val="0"/>
      <w:marBottom w:val="0"/>
      <w:divBdr>
        <w:top w:val="none" w:sz="0" w:space="0" w:color="auto"/>
        <w:left w:val="none" w:sz="0" w:space="0" w:color="auto"/>
        <w:bottom w:val="none" w:sz="0" w:space="0" w:color="auto"/>
        <w:right w:val="none" w:sz="0" w:space="0" w:color="auto"/>
      </w:divBdr>
      <w:divsChild>
        <w:div w:id="1016495429">
          <w:marLeft w:val="461"/>
          <w:marRight w:val="0"/>
          <w:marTop w:val="281"/>
          <w:marBottom w:val="0"/>
          <w:divBdr>
            <w:top w:val="none" w:sz="0" w:space="0" w:color="auto"/>
            <w:left w:val="none" w:sz="0" w:space="0" w:color="auto"/>
            <w:bottom w:val="none" w:sz="0" w:space="0" w:color="auto"/>
            <w:right w:val="none" w:sz="0" w:space="0" w:color="auto"/>
          </w:divBdr>
        </w:div>
        <w:div w:id="1131753533">
          <w:marLeft w:val="461"/>
          <w:marRight w:val="0"/>
          <w:marTop w:val="281"/>
          <w:marBottom w:val="0"/>
          <w:divBdr>
            <w:top w:val="none" w:sz="0" w:space="0" w:color="auto"/>
            <w:left w:val="none" w:sz="0" w:space="0" w:color="auto"/>
            <w:bottom w:val="none" w:sz="0" w:space="0" w:color="auto"/>
            <w:right w:val="none" w:sz="0" w:space="0" w:color="auto"/>
          </w:divBdr>
        </w:div>
      </w:divsChild>
    </w:div>
    <w:div w:id="1650749689">
      <w:bodyDiv w:val="1"/>
      <w:marLeft w:val="0"/>
      <w:marRight w:val="0"/>
      <w:marTop w:val="0"/>
      <w:marBottom w:val="0"/>
      <w:divBdr>
        <w:top w:val="none" w:sz="0" w:space="0" w:color="auto"/>
        <w:left w:val="none" w:sz="0" w:space="0" w:color="auto"/>
        <w:bottom w:val="none" w:sz="0" w:space="0" w:color="auto"/>
        <w:right w:val="none" w:sz="0" w:space="0" w:color="auto"/>
      </w:divBdr>
    </w:div>
    <w:div w:id="1654868252">
      <w:bodyDiv w:val="1"/>
      <w:marLeft w:val="0"/>
      <w:marRight w:val="0"/>
      <w:marTop w:val="0"/>
      <w:marBottom w:val="0"/>
      <w:divBdr>
        <w:top w:val="none" w:sz="0" w:space="0" w:color="auto"/>
        <w:left w:val="none" w:sz="0" w:space="0" w:color="auto"/>
        <w:bottom w:val="none" w:sz="0" w:space="0" w:color="auto"/>
        <w:right w:val="none" w:sz="0" w:space="0" w:color="auto"/>
      </w:divBdr>
    </w:div>
    <w:div w:id="1663653161">
      <w:bodyDiv w:val="1"/>
      <w:marLeft w:val="0"/>
      <w:marRight w:val="0"/>
      <w:marTop w:val="0"/>
      <w:marBottom w:val="0"/>
      <w:divBdr>
        <w:top w:val="none" w:sz="0" w:space="0" w:color="auto"/>
        <w:left w:val="none" w:sz="0" w:space="0" w:color="auto"/>
        <w:bottom w:val="none" w:sz="0" w:space="0" w:color="auto"/>
        <w:right w:val="none" w:sz="0" w:space="0" w:color="auto"/>
      </w:divBdr>
      <w:divsChild>
        <w:div w:id="210894930">
          <w:marLeft w:val="994"/>
          <w:marRight w:val="0"/>
          <w:marTop w:val="154"/>
          <w:marBottom w:val="0"/>
          <w:divBdr>
            <w:top w:val="none" w:sz="0" w:space="0" w:color="auto"/>
            <w:left w:val="none" w:sz="0" w:space="0" w:color="auto"/>
            <w:bottom w:val="none" w:sz="0" w:space="0" w:color="auto"/>
            <w:right w:val="none" w:sz="0" w:space="0" w:color="auto"/>
          </w:divBdr>
        </w:div>
      </w:divsChild>
    </w:div>
    <w:div w:id="1676767611">
      <w:bodyDiv w:val="1"/>
      <w:marLeft w:val="0"/>
      <w:marRight w:val="0"/>
      <w:marTop w:val="0"/>
      <w:marBottom w:val="0"/>
      <w:divBdr>
        <w:top w:val="none" w:sz="0" w:space="0" w:color="auto"/>
        <w:left w:val="none" w:sz="0" w:space="0" w:color="auto"/>
        <w:bottom w:val="none" w:sz="0" w:space="0" w:color="auto"/>
        <w:right w:val="none" w:sz="0" w:space="0" w:color="auto"/>
      </w:divBdr>
    </w:div>
    <w:div w:id="1715882215">
      <w:bodyDiv w:val="1"/>
      <w:marLeft w:val="0"/>
      <w:marRight w:val="0"/>
      <w:marTop w:val="0"/>
      <w:marBottom w:val="0"/>
      <w:divBdr>
        <w:top w:val="none" w:sz="0" w:space="0" w:color="auto"/>
        <w:left w:val="none" w:sz="0" w:space="0" w:color="auto"/>
        <w:bottom w:val="none" w:sz="0" w:space="0" w:color="auto"/>
        <w:right w:val="none" w:sz="0" w:space="0" w:color="auto"/>
      </w:divBdr>
    </w:div>
    <w:div w:id="1732848592">
      <w:bodyDiv w:val="1"/>
      <w:marLeft w:val="0"/>
      <w:marRight w:val="0"/>
      <w:marTop w:val="0"/>
      <w:marBottom w:val="0"/>
      <w:divBdr>
        <w:top w:val="none" w:sz="0" w:space="0" w:color="auto"/>
        <w:left w:val="none" w:sz="0" w:space="0" w:color="auto"/>
        <w:bottom w:val="none" w:sz="0" w:space="0" w:color="auto"/>
        <w:right w:val="none" w:sz="0" w:space="0" w:color="auto"/>
      </w:divBdr>
      <w:divsChild>
        <w:div w:id="768891256">
          <w:marLeft w:val="1008"/>
          <w:marRight w:val="0"/>
          <w:marTop w:val="0"/>
          <w:marBottom w:val="0"/>
          <w:divBdr>
            <w:top w:val="none" w:sz="0" w:space="0" w:color="auto"/>
            <w:left w:val="none" w:sz="0" w:space="0" w:color="auto"/>
            <w:bottom w:val="none" w:sz="0" w:space="0" w:color="auto"/>
            <w:right w:val="none" w:sz="0" w:space="0" w:color="auto"/>
          </w:divBdr>
        </w:div>
        <w:div w:id="951353188">
          <w:marLeft w:val="1008"/>
          <w:marRight w:val="0"/>
          <w:marTop w:val="0"/>
          <w:marBottom w:val="0"/>
          <w:divBdr>
            <w:top w:val="none" w:sz="0" w:space="0" w:color="auto"/>
            <w:left w:val="none" w:sz="0" w:space="0" w:color="auto"/>
            <w:bottom w:val="none" w:sz="0" w:space="0" w:color="auto"/>
            <w:right w:val="none" w:sz="0" w:space="0" w:color="auto"/>
          </w:divBdr>
        </w:div>
        <w:div w:id="1103960782">
          <w:marLeft w:val="1008"/>
          <w:marRight w:val="0"/>
          <w:marTop w:val="0"/>
          <w:marBottom w:val="0"/>
          <w:divBdr>
            <w:top w:val="none" w:sz="0" w:space="0" w:color="auto"/>
            <w:left w:val="none" w:sz="0" w:space="0" w:color="auto"/>
            <w:bottom w:val="none" w:sz="0" w:space="0" w:color="auto"/>
            <w:right w:val="none" w:sz="0" w:space="0" w:color="auto"/>
          </w:divBdr>
        </w:div>
        <w:div w:id="1908301750">
          <w:marLeft w:val="1008"/>
          <w:marRight w:val="0"/>
          <w:marTop w:val="0"/>
          <w:marBottom w:val="0"/>
          <w:divBdr>
            <w:top w:val="none" w:sz="0" w:space="0" w:color="auto"/>
            <w:left w:val="none" w:sz="0" w:space="0" w:color="auto"/>
            <w:bottom w:val="none" w:sz="0" w:space="0" w:color="auto"/>
            <w:right w:val="none" w:sz="0" w:space="0" w:color="auto"/>
          </w:divBdr>
        </w:div>
      </w:divsChild>
    </w:div>
    <w:div w:id="1793204878">
      <w:bodyDiv w:val="1"/>
      <w:marLeft w:val="0"/>
      <w:marRight w:val="0"/>
      <w:marTop w:val="0"/>
      <w:marBottom w:val="0"/>
      <w:divBdr>
        <w:top w:val="none" w:sz="0" w:space="0" w:color="auto"/>
        <w:left w:val="none" w:sz="0" w:space="0" w:color="auto"/>
        <w:bottom w:val="none" w:sz="0" w:space="0" w:color="auto"/>
        <w:right w:val="none" w:sz="0" w:space="0" w:color="auto"/>
      </w:divBdr>
      <w:divsChild>
        <w:div w:id="53085504">
          <w:marLeft w:val="461"/>
          <w:marRight w:val="0"/>
          <w:marTop w:val="281"/>
          <w:marBottom w:val="0"/>
          <w:divBdr>
            <w:top w:val="none" w:sz="0" w:space="0" w:color="auto"/>
            <w:left w:val="none" w:sz="0" w:space="0" w:color="auto"/>
            <w:bottom w:val="none" w:sz="0" w:space="0" w:color="auto"/>
            <w:right w:val="none" w:sz="0" w:space="0" w:color="auto"/>
          </w:divBdr>
        </w:div>
        <w:div w:id="358624340">
          <w:marLeft w:val="461"/>
          <w:marRight w:val="0"/>
          <w:marTop w:val="281"/>
          <w:marBottom w:val="0"/>
          <w:divBdr>
            <w:top w:val="none" w:sz="0" w:space="0" w:color="auto"/>
            <w:left w:val="none" w:sz="0" w:space="0" w:color="auto"/>
            <w:bottom w:val="none" w:sz="0" w:space="0" w:color="auto"/>
            <w:right w:val="none" w:sz="0" w:space="0" w:color="auto"/>
          </w:divBdr>
        </w:div>
        <w:div w:id="364719842">
          <w:marLeft w:val="461"/>
          <w:marRight w:val="0"/>
          <w:marTop w:val="281"/>
          <w:marBottom w:val="0"/>
          <w:divBdr>
            <w:top w:val="none" w:sz="0" w:space="0" w:color="auto"/>
            <w:left w:val="none" w:sz="0" w:space="0" w:color="auto"/>
            <w:bottom w:val="none" w:sz="0" w:space="0" w:color="auto"/>
            <w:right w:val="none" w:sz="0" w:space="0" w:color="auto"/>
          </w:divBdr>
        </w:div>
        <w:div w:id="555703128">
          <w:marLeft w:val="461"/>
          <w:marRight w:val="0"/>
          <w:marTop w:val="281"/>
          <w:marBottom w:val="0"/>
          <w:divBdr>
            <w:top w:val="none" w:sz="0" w:space="0" w:color="auto"/>
            <w:left w:val="none" w:sz="0" w:space="0" w:color="auto"/>
            <w:bottom w:val="none" w:sz="0" w:space="0" w:color="auto"/>
            <w:right w:val="none" w:sz="0" w:space="0" w:color="auto"/>
          </w:divBdr>
        </w:div>
        <w:div w:id="1197082244">
          <w:marLeft w:val="461"/>
          <w:marRight w:val="0"/>
          <w:marTop w:val="281"/>
          <w:marBottom w:val="0"/>
          <w:divBdr>
            <w:top w:val="none" w:sz="0" w:space="0" w:color="auto"/>
            <w:left w:val="none" w:sz="0" w:space="0" w:color="auto"/>
            <w:bottom w:val="none" w:sz="0" w:space="0" w:color="auto"/>
            <w:right w:val="none" w:sz="0" w:space="0" w:color="auto"/>
          </w:divBdr>
        </w:div>
        <w:div w:id="1681813510">
          <w:marLeft w:val="461"/>
          <w:marRight w:val="0"/>
          <w:marTop w:val="281"/>
          <w:marBottom w:val="0"/>
          <w:divBdr>
            <w:top w:val="none" w:sz="0" w:space="0" w:color="auto"/>
            <w:left w:val="none" w:sz="0" w:space="0" w:color="auto"/>
            <w:bottom w:val="none" w:sz="0" w:space="0" w:color="auto"/>
            <w:right w:val="none" w:sz="0" w:space="0" w:color="auto"/>
          </w:divBdr>
        </w:div>
        <w:div w:id="1930503257">
          <w:marLeft w:val="461"/>
          <w:marRight w:val="0"/>
          <w:marTop w:val="281"/>
          <w:marBottom w:val="0"/>
          <w:divBdr>
            <w:top w:val="none" w:sz="0" w:space="0" w:color="auto"/>
            <w:left w:val="none" w:sz="0" w:space="0" w:color="auto"/>
            <w:bottom w:val="none" w:sz="0" w:space="0" w:color="auto"/>
            <w:right w:val="none" w:sz="0" w:space="0" w:color="auto"/>
          </w:divBdr>
        </w:div>
        <w:div w:id="1985356366">
          <w:marLeft w:val="461"/>
          <w:marRight w:val="0"/>
          <w:marTop w:val="281"/>
          <w:marBottom w:val="0"/>
          <w:divBdr>
            <w:top w:val="none" w:sz="0" w:space="0" w:color="auto"/>
            <w:left w:val="none" w:sz="0" w:space="0" w:color="auto"/>
            <w:bottom w:val="none" w:sz="0" w:space="0" w:color="auto"/>
            <w:right w:val="none" w:sz="0" w:space="0" w:color="auto"/>
          </w:divBdr>
        </w:div>
        <w:div w:id="2039811753">
          <w:marLeft w:val="461"/>
          <w:marRight w:val="0"/>
          <w:marTop w:val="281"/>
          <w:marBottom w:val="0"/>
          <w:divBdr>
            <w:top w:val="none" w:sz="0" w:space="0" w:color="auto"/>
            <w:left w:val="none" w:sz="0" w:space="0" w:color="auto"/>
            <w:bottom w:val="none" w:sz="0" w:space="0" w:color="auto"/>
            <w:right w:val="none" w:sz="0" w:space="0" w:color="auto"/>
          </w:divBdr>
        </w:div>
      </w:divsChild>
    </w:div>
    <w:div w:id="1797214975">
      <w:bodyDiv w:val="1"/>
      <w:marLeft w:val="0"/>
      <w:marRight w:val="0"/>
      <w:marTop w:val="0"/>
      <w:marBottom w:val="0"/>
      <w:divBdr>
        <w:top w:val="none" w:sz="0" w:space="0" w:color="auto"/>
        <w:left w:val="none" w:sz="0" w:space="0" w:color="auto"/>
        <w:bottom w:val="none" w:sz="0" w:space="0" w:color="auto"/>
        <w:right w:val="none" w:sz="0" w:space="0" w:color="auto"/>
      </w:divBdr>
      <w:divsChild>
        <w:div w:id="216085464">
          <w:marLeft w:val="461"/>
          <w:marRight w:val="0"/>
          <w:marTop w:val="343"/>
          <w:marBottom w:val="0"/>
          <w:divBdr>
            <w:top w:val="none" w:sz="0" w:space="0" w:color="auto"/>
            <w:left w:val="none" w:sz="0" w:space="0" w:color="auto"/>
            <w:bottom w:val="none" w:sz="0" w:space="0" w:color="auto"/>
            <w:right w:val="none" w:sz="0" w:space="0" w:color="auto"/>
          </w:divBdr>
        </w:div>
        <w:div w:id="369571550">
          <w:marLeft w:val="461"/>
          <w:marRight w:val="0"/>
          <w:marTop w:val="343"/>
          <w:marBottom w:val="0"/>
          <w:divBdr>
            <w:top w:val="none" w:sz="0" w:space="0" w:color="auto"/>
            <w:left w:val="none" w:sz="0" w:space="0" w:color="auto"/>
            <w:bottom w:val="none" w:sz="0" w:space="0" w:color="auto"/>
            <w:right w:val="none" w:sz="0" w:space="0" w:color="auto"/>
          </w:divBdr>
        </w:div>
        <w:div w:id="953900641">
          <w:marLeft w:val="461"/>
          <w:marRight w:val="0"/>
          <w:marTop w:val="343"/>
          <w:marBottom w:val="0"/>
          <w:divBdr>
            <w:top w:val="none" w:sz="0" w:space="0" w:color="auto"/>
            <w:left w:val="none" w:sz="0" w:space="0" w:color="auto"/>
            <w:bottom w:val="none" w:sz="0" w:space="0" w:color="auto"/>
            <w:right w:val="none" w:sz="0" w:space="0" w:color="auto"/>
          </w:divBdr>
        </w:div>
      </w:divsChild>
    </w:div>
    <w:div w:id="1864633984">
      <w:bodyDiv w:val="1"/>
      <w:marLeft w:val="0"/>
      <w:marRight w:val="0"/>
      <w:marTop w:val="0"/>
      <w:marBottom w:val="0"/>
      <w:divBdr>
        <w:top w:val="none" w:sz="0" w:space="0" w:color="auto"/>
        <w:left w:val="none" w:sz="0" w:space="0" w:color="auto"/>
        <w:bottom w:val="none" w:sz="0" w:space="0" w:color="auto"/>
        <w:right w:val="none" w:sz="0" w:space="0" w:color="auto"/>
      </w:divBdr>
    </w:div>
    <w:div w:id="1924217823">
      <w:bodyDiv w:val="1"/>
      <w:marLeft w:val="0"/>
      <w:marRight w:val="0"/>
      <w:marTop w:val="0"/>
      <w:marBottom w:val="0"/>
      <w:divBdr>
        <w:top w:val="none" w:sz="0" w:space="0" w:color="auto"/>
        <w:left w:val="none" w:sz="0" w:space="0" w:color="auto"/>
        <w:bottom w:val="none" w:sz="0" w:space="0" w:color="auto"/>
        <w:right w:val="none" w:sz="0" w:space="0" w:color="auto"/>
      </w:divBdr>
      <w:divsChild>
        <w:div w:id="413285820">
          <w:marLeft w:val="1008"/>
          <w:marRight w:val="0"/>
          <w:marTop w:val="0"/>
          <w:marBottom w:val="0"/>
          <w:divBdr>
            <w:top w:val="none" w:sz="0" w:space="0" w:color="auto"/>
            <w:left w:val="none" w:sz="0" w:space="0" w:color="auto"/>
            <w:bottom w:val="none" w:sz="0" w:space="0" w:color="auto"/>
            <w:right w:val="none" w:sz="0" w:space="0" w:color="auto"/>
          </w:divBdr>
        </w:div>
        <w:div w:id="1273396930">
          <w:marLeft w:val="1008"/>
          <w:marRight w:val="0"/>
          <w:marTop w:val="0"/>
          <w:marBottom w:val="0"/>
          <w:divBdr>
            <w:top w:val="none" w:sz="0" w:space="0" w:color="auto"/>
            <w:left w:val="none" w:sz="0" w:space="0" w:color="auto"/>
            <w:bottom w:val="none" w:sz="0" w:space="0" w:color="auto"/>
            <w:right w:val="none" w:sz="0" w:space="0" w:color="auto"/>
          </w:divBdr>
        </w:div>
      </w:divsChild>
    </w:div>
    <w:div w:id="1994290250">
      <w:bodyDiv w:val="1"/>
      <w:marLeft w:val="0"/>
      <w:marRight w:val="0"/>
      <w:marTop w:val="0"/>
      <w:marBottom w:val="0"/>
      <w:divBdr>
        <w:top w:val="none" w:sz="0" w:space="0" w:color="auto"/>
        <w:left w:val="none" w:sz="0" w:space="0" w:color="auto"/>
        <w:bottom w:val="none" w:sz="0" w:space="0" w:color="auto"/>
        <w:right w:val="none" w:sz="0" w:space="0" w:color="auto"/>
      </w:divBdr>
    </w:div>
    <w:div w:id="2013484262">
      <w:bodyDiv w:val="1"/>
      <w:marLeft w:val="0"/>
      <w:marRight w:val="0"/>
      <w:marTop w:val="0"/>
      <w:marBottom w:val="0"/>
      <w:divBdr>
        <w:top w:val="none" w:sz="0" w:space="0" w:color="auto"/>
        <w:left w:val="none" w:sz="0" w:space="0" w:color="auto"/>
        <w:bottom w:val="none" w:sz="0" w:space="0" w:color="auto"/>
        <w:right w:val="none" w:sz="0" w:space="0" w:color="auto"/>
      </w:divBdr>
    </w:div>
    <w:div w:id="2021929951">
      <w:bodyDiv w:val="1"/>
      <w:marLeft w:val="0"/>
      <w:marRight w:val="0"/>
      <w:marTop w:val="0"/>
      <w:marBottom w:val="0"/>
      <w:divBdr>
        <w:top w:val="none" w:sz="0" w:space="0" w:color="auto"/>
        <w:left w:val="none" w:sz="0" w:space="0" w:color="auto"/>
        <w:bottom w:val="none" w:sz="0" w:space="0" w:color="auto"/>
        <w:right w:val="none" w:sz="0" w:space="0" w:color="auto"/>
      </w:divBdr>
      <w:divsChild>
        <w:div w:id="176429598">
          <w:marLeft w:val="1080"/>
          <w:marRight w:val="0"/>
          <w:marTop w:val="100"/>
          <w:marBottom w:val="0"/>
          <w:divBdr>
            <w:top w:val="none" w:sz="0" w:space="0" w:color="auto"/>
            <w:left w:val="none" w:sz="0" w:space="0" w:color="auto"/>
            <w:bottom w:val="none" w:sz="0" w:space="0" w:color="auto"/>
            <w:right w:val="none" w:sz="0" w:space="0" w:color="auto"/>
          </w:divBdr>
        </w:div>
        <w:div w:id="1222138049">
          <w:marLeft w:val="1080"/>
          <w:marRight w:val="0"/>
          <w:marTop w:val="100"/>
          <w:marBottom w:val="0"/>
          <w:divBdr>
            <w:top w:val="none" w:sz="0" w:space="0" w:color="auto"/>
            <w:left w:val="none" w:sz="0" w:space="0" w:color="auto"/>
            <w:bottom w:val="none" w:sz="0" w:space="0" w:color="auto"/>
            <w:right w:val="none" w:sz="0" w:space="0" w:color="auto"/>
          </w:divBdr>
        </w:div>
      </w:divsChild>
    </w:div>
    <w:div w:id="2028556451">
      <w:bodyDiv w:val="1"/>
      <w:marLeft w:val="0"/>
      <w:marRight w:val="0"/>
      <w:marTop w:val="0"/>
      <w:marBottom w:val="0"/>
      <w:divBdr>
        <w:top w:val="none" w:sz="0" w:space="0" w:color="auto"/>
        <w:left w:val="none" w:sz="0" w:space="0" w:color="auto"/>
        <w:bottom w:val="none" w:sz="0" w:space="0" w:color="auto"/>
        <w:right w:val="none" w:sz="0" w:space="0" w:color="auto"/>
      </w:divBdr>
    </w:div>
    <w:div w:id="2034988238">
      <w:bodyDiv w:val="1"/>
      <w:marLeft w:val="0"/>
      <w:marRight w:val="0"/>
      <w:marTop w:val="0"/>
      <w:marBottom w:val="0"/>
      <w:divBdr>
        <w:top w:val="none" w:sz="0" w:space="0" w:color="auto"/>
        <w:left w:val="none" w:sz="0" w:space="0" w:color="auto"/>
        <w:bottom w:val="none" w:sz="0" w:space="0" w:color="auto"/>
        <w:right w:val="none" w:sz="0" w:space="0" w:color="auto"/>
      </w:divBdr>
      <w:divsChild>
        <w:div w:id="1469738458">
          <w:marLeft w:val="547"/>
          <w:marRight w:val="0"/>
          <w:marTop w:val="0"/>
          <w:marBottom w:val="0"/>
          <w:divBdr>
            <w:top w:val="none" w:sz="0" w:space="0" w:color="auto"/>
            <w:left w:val="none" w:sz="0" w:space="0" w:color="auto"/>
            <w:bottom w:val="none" w:sz="0" w:space="0" w:color="auto"/>
            <w:right w:val="none" w:sz="0" w:space="0" w:color="auto"/>
          </w:divBdr>
        </w:div>
      </w:divsChild>
    </w:div>
    <w:div w:id="2047556779">
      <w:bodyDiv w:val="1"/>
      <w:marLeft w:val="0"/>
      <w:marRight w:val="0"/>
      <w:marTop w:val="0"/>
      <w:marBottom w:val="0"/>
      <w:divBdr>
        <w:top w:val="none" w:sz="0" w:space="0" w:color="auto"/>
        <w:left w:val="none" w:sz="0" w:space="0" w:color="auto"/>
        <w:bottom w:val="none" w:sz="0" w:space="0" w:color="auto"/>
        <w:right w:val="none" w:sz="0" w:space="0" w:color="auto"/>
      </w:divBdr>
      <w:divsChild>
        <w:div w:id="1117021544">
          <w:marLeft w:val="547"/>
          <w:marRight w:val="0"/>
          <w:marTop w:val="120"/>
          <w:marBottom w:val="120"/>
          <w:divBdr>
            <w:top w:val="none" w:sz="0" w:space="0" w:color="auto"/>
            <w:left w:val="none" w:sz="0" w:space="0" w:color="auto"/>
            <w:bottom w:val="none" w:sz="0" w:space="0" w:color="auto"/>
            <w:right w:val="none" w:sz="0" w:space="0" w:color="auto"/>
          </w:divBdr>
        </w:div>
      </w:divsChild>
    </w:div>
    <w:div w:id="2048480641">
      <w:bodyDiv w:val="1"/>
      <w:marLeft w:val="0"/>
      <w:marRight w:val="0"/>
      <w:marTop w:val="0"/>
      <w:marBottom w:val="0"/>
      <w:divBdr>
        <w:top w:val="none" w:sz="0" w:space="0" w:color="auto"/>
        <w:left w:val="none" w:sz="0" w:space="0" w:color="auto"/>
        <w:bottom w:val="none" w:sz="0" w:space="0" w:color="auto"/>
        <w:right w:val="none" w:sz="0" w:space="0" w:color="auto"/>
      </w:divBdr>
    </w:div>
    <w:div w:id="2069919300">
      <w:bodyDiv w:val="1"/>
      <w:marLeft w:val="0"/>
      <w:marRight w:val="0"/>
      <w:marTop w:val="0"/>
      <w:marBottom w:val="0"/>
      <w:divBdr>
        <w:top w:val="none" w:sz="0" w:space="0" w:color="auto"/>
        <w:left w:val="none" w:sz="0" w:space="0" w:color="auto"/>
        <w:bottom w:val="none" w:sz="0" w:space="0" w:color="auto"/>
        <w:right w:val="none" w:sz="0" w:space="0" w:color="auto"/>
      </w:divBdr>
    </w:div>
    <w:div w:id="2091274189">
      <w:bodyDiv w:val="1"/>
      <w:marLeft w:val="0"/>
      <w:marRight w:val="0"/>
      <w:marTop w:val="0"/>
      <w:marBottom w:val="0"/>
      <w:divBdr>
        <w:top w:val="none" w:sz="0" w:space="0" w:color="auto"/>
        <w:left w:val="none" w:sz="0" w:space="0" w:color="auto"/>
        <w:bottom w:val="none" w:sz="0" w:space="0" w:color="auto"/>
        <w:right w:val="none" w:sz="0" w:space="0" w:color="auto"/>
      </w:divBdr>
    </w:div>
    <w:div w:id="2091346515">
      <w:bodyDiv w:val="1"/>
      <w:marLeft w:val="0"/>
      <w:marRight w:val="0"/>
      <w:marTop w:val="0"/>
      <w:marBottom w:val="0"/>
      <w:divBdr>
        <w:top w:val="none" w:sz="0" w:space="0" w:color="auto"/>
        <w:left w:val="none" w:sz="0" w:space="0" w:color="auto"/>
        <w:bottom w:val="none" w:sz="0" w:space="0" w:color="auto"/>
        <w:right w:val="none" w:sz="0" w:space="0" w:color="auto"/>
      </w:divBdr>
    </w:div>
    <w:div w:id="2091583408">
      <w:bodyDiv w:val="1"/>
      <w:marLeft w:val="0"/>
      <w:marRight w:val="0"/>
      <w:marTop w:val="0"/>
      <w:marBottom w:val="0"/>
      <w:divBdr>
        <w:top w:val="none" w:sz="0" w:space="0" w:color="auto"/>
        <w:left w:val="none" w:sz="0" w:space="0" w:color="auto"/>
        <w:bottom w:val="none" w:sz="0" w:space="0" w:color="auto"/>
        <w:right w:val="none" w:sz="0" w:space="0" w:color="auto"/>
      </w:divBdr>
    </w:div>
    <w:div w:id="2093119055">
      <w:bodyDiv w:val="1"/>
      <w:marLeft w:val="0"/>
      <w:marRight w:val="0"/>
      <w:marTop w:val="0"/>
      <w:marBottom w:val="0"/>
      <w:divBdr>
        <w:top w:val="none" w:sz="0" w:space="0" w:color="auto"/>
        <w:left w:val="none" w:sz="0" w:space="0" w:color="auto"/>
        <w:bottom w:val="none" w:sz="0" w:space="0" w:color="auto"/>
        <w:right w:val="none" w:sz="0" w:space="0" w:color="auto"/>
      </w:divBdr>
    </w:div>
    <w:div w:id="2132553230">
      <w:bodyDiv w:val="1"/>
      <w:marLeft w:val="0"/>
      <w:marRight w:val="0"/>
      <w:marTop w:val="0"/>
      <w:marBottom w:val="0"/>
      <w:divBdr>
        <w:top w:val="none" w:sz="0" w:space="0" w:color="auto"/>
        <w:left w:val="none" w:sz="0" w:space="0" w:color="auto"/>
        <w:bottom w:val="none" w:sz="0" w:space="0" w:color="auto"/>
        <w:right w:val="none" w:sz="0" w:space="0" w:color="auto"/>
      </w:divBdr>
      <w:divsChild>
        <w:div w:id="76484773">
          <w:marLeft w:val="1080"/>
          <w:marRight w:val="0"/>
          <w:marTop w:val="100"/>
          <w:marBottom w:val="0"/>
          <w:divBdr>
            <w:top w:val="none" w:sz="0" w:space="0" w:color="auto"/>
            <w:left w:val="none" w:sz="0" w:space="0" w:color="auto"/>
            <w:bottom w:val="none" w:sz="0" w:space="0" w:color="auto"/>
            <w:right w:val="none" w:sz="0" w:space="0" w:color="auto"/>
          </w:divBdr>
        </w:div>
        <w:div w:id="546185940">
          <w:marLeft w:val="1080"/>
          <w:marRight w:val="0"/>
          <w:marTop w:val="100"/>
          <w:marBottom w:val="0"/>
          <w:divBdr>
            <w:top w:val="none" w:sz="0" w:space="0" w:color="auto"/>
            <w:left w:val="none" w:sz="0" w:space="0" w:color="auto"/>
            <w:bottom w:val="none" w:sz="0" w:space="0" w:color="auto"/>
            <w:right w:val="none" w:sz="0" w:space="0" w:color="auto"/>
          </w:divBdr>
        </w:div>
        <w:div w:id="794953351">
          <w:marLeft w:val="1080"/>
          <w:marRight w:val="0"/>
          <w:marTop w:val="100"/>
          <w:marBottom w:val="0"/>
          <w:divBdr>
            <w:top w:val="none" w:sz="0" w:space="0" w:color="auto"/>
            <w:left w:val="none" w:sz="0" w:space="0" w:color="auto"/>
            <w:bottom w:val="none" w:sz="0" w:space="0" w:color="auto"/>
            <w:right w:val="none" w:sz="0" w:space="0" w:color="auto"/>
          </w:divBdr>
        </w:div>
        <w:div w:id="932477168">
          <w:marLeft w:val="1080"/>
          <w:marRight w:val="0"/>
          <w:marTop w:val="100"/>
          <w:marBottom w:val="0"/>
          <w:divBdr>
            <w:top w:val="none" w:sz="0" w:space="0" w:color="auto"/>
            <w:left w:val="none" w:sz="0" w:space="0" w:color="auto"/>
            <w:bottom w:val="none" w:sz="0" w:space="0" w:color="auto"/>
            <w:right w:val="none" w:sz="0" w:space="0" w:color="auto"/>
          </w:divBdr>
        </w:div>
        <w:div w:id="1322272200">
          <w:marLeft w:val="1080"/>
          <w:marRight w:val="0"/>
          <w:marTop w:val="100"/>
          <w:marBottom w:val="0"/>
          <w:divBdr>
            <w:top w:val="none" w:sz="0" w:space="0" w:color="auto"/>
            <w:left w:val="none" w:sz="0" w:space="0" w:color="auto"/>
            <w:bottom w:val="none" w:sz="0" w:space="0" w:color="auto"/>
            <w:right w:val="none" w:sz="0" w:space="0" w:color="auto"/>
          </w:divBdr>
        </w:div>
        <w:div w:id="1651980347">
          <w:marLeft w:val="1080"/>
          <w:marRight w:val="0"/>
          <w:marTop w:val="100"/>
          <w:marBottom w:val="0"/>
          <w:divBdr>
            <w:top w:val="none" w:sz="0" w:space="0" w:color="auto"/>
            <w:left w:val="none" w:sz="0" w:space="0" w:color="auto"/>
            <w:bottom w:val="none" w:sz="0" w:space="0" w:color="auto"/>
            <w:right w:val="none" w:sz="0" w:space="0" w:color="auto"/>
          </w:divBdr>
        </w:div>
        <w:div w:id="2057585198">
          <w:marLeft w:val="1080"/>
          <w:marRight w:val="0"/>
          <w:marTop w:val="100"/>
          <w:marBottom w:val="0"/>
          <w:divBdr>
            <w:top w:val="none" w:sz="0" w:space="0" w:color="auto"/>
            <w:left w:val="none" w:sz="0" w:space="0" w:color="auto"/>
            <w:bottom w:val="none" w:sz="0" w:space="0" w:color="auto"/>
            <w:right w:val="none" w:sz="0" w:space="0" w:color="auto"/>
          </w:divBdr>
        </w:div>
      </w:divsChild>
    </w:div>
    <w:div w:id="214126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5.png"/><Relationship Id="rId21" Type="http://schemas.openxmlformats.org/officeDocument/2006/relationships/hyperlink" Target="https://en.wikipedia.org/wiki/Public_transport" TargetMode="External"/><Relationship Id="rId42" Type="http://schemas.openxmlformats.org/officeDocument/2006/relationships/package" Target="embeddings/Microsoft_Visio_Drawing2.vsdx"/><Relationship Id="rId63" Type="http://schemas.openxmlformats.org/officeDocument/2006/relationships/image" Target="media/image31.png"/><Relationship Id="rId84" Type="http://schemas.openxmlformats.org/officeDocument/2006/relationships/image" Target="media/image52.png"/><Relationship Id="rId138" Type="http://schemas.openxmlformats.org/officeDocument/2006/relationships/image" Target="media/image106.png"/><Relationship Id="rId159" Type="http://schemas.openxmlformats.org/officeDocument/2006/relationships/image" Target="media/image127.png"/><Relationship Id="rId170" Type="http://schemas.openxmlformats.org/officeDocument/2006/relationships/image" Target="media/image138.png"/><Relationship Id="rId191" Type="http://schemas.openxmlformats.org/officeDocument/2006/relationships/image" Target="media/image158.png"/><Relationship Id="rId205" Type="http://schemas.openxmlformats.org/officeDocument/2006/relationships/image" Target="media/image172.tmp"/><Relationship Id="rId107" Type="http://schemas.openxmlformats.org/officeDocument/2006/relationships/image" Target="media/image75.png"/><Relationship Id="rId11" Type="http://schemas.openxmlformats.org/officeDocument/2006/relationships/header" Target="header1.xml"/><Relationship Id="rId32" Type="http://schemas.openxmlformats.org/officeDocument/2006/relationships/image" Target="media/image4.png"/><Relationship Id="rId53" Type="http://schemas.openxmlformats.org/officeDocument/2006/relationships/image" Target="media/image21.png"/><Relationship Id="rId74" Type="http://schemas.openxmlformats.org/officeDocument/2006/relationships/image" Target="media/image42.png"/><Relationship Id="rId128" Type="http://schemas.openxmlformats.org/officeDocument/2006/relationships/image" Target="media/image96.png"/><Relationship Id="rId149" Type="http://schemas.openxmlformats.org/officeDocument/2006/relationships/image" Target="media/image117.png"/><Relationship Id="rId5" Type="http://schemas.openxmlformats.org/officeDocument/2006/relationships/numbering" Target="numbering.xml"/><Relationship Id="rId95" Type="http://schemas.openxmlformats.org/officeDocument/2006/relationships/image" Target="media/image63.png"/><Relationship Id="rId160" Type="http://schemas.openxmlformats.org/officeDocument/2006/relationships/image" Target="media/image128.png"/><Relationship Id="rId181" Type="http://schemas.openxmlformats.org/officeDocument/2006/relationships/hyperlink" Target="https://www.amqp.org/about/what" TargetMode="External"/><Relationship Id="rId216" Type="http://schemas.openxmlformats.org/officeDocument/2006/relationships/image" Target="media/image182.tmp"/><Relationship Id="rId211" Type="http://schemas.openxmlformats.org/officeDocument/2006/relationships/hyperlink" Target="https://unioninternationalcheminsdefer.github.io/OSDM/models" TargetMode="External"/><Relationship Id="rId22" Type="http://schemas.openxmlformats.org/officeDocument/2006/relationships/hyperlink" Target="https://en.wikipedia.org/wiki/Rail_transport" TargetMode="External"/><Relationship Id="rId27" Type="http://schemas.openxmlformats.org/officeDocument/2006/relationships/hyperlink" Target="https://en.wikipedia.org/wiki/Train" TargetMode="External"/><Relationship Id="rId43" Type="http://schemas.openxmlformats.org/officeDocument/2006/relationships/image" Target="media/image12.emf"/><Relationship Id="rId48" Type="http://schemas.openxmlformats.org/officeDocument/2006/relationships/image" Target="media/image16.png"/><Relationship Id="rId64" Type="http://schemas.openxmlformats.org/officeDocument/2006/relationships/image" Target="media/image32.png"/><Relationship Id="rId69" Type="http://schemas.openxmlformats.org/officeDocument/2006/relationships/image" Target="media/image37.png"/><Relationship Id="rId113" Type="http://schemas.openxmlformats.org/officeDocument/2006/relationships/image" Target="media/image81.png"/><Relationship Id="rId118" Type="http://schemas.openxmlformats.org/officeDocument/2006/relationships/image" Target="media/image86.png"/><Relationship Id="rId134" Type="http://schemas.openxmlformats.org/officeDocument/2006/relationships/image" Target="media/image102.png"/><Relationship Id="rId139" Type="http://schemas.openxmlformats.org/officeDocument/2006/relationships/image" Target="media/image107.png"/><Relationship Id="rId80" Type="http://schemas.openxmlformats.org/officeDocument/2006/relationships/image" Target="media/image48.png"/><Relationship Id="rId85" Type="http://schemas.openxmlformats.org/officeDocument/2006/relationships/image" Target="media/image53.png"/><Relationship Id="rId150" Type="http://schemas.openxmlformats.org/officeDocument/2006/relationships/image" Target="media/image118.png"/><Relationship Id="rId155" Type="http://schemas.openxmlformats.org/officeDocument/2006/relationships/image" Target="media/image123.png"/><Relationship Id="rId171" Type="http://schemas.openxmlformats.org/officeDocument/2006/relationships/image" Target="media/image139.png"/><Relationship Id="rId176" Type="http://schemas.openxmlformats.org/officeDocument/2006/relationships/image" Target="media/image144.png"/><Relationship Id="rId192" Type="http://schemas.openxmlformats.org/officeDocument/2006/relationships/image" Target="media/image159.tmp"/><Relationship Id="rId197" Type="http://schemas.openxmlformats.org/officeDocument/2006/relationships/image" Target="media/image164.png"/><Relationship Id="rId206" Type="http://schemas.openxmlformats.org/officeDocument/2006/relationships/image" Target="media/image173.tmp"/><Relationship Id="rId201" Type="http://schemas.openxmlformats.org/officeDocument/2006/relationships/image" Target="media/image168.tmp"/><Relationship Id="rId222" Type="http://schemas.openxmlformats.org/officeDocument/2006/relationships/fontTable" Target="fontTable.xml"/><Relationship Id="rId12" Type="http://schemas.openxmlformats.org/officeDocument/2006/relationships/header" Target="header2.xml"/><Relationship Id="rId17" Type="http://schemas.openxmlformats.org/officeDocument/2006/relationships/image" Target="media/image1.jpeg"/><Relationship Id="rId33" Type="http://schemas.openxmlformats.org/officeDocument/2006/relationships/image" Target="media/image5.png"/><Relationship Id="rId38" Type="http://schemas.openxmlformats.org/officeDocument/2006/relationships/image" Target="media/image9.png"/><Relationship Id="rId59" Type="http://schemas.openxmlformats.org/officeDocument/2006/relationships/image" Target="media/image27.png"/><Relationship Id="rId103" Type="http://schemas.openxmlformats.org/officeDocument/2006/relationships/image" Target="media/image71.png"/><Relationship Id="rId108" Type="http://schemas.openxmlformats.org/officeDocument/2006/relationships/image" Target="media/image76.png"/><Relationship Id="rId124" Type="http://schemas.openxmlformats.org/officeDocument/2006/relationships/image" Target="media/image92.png"/><Relationship Id="rId129" Type="http://schemas.openxmlformats.org/officeDocument/2006/relationships/image" Target="media/image97.png"/><Relationship Id="rId54" Type="http://schemas.openxmlformats.org/officeDocument/2006/relationships/image" Target="media/image22.png"/><Relationship Id="rId70" Type="http://schemas.openxmlformats.org/officeDocument/2006/relationships/image" Target="media/image38.png"/><Relationship Id="rId75" Type="http://schemas.openxmlformats.org/officeDocument/2006/relationships/image" Target="media/image43.png"/><Relationship Id="rId91" Type="http://schemas.openxmlformats.org/officeDocument/2006/relationships/image" Target="media/image59.png"/><Relationship Id="rId96" Type="http://schemas.openxmlformats.org/officeDocument/2006/relationships/image" Target="media/image64.png"/><Relationship Id="rId140" Type="http://schemas.openxmlformats.org/officeDocument/2006/relationships/image" Target="media/image108.png"/><Relationship Id="rId145" Type="http://schemas.openxmlformats.org/officeDocument/2006/relationships/image" Target="media/image113.png"/><Relationship Id="rId161" Type="http://schemas.openxmlformats.org/officeDocument/2006/relationships/image" Target="media/image129.png"/><Relationship Id="rId166" Type="http://schemas.openxmlformats.org/officeDocument/2006/relationships/image" Target="media/image134.png"/><Relationship Id="rId182" Type="http://schemas.openxmlformats.org/officeDocument/2006/relationships/image" Target="media/image149.png"/><Relationship Id="rId187" Type="http://schemas.openxmlformats.org/officeDocument/2006/relationships/image" Target="media/image154.png"/><Relationship Id="rId217" Type="http://schemas.openxmlformats.org/officeDocument/2006/relationships/image" Target="media/image183.tmp"/><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image" Target="media/image178.tmp"/><Relationship Id="rId23" Type="http://schemas.openxmlformats.org/officeDocument/2006/relationships/hyperlink" Target="https://en.wikipedia.org/wiki/Bus" TargetMode="External"/><Relationship Id="rId28" Type="http://schemas.openxmlformats.org/officeDocument/2006/relationships/hyperlink" Target="http://tools.ietf.org/html/rfc7519" TargetMode="External"/><Relationship Id="rId49" Type="http://schemas.openxmlformats.org/officeDocument/2006/relationships/image" Target="media/image17.png"/><Relationship Id="rId114" Type="http://schemas.openxmlformats.org/officeDocument/2006/relationships/image" Target="media/image82.png"/><Relationship Id="rId119" Type="http://schemas.openxmlformats.org/officeDocument/2006/relationships/image" Target="media/image87.png"/><Relationship Id="rId44" Type="http://schemas.openxmlformats.org/officeDocument/2006/relationships/package" Target="embeddings/Microsoft_Visio_Drawing3.vsdx"/><Relationship Id="rId60" Type="http://schemas.openxmlformats.org/officeDocument/2006/relationships/image" Target="media/image28.png"/><Relationship Id="rId65" Type="http://schemas.openxmlformats.org/officeDocument/2006/relationships/image" Target="media/image33.png"/><Relationship Id="rId81" Type="http://schemas.openxmlformats.org/officeDocument/2006/relationships/image" Target="media/image49.png"/><Relationship Id="rId86" Type="http://schemas.openxmlformats.org/officeDocument/2006/relationships/image" Target="media/image54.png"/><Relationship Id="rId130" Type="http://schemas.openxmlformats.org/officeDocument/2006/relationships/image" Target="media/image98.png"/><Relationship Id="rId135" Type="http://schemas.openxmlformats.org/officeDocument/2006/relationships/image" Target="media/image103.png"/><Relationship Id="rId151" Type="http://schemas.openxmlformats.org/officeDocument/2006/relationships/image" Target="media/image119.png"/><Relationship Id="rId156" Type="http://schemas.openxmlformats.org/officeDocument/2006/relationships/image" Target="media/image124.png"/><Relationship Id="rId177" Type="http://schemas.openxmlformats.org/officeDocument/2006/relationships/image" Target="media/image145.png"/><Relationship Id="rId198" Type="http://schemas.openxmlformats.org/officeDocument/2006/relationships/image" Target="media/image165.png"/><Relationship Id="rId172" Type="http://schemas.openxmlformats.org/officeDocument/2006/relationships/image" Target="media/image140.png"/><Relationship Id="rId193" Type="http://schemas.openxmlformats.org/officeDocument/2006/relationships/image" Target="media/image160.png"/><Relationship Id="rId202" Type="http://schemas.openxmlformats.org/officeDocument/2006/relationships/image" Target="media/image169.tmp"/><Relationship Id="rId207" Type="http://schemas.openxmlformats.org/officeDocument/2006/relationships/image" Target="media/image174.png"/><Relationship Id="rId223" Type="http://schemas.openxmlformats.org/officeDocument/2006/relationships/theme" Target="theme/theme1.xml"/><Relationship Id="rId13" Type="http://schemas.openxmlformats.org/officeDocument/2006/relationships/footer" Target="footer1.xml"/><Relationship Id="rId18" Type="http://schemas.openxmlformats.org/officeDocument/2006/relationships/hyperlink" Target="https://en.wikipedia.org/wiki/Pricing" TargetMode="External"/><Relationship Id="rId39" Type="http://schemas.openxmlformats.org/officeDocument/2006/relationships/image" Target="media/image10.emf"/><Relationship Id="rId109" Type="http://schemas.openxmlformats.org/officeDocument/2006/relationships/image" Target="media/image77.png"/><Relationship Id="rId34" Type="http://schemas.openxmlformats.org/officeDocument/2006/relationships/image" Target="media/image6.png"/><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image" Target="media/image88.png"/><Relationship Id="rId125" Type="http://schemas.openxmlformats.org/officeDocument/2006/relationships/image" Target="media/image93.png"/><Relationship Id="rId141" Type="http://schemas.openxmlformats.org/officeDocument/2006/relationships/image" Target="media/image109.png"/><Relationship Id="rId146" Type="http://schemas.openxmlformats.org/officeDocument/2006/relationships/image" Target="media/image114.jpeg"/><Relationship Id="rId167" Type="http://schemas.openxmlformats.org/officeDocument/2006/relationships/image" Target="media/image135.png"/><Relationship Id="rId188" Type="http://schemas.openxmlformats.org/officeDocument/2006/relationships/image" Target="media/image155.png"/><Relationship Id="rId7" Type="http://schemas.openxmlformats.org/officeDocument/2006/relationships/settings" Target="settings.xml"/><Relationship Id="rId71" Type="http://schemas.openxmlformats.org/officeDocument/2006/relationships/image" Target="media/image39.png"/><Relationship Id="rId92" Type="http://schemas.openxmlformats.org/officeDocument/2006/relationships/image" Target="media/image60.png"/><Relationship Id="rId162" Type="http://schemas.openxmlformats.org/officeDocument/2006/relationships/image" Target="media/image130.png"/><Relationship Id="rId183" Type="http://schemas.openxmlformats.org/officeDocument/2006/relationships/image" Target="media/image150.png"/><Relationship Id="rId213" Type="http://schemas.openxmlformats.org/officeDocument/2006/relationships/image" Target="media/image179.tmp"/><Relationship Id="rId218" Type="http://schemas.openxmlformats.org/officeDocument/2006/relationships/image" Target="media/image184.tmp"/><Relationship Id="rId2" Type="http://schemas.openxmlformats.org/officeDocument/2006/relationships/customXml" Target="../customXml/item2.xml"/><Relationship Id="rId29" Type="http://schemas.openxmlformats.org/officeDocument/2006/relationships/image" Target="media/image2.emf"/><Relationship Id="rId24" Type="http://schemas.openxmlformats.org/officeDocument/2006/relationships/hyperlink" Target="https://en.wikipedia.org/wiki/Taxicab" TargetMode="External"/><Relationship Id="rId40" Type="http://schemas.openxmlformats.org/officeDocument/2006/relationships/package" Target="embeddings/Microsoft_Visio_Drawing1.vsdx"/><Relationship Id="rId45" Type="http://schemas.openxmlformats.org/officeDocument/2006/relationships/image" Target="media/image13.png"/><Relationship Id="rId66" Type="http://schemas.openxmlformats.org/officeDocument/2006/relationships/image" Target="media/image34.png"/><Relationship Id="rId87" Type="http://schemas.openxmlformats.org/officeDocument/2006/relationships/image" Target="media/image55.png"/><Relationship Id="rId110" Type="http://schemas.openxmlformats.org/officeDocument/2006/relationships/image" Target="media/image78.png"/><Relationship Id="rId115" Type="http://schemas.openxmlformats.org/officeDocument/2006/relationships/image" Target="media/image83.png"/><Relationship Id="rId131" Type="http://schemas.openxmlformats.org/officeDocument/2006/relationships/image" Target="media/image99.png"/><Relationship Id="rId136" Type="http://schemas.openxmlformats.org/officeDocument/2006/relationships/image" Target="media/image104.png"/><Relationship Id="rId157" Type="http://schemas.openxmlformats.org/officeDocument/2006/relationships/image" Target="media/image125.png"/><Relationship Id="rId178" Type="http://schemas.openxmlformats.org/officeDocument/2006/relationships/image" Target="media/image146.png"/><Relationship Id="rId61" Type="http://schemas.openxmlformats.org/officeDocument/2006/relationships/image" Target="media/image29.png"/><Relationship Id="rId82" Type="http://schemas.openxmlformats.org/officeDocument/2006/relationships/image" Target="media/image50.png"/><Relationship Id="rId152" Type="http://schemas.openxmlformats.org/officeDocument/2006/relationships/image" Target="media/image120.png"/><Relationship Id="rId173" Type="http://schemas.openxmlformats.org/officeDocument/2006/relationships/image" Target="media/image141.png"/><Relationship Id="rId194" Type="http://schemas.openxmlformats.org/officeDocument/2006/relationships/image" Target="media/image161.png"/><Relationship Id="rId199" Type="http://schemas.openxmlformats.org/officeDocument/2006/relationships/image" Target="media/image166.png"/><Relationship Id="rId203" Type="http://schemas.openxmlformats.org/officeDocument/2006/relationships/image" Target="media/image170.png"/><Relationship Id="rId208" Type="http://schemas.openxmlformats.org/officeDocument/2006/relationships/image" Target="media/image175.tmp"/><Relationship Id="rId19" Type="http://schemas.openxmlformats.org/officeDocument/2006/relationships/hyperlink" Target="https://en.wikipedia.org/wiki/Fee" TargetMode="External"/><Relationship Id="rId14" Type="http://schemas.openxmlformats.org/officeDocument/2006/relationships/footer" Target="footer2.xml"/><Relationship Id="rId30" Type="http://schemas.openxmlformats.org/officeDocument/2006/relationships/package" Target="embeddings/Microsoft_Visio_Drawing.vsdx"/><Relationship Id="rId35" Type="http://schemas.openxmlformats.org/officeDocument/2006/relationships/hyperlink" Target="https://tools.ietf.org/html/rfc3339" TargetMode="External"/><Relationship Id="rId56" Type="http://schemas.openxmlformats.org/officeDocument/2006/relationships/image" Target="media/image24.png"/><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image" Target="media/image94.png"/><Relationship Id="rId147" Type="http://schemas.openxmlformats.org/officeDocument/2006/relationships/image" Target="media/image115.png"/><Relationship Id="rId168" Type="http://schemas.openxmlformats.org/officeDocument/2006/relationships/image" Target="media/image136.png"/><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40.pn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image" Target="media/image89.png"/><Relationship Id="rId142" Type="http://schemas.openxmlformats.org/officeDocument/2006/relationships/image" Target="media/image110.png"/><Relationship Id="rId163" Type="http://schemas.openxmlformats.org/officeDocument/2006/relationships/image" Target="media/image131.png"/><Relationship Id="rId184" Type="http://schemas.openxmlformats.org/officeDocument/2006/relationships/image" Target="media/image151.png"/><Relationship Id="rId189" Type="http://schemas.openxmlformats.org/officeDocument/2006/relationships/image" Target="media/image156.png"/><Relationship Id="rId219" Type="http://schemas.openxmlformats.org/officeDocument/2006/relationships/image" Target="media/image185.png"/><Relationship Id="rId3" Type="http://schemas.openxmlformats.org/officeDocument/2006/relationships/customXml" Target="../customXml/item3.xml"/><Relationship Id="rId214" Type="http://schemas.openxmlformats.org/officeDocument/2006/relationships/image" Target="media/image180.tmp"/><Relationship Id="rId25" Type="http://schemas.openxmlformats.org/officeDocument/2006/relationships/hyperlink" Target="https://en.wikipedia.org/wiki/Airline" TargetMode="External"/><Relationship Id="rId46" Type="http://schemas.openxmlformats.org/officeDocument/2006/relationships/image" Target="media/image14.png"/><Relationship Id="rId67" Type="http://schemas.openxmlformats.org/officeDocument/2006/relationships/image" Target="media/image35.png"/><Relationship Id="rId116" Type="http://schemas.openxmlformats.org/officeDocument/2006/relationships/image" Target="media/image84.png"/><Relationship Id="rId137" Type="http://schemas.openxmlformats.org/officeDocument/2006/relationships/image" Target="media/image105.png"/><Relationship Id="rId158" Type="http://schemas.openxmlformats.org/officeDocument/2006/relationships/image" Target="media/image126.png"/><Relationship Id="rId20" Type="http://schemas.openxmlformats.org/officeDocument/2006/relationships/hyperlink" Target="https://en.wikipedia.org/wiki/Passenger" TargetMode="External"/><Relationship Id="rId41" Type="http://schemas.openxmlformats.org/officeDocument/2006/relationships/image" Target="media/image11.emf"/><Relationship Id="rId62" Type="http://schemas.openxmlformats.org/officeDocument/2006/relationships/image" Target="media/image30.png"/><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image" Target="media/image79.png"/><Relationship Id="rId132" Type="http://schemas.openxmlformats.org/officeDocument/2006/relationships/image" Target="media/image100.png"/><Relationship Id="rId153" Type="http://schemas.openxmlformats.org/officeDocument/2006/relationships/image" Target="media/image121.png"/><Relationship Id="rId174" Type="http://schemas.openxmlformats.org/officeDocument/2006/relationships/image" Target="media/image142.png"/><Relationship Id="rId179" Type="http://schemas.openxmlformats.org/officeDocument/2006/relationships/image" Target="media/image147.png"/><Relationship Id="rId195" Type="http://schemas.openxmlformats.org/officeDocument/2006/relationships/image" Target="media/image162.png"/><Relationship Id="rId209" Type="http://schemas.openxmlformats.org/officeDocument/2006/relationships/image" Target="media/image176.tmp"/><Relationship Id="rId190" Type="http://schemas.openxmlformats.org/officeDocument/2006/relationships/image" Target="media/image157.png"/><Relationship Id="rId204" Type="http://schemas.openxmlformats.org/officeDocument/2006/relationships/image" Target="media/image171.tmp"/><Relationship Id="rId220" Type="http://schemas.openxmlformats.org/officeDocument/2006/relationships/header" Target="header4.xml"/><Relationship Id="rId15" Type="http://schemas.openxmlformats.org/officeDocument/2006/relationships/header" Target="header3.xml"/><Relationship Id="rId36" Type="http://schemas.openxmlformats.org/officeDocument/2006/relationships/image" Target="media/image7.png"/><Relationship Id="rId57" Type="http://schemas.openxmlformats.org/officeDocument/2006/relationships/image" Target="media/image25.png"/><Relationship Id="rId106" Type="http://schemas.openxmlformats.org/officeDocument/2006/relationships/image" Target="media/image74.png"/><Relationship Id="rId127" Type="http://schemas.openxmlformats.org/officeDocument/2006/relationships/image" Target="media/image95.png"/><Relationship Id="rId10" Type="http://schemas.openxmlformats.org/officeDocument/2006/relationships/endnotes" Target="endnotes.xml"/><Relationship Id="rId31" Type="http://schemas.openxmlformats.org/officeDocument/2006/relationships/image" Target="media/image3.png"/><Relationship Id="rId52" Type="http://schemas.openxmlformats.org/officeDocument/2006/relationships/image" Target="media/image20.png"/><Relationship Id="rId73" Type="http://schemas.openxmlformats.org/officeDocument/2006/relationships/image" Target="media/image41.png"/><Relationship Id="rId78" Type="http://schemas.openxmlformats.org/officeDocument/2006/relationships/image" Target="media/image46.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image" Target="media/image90.png"/><Relationship Id="rId143" Type="http://schemas.openxmlformats.org/officeDocument/2006/relationships/image" Target="media/image111.png"/><Relationship Id="rId148" Type="http://schemas.openxmlformats.org/officeDocument/2006/relationships/image" Target="media/image116.png"/><Relationship Id="rId164" Type="http://schemas.openxmlformats.org/officeDocument/2006/relationships/image" Target="media/image132.png"/><Relationship Id="rId169" Type="http://schemas.openxmlformats.org/officeDocument/2006/relationships/image" Target="media/image137.png"/><Relationship Id="rId185" Type="http://schemas.openxmlformats.org/officeDocument/2006/relationships/image" Target="media/image152.tmp"/><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148.png"/><Relationship Id="rId210" Type="http://schemas.openxmlformats.org/officeDocument/2006/relationships/image" Target="media/image177.tmp"/><Relationship Id="rId215" Type="http://schemas.openxmlformats.org/officeDocument/2006/relationships/image" Target="media/image181.tmp"/><Relationship Id="rId26" Type="http://schemas.openxmlformats.org/officeDocument/2006/relationships/hyperlink" Target="https://en.wikipedia.org/wiki/Transit_vehicle" TargetMode="External"/><Relationship Id="rId47" Type="http://schemas.openxmlformats.org/officeDocument/2006/relationships/image" Target="media/image15.png"/><Relationship Id="rId68" Type="http://schemas.openxmlformats.org/officeDocument/2006/relationships/image" Target="media/image36.png"/><Relationship Id="rId89" Type="http://schemas.openxmlformats.org/officeDocument/2006/relationships/image" Target="media/image57.png"/><Relationship Id="rId112" Type="http://schemas.openxmlformats.org/officeDocument/2006/relationships/image" Target="media/image80.png"/><Relationship Id="rId133" Type="http://schemas.openxmlformats.org/officeDocument/2006/relationships/image" Target="media/image101.png"/><Relationship Id="rId154" Type="http://schemas.openxmlformats.org/officeDocument/2006/relationships/image" Target="media/image122.png"/><Relationship Id="rId175" Type="http://schemas.openxmlformats.org/officeDocument/2006/relationships/image" Target="media/image143.png"/><Relationship Id="rId196" Type="http://schemas.openxmlformats.org/officeDocument/2006/relationships/image" Target="media/image163.png"/><Relationship Id="rId200" Type="http://schemas.openxmlformats.org/officeDocument/2006/relationships/image" Target="media/image167.tmp"/><Relationship Id="rId16" Type="http://schemas.openxmlformats.org/officeDocument/2006/relationships/footer" Target="footer3.xml"/><Relationship Id="rId221" Type="http://schemas.openxmlformats.org/officeDocument/2006/relationships/footer" Target="footer4.xml"/><Relationship Id="rId37" Type="http://schemas.openxmlformats.org/officeDocument/2006/relationships/image" Target="media/image8.png"/><Relationship Id="rId58" Type="http://schemas.openxmlformats.org/officeDocument/2006/relationships/image" Target="media/image26.png"/><Relationship Id="rId79" Type="http://schemas.openxmlformats.org/officeDocument/2006/relationships/image" Target="media/image47.png"/><Relationship Id="rId102" Type="http://schemas.openxmlformats.org/officeDocument/2006/relationships/image" Target="media/image70.png"/><Relationship Id="rId123" Type="http://schemas.openxmlformats.org/officeDocument/2006/relationships/image" Target="media/image91.png"/><Relationship Id="rId144" Type="http://schemas.openxmlformats.org/officeDocument/2006/relationships/image" Target="media/image112.png"/><Relationship Id="rId90" Type="http://schemas.openxmlformats.org/officeDocument/2006/relationships/image" Target="media/image58.png"/><Relationship Id="rId165" Type="http://schemas.openxmlformats.org/officeDocument/2006/relationships/image" Target="media/image133.png"/><Relationship Id="rId186" Type="http://schemas.openxmlformats.org/officeDocument/2006/relationships/image" Target="media/image153.tmp"/></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380A25DD67D2E940A82DFC2E7A7D9B18" ma:contentTypeVersion="13" ma:contentTypeDescription="Ein neues Dokument erstellen." ma:contentTypeScope="" ma:versionID="16f230d1ef31f186d93be6eb1566fec5">
  <xsd:schema xmlns:xsd="http://www.w3.org/2001/XMLSchema" xmlns:xs="http://www.w3.org/2001/XMLSchema" xmlns:p="http://schemas.microsoft.com/office/2006/metadata/properties" xmlns:ns3="3650f3dd-a782-49b2-9cb0-58e6872a5efc" xmlns:ns4="bd391cbf-18fc-4d5d-9cce-b6f79050538b" targetNamespace="http://schemas.microsoft.com/office/2006/metadata/properties" ma:root="true" ma:fieldsID="d4e3e9b21110124a90f049fd2c134bc4" ns3:_="" ns4:_="">
    <xsd:import namespace="3650f3dd-a782-49b2-9cb0-58e6872a5efc"/>
    <xsd:import namespace="bd391cbf-18fc-4d5d-9cce-b6f79050538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50f3dd-a782-49b2-9cb0-58e6872a5efc"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391cbf-18fc-4d5d-9cce-b6f79050538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A4BFB8-EDD6-4951-871B-CF291A0FC125}">
  <ds:schemaRefs>
    <ds:schemaRef ds:uri="http://schemas.microsoft.com/sharepoint/v3/contenttype/forms"/>
  </ds:schemaRefs>
</ds:datastoreItem>
</file>

<file path=customXml/itemProps2.xml><?xml version="1.0" encoding="utf-8"?>
<ds:datastoreItem xmlns:ds="http://schemas.openxmlformats.org/officeDocument/2006/customXml" ds:itemID="{F16948BE-A3BA-42EC-A14A-2E5F70FD22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50f3dd-a782-49b2-9cb0-58e6872a5efc"/>
    <ds:schemaRef ds:uri="bd391cbf-18fc-4d5d-9cce-b6f7905053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3BF1DF-7B82-4F4D-927E-E00E9AFAF41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2B64CB3-71AF-4A10-B353-4C4E07086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200</Pages>
  <Words>31882</Words>
  <Characters>200860</Characters>
  <Application>Microsoft Office Word</Application>
  <DocSecurity>0</DocSecurity>
  <Lines>1673</Lines>
  <Paragraphs>464</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232278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2020-12-14T10:43:00Z</dcterms:created>
  <dcterms:modified xsi:type="dcterms:W3CDTF">2020-12-22T11:01:00Z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0x010100380A25DD67D2E940A82DFC2E7A7D9B18</vt:lpwstr>
  </property>
</Properties>
</file>