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EE72" w14:textId="1E6903BC" w:rsidR="005C407B" w:rsidRDefault="00AF17DC">
      <w:pPr>
        <w:spacing w:before="160" w:after="40"/>
      </w:pPr>
      <w:r w:rsidRPr="00AF17DC">
        <w:rPr>
          <w:b/>
          <w:color w:val="2E74B5"/>
          <w:sz w:val="19"/>
        </w:rPr>
        <w:t>Data Integration Specialist</w:t>
      </w:r>
    </w:p>
    <w:p w14:paraId="24FC8B01" w14:textId="2DFAA983" w:rsidR="005C407B" w:rsidRDefault="00AF17DC" w:rsidP="00AF17DC">
      <w:pPr>
        <w:spacing w:after="100"/>
      </w:pPr>
      <w:r>
        <w:rPr>
          <w:b/>
          <w:color w:val="183B56"/>
          <w:sz w:val="54"/>
        </w:rPr>
        <w:t>Technical Questions and Challenge</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5C407B" w14:paraId="663FF2CA" w14:textId="77777777">
        <w:tc>
          <w:tcPr>
            <w:tcW w:w="3120" w:type="dxa"/>
            <w:shd w:val="clear" w:color="auto" w:fill="F4F7FA"/>
            <w:tcMar>
              <w:top w:w="90" w:type="dxa"/>
              <w:left w:w="120" w:type="dxa"/>
              <w:bottom w:w="90" w:type="dxa"/>
              <w:right w:w="120" w:type="dxa"/>
            </w:tcMar>
            <w:vAlign w:val="center"/>
          </w:tcPr>
          <w:p w14:paraId="076D74DE" w14:textId="77777777" w:rsidR="005C407B" w:rsidRDefault="00000000">
            <w:pPr>
              <w:spacing w:after="20"/>
              <w:jc w:val="center"/>
            </w:pPr>
            <w:r>
              <w:rPr>
                <w:b/>
                <w:color w:val="2E74B5"/>
                <w:sz w:val="17"/>
              </w:rPr>
              <w:t>TOTAL TIME</w:t>
            </w:r>
          </w:p>
          <w:p w14:paraId="0D29116A" w14:textId="77777777" w:rsidR="005C407B" w:rsidRDefault="00000000">
            <w:pPr>
              <w:spacing w:after="0"/>
              <w:jc w:val="center"/>
            </w:pPr>
            <w:r>
              <w:rPr>
                <w:b/>
                <w:color w:val="183B56"/>
                <w:sz w:val="21"/>
              </w:rPr>
              <w:t>60-90 minutes</w:t>
            </w:r>
          </w:p>
        </w:tc>
        <w:tc>
          <w:tcPr>
            <w:tcW w:w="3120" w:type="dxa"/>
            <w:shd w:val="clear" w:color="auto" w:fill="F4F7FA"/>
            <w:tcMar>
              <w:top w:w="90" w:type="dxa"/>
              <w:left w:w="120" w:type="dxa"/>
              <w:bottom w:w="90" w:type="dxa"/>
              <w:right w:w="120" w:type="dxa"/>
            </w:tcMar>
            <w:vAlign w:val="center"/>
          </w:tcPr>
          <w:p w14:paraId="7B8DBBCA" w14:textId="2504AB69" w:rsidR="005C407B" w:rsidRDefault="008C499F">
            <w:pPr>
              <w:spacing w:after="20"/>
              <w:jc w:val="center"/>
            </w:pPr>
            <w:r>
              <w:rPr>
                <w:b/>
                <w:color w:val="2E74B5"/>
                <w:sz w:val="17"/>
              </w:rPr>
              <w:t>QUESTIONS</w:t>
            </w:r>
          </w:p>
          <w:p w14:paraId="076A1BA3" w14:textId="77777777" w:rsidR="005C407B" w:rsidRDefault="00000000">
            <w:pPr>
              <w:spacing w:after="0"/>
              <w:jc w:val="center"/>
            </w:pPr>
            <w:r>
              <w:rPr>
                <w:b/>
                <w:color w:val="183B56"/>
                <w:sz w:val="21"/>
              </w:rPr>
              <w:t>Brief answers</w:t>
            </w:r>
          </w:p>
        </w:tc>
        <w:tc>
          <w:tcPr>
            <w:tcW w:w="3120" w:type="dxa"/>
            <w:shd w:val="clear" w:color="auto" w:fill="F4F7FA"/>
            <w:tcMar>
              <w:top w:w="90" w:type="dxa"/>
              <w:left w:w="120" w:type="dxa"/>
              <w:bottom w:w="90" w:type="dxa"/>
              <w:right w:w="120" w:type="dxa"/>
            </w:tcMar>
            <w:vAlign w:val="center"/>
          </w:tcPr>
          <w:p w14:paraId="0CB2FB62" w14:textId="77777777" w:rsidR="005C407B" w:rsidRDefault="00000000">
            <w:pPr>
              <w:spacing w:after="20"/>
              <w:jc w:val="center"/>
            </w:pPr>
            <w:r>
              <w:rPr>
                <w:b/>
                <w:color w:val="2E74B5"/>
                <w:sz w:val="17"/>
              </w:rPr>
              <w:t>CHALLENGE</w:t>
            </w:r>
          </w:p>
          <w:p w14:paraId="496296CC" w14:textId="77777777" w:rsidR="005C407B" w:rsidRDefault="00000000">
            <w:pPr>
              <w:spacing w:after="0"/>
              <w:jc w:val="center"/>
            </w:pPr>
            <w:r>
              <w:rPr>
                <w:b/>
                <w:color w:val="183B56"/>
                <w:sz w:val="21"/>
              </w:rPr>
              <w:t>Reasoning over polish</w:t>
            </w:r>
          </w:p>
        </w:tc>
      </w:tr>
    </w:tbl>
    <w:p w14:paraId="3E5211B0" w14:textId="77777777" w:rsidR="005C407B" w:rsidRDefault="005C407B">
      <w:pPr>
        <w:spacing w:after="160"/>
      </w:pPr>
    </w:p>
    <w:tbl>
      <w:tblPr>
        <w:tblStyle w:val="TableGrid"/>
        <w:tblW w:w="9360" w:type="dxa"/>
        <w:tblInd w:w="120" w:type="dxa"/>
        <w:tblLayout w:type="fixed"/>
        <w:tblLook w:val="04A0" w:firstRow="1" w:lastRow="0" w:firstColumn="1" w:lastColumn="0" w:noHBand="0" w:noVBand="1"/>
      </w:tblPr>
      <w:tblGrid>
        <w:gridCol w:w="9360"/>
      </w:tblGrid>
      <w:tr w:rsidR="005C407B" w14:paraId="5FA658C6" w14:textId="77777777">
        <w:tc>
          <w:tcPr>
            <w:tcW w:w="9360" w:type="dxa"/>
            <w:shd w:val="clear" w:color="auto" w:fill="F4F7FA"/>
            <w:tcMar>
              <w:top w:w="90" w:type="dxa"/>
              <w:left w:w="120" w:type="dxa"/>
              <w:bottom w:w="90" w:type="dxa"/>
              <w:right w:w="120" w:type="dxa"/>
            </w:tcMar>
            <w:vAlign w:val="center"/>
          </w:tcPr>
          <w:p w14:paraId="6D7D72C3" w14:textId="0EEC270F" w:rsidR="005C407B" w:rsidRDefault="00000000">
            <w:pPr>
              <w:spacing w:after="40"/>
            </w:pPr>
            <w:r>
              <w:rPr>
                <w:b/>
                <w:color w:val="2E74B5"/>
                <w:sz w:val="18"/>
              </w:rPr>
              <w:t>INSTRUCTIONS</w:t>
            </w:r>
          </w:p>
          <w:p w14:paraId="00A89D47" w14:textId="29FF2F70" w:rsidR="005C407B" w:rsidRDefault="00000000">
            <w:pPr>
              <w:spacing w:after="0"/>
            </w:pPr>
            <w:r>
              <w:rPr>
                <w:sz w:val="21"/>
              </w:rPr>
              <w:t xml:space="preserve">This document contains five short written questions followed by a small practical exercise. Brief answers to the </w:t>
            </w:r>
            <w:r w:rsidR="009137EA">
              <w:rPr>
                <w:sz w:val="21"/>
              </w:rPr>
              <w:t>technical</w:t>
            </w:r>
            <w:r>
              <w:rPr>
                <w:sz w:val="21"/>
              </w:rPr>
              <w:t xml:space="preserve"> questions are fine. State reasonable assumptions or questions you would normally ask when information is missing. Clear reasoning matters more than polished presentation.</w:t>
            </w:r>
          </w:p>
        </w:tc>
      </w:tr>
    </w:tbl>
    <w:p w14:paraId="0BA895AD" w14:textId="77777777" w:rsidR="005C407B" w:rsidRDefault="005C407B">
      <w:pPr>
        <w:spacing w:after="100"/>
      </w:pPr>
    </w:p>
    <w:p w14:paraId="5D82C272" w14:textId="6F75C7C5" w:rsidR="005C407B" w:rsidRDefault="00000000">
      <w:pPr>
        <w:pStyle w:val="Heading1"/>
      </w:pPr>
      <w:r>
        <w:t xml:space="preserve">1. </w:t>
      </w:r>
      <w:r w:rsidR="00707BD3">
        <w:t xml:space="preserve">Technical </w:t>
      </w:r>
      <w:r>
        <w:t>Questions</w:t>
      </w:r>
    </w:p>
    <w:p w14:paraId="7C6A7CE2" w14:textId="77777777" w:rsidR="005C407B" w:rsidRDefault="00000000">
      <w:r>
        <w:t>Please answer each question in a few sentences. Concrete examples are more useful than general descriptions.</w:t>
      </w:r>
    </w:p>
    <w:p w14:paraId="1C45D267" w14:textId="24AEE587" w:rsidR="005C407B" w:rsidRDefault="00707BD3">
      <w:pPr>
        <w:numPr>
          <w:ilvl w:val="0"/>
          <w:numId w:val="10"/>
        </w:numPr>
        <w:spacing w:after="80"/>
        <w:ind w:hanging="271"/>
      </w:pPr>
      <w:r w:rsidRPr="00707BD3">
        <w:t>Describe one data feed or integration you personally helped establish or maintain. What were the source and destination, what did you personally own, and how did you confirm it was working?</w:t>
      </w:r>
    </w:p>
    <w:p w14:paraId="3DA58D43" w14:textId="77777777" w:rsidR="005C407B" w:rsidRDefault="00000000">
      <w:pPr>
        <w:numPr>
          <w:ilvl w:val="0"/>
          <w:numId w:val="10"/>
        </w:numPr>
        <w:spacing w:after="80"/>
        <w:ind w:hanging="271"/>
      </w:pPr>
      <w:r>
        <w:t>Give one example of how you have used SQL to investigate, reconcile, or validate data. What question were you answering, and what checks did you perform?</w:t>
      </w:r>
    </w:p>
    <w:p w14:paraId="132926FF" w14:textId="77777777" w:rsidR="005C407B" w:rsidRDefault="00000000">
      <w:pPr>
        <w:numPr>
          <w:ilvl w:val="0"/>
          <w:numId w:val="10"/>
        </w:numPr>
        <w:spacing w:after="80"/>
        <w:ind w:hanging="271"/>
      </w:pPr>
      <w:r>
        <w:t>Describe a script or automated tool you built for data processing, monitoring, validation, or transformation. What triggered it, what did it produce, and how did you handle failures?</w:t>
      </w:r>
    </w:p>
    <w:p w14:paraId="2CC9CE71" w14:textId="7418BF36" w:rsidR="005C407B" w:rsidRDefault="00707BD3">
      <w:pPr>
        <w:numPr>
          <w:ilvl w:val="0"/>
          <w:numId w:val="10"/>
        </w:numPr>
        <w:spacing w:after="80"/>
        <w:ind w:hanging="271"/>
      </w:pPr>
      <w:r w:rsidRPr="00707BD3">
        <w:t>Which of the following have you worked with directly in the context of establishing data feeds: CSV, HL7, SFTP, APIs, VPN-based transfers? Choose the two you know best and briefly explain what you configured or supported along with any problems encountered with them.</w:t>
      </w:r>
    </w:p>
    <w:p w14:paraId="55019BAB" w14:textId="77777777" w:rsidR="005C407B" w:rsidRDefault="00000000">
      <w:pPr>
        <w:numPr>
          <w:ilvl w:val="0"/>
          <w:numId w:val="10"/>
        </w:numPr>
        <w:spacing w:after="80"/>
        <w:ind w:hanging="271"/>
      </w:pPr>
      <w:r>
        <w:t>A daily feed arrives on time, but a required field is suddenly blank for some records. What would you check first, and what evidence would you gather before contacting the source team?</w:t>
      </w:r>
    </w:p>
    <w:p w14:paraId="39BDC810" w14:textId="77777777" w:rsidR="005C407B" w:rsidRDefault="00000000">
      <w:r>
        <w:br w:type="page"/>
      </w:r>
    </w:p>
    <w:p w14:paraId="40B0D897" w14:textId="77777777" w:rsidR="005C407B" w:rsidRDefault="00000000">
      <w:pPr>
        <w:pStyle w:val="Heading1"/>
      </w:pPr>
      <w:r>
        <w:lastRenderedPageBreak/>
        <w:t>2. Practical Challenge</w:t>
      </w:r>
    </w:p>
    <w:p w14:paraId="5B71FD55" w14:textId="77777777" w:rsidR="005C407B" w:rsidRDefault="00000000">
      <w:pPr>
        <w:pStyle w:val="Heading2"/>
      </w:pPr>
      <w:r>
        <w:t>Pre-Go-Live Feed Validation</w:t>
      </w:r>
    </w:p>
    <w:p w14:paraId="3F1095F9" w14:textId="77777777" w:rsidR="005C407B" w:rsidRDefault="00000000">
      <w:r>
        <w:t>This exercise reflects the type of investigation and judgment used when onboarding or maintaining a client data feed.</w:t>
      </w:r>
    </w:p>
    <w:p w14:paraId="7A56411A" w14:textId="77777777" w:rsidR="005C407B" w:rsidRDefault="00000000">
      <w:pPr>
        <w:pStyle w:val="Heading3"/>
      </w:pPr>
      <w:r>
        <w:t>Scenario</w:t>
      </w:r>
    </w:p>
    <w:p w14:paraId="5A0C85DE" w14:textId="6B90F6EC" w:rsidR="005C407B" w:rsidRDefault="00000000">
      <w:r>
        <w:t>Consensio Health is preparing to accept a new hospital encounter feed. The source team has provided a small pre-go-live file. You have been asked to compare it with the agreed field specification and the expected encounter control file, identify discrepancies or risks, and recommend whether the feed is ready to proceed.</w:t>
      </w:r>
    </w:p>
    <w:p w14:paraId="2D788691" w14:textId="77777777" w:rsidR="005C407B" w:rsidRDefault="00000000">
      <w:pPr>
        <w:pStyle w:val="Heading3"/>
      </w:pPr>
      <w:r>
        <w:t>Files You Will Receive</w:t>
      </w:r>
    </w:p>
    <w:p w14:paraId="03CF3841" w14:textId="77777777" w:rsidR="005C407B" w:rsidRDefault="00000000">
      <w:pPr>
        <w:numPr>
          <w:ilvl w:val="0"/>
          <w:numId w:val="11"/>
        </w:numPr>
        <w:spacing w:after="80"/>
        <w:ind w:hanging="271"/>
      </w:pPr>
      <w:r>
        <w:t>feed_specification.csv - the agreed fields, required status, formats, and allowed values.</w:t>
      </w:r>
    </w:p>
    <w:p w14:paraId="3FADC558" w14:textId="77777777" w:rsidR="005C407B" w:rsidRDefault="00000000">
      <w:pPr>
        <w:numPr>
          <w:ilvl w:val="0"/>
          <w:numId w:val="11"/>
        </w:numPr>
        <w:spacing w:after="80"/>
        <w:ind w:hanging="271"/>
      </w:pPr>
      <w:r>
        <w:t>expected_encounters.csv - the synthetic encounter population the source team says should be present.</w:t>
      </w:r>
    </w:p>
    <w:p w14:paraId="08788F7F" w14:textId="77777777" w:rsidR="005C407B" w:rsidRDefault="00000000">
      <w:pPr>
        <w:numPr>
          <w:ilvl w:val="0"/>
          <w:numId w:val="11"/>
        </w:numPr>
        <w:spacing w:after="80"/>
        <w:ind w:hanging="271"/>
      </w:pPr>
      <w:r>
        <w:t>received_encounters.csv - the synthetic feed delivered for pre-go-live review.</w:t>
      </w:r>
    </w:p>
    <w:p w14:paraId="1425BC67" w14:textId="77777777" w:rsidR="005C407B" w:rsidRDefault="00000000">
      <w:r>
        <w:rPr>
          <w:i/>
          <w:color w:val="5B6770"/>
        </w:rPr>
        <w:t>All materials are fabricated for this exercise and contain no real patient or customer data.</w:t>
      </w:r>
    </w:p>
    <w:p w14:paraId="06B976EA" w14:textId="77777777" w:rsidR="005C407B" w:rsidRDefault="00000000">
      <w:pPr>
        <w:pStyle w:val="Heading3"/>
      </w:pPr>
      <w:r>
        <w:t>Your Task</w:t>
      </w:r>
    </w:p>
    <w:p w14:paraId="1413AB07" w14:textId="77777777" w:rsidR="005C407B" w:rsidRDefault="00000000">
      <w:pPr>
        <w:numPr>
          <w:ilvl w:val="0"/>
          <w:numId w:val="12"/>
        </w:numPr>
        <w:spacing w:after="80"/>
        <w:ind w:hanging="271"/>
      </w:pPr>
      <w:r>
        <w:t>Review the files and identify the discrepancies or risks you believe matter.</w:t>
      </w:r>
    </w:p>
    <w:p w14:paraId="5194F1FA" w14:textId="77777777" w:rsidR="005C407B" w:rsidRDefault="00000000">
      <w:pPr>
        <w:numPr>
          <w:ilvl w:val="0"/>
          <w:numId w:val="12"/>
        </w:numPr>
        <w:spacing w:after="80"/>
        <w:ind w:hanging="271"/>
      </w:pPr>
      <w:r>
        <w:t>Show enough of your method that another person can understand how you reached your conclusions. You may use SQL, Python, spreadsheet formulas, or another reasonable tool.</w:t>
      </w:r>
    </w:p>
    <w:p w14:paraId="5A13D3C4" w14:textId="77777777" w:rsidR="005C407B" w:rsidRDefault="00000000">
      <w:pPr>
        <w:numPr>
          <w:ilvl w:val="0"/>
          <w:numId w:val="12"/>
        </w:numPr>
        <w:spacing w:after="80"/>
        <w:ind w:hanging="271"/>
      </w:pPr>
      <w:r>
        <w:t>Recommend whether the feed is ready to proceed and identify the minimum fixes or confirmations you would require before go-live.</w:t>
      </w:r>
    </w:p>
    <w:p w14:paraId="45AFFF23" w14:textId="77777777" w:rsidR="005C407B" w:rsidRDefault="00000000">
      <w:pPr>
        <w:numPr>
          <w:ilvl w:val="0"/>
          <w:numId w:val="12"/>
        </w:numPr>
        <w:spacing w:after="80"/>
        <w:ind w:hanging="271"/>
      </w:pPr>
      <w:r>
        <w:t>Explain how you would validate a corrected file and what questions you would ask the hospital or source team.</w:t>
      </w:r>
    </w:p>
    <w:p w14:paraId="0BDBC200" w14:textId="77777777" w:rsidR="005C407B" w:rsidRDefault="00000000">
      <w:pPr>
        <w:pStyle w:val="Heading3"/>
      </w:pPr>
      <w:r>
        <w:t>Questions to Answer</w:t>
      </w:r>
    </w:p>
    <w:p w14:paraId="08AE3D24" w14:textId="3EAF1F6F" w:rsidR="005C407B" w:rsidRDefault="00000000">
      <w:pPr>
        <w:numPr>
          <w:ilvl w:val="0"/>
          <w:numId w:val="13"/>
        </w:numPr>
        <w:spacing w:after="80"/>
        <w:ind w:hanging="271"/>
      </w:pPr>
      <w:r>
        <w:t>What discrepancies or risks did you find, and what evidence supports each one?</w:t>
      </w:r>
    </w:p>
    <w:p w14:paraId="1F6C37F7" w14:textId="77777777" w:rsidR="005C407B" w:rsidRDefault="00000000">
      <w:pPr>
        <w:numPr>
          <w:ilvl w:val="0"/>
          <w:numId w:val="13"/>
        </w:numPr>
        <w:spacing w:after="80"/>
        <w:ind w:hanging="271"/>
      </w:pPr>
      <w:r>
        <w:t>How did you investigate and validate the files? Include any assumptions you made.</w:t>
      </w:r>
    </w:p>
    <w:p w14:paraId="15ABC6D0" w14:textId="77777777" w:rsidR="005C407B" w:rsidRDefault="00000000">
      <w:pPr>
        <w:numPr>
          <w:ilvl w:val="0"/>
          <w:numId w:val="13"/>
        </w:numPr>
        <w:spacing w:after="80"/>
        <w:ind w:hanging="271"/>
      </w:pPr>
      <w:r>
        <w:t>Would you approve the feed to proceed as submitted? Why or why not?</w:t>
      </w:r>
    </w:p>
    <w:p w14:paraId="79F6E95C" w14:textId="77777777" w:rsidR="005C407B" w:rsidRDefault="00000000">
      <w:pPr>
        <w:numPr>
          <w:ilvl w:val="0"/>
          <w:numId w:val="13"/>
        </w:numPr>
        <w:spacing w:after="80"/>
        <w:ind w:hanging="271"/>
      </w:pPr>
      <w:r>
        <w:t>What should happen next, and what would you verify after a corrected file is received?</w:t>
      </w:r>
    </w:p>
    <w:p w14:paraId="1063596C" w14:textId="77777777" w:rsidR="005C407B" w:rsidRDefault="00000000">
      <w:pPr>
        <w:numPr>
          <w:ilvl w:val="0"/>
          <w:numId w:val="13"/>
        </w:numPr>
        <w:spacing w:after="80"/>
        <w:ind w:hanging="271"/>
      </w:pPr>
      <w:r>
        <w:t>What questions would you ask the source owner before finalizing the integration?</w:t>
      </w:r>
    </w:p>
    <w:p w14:paraId="4E6A4665" w14:textId="77777777" w:rsidR="005C407B" w:rsidRDefault="00000000">
      <w:pPr>
        <w:pStyle w:val="Heading3"/>
      </w:pPr>
      <w:r>
        <w:lastRenderedPageBreak/>
        <w:t>Expected Deliverables</w:t>
      </w:r>
    </w:p>
    <w:p w14:paraId="5E1B7971" w14:textId="77777777" w:rsidR="005C407B" w:rsidRDefault="00000000">
      <w:pPr>
        <w:numPr>
          <w:ilvl w:val="0"/>
          <w:numId w:val="14"/>
        </w:numPr>
        <w:spacing w:after="80"/>
        <w:ind w:hanging="271"/>
      </w:pPr>
      <w:r>
        <w:t>Concise written findings and your go-live recommendation.</w:t>
      </w:r>
    </w:p>
    <w:p w14:paraId="5F0EBB57" w14:textId="3365B39E" w:rsidR="005C407B" w:rsidRDefault="00000000">
      <w:pPr>
        <w:numPr>
          <w:ilvl w:val="0"/>
          <w:numId w:val="14"/>
        </w:numPr>
        <w:spacing w:after="80"/>
        <w:ind w:hanging="271"/>
      </w:pPr>
      <w:r>
        <w:t>The quer</w:t>
      </w:r>
      <w:r w:rsidR="00F164F0">
        <w:t>ies</w:t>
      </w:r>
      <w:r>
        <w:t>, script</w:t>
      </w:r>
      <w:r w:rsidR="00F164F0">
        <w:t>s</w:t>
      </w:r>
      <w:r>
        <w:t>, workbook</w:t>
      </w:r>
      <w:r w:rsidR="00F164F0">
        <w:t>s</w:t>
      </w:r>
      <w:r>
        <w:t>/formulas, or work notes you used to reach the findings. A polished application is not expected.</w:t>
      </w:r>
    </w:p>
    <w:p w14:paraId="5335E9E5" w14:textId="77777777" w:rsidR="005C407B" w:rsidRDefault="00000000">
      <w:pPr>
        <w:numPr>
          <w:ilvl w:val="0"/>
          <w:numId w:val="14"/>
        </w:numPr>
        <w:spacing w:after="80"/>
        <w:ind w:hanging="271"/>
      </w:pPr>
      <w:r>
        <w:t>Your assumptions, proposed next steps, and source-owner questions.</w:t>
      </w:r>
    </w:p>
    <w:p w14:paraId="565AE89B" w14:textId="77777777" w:rsidR="005C407B" w:rsidRDefault="00000000">
      <w:pPr>
        <w:numPr>
          <w:ilvl w:val="0"/>
          <w:numId w:val="14"/>
        </w:numPr>
        <w:spacing w:after="80"/>
        <w:ind w:hanging="271"/>
      </w:pPr>
      <w:r>
        <w:t>A brief AI-use disclosure if applicable, as described below.</w:t>
      </w:r>
    </w:p>
    <w:p w14:paraId="789A6A28" w14:textId="77777777" w:rsidR="005C407B" w:rsidRDefault="00000000">
      <w:pPr>
        <w:pStyle w:val="Heading3"/>
      </w:pPr>
      <w:r>
        <w:t>Time Expectation</w:t>
      </w:r>
    </w:p>
    <w:tbl>
      <w:tblPr>
        <w:tblStyle w:val="TableGrid"/>
        <w:tblW w:w="9360" w:type="dxa"/>
        <w:tblInd w:w="120" w:type="dxa"/>
        <w:tblLayout w:type="fixed"/>
        <w:tblLook w:val="04A0" w:firstRow="1" w:lastRow="0" w:firstColumn="1" w:lastColumn="0" w:noHBand="0" w:noVBand="1"/>
      </w:tblPr>
      <w:tblGrid>
        <w:gridCol w:w="9360"/>
      </w:tblGrid>
      <w:tr w:rsidR="005C407B" w14:paraId="6D422E21" w14:textId="77777777">
        <w:tc>
          <w:tcPr>
            <w:tcW w:w="9360" w:type="dxa"/>
            <w:shd w:val="clear" w:color="auto" w:fill="F4F7FA"/>
            <w:tcMar>
              <w:top w:w="90" w:type="dxa"/>
              <w:left w:w="120" w:type="dxa"/>
              <w:bottom w:w="90" w:type="dxa"/>
              <w:right w:w="120" w:type="dxa"/>
            </w:tcMar>
            <w:vAlign w:val="center"/>
          </w:tcPr>
          <w:p w14:paraId="08D84E58" w14:textId="47DA51FE" w:rsidR="005C407B" w:rsidRDefault="00000000">
            <w:pPr>
              <w:spacing w:after="0"/>
            </w:pPr>
            <w:r>
              <w:rPr>
                <w:sz w:val="21"/>
              </w:rPr>
              <w:t>Please spend</w:t>
            </w:r>
            <w:r w:rsidR="00EF6A02">
              <w:rPr>
                <w:sz w:val="21"/>
              </w:rPr>
              <w:t xml:space="preserve"> no more than</w:t>
            </w:r>
            <w:r>
              <w:rPr>
                <w:sz w:val="21"/>
              </w:rPr>
              <w:t xml:space="preserve"> 60-90 minutes total on the </w:t>
            </w:r>
            <w:r w:rsidR="00EF6A02">
              <w:rPr>
                <w:sz w:val="21"/>
              </w:rPr>
              <w:t>technical</w:t>
            </w:r>
            <w:r>
              <w:rPr>
                <w:sz w:val="21"/>
              </w:rPr>
              <w:t xml:space="preserve"> questions and practical exercise. We are not looking for a production-ready solution.</w:t>
            </w:r>
          </w:p>
        </w:tc>
      </w:tr>
    </w:tbl>
    <w:p w14:paraId="1EF08F9E" w14:textId="77777777" w:rsidR="005C407B" w:rsidRDefault="005C407B">
      <w:pPr>
        <w:spacing w:after="100"/>
      </w:pPr>
    </w:p>
    <w:p w14:paraId="0DC25BF8" w14:textId="77777777" w:rsidR="005C407B" w:rsidRDefault="00000000">
      <w:pPr>
        <w:pStyle w:val="Heading3"/>
      </w:pPr>
      <w:r>
        <w:t>Tools and AI Use</w:t>
      </w:r>
    </w:p>
    <w:p w14:paraId="744EFC14" w14:textId="690B7715" w:rsidR="005C407B" w:rsidRDefault="00000000">
      <w:r>
        <w:t xml:space="preserve">You may use the tools you would normally use for this type of work. If you use an AI assistant for either the screening questions or practical exercise, briefly note what you used it for. You should be able to explain and verify anything you submit. </w:t>
      </w:r>
      <w:r w:rsidR="00342AFE">
        <w:t>T</w:t>
      </w:r>
      <w:r w:rsidR="00342AFE" w:rsidRPr="00342AFE">
        <w:t xml:space="preserve">he supplied </w:t>
      </w:r>
      <w:r w:rsidR="00342AFE">
        <w:t xml:space="preserve">data </w:t>
      </w:r>
      <w:r w:rsidR="00342AFE" w:rsidRPr="00342AFE">
        <w:t>files are synthetic</w:t>
      </w:r>
      <w:r w:rsidR="00342AFE">
        <w:t>, however, for the purpose of this exercise, assume they contain</w:t>
      </w:r>
      <w:r>
        <w:t xml:space="preserve"> confidential</w:t>
      </w:r>
      <w:r w:rsidR="00342AFE">
        <w:t xml:space="preserve"> </w:t>
      </w:r>
      <w:r>
        <w:t xml:space="preserve">production data </w:t>
      </w:r>
      <w:r w:rsidR="00342AFE">
        <w:t>and do</w:t>
      </w:r>
      <w:r w:rsidR="00FD4D7D">
        <w:t xml:space="preserve"> not</w:t>
      </w:r>
      <w:r w:rsidR="00342AFE">
        <w:t xml:space="preserve"> expose them within</w:t>
      </w:r>
      <w:r>
        <w:t xml:space="preserve"> an AI tool.</w:t>
      </w:r>
    </w:p>
    <w:p w14:paraId="152973F2" w14:textId="77777777" w:rsidR="005C407B" w:rsidRDefault="00000000">
      <w:pPr>
        <w:pStyle w:val="Heading3"/>
      </w:pPr>
      <w:r>
        <w:t>Submission Guidance</w:t>
      </w:r>
    </w:p>
    <w:p w14:paraId="7251B4F2" w14:textId="77777777" w:rsidR="005C407B" w:rsidRDefault="00000000">
      <w:pPr>
        <w:numPr>
          <w:ilvl w:val="0"/>
          <w:numId w:val="15"/>
        </w:numPr>
        <w:spacing w:after="80"/>
        <w:ind w:hanging="271"/>
      </w:pPr>
      <w:r>
        <w:t>Return your written responses and work product in common, readable formats.</w:t>
      </w:r>
    </w:p>
    <w:p w14:paraId="4397A44C" w14:textId="77777777" w:rsidR="005C407B" w:rsidRDefault="00000000">
      <w:pPr>
        <w:numPr>
          <w:ilvl w:val="0"/>
          <w:numId w:val="15"/>
        </w:numPr>
        <w:spacing w:after="80"/>
        <w:ind w:hanging="271"/>
      </w:pPr>
      <w:r>
        <w:t>Keep filenames clear and include your name in the main response filename.</w:t>
      </w:r>
    </w:p>
    <w:p w14:paraId="103D916C" w14:textId="22411CD8" w:rsidR="00B04544" w:rsidRDefault="00B04544">
      <w:pPr>
        <w:numPr>
          <w:ilvl w:val="0"/>
          <w:numId w:val="15"/>
        </w:numPr>
        <w:spacing w:after="80"/>
        <w:ind w:hanging="271"/>
      </w:pPr>
      <w:r>
        <w:t>If you have multiple files to submit, include them all in a zip archive with your name in the filename.</w:t>
      </w:r>
    </w:p>
    <w:p w14:paraId="2B86BF2B" w14:textId="77777777" w:rsidR="005C407B" w:rsidRDefault="00000000">
      <w:pPr>
        <w:numPr>
          <w:ilvl w:val="0"/>
          <w:numId w:val="15"/>
        </w:numPr>
        <w:spacing w:after="80"/>
        <w:ind w:hanging="271"/>
      </w:pPr>
      <w:r>
        <w:t>You may state reasonable assumptions and include questions you would normally ask if information is missing.</w:t>
      </w:r>
    </w:p>
    <w:p w14:paraId="6B609A01" w14:textId="77777777" w:rsidR="005C407B" w:rsidRDefault="00000000">
      <w:pPr>
        <w:numPr>
          <w:ilvl w:val="0"/>
          <w:numId w:val="15"/>
        </w:numPr>
        <w:spacing w:after="80"/>
        <w:ind w:hanging="271"/>
      </w:pPr>
      <w:r>
        <w:t>Clear reasoning and evidence are more important than presentation polish.</w:t>
      </w:r>
    </w:p>
    <w:sectPr w:rsidR="005C407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47EF" w14:textId="77777777" w:rsidR="00927001" w:rsidRDefault="00927001">
      <w:pPr>
        <w:spacing w:after="0" w:line="240" w:lineRule="auto"/>
      </w:pPr>
      <w:r>
        <w:separator/>
      </w:r>
    </w:p>
  </w:endnote>
  <w:endnote w:type="continuationSeparator" w:id="0">
    <w:p w14:paraId="4705E534" w14:textId="77777777" w:rsidR="00927001" w:rsidRDefault="00927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7CB6" w14:textId="77777777" w:rsidR="005C407B" w:rsidRDefault="00000000">
    <w:pPr>
      <w:pStyle w:val="Footer"/>
      <w:jc w:val="right"/>
    </w:pPr>
    <w:r>
      <w:rPr>
        <w:color w:val="5B6770"/>
        <w:sz w:val="18"/>
      </w:rPr>
      <w:t xml:space="preserve">Page </w:t>
    </w:r>
    <w:r>
      <w:rPr>
        <w:color w:val="5B6770"/>
        <w:sz w:val="18"/>
      </w:rPr>
      <w:fldChar w:fldCharType="begin"/>
    </w:r>
    <w:r>
      <w:rPr>
        <w:color w:val="5B6770"/>
        <w:sz w:val="18"/>
      </w:rPr>
      <w:instrText xml:space="preserve"> PAGE </w:instrText>
    </w:r>
    <w:r w:rsidR="00B70CF2">
      <w:rPr>
        <w:color w:val="5B6770"/>
        <w:sz w:val="18"/>
      </w:rPr>
      <w:fldChar w:fldCharType="separate"/>
    </w:r>
    <w:r w:rsidR="00B70CF2">
      <w:rPr>
        <w:noProof/>
        <w:color w:val="5B6770"/>
        <w:sz w:val="18"/>
      </w:rPr>
      <w:t>0</w:t>
    </w:r>
    <w:r>
      <w:rPr>
        <w:color w:val="5B67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4EA53" w14:textId="77777777" w:rsidR="00927001" w:rsidRDefault="00927001">
      <w:pPr>
        <w:spacing w:after="0" w:line="240" w:lineRule="auto"/>
      </w:pPr>
      <w:r>
        <w:separator/>
      </w:r>
    </w:p>
  </w:footnote>
  <w:footnote w:type="continuationSeparator" w:id="0">
    <w:p w14:paraId="6C795DFC" w14:textId="77777777" w:rsidR="00927001" w:rsidRDefault="009270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F8348" w14:textId="77777777" w:rsidR="005C407B" w:rsidRDefault="005C40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C21BCB"/>
    <w:multiLevelType w:val="singleLevel"/>
    <w:tmpl w:val="D1BA4A84"/>
    <w:lvl w:ilvl="0">
      <w:start w:val="1"/>
      <w:numFmt w:val="bullet"/>
      <w:lvlText w:val="•"/>
      <w:lvlJc w:val="left"/>
      <w:pPr>
        <w:tabs>
          <w:tab w:val="num" w:pos="540"/>
        </w:tabs>
        <w:ind w:left="540" w:hanging="270"/>
      </w:pPr>
    </w:lvl>
  </w:abstractNum>
  <w:abstractNum w:abstractNumId="10" w15:restartNumberingAfterBreak="0">
    <w:nsid w:val="37853B37"/>
    <w:multiLevelType w:val="singleLevel"/>
    <w:tmpl w:val="B414F784"/>
    <w:lvl w:ilvl="0">
      <w:start w:val="1"/>
      <w:numFmt w:val="bullet"/>
      <w:lvlText w:val="•"/>
      <w:lvlJc w:val="left"/>
      <w:pPr>
        <w:tabs>
          <w:tab w:val="num" w:pos="540"/>
        </w:tabs>
        <w:ind w:left="540" w:hanging="270"/>
      </w:pPr>
    </w:lvl>
  </w:abstractNum>
  <w:abstractNum w:abstractNumId="11" w15:restartNumberingAfterBreak="0">
    <w:nsid w:val="44750D27"/>
    <w:multiLevelType w:val="singleLevel"/>
    <w:tmpl w:val="A7EA274A"/>
    <w:lvl w:ilvl="0">
      <w:start w:val="1"/>
      <w:numFmt w:val="decimal"/>
      <w:lvlText w:val="%1."/>
      <w:lvlJc w:val="left"/>
      <w:pPr>
        <w:tabs>
          <w:tab w:val="num" w:pos="540"/>
        </w:tabs>
        <w:ind w:left="540" w:hanging="270"/>
      </w:pPr>
    </w:lvl>
  </w:abstractNum>
  <w:abstractNum w:abstractNumId="12" w15:restartNumberingAfterBreak="0">
    <w:nsid w:val="44930A6A"/>
    <w:multiLevelType w:val="singleLevel"/>
    <w:tmpl w:val="6BBA4E66"/>
    <w:lvl w:ilvl="0">
      <w:start w:val="1"/>
      <w:numFmt w:val="bullet"/>
      <w:lvlText w:val="•"/>
      <w:lvlJc w:val="left"/>
      <w:pPr>
        <w:tabs>
          <w:tab w:val="num" w:pos="540"/>
        </w:tabs>
        <w:ind w:left="540" w:hanging="270"/>
      </w:pPr>
    </w:lvl>
  </w:abstractNum>
  <w:abstractNum w:abstractNumId="13" w15:restartNumberingAfterBreak="0">
    <w:nsid w:val="482923C6"/>
    <w:multiLevelType w:val="singleLevel"/>
    <w:tmpl w:val="1A0A7B80"/>
    <w:lvl w:ilvl="0">
      <w:start w:val="1"/>
      <w:numFmt w:val="decimal"/>
      <w:lvlText w:val="%1."/>
      <w:lvlJc w:val="left"/>
      <w:pPr>
        <w:tabs>
          <w:tab w:val="num" w:pos="540"/>
        </w:tabs>
        <w:ind w:left="540" w:hanging="270"/>
      </w:pPr>
    </w:lvl>
  </w:abstractNum>
  <w:abstractNum w:abstractNumId="14" w15:restartNumberingAfterBreak="0">
    <w:nsid w:val="6DE549A7"/>
    <w:multiLevelType w:val="singleLevel"/>
    <w:tmpl w:val="80B2A448"/>
    <w:lvl w:ilvl="0">
      <w:start w:val="1"/>
      <w:numFmt w:val="decimal"/>
      <w:lvlText w:val="%1."/>
      <w:lvlJc w:val="left"/>
      <w:pPr>
        <w:tabs>
          <w:tab w:val="num" w:pos="540"/>
        </w:tabs>
        <w:ind w:left="540" w:hanging="270"/>
      </w:pPr>
    </w:lvl>
  </w:abstractNum>
  <w:num w:numId="1" w16cid:durableId="1477183679">
    <w:abstractNumId w:val="8"/>
  </w:num>
  <w:num w:numId="2" w16cid:durableId="98187997">
    <w:abstractNumId w:val="6"/>
  </w:num>
  <w:num w:numId="3" w16cid:durableId="780153103">
    <w:abstractNumId w:val="5"/>
  </w:num>
  <w:num w:numId="4" w16cid:durableId="2121293354">
    <w:abstractNumId w:val="4"/>
  </w:num>
  <w:num w:numId="5" w16cid:durableId="1478064837">
    <w:abstractNumId w:val="7"/>
  </w:num>
  <w:num w:numId="6" w16cid:durableId="592780773">
    <w:abstractNumId w:val="3"/>
  </w:num>
  <w:num w:numId="7" w16cid:durableId="1683315149">
    <w:abstractNumId w:val="2"/>
  </w:num>
  <w:num w:numId="8" w16cid:durableId="661665568">
    <w:abstractNumId w:val="1"/>
  </w:num>
  <w:num w:numId="9" w16cid:durableId="152911536">
    <w:abstractNumId w:val="0"/>
  </w:num>
  <w:num w:numId="10" w16cid:durableId="458259215">
    <w:abstractNumId w:val="14"/>
  </w:num>
  <w:num w:numId="11" w16cid:durableId="95373884">
    <w:abstractNumId w:val="10"/>
  </w:num>
  <w:num w:numId="12" w16cid:durableId="424423592">
    <w:abstractNumId w:val="11"/>
  </w:num>
  <w:num w:numId="13" w16cid:durableId="527639903">
    <w:abstractNumId w:val="13"/>
  </w:num>
  <w:num w:numId="14" w16cid:durableId="1146043379">
    <w:abstractNumId w:val="9"/>
  </w:num>
  <w:num w:numId="15" w16cid:durableId="5331576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AFE"/>
    <w:rsid w:val="005C407B"/>
    <w:rsid w:val="00617E44"/>
    <w:rsid w:val="00707BD3"/>
    <w:rsid w:val="0080627C"/>
    <w:rsid w:val="008C499F"/>
    <w:rsid w:val="009137EA"/>
    <w:rsid w:val="00927001"/>
    <w:rsid w:val="00AA1D8D"/>
    <w:rsid w:val="00AD6F91"/>
    <w:rsid w:val="00AF17DC"/>
    <w:rsid w:val="00B04544"/>
    <w:rsid w:val="00B47730"/>
    <w:rsid w:val="00B70CF2"/>
    <w:rsid w:val="00C2132A"/>
    <w:rsid w:val="00CB0664"/>
    <w:rsid w:val="00E23075"/>
    <w:rsid w:val="00EF6A02"/>
    <w:rsid w:val="00F164F0"/>
    <w:rsid w:val="00FC693F"/>
    <w:rsid w:val="00FD4D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C07C8"/>
  <w14:defaultImageDpi w14:val="300"/>
  <w15:docId w15:val="{90695FBE-F35F-4DDD-A6A2-E388C12A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Integration Specialist - Candidate Screening and Practical Challenge</dc:title>
  <dc:subject>Candidate Phase 2 assignment</dc:subject>
  <dc:creator>Consensio Health</dc:creator>
  <cp:keywords/>
  <dc:description>generated by python-docx</dc:description>
  <cp:lastModifiedBy>Ryan Hochmuth</cp:lastModifiedBy>
  <cp:revision>15</cp:revision>
  <dcterms:created xsi:type="dcterms:W3CDTF">2013-12-23T23:15:00Z</dcterms:created>
  <dcterms:modified xsi:type="dcterms:W3CDTF">2026-08-31T17:58:00Z</dcterms:modified>
  <cp:category/>
</cp:coreProperties>
</file>