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</w:p>
    <w:p>
      <w:pPr>
        <w:jc w:val="center"/>
      </w:pPr>
      <w:r>
        <w:rPr>
          <w:rFonts w:ascii="Arial" w:cs="Arial" w:eastAsia="Arial" w:hAnsi="Arial"/>
          <w:sz w:val="72"/>
          <w:szCs w:val="72"/>
        </w:rPr>
        <w:t xml:space="preserve">♟️</w:t>
      </w:r>
    </w:p>
    <w:p>
      <w:pPr>
        <w:spacing w:after="0" w:before="2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CONSILIUS BUSINESS</w:t>
      </w:r>
    </w:p>
    <w:p>
      <w:pPr>
        <w:spacing w:after="0" w:before="120"/>
      </w:pPr>
    </w:p>
    <w:p>
      <w:pPr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Roteiro de Implementação</w:t>
      </w:r>
    </w:p>
    <w:p>
      <w:pPr>
        <w:spacing w:after="0" w:before="80"/>
      </w:pPr>
    </w:p>
    <w:p>
      <w:pPr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Dashboard de KPIs — Itens 9 e 10</w:t>
      </w:r>
    </w:p>
    <w:p>
      <w:pPr>
        <w:spacing w:after="0" w:before="200"/>
      </w:pP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Autor: Leonardo Chianca  |  Base: due_modifications.txt  |  07/05/2026</w:t>
      </w:r>
    </w:p>
    <w:p>
      <w:pPr>
        <w:spacing w:after="0" w:before="2000"/>
      </w:pPr>
    </w:p>
    <w:p>
      <w:pPr>
        <w:pBdr>
          <w:bottom w:val="single" w:color="2E75B6" w:sz="4" w:space="1"/>
        </w:pBdr>
        <w:spacing w:after="200" w:before="200"/>
      </w:pPr>
    </w:p>
    <w:p>
      <w:pPr>
        <w:spacing w:after="0" w:before="3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Pré-condição Obrigatória</w:t>
      </w:r>
    </w:p>
    <w:p>
      <w:pPr>
        <w:spacing w:after="0" w:before="100"/>
      </w:pP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Antes de abrir o código, defina os nomes das categorias faltantes nas diretorias abaixo. Sem isso, a implementação do Item 9 trava no meio.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Office — Indicador 4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Nome ainda não definido. Decisão com responsável das métricas.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FACE — Indicador 5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Nome ainda não definido. Decisão com responsável das métricas.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00"/>
                <w:sz w:val="22"/>
                <w:szCs w:val="22"/>
              </w:rPr>
              <w:t xml:space="preserve">⚠️ Atenção: </w:t>
            </w:r>
            <w:r>
              <w:rPr>
                <w:rFonts w:ascii="Arial" w:cs="Arial" w:eastAsia="Arial" w:hAnsi="Arial"/>
                <w:color w:val="7A5C00"/>
                <w:sz w:val="22"/>
                <w:szCs w:val="22"/>
              </w:rPr>
              <w:t xml:space="preserve">Essa é uma decisão de conteúdo, não técnica. Resolve antes de codar.</w:t>
            </w:r>
          </w:p>
        </w:tc>
      </w:tr>
    </w:tbl>
    <w:p>
      <w:pPr>
        <w:spacing w:after="0" w:before="160"/>
      </w:pPr>
    </w:p>
    <w:p>
      <w:pPr>
        <w:pBdr>
          <w:bottom w:val="single" w:color="2E75B6" w:sz="4" w:space="1"/>
        </w:pBdr>
        <w:spacing w:after="200" w:before="200"/>
      </w:pPr>
    </w:p>
    <w:p>
      <w:pPr>
        <w:spacing w:after="0" w:before="3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Item 10 — Remover Tela de Login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Arquivo alvo: 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222222"/>
          <w:sz w:val="22"/>
          <w:szCs w:val="22"/>
        </w:rPr>
        <w:t xml:space="preserve">main.py</w:t>
      </w: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Passos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Localizar o bloco if "logged_in" not in st.session_state e remover a inicialização da variável de sessão.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Localizar o bloco if not st.session_state["logged_in"] — que contém o formulário com st.title, st.text_input de usuário e senha, e o st.button("Entrar") — e deletar o bloco inteiro.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Localizar o bloco else: que envolve todo o conteúdo do app (sidebar + dashboard + inserção) e remover apenas o else:, desindentando o conteúdo que estava dentro.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Na sidebar, localizar e remover o st.button("Sair") e o bloco if associado.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Rodar o app e confirmar que abre direto no dashboard sem solicitar login.</w:t>
      </w:r>
    </w:p>
    <w:p>
      <w:pPr>
        <w:spacing w:after="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Observação de Segurança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Sem autenticação, qualquer pessoa com acesso à URL entra direto. Se o app ficar em ambiente interno fechado (rede local ou VPN), sem problema. Se ficar exposto, planejar autenticação alternativa no futuro.</w:t>
      </w:r>
    </w:p>
    <w:p>
      <w:pPr>
        <w:spacing w:after="0" w:before="160"/>
      </w:pPr>
    </w:p>
    <w:p>
      <w:pPr>
        <w:pBdr>
          <w:bottom w:val="single" w:color="2E75B6" w:sz="4" w:space="1"/>
        </w:pBdr>
        <w:spacing w:after="200" w:before="200"/>
      </w:pPr>
    </w:p>
    <w:p>
      <w:pPr>
        <w:spacing w:after="0" w:before="3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Item 9 — Radar por Área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Arquivo alvo: 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222222"/>
          <w:sz w:val="22"/>
          <w:szCs w:val="22"/>
        </w:rPr>
        <w:t xml:space="preserve">main.py — seção do st.subheader("🎯 Radar de Desempenho")</w:t>
      </w: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Passos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Criar o dicionário de categorias por área logo acima do bloco do radar (antes do if not df_f.empty):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categorias_por_area = {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"BASE": ["Entrega de excelência", "Comprometimento", "Proatividade", "Capacitação"],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"Office": ["Organização", "Entrega", "Eficiência operacional", "&lt;4º indicador&gt;"],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"FACE": ["Prospecção", "Reuniões agendadas", "Reuniões feitas", "Postagem", "&lt;5º indicador&gt;"]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}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Substituir os placeholders pelos nomes definidos na pré-condição antes de codar.</w:t>
      </w:r>
    </w:p>
    <w:p>
      <w:pPr>
        <w:spacing w:after="0" w:before="12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Substituir o st.selectbox("Selecione um membro", ...) por um seletor de área: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area_radar = st.selectbox("Selecione uma área", ["BASE", "Office", "FACE"])</w:t>
            </w:r>
          </w:p>
        </w:tc>
      </w:tr>
    </w:tbl>
    <w:p>
      <w:pPr>
        <w:spacing w:after="0" w:before="12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partir da área selecionada, filtrar df_f pelos membros daquela área e calcular a média de cada categoria entre esses membros. Esse vetor de médias alimenta o radar.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Substituir a variável categorias atual pelas categorias do dicionário da área selecionada, e valores pela média calculada no passo anterior.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Resolver o mapeamento entre nome de exibição e nome de coluna real. As colunas atuais do dataframe não batem com os novos nomes de categoria. Dois caminhos possíveis: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Caminho A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Renomear as colunas existentes para os novos nomes. Mais limpo, mas mexe na estrutura de dados e pode quebrar outras seções do dashboard.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Caminho B (recomendado)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Criar um dicionário de mapeamento entre nome de exibição e nome de coluna real. Cirúrgico — não arrisca quebrar o restante do app.</w:t>
            </w:r>
          </w:p>
        </w:tc>
      </w:tr>
    </w:tbl>
    <w:p>
      <w:pPr>
        <w:spacing w:after="0" w:before="12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Rodar e verificar se o radar exibe corretamente para cada área, com os eixos certos e os valores agregados dos membros.</w:t>
      </w:r>
    </w:p>
    <w:p>
      <w:pPr>
        <w:spacing w:after="0" w:before="160"/>
      </w:pPr>
    </w:p>
    <w:p>
      <w:pPr>
        <w:pBdr>
          <w:bottom w:val="single" w:color="2E75B6" w:sz="4" w:space="1"/>
        </w:pBdr>
        <w:spacing w:after="200" w:before="200"/>
      </w:pPr>
    </w:p>
    <w:p>
      <w:pPr>
        <w:spacing w:after="0" w:before="3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Validação Final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Após implementar os dois itens, conferir cada ponto abaixo antes de fechar a sessão: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App abre sem tela de login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Radar exibe seletor de área, não de membro individual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Cada área exibe seus eixos específicos (BASE, Office e FACE com categorias distintas)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Valores do radar são médias dos membros daquela área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Nenhuma outra seção do dashboard quebrou após as alterações</w:t>
            </w:r>
          </w:p>
        </w:tc>
      </w:tr>
    </w:tbl>
    <w:p>
      <w:pPr>
        <w:spacing w:after="0" w:before="3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2026-05-27T15:57:23.464Z</dcterms:created>
  <dcterms:modified xsi:type="dcterms:W3CDTF">2026-05-27T15:57:23.464Z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