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C00000"/>
          <w:spacing w:val="60"/>
          <w:sz w:val="18"/>
          <w:szCs w:val="18"/>
        </w:rPr>
        <w:t xml:space="preserve">// HUNT 04 // OPERATION SILENT CORRIDOR</w:t>
      </w:r>
    </w:p>
    <w:p>
      <w:pPr>
        <w:spacing w:after="80" w:before="0"/>
      </w:pPr>
      <w:r>
        <w:rPr>
          <w:b/>
          <w:bCs/>
          <w:color w:val="1F1F1F"/>
          <w:sz w:val="56"/>
          <w:szCs w:val="56"/>
        </w:rPr>
        <w:t xml:space="preserve">HUNT</w:t>
      </w:r>
    </w:p>
    <w:p>
      <w:pPr>
        <w:spacing w:after="320" w:before="0"/>
      </w:pPr>
      <w:r>
        <w:rPr>
          <w:b/>
          <w:bCs/>
          <w:color w:val="C00000"/>
          <w:sz w:val="56"/>
          <w:szCs w:val="56"/>
        </w:rPr>
        <w:t xml:space="preserve">TRACKER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A working document to track your hunt as you go. Optional but recommended.</w:t>
      </w:r>
    </w:p>
    <w:p>
      <w:pPr>
        <w:spacing w:after="320" w:before="0"/>
      </w:pPr>
      <w:r>
        <w:rPr>
          <w:color w:val="595959"/>
          <w:sz w:val="22"/>
          <w:szCs w:val="22"/>
        </w:rPr>
        <w:t xml:space="preserve">The tracker is for you. Mohammed and the LOG(N) Pacific team won't review it. Players who use it report tighter pivot logic, fewer wasted attempts, and a much easier Q37 final brief at the end.</w:t>
      </w:r>
    </w:p>
    <w:p>
      <w:pPr>
        <w:pBdr>
          <w:bottom w:val="single" w:color="C0000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Hunt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Hunt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TH-2026-04 // Operation Silent Corridor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Hunter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Started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Time Range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 Feb 2026 to 5 Mar 2026 (UTC)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 Progress  /  Complete  /  Stuck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Working Hypothesis</w:t>
      </w:r>
    </w:p>
    <w:p>
      <w:pPr>
        <w:spacing w:after="160" w:before="0"/>
      </w:pPr>
      <w:r>
        <w:rPr>
          <w:color w:val="595959"/>
          <w:sz w:val="22"/>
          <w:szCs w:val="22"/>
        </w:rPr>
        <w:t xml:space="preserve">The hunt brief gives you the starting hypothesis. Restate it in your own words. If your investigation refines it mid-hunt, write the new version below.</w:t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Initial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Refined (if changed mid-hunt)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MITRE ATT&amp;CK Mapping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Fill this as you discover techniques. Don't pre-populate. Capture what you actually observe, not what you expect.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you saw 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Pivot Log</w:t>
      </w:r>
    </w:p>
    <w:p>
      <w:pPr>
        <w:spacing w:after="160" w:before="0"/>
      </w:pPr>
      <w:r>
        <w:rPr>
          <w:color w:val="595959"/>
          <w:sz w:val="22"/>
          <w:szCs w:val="22"/>
        </w:rPr>
        <w:t xml:space="preserve">Map your investigative chain as you go. The cross-host pivots in this hunt are the muscle being tested. Document each step.</w:t>
      </w:r>
    </w:p>
    <w:p>
      <w:pPr>
        <w:spacing w:after="80" w:before="8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[Starting query / data source]</w:t>
      </w:r>
    </w:p>
    <w:p>
      <w:pPr>
        <w:spacing w:after="0" w:before="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  &gt; [Finding] &gt; [Question raised]</w:t>
      </w:r>
    </w:p>
    <w:p>
      <w:pPr>
        <w:spacing w:after="0" w:before="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    &gt; [Next query / data source]</w:t>
      </w:r>
    </w:p>
    <w:p>
      <w:pPr>
        <w:spacing w:after="0" w:before="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      &gt; [Finding] &gt; [Question raised]</w:t>
      </w:r>
    </w:p>
    <w:p>
      <w:pPr>
        <w:spacing w:after="0" w:before="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        &gt; [Next pivot]</w:t>
      </w:r>
    </w:p>
    <w:p>
      <w:pPr>
        <w:pBdr>
          <w:bottom w:val="single" w:color="BFBFBF" w:sz="4"/>
        </w:pBdr>
        <w:spacing w:after="200" w:before="0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            &gt; ...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Findings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Capture each finding as you confirm it. The Q37 brief at the end becomes trivial if you've kept this log.</w:t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Finding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Observed Behaviour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Source (MdeTable)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  /  Medium  /  Low  /  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0"/>
      </w:pPr>
      <w:r>
        <w:rPr>
          <w:b/>
          <w:bCs/>
          <w:color w:val="1F1F1F"/>
          <w:sz w:val="22"/>
          <w:szCs w:val="22"/>
        </w:rPr>
        <w:t xml:space="preserve">Evidence (query or log snippet):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80" w:before="120"/>
      </w:pPr>
      <w:r>
        <w:rPr>
          <w:b/>
          <w:bCs/>
          <w:color w:val="1F1F1F"/>
          <w:sz w:val="22"/>
          <w:szCs w:val="22"/>
        </w:rPr>
        <w:t xml:space="preserve">Notes: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Finding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Observed Behaviour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Source (MdeTable)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  /  Medium  /  Low  /  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0"/>
      </w:pPr>
      <w:r>
        <w:rPr>
          <w:b/>
          <w:bCs/>
          <w:color w:val="1F1F1F"/>
          <w:sz w:val="22"/>
          <w:szCs w:val="22"/>
        </w:rPr>
        <w:t xml:space="preserve">Evidence (query or log snippet):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80" w:before="120"/>
      </w:pPr>
      <w:r>
        <w:rPr>
          <w:b/>
          <w:bCs/>
          <w:color w:val="1F1F1F"/>
          <w:sz w:val="22"/>
          <w:szCs w:val="22"/>
        </w:rPr>
        <w:t xml:space="preserve">Notes: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Finding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Observed Behaviour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Source (MdeTable)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  /  Medium  /  Low  /  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0"/>
      </w:pPr>
      <w:r>
        <w:rPr>
          <w:b/>
          <w:bCs/>
          <w:color w:val="1F1F1F"/>
          <w:sz w:val="22"/>
          <w:szCs w:val="22"/>
        </w:rPr>
        <w:t xml:space="preserve">Evidence (query or log snippet):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80" w:before="120"/>
      </w:pPr>
      <w:r>
        <w:rPr>
          <w:b/>
          <w:bCs/>
          <w:color w:val="1F1F1F"/>
          <w:sz w:val="22"/>
          <w:szCs w:val="22"/>
        </w:rPr>
        <w:t xml:space="preserve">Notes: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Add more as needed. The cleaner your finding log, the easier Q37 will be.</w:t>
      </w:r>
    </w:p>
    <w:p>
      <w:pPr>
        <w:pBdr>
          <w:bottom w:val="single" w:color="C0000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Cognition Checkpoints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This hunt has questions that test analytical discipline rather than extraction skill. Use this section to record your thinking BEFORE you submit.</w:t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Q10 // Did the credential dump succeed? What intervened?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Your hypothesis before checking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What the data actually showed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Submitted answer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  /  Disproved  /  Refined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Q35 // Confidence call on data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Your call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  /  MEDIUM  /  LOW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Evidence point 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Evidence point 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Evidence point 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Q37 // CISO Brief Checklist</w:t>
      </w:r>
    </w:p>
    <w:p>
      <w:pPr>
        <w:spacing w:after="160" w:before="0"/>
      </w:pPr>
      <w:r>
        <w:rPr>
          <w:color w:val="595959"/>
          <w:sz w:val="22"/>
          <w:szCs w:val="22"/>
        </w:rPr>
        <w:t xml:space="preserve">The Q37 description tells you what to cover. Use the table below to make sure you've got it before 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element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Got it?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Both compromised user accounts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At least one compromised host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data was targeted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it left the network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Persistence mechanism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One immediate containment action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00000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Outcome</w:t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Hypothesis Result</w:t>
      </w:r>
    </w:p>
    <w:p>
      <w:pPr>
        <w:spacing w:after="60" w:before="0"/>
      </w:pPr>
      <w:r>
        <w:rPr>
          <w:sz w:val="22"/>
          <w:szCs w:val="22"/>
        </w:rPr>
        <w:t xml:space="preserve">    [   ]  Confirmed - Evidence supports the initial hypothesis</w:t>
      </w:r>
    </w:p>
    <w:p>
      <w:pPr>
        <w:spacing w:after="60" w:before="0"/>
      </w:pPr>
      <w:r>
        <w:rPr>
          <w:sz w:val="22"/>
          <w:szCs w:val="22"/>
        </w:rPr>
        <w:t xml:space="preserve">    [   ]  Disproved - Evidence contradicts the hypothesis</w:t>
      </w:r>
    </w:p>
    <w:p>
      <w:pPr>
        <w:spacing w:after="200" w:before="0"/>
      </w:pPr>
      <w:r>
        <w:rPr>
          <w:sz w:val="22"/>
          <w:szCs w:val="22"/>
        </w:rPr>
        <w:t xml:space="preserve">    [   ]  Refined - Hypothesis adjusted mid-hunt</w:t>
      </w:r>
    </w:p>
    <w:p>
      <w:pPr>
        <w:pStyle w:val="Heading2"/>
        <w:spacing w:after="140" w:before="280"/>
      </w:pPr>
      <w:r>
        <w:rPr>
          <w:b/>
          <w:bCs/>
          <w:color w:val="1F1F1F"/>
          <w:sz w:val="26"/>
          <w:szCs w:val="26"/>
        </w:rPr>
        <w:t xml:space="preserve">Summary</w:t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Detection Opportunities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For your post-hunt learning. What detections would you build to catch this attacker in production?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Potential Detection Rule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C00000"/>
          <w:sz w:val="32"/>
          <w:szCs w:val="32"/>
        </w:rPr>
        <w:t xml:space="preserve">Telemetry Gaps Identified</w:t>
      </w:r>
    </w:p>
    <w:p>
      <w:pPr>
        <w:spacing w:after="200" w:before="0"/>
      </w:pPr>
      <w:r>
        <w:rPr>
          <w:color w:val="595959"/>
          <w:sz w:val="22"/>
          <w:szCs w:val="22"/>
        </w:rPr>
        <w:t xml:space="preserve">What did you notice that wasn't being captured, or where the SOC would have had blind spots?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00000" w:sz="6" w:space="1"/>
        </w:pBd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i/>
          <w:iCs/>
          <w:color w:val="595959"/>
          <w:sz w:val="20"/>
          <w:szCs w:val="20"/>
        </w:rPr>
        <w:t xml:space="preserve">Based on the PEAK Threat Hunting Framework (Splunk SURGe), trimmed for scenario-based hunts.</w:t>
      </w:r>
    </w:p>
    <w:p>
      <w:pPr>
        <w:spacing w:after="100" w:before="0"/>
        <w:jc w:val="center"/>
      </w:pPr>
      <w:r>
        <w:rPr>
          <w:i/>
          <w:iCs/>
          <w:color w:val="595959"/>
          <w:sz w:val="20"/>
          <w:szCs w:val="20"/>
        </w:rPr>
        <w:t xml:space="preserve">Hunt 04 // Operation Silent Corridor // SancLogic // hunt.lognpacific.com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2026-05-09T12:41:56.366Z</dcterms:created>
  <dcterms:modified xsi:type="dcterms:W3CDTF">2026-05-09T12:41:56.367Z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