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bl>
    <w:p w14:paraId="5E47AC7B">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672"/>
      <w:bookmarkStart w:id="2" w:name="_Toc30656"/>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362"/>
      <w:bookmarkStart w:id="8" w:name="_Toc134820418"/>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4820365"/>
      <w:bookmarkStart w:id="14" w:name="_Toc23390"/>
      <w:bookmarkStart w:id="15" w:name="_Toc134820421"/>
      <w:bookmarkStart w:id="16" w:name="_Toc13114"/>
      <w:bookmarkStart w:id="17" w:name="_Toc15158"/>
      <w:bookmarkStart w:id="18" w:name="_Toc5699_WPSOffice_Level1"/>
      <w:bookmarkStart w:id="19" w:name="_Toc15736"/>
      <w:bookmarkStart w:id="20" w:name="_Toc29792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22220"/>
      <w:bookmarkStart w:id="22" w:name="_Toc17530"/>
      <w:bookmarkStart w:id="23" w:name="_Toc134820422"/>
      <w:bookmarkStart w:id="24" w:name="_Toc21861"/>
      <w:bookmarkStart w:id="25" w:name="_Toc134820366"/>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0911"/>
      <w:bookmarkStart w:id="27" w:name="_Toc2450"/>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27490"/>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6477"/>
      <w:bookmarkStart w:id="35" w:name="_Toc25368"/>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134820371"/>
      <w:bookmarkStart w:id="48" w:name="_Toc13112"/>
      <w:bookmarkStart w:id="49" w:name="_Toc24209"/>
      <w:bookmarkStart w:id="50" w:name="_Toc3920"/>
      <w:bookmarkStart w:id="51" w:name="_Toc134820427"/>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134820428"/>
      <w:bookmarkStart w:id="53" w:name="_Toc17222"/>
      <w:bookmarkStart w:id="54" w:name="_Toc23727_WPSOffice_Level2"/>
      <w:bookmarkStart w:id="55" w:name="_Toc1064"/>
      <w:bookmarkStart w:id="56" w:name="_Toc15331"/>
      <w:bookmarkStart w:id="57" w:name="_Toc31494"/>
      <w:bookmarkStart w:id="58" w:name="_Toc134820372"/>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134820429"/>
      <w:bookmarkStart w:id="60" w:name="_Toc2031"/>
      <w:bookmarkStart w:id="61" w:name="_Toc1455"/>
      <w:bookmarkStart w:id="62" w:name="_Toc17469"/>
      <w:bookmarkStart w:id="63" w:name="_Toc134820373"/>
      <w:bookmarkStart w:id="64" w:name="_Toc2363_WPSOffice_Level2"/>
      <w:bookmarkStart w:id="65" w:name="_Toc799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26482_WPSOffice_Level2"/>
      <w:bookmarkStart w:id="67" w:name="_Toc27641"/>
      <w:bookmarkStart w:id="68" w:name="_Toc10000"/>
      <w:bookmarkStart w:id="69" w:name="_Toc134820374"/>
      <w:bookmarkStart w:id="70" w:name="_Toc19782"/>
      <w:bookmarkStart w:id="71" w:name="_Toc32068"/>
      <w:bookmarkStart w:id="72" w:name="_Toc134820430"/>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375"/>
      <w:bookmarkStart w:id="77" w:name="_Toc134820431"/>
      <w:bookmarkStart w:id="78" w:name="_Toc24465"/>
      <w:bookmarkStart w:id="79" w:name="_Toc7866"/>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134820432"/>
      <w:bookmarkStart w:id="84" w:name="_Toc21843"/>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4820377"/>
      <w:bookmarkStart w:id="89" w:name="_Toc134820433"/>
      <w:bookmarkStart w:id="90" w:name="_Toc13164"/>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0A963A9">
      <w:pPr>
        <w:pStyle w:val="13"/>
        <w:ind w:firstLine="0" w:firstLineChars="0"/>
        <w:outlineLvl w:val="1"/>
        <w:rPr>
          <w:rFonts w:ascii="Times New Roman" w:hAnsi="Times New Roman" w:eastAsia="黑体"/>
          <w:b/>
          <w:color w:val="000000"/>
          <w:szCs w:val="24"/>
        </w:rPr>
      </w:pPr>
      <w:bookmarkStart w:id="96" w:name="_Toc134820437"/>
      <w:bookmarkStart w:id="97" w:name="_Toc18007"/>
      <w:bookmarkStart w:id="98" w:name="_Toc134820381"/>
      <w:bookmarkStart w:id="99" w:name="_Toc8642"/>
      <w:bookmarkStart w:id="100" w:name="_Toc32695"/>
      <w:bookmarkStart w:id="101" w:name="_Toc17268"/>
      <w:bookmarkStart w:id="102"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7012"/>
      <w:bookmarkStart w:id="104" w:name="_Toc134820382"/>
      <w:bookmarkStart w:id="105" w:name="_Toc134820438"/>
      <w:r>
        <w:rPr>
          <w:rFonts w:eastAsia="黑体" w:cs="黑体"/>
          <w:szCs w:val="32"/>
        </w:rPr>
        <w:t>功能需求</w:t>
      </w:r>
      <w:bookmarkEnd w:id="103"/>
      <w:bookmarkEnd w:id="104"/>
      <w:bookmarkEnd w:id="105"/>
    </w:p>
    <w:p w14:paraId="07C28968">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4D1E04E4">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13AE7BD1">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27D0C45D">
      <w:pPr>
        <w:pStyle w:val="13"/>
        <w:rPr>
          <w:rFonts w:ascii="Times New Roman" w:hAnsi="Times New Roman"/>
        </w:rPr>
      </w:pPr>
      <w:r>
        <w:rPr>
          <w:rFonts w:ascii="Times New Roman" w:hAnsi="Times New Roman"/>
        </w:rPr>
        <w:t>好友列表：展示用户的好友列表，可对好友进行分组管理，如家人、同事、同学等。</w:t>
      </w:r>
    </w:p>
    <w:p w14:paraId="0F09E98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0A515776">
      <w:pPr>
        <w:pStyle w:val="13"/>
        <w:rPr>
          <w:rFonts w:ascii="Times New Roman" w:hAnsi="Times New Roman"/>
        </w:rPr>
      </w:pPr>
      <w:r>
        <w:rPr>
          <w:rFonts w:ascii="Times New Roman" w:hAnsi="Times New Roman"/>
        </w:rPr>
        <w:t>创建群组：用户可以创建多人聊天群组，设置群组名称、头像、群公告等信息。</w:t>
      </w:r>
    </w:p>
    <w:p w14:paraId="6D94F4CC">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06803963">
      <w:pPr>
        <w:pStyle w:val="13"/>
        <w:rPr>
          <w:rFonts w:ascii="Times New Roman" w:hAnsi="Times New Roman"/>
        </w:rPr>
      </w:pPr>
      <w:r>
        <w:rPr>
          <w:rFonts w:ascii="Times New Roman" w:hAnsi="Times New Roman"/>
        </w:rPr>
        <w:t>支持群消息发送，群成员可修改自己在群内的昵称。</w:t>
      </w:r>
    </w:p>
    <w:p w14:paraId="00264770">
      <w:pPr>
        <w:pStyle w:val="13"/>
        <w:rPr>
          <w:rFonts w:ascii="Times New Roman" w:hAnsi="Times New Roman"/>
        </w:rPr>
      </w:pPr>
      <w:r>
        <w:rPr>
          <w:rFonts w:ascii="Times New Roman" w:hAnsi="Times New Roman"/>
        </w:rPr>
        <w:t>基础通讯：文字聊天，发送图片、表情包等。</w:t>
      </w:r>
    </w:p>
    <w:p w14:paraId="578F3734">
      <w:pPr>
        <w:pStyle w:val="13"/>
        <w:rPr>
          <w:rFonts w:ascii="Times New Roman" w:hAnsi="Times New Roman"/>
        </w:rPr>
      </w:pPr>
      <w:r>
        <w:rPr>
          <w:rFonts w:ascii="Times New Roman" w:hAnsi="Times New Roman"/>
        </w:rPr>
        <w:t>进阶：语音聊天、视频聊天</w:t>
      </w:r>
    </w:p>
    <w:p w14:paraId="2C45A37B">
      <w:pPr>
        <w:numPr>
          <w:ilvl w:val="0"/>
          <w:numId w:val="7"/>
        </w:numPr>
        <w:ind w:firstLineChars="0"/>
        <w:outlineLvl w:val="2"/>
        <w:rPr>
          <w:rFonts w:eastAsia="黑体" w:cs="黑体"/>
          <w:szCs w:val="32"/>
        </w:rPr>
      </w:pPr>
      <w:bookmarkStart w:id="106" w:name="_Toc134820439"/>
      <w:bookmarkStart w:id="107" w:name="_Toc31178"/>
      <w:bookmarkStart w:id="108" w:name="_Toc134820383"/>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384"/>
      <w:bookmarkStart w:id="111" w:name="_Toc134820440"/>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78F625EF">
      <w:pPr>
        <w:pStyle w:val="13"/>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134820387"/>
      <w:bookmarkStart w:id="119" w:name="_Toc20885_WPSOffice_Level2"/>
      <w:bookmarkStart w:id="120" w:name="_Toc6934"/>
      <w:bookmarkStart w:id="121" w:name="_Toc8590"/>
      <w:bookmarkStart w:id="122" w:name="_Toc35"/>
      <w:bookmarkStart w:id="123" w:name="_Toc32595"/>
      <w:bookmarkStart w:id="124" w:name="_Toc134820443"/>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34820388"/>
      <w:bookmarkStart w:id="126" w:name="_Toc134820444"/>
      <w:bookmarkStart w:id="127" w:name="_Toc10479"/>
      <w:bookmarkStart w:id="128" w:name="_Toc16238"/>
      <w:bookmarkStart w:id="129" w:name="_Toc3217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A17CEF4">
      <w:pPr>
        <w:ind w:firstLine="480"/>
      </w:pPr>
      <w:r>
        <w:rPr>
          <w:rFonts w:hint="eastAsia"/>
        </w:rPr>
        <w:t>系统功能包括即时通讯应用的所有核心功能：即登录与注册、单聊、群聊、发送表情、发送图片、用户信息修改、发布动态等功能等，功能模块设计：</w:t>
      </w:r>
    </w:p>
    <w:p w14:paraId="5E6B5ADA">
      <w:pPr>
        <w:ind w:firstLine="480"/>
      </w:pPr>
      <w:r>
        <w:rPr>
          <w:rFonts w:hint="eastAsia"/>
        </w:rPr>
        <w:t>用户管理模块、联系人管理模块、即时通讯模块、群组管理模块、朋友圈模块。</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32081"/>
      <w:bookmarkStart w:id="134" w:name="_Toc8217"/>
      <w:bookmarkStart w:id="135" w:name="_Toc134820445"/>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3"/>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4"/>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5"/>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26"/>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7"/>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28"/>
                    <a:stretch>
                      <a:fillRect/>
                    </a:stretch>
                  </pic:blipFill>
                  <pic:spPr>
                    <a:xfrm>
                      <a:off x="0" y="0"/>
                      <a:ext cx="4060825" cy="2985770"/>
                    </a:xfrm>
                    <a:prstGeom prst="rect">
                      <a:avLst/>
                    </a:prstGeom>
                  </pic:spPr>
                </pic:pic>
              </a:graphicData>
            </a:graphic>
          </wp:inline>
        </w:drawing>
      </w:r>
      <w:bookmarkStart w:id="187" w:name="_GoBack"/>
      <w:bookmarkEnd w:id="187"/>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6132BEC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6F2F67">
            <w:pPr>
              <w:spacing w:line="240" w:lineRule="auto"/>
              <w:ind w:firstLine="0" w:firstLineChars="0"/>
              <w:jc w:val="center"/>
              <w:rPr>
                <w:sz w:val="21"/>
                <w:szCs w:val="21"/>
              </w:rPr>
            </w:pPr>
          </w:p>
        </w:tc>
        <w:tc>
          <w:tcPr>
            <w:tcW w:w="0" w:type="auto"/>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0" w:type="auto"/>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43DB3D98">
            <w:pPr>
              <w:spacing w:line="240" w:lineRule="auto"/>
              <w:ind w:firstLine="0" w:firstLineChars="0"/>
              <w:jc w:val="center"/>
              <w:rPr>
                <w:sz w:val="21"/>
                <w:szCs w:val="21"/>
              </w:rPr>
            </w:pPr>
          </w:p>
        </w:tc>
        <w:tc>
          <w:tcPr>
            <w:tcW w:w="0" w:type="auto"/>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0" w:type="auto"/>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11CEE5B">
            <w:pPr>
              <w:spacing w:line="240" w:lineRule="auto"/>
              <w:ind w:firstLine="0" w:firstLineChars="0"/>
              <w:jc w:val="center"/>
              <w:rPr>
                <w:sz w:val="21"/>
                <w:szCs w:val="21"/>
              </w:rPr>
            </w:pPr>
          </w:p>
        </w:tc>
        <w:tc>
          <w:tcPr>
            <w:tcW w:w="0" w:type="auto"/>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3EE2047">
            <w:pPr>
              <w:spacing w:line="240" w:lineRule="auto"/>
              <w:ind w:firstLine="0" w:firstLineChars="0"/>
              <w:jc w:val="center"/>
              <w:rPr>
                <w:sz w:val="21"/>
                <w:szCs w:val="21"/>
              </w:rPr>
            </w:pPr>
          </w:p>
        </w:tc>
        <w:tc>
          <w:tcPr>
            <w:tcW w:w="0" w:type="auto"/>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F13100F">
            <w:pPr>
              <w:spacing w:line="240" w:lineRule="auto"/>
              <w:ind w:firstLine="0" w:firstLineChars="0"/>
              <w:jc w:val="center"/>
              <w:rPr>
                <w:sz w:val="21"/>
                <w:szCs w:val="21"/>
              </w:rPr>
            </w:pPr>
          </w:p>
        </w:tc>
        <w:tc>
          <w:tcPr>
            <w:tcW w:w="0" w:type="auto"/>
            <w:shd w:val="clear" w:color="auto" w:fill="auto"/>
          </w:tcPr>
          <w:p w14:paraId="195C1D71">
            <w:pPr>
              <w:spacing w:line="240" w:lineRule="auto"/>
              <w:ind w:firstLine="0" w:firstLineChars="0"/>
              <w:jc w:val="center"/>
              <w:rPr>
                <w:sz w:val="21"/>
                <w:szCs w:val="21"/>
              </w:rPr>
            </w:pPr>
          </w:p>
        </w:tc>
        <w:tc>
          <w:tcPr>
            <w:tcW w:w="0" w:type="auto"/>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E31DBF">
            <w:pPr>
              <w:spacing w:line="240" w:lineRule="auto"/>
              <w:ind w:firstLine="0" w:firstLineChars="0"/>
              <w:jc w:val="center"/>
              <w:rPr>
                <w:sz w:val="21"/>
                <w:szCs w:val="21"/>
              </w:rPr>
            </w:pPr>
            <w:r>
              <w:rPr>
                <w:rFonts w:hint="eastAsia"/>
                <w:sz w:val="21"/>
                <w:szCs w:val="21"/>
              </w:rPr>
              <w:t>用户id</w:t>
            </w:r>
          </w:p>
        </w:tc>
      </w:tr>
      <w:tr w14:paraId="2792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1622E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6A44D8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343F49">
            <w:pPr>
              <w:spacing w:line="240" w:lineRule="auto"/>
              <w:ind w:firstLine="0" w:firstLineChars="0"/>
              <w:jc w:val="center"/>
              <w:rPr>
                <w:sz w:val="21"/>
                <w:szCs w:val="21"/>
              </w:rPr>
            </w:pPr>
          </w:p>
        </w:tc>
        <w:tc>
          <w:tcPr>
            <w:tcW w:w="0" w:type="auto"/>
            <w:shd w:val="clear" w:color="auto" w:fill="auto"/>
          </w:tcPr>
          <w:p w14:paraId="656CB7D9">
            <w:pPr>
              <w:spacing w:line="240" w:lineRule="auto"/>
              <w:ind w:firstLine="0" w:firstLineChars="0"/>
              <w:jc w:val="center"/>
              <w:rPr>
                <w:sz w:val="21"/>
                <w:szCs w:val="21"/>
              </w:rPr>
            </w:pPr>
          </w:p>
        </w:tc>
        <w:tc>
          <w:tcPr>
            <w:tcW w:w="0" w:type="auto"/>
            <w:shd w:val="clear" w:color="auto" w:fill="auto"/>
          </w:tcPr>
          <w:p w14:paraId="16D5E21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4E5EAC">
            <w:pPr>
              <w:spacing w:line="240" w:lineRule="auto"/>
              <w:ind w:firstLine="0" w:firstLineChars="0"/>
              <w:jc w:val="center"/>
              <w:rPr>
                <w:sz w:val="21"/>
                <w:szCs w:val="21"/>
              </w:rPr>
            </w:pPr>
            <w:r>
              <w:rPr>
                <w:rFonts w:hint="eastAsia"/>
                <w:sz w:val="21"/>
                <w:szCs w:val="21"/>
              </w:rPr>
              <w:t>加入时间</w:t>
            </w:r>
          </w:p>
        </w:tc>
      </w:tr>
      <w:tr w14:paraId="65553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8FF2A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615D7172">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8D60EC2">
            <w:pPr>
              <w:spacing w:line="240" w:lineRule="auto"/>
              <w:ind w:firstLine="0" w:firstLineChars="0"/>
              <w:jc w:val="center"/>
              <w:rPr>
                <w:sz w:val="21"/>
                <w:szCs w:val="21"/>
              </w:rPr>
            </w:pPr>
          </w:p>
        </w:tc>
        <w:tc>
          <w:tcPr>
            <w:tcW w:w="0" w:type="auto"/>
            <w:shd w:val="clear" w:color="auto" w:fill="auto"/>
          </w:tcPr>
          <w:p w14:paraId="27011B58">
            <w:pPr>
              <w:spacing w:line="240" w:lineRule="auto"/>
              <w:ind w:firstLine="0" w:firstLineChars="0"/>
              <w:jc w:val="center"/>
              <w:rPr>
                <w:sz w:val="21"/>
                <w:szCs w:val="21"/>
              </w:rPr>
            </w:pPr>
          </w:p>
        </w:tc>
        <w:tc>
          <w:tcPr>
            <w:tcW w:w="0" w:type="auto"/>
            <w:shd w:val="clear" w:color="auto" w:fill="auto"/>
          </w:tcPr>
          <w:p w14:paraId="7082C3E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A252F3">
            <w:pPr>
              <w:spacing w:line="240" w:lineRule="auto"/>
              <w:ind w:firstLine="0" w:firstLineChars="0"/>
              <w:jc w:val="center"/>
              <w:rPr>
                <w:sz w:val="21"/>
                <w:szCs w:val="21"/>
              </w:rPr>
            </w:pPr>
            <w:r>
              <w:rPr>
                <w:rFonts w:hint="eastAsia"/>
                <w:sz w:val="21"/>
                <w:szCs w:val="21"/>
              </w:rPr>
              <w:t>是否禁言</w:t>
            </w:r>
          </w:p>
        </w:tc>
      </w:tr>
      <w:tr w14:paraId="086B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91A6F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EBE4AA3">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4215F3">
            <w:pPr>
              <w:spacing w:line="240" w:lineRule="auto"/>
              <w:ind w:firstLine="0" w:firstLineChars="0"/>
              <w:jc w:val="center"/>
              <w:rPr>
                <w:sz w:val="21"/>
                <w:szCs w:val="21"/>
              </w:rPr>
            </w:pPr>
          </w:p>
        </w:tc>
        <w:tc>
          <w:tcPr>
            <w:tcW w:w="0" w:type="auto"/>
            <w:shd w:val="clear" w:color="auto" w:fill="auto"/>
          </w:tcPr>
          <w:p w14:paraId="7350D0BC">
            <w:pPr>
              <w:spacing w:line="240" w:lineRule="auto"/>
              <w:ind w:firstLine="0" w:firstLineChars="0"/>
              <w:jc w:val="center"/>
              <w:rPr>
                <w:sz w:val="21"/>
                <w:szCs w:val="21"/>
              </w:rPr>
            </w:pPr>
          </w:p>
        </w:tc>
        <w:tc>
          <w:tcPr>
            <w:tcW w:w="0" w:type="auto"/>
            <w:shd w:val="clear" w:color="auto" w:fill="auto"/>
          </w:tcPr>
          <w:p w14:paraId="7E64A4B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6111551">
            <w:pPr>
              <w:spacing w:line="240" w:lineRule="auto"/>
              <w:ind w:firstLine="0" w:firstLineChars="0"/>
              <w:jc w:val="center"/>
              <w:rPr>
                <w:sz w:val="21"/>
                <w:szCs w:val="21"/>
              </w:rPr>
            </w:pPr>
            <w:r>
              <w:rPr>
                <w:rFonts w:hint="eastAsia"/>
                <w:sz w:val="21"/>
                <w:szCs w:val="21"/>
              </w:rPr>
              <w:t>角色</w:t>
            </w:r>
          </w:p>
        </w:tc>
      </w:tr>
    </w:tbl>
    <w:p w14:paraId="25F94D8D">
      <w:pPr>
        <w:ind w:firstLine="0" w:firstLineChars="0"/>
        <w:jc w:val="center"/>
        <w:rPr>
          <w:rFonts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449"/>
      <w:bookmarkStart w:id="143" w:name="_Toc134820393"/>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用户管理包括登录与注册、个人资料查看和修改等。登录模块使用JWT技术，全称是JSON Web Token，是一种开放标准（RFC 7519），用于在网络应用环境间以JSON对象安全地将信息作为令牌进行传输。此令牌由三部分组成：头部（Header）、载荷（Payload）和签名（Signature），这三部分通过点号（.）连接在一起。头部：通常包含两部分信息——令牌的类型（即JWT）以及所使用的签名算法（如HMAC SHA256或RSA）。它被Base64Url编码形成JWT的第一部分。</w:t>
      </w: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9"/>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0"/>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1"/>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2"/>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3"/>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4"/>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5"/>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054C8FC5">
      <w:pPr>
        <w:ind w:firstLine="480"/>
      </w:pPr>
      <w:r>
        <w:rPr>
          <w:rFonts w:hint="eastAsia"/>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534267F">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1CB5BD3E">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0329A49B">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6"/>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7"/>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8"/>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9"/>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0"/>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1"/>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13564"/>
      <w:bookmarkStart w:id="158" w:name="_Toc3751"/>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62"/>
      <w:bookmarkStart w:id="160" w:name="_Toc134820406"/>
      <w:bookmarkStart w:id="161" w:name="_Toc23136"/>
      <w:bookmarkStart w:id="162" w:name="_Toc24075"/>
      <w:bookmarkStart w:id="163" w:name="_Toc14937"/>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8595"/>
            <w:bookmarkStart w:id="166" w:name="_Toc134820463"/>
            <w:bookmarkStart w:id="167" w:name="_Toc134820407"/>
            <w:bookmarkStart w:id="168" w:name="_Toc1754"/>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134820464"/>
      <w:bookmarkStart w:id="174" w:name="_Toc27978"/>
      <w:bookmarkStart w:id="175" w:name="_Toc134820408"/>
      <w:bookmarkStart w:id="176" w:name="_Toc30145"/>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14483"/>
      <w:bookmarkStart w:id="178" w:name="_Toc134820409"/>
      <w:bookmarkStart w:id="179" w:name="_Toc8761"/>
      <w:bookmarkStart w:id="180" w:name="_Toc134820465"/>
      <w:bookmarkStart w:id="181" w:name="_Toc27818"/>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34820410"/>
      <w:bookmarkStart w:id="183" w:name="_Toc11900"/>
      <w:bookmarkStart w:id="184" w:name="_Toc134820466"/>
      <w:bookmarkStart w:id="185" w:name="_Toc3571"/>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spacing w:line="240" w:lineRule="auto"/>
      <w:ind w:firstLine="0" w:firstLineChars="0"/>
      <w:jc w:val="both"/>
      <w:rPr>
        <w:i/>
      </w:rPr>
    </w:pPr>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300413"/>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70FE7"/>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34</Pages>
  <Words>9148</Words>
  <Characters>12600</Characters>
  <Lines>161</Lines>
  <Paragraphs>45</Paragraphs>
  <TotalTime>1410</TotalTime>
  <ScaleCrop>false</ScaleCrop>
  <LinksUpToDate>false</LinksUpToDate>
  <CharactersWithSpaces>13343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2025-05-15T12:11:14Z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eyJoZGlkIjoiMzEwNTM5NzYwMDRjMzkwZTVkZjY2ODkwMGIxNGU0OTUiLCJ1c2VySWQiOiIxMjc4NDIxMTk0In0=</vt:lpwstr>
  </property>
</Properties>
</file>