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0C26" w14:textId="77777777" w:rsidR="00D251BB" w:rsidRDefault="00D251BB"/>
    <w:p w14:paraId="73FD0C27" w14:textId="2A449DE8" w:rsidR="00D251BB" w:rsidRDefault="00AC037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Guía </w:t>
      </w:r>
      <w:r w:rsidR="00741055">
        <w:rPr>
          <w:sz w:val="36"/>
          <w:szCs w:val="36"/>
        </w:rPr>
        <w:t>Actividades</w:t>
      </w:r>
      <w:r>
        <w:rPr>
          <w:sz w:val="36"/>
          <w:szCs w:val="36"/>
        </w:rPr>
        <w:t xml:space="preserve"> - Taller Nº3 Escaneo</w:t>
      </w:r>
    </w:p>
    <w:p w14:paraId="73FD0C28" w14:textId="1AF43D99" w:rsidR="00D251BB" w:rsidRDefault="00AC037F" w:rsidP="00741055">
      <w:pPr>
        <w:pBdr>
          <w:top w:val="nil"/>
          <w:left w:val="nil"/>
          <w:bottom w:val="nil"/>
          <w:right w:val="nil"/>
          <w:between w:val="nil"/>
        </w:pBdr>
        <w:spacing w:before="274" w:after="0" w:line="240" w:lineRule="auto"/>
        <w:ind w:left="3163" w:right="2175" w:hanging="1036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Taller de Hacking Ético – II Semestre - 202</w:t>
      </w:r>
      <w:r w:rsidR="00741055">
        <w:rPr>
          <w:rFonts w:ascii="Arial" w:eastAsia="Arial" w:hAnsi="Arial" w:cs="Arial"/>
          <w:i/>
          <w:color w:val="000000"/>
        </w:rPr>
        <w:t>4</w:t>
      </w:r>
    </w:p>
    <w:p w14:paraId="73FD0C29" w14:textId="0081AB01" w:rsidR="00D251BB" w:rsidRDefault="00AC037F" w:rsidP="00741055">
      <w:pPr>
        <w:spacing w:before="274" w:after="0" w:line="240" w:lineRule="auto"/>
        <w:ind w:left="3163" w:right="1750" w:hanging="132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Prof. Marco Aravena,</w:t>
      </w:r>
      <w:r w:rsidR="00741055">
        <w:rPr>
          <w:rFonts w:ascii="Arial" w:eastAsia="Arial" w:hAnsi="Arial" w:cs="Arial"/>
          <w:i/>
        </w:rPr>
        <w:t xml:space="preserve"> Ayudante Juan Larenas</w:t>
      </w:r>
      <w:r>
        <w:rPr>
          <w:rFonts w:ascii="Arial" w:eastAsia="Arial" w:hAnsi="Arial" w:cs="Arial"/>
          <w:i/>
        </w:rPr>
        <w:t xml:space="preserve">  </w:t>
      </w:r>
    </w:p>
    <w:p w14:paraId="73FD0C2A" w14:textId="77777777" w:rsidR="00D251BB" w:rsidRDefault="00D251BB"/>
    <w:p w14:paraId="73FD0C2B" w14:textId="77777777" w:rsidR="00D251BB" w:rsidRDefault="00AC037F">
      <w:r>
        <w:rPr>
          <w:b/>
        </w:rPr>
        <w:t>Objetivo</w:t>
      </w:r>
      <w:r>
        <w:t>: Utilizar comando nmap e identificar protocolo.</w:t>
      </w:r>
    </w:p>
    <w:p w14:paraId="73FD0C2C" w14:textId="77777777" w:rsidR="00D251BB" w:rsidRDefault="00AC037F">
      <w:r>
        <w:rPr>
          <w:b/>
        </w:rPr>
        <w:t>Entregable</w:t>
      </w:r>
      <w:r>
        <w:t>: documento con captura de pantalla ilustrando lo solicitado en la sección actividades.</w:t>
      </w:r>
    </w:p>
    <w:p w14:paraId="73FD0C2D" w14:textId="77777777" w:rsidR="00D251BB" w:rsidRDefault="00AC037F">
      <w:r>
        <w:rPr>
          <w:b/>
        </w:rPr>
        <w:t>Herramienta</w:t>
      </w:r>
      <w:r>
        <w:t>: IMUNES - KALI.</w:t>
      </w:r>
    </w:p>
    <w:p w14:paraId="73FD0C2E" w14:textId="77777777" w:rsidR="00D251BB" w:rsidRDefault="00AC037F">
      <w:r>
        <w:t>Actividades:</w:t>
      </w:r>
    </w:p>
    <w:p w14:paraId="73FD0C2F" w14:textId="77777777" w:rsidR="00D251BB" w:rsidRDefault="00AC037F">
      <w:r>
        <w:rPr>
          <w:b/>
          <w:sz w:val="36"/>
          <w:szCs w:val="36"/>
        </w:rPr>
        <w:t>Parte 1: IMUNES</w:t>
      </w:r>
    </w:p>
    <w:p w14:paraId="73FD0C30" w14:textId="74838CDF" w:rsidR="00D251BB" w:rsidRDefault="00AC037F">
      <w:pPr>
        <w:numPr>
          <w:ilvl w:val="0"/>
          <w:numId w:val="1"/>
        </w:numPr>
        <w:jc w:val="both"/>
      </w:pPr>
      <w:r>
        <w:t>Replique la red</w:t>
      </w:r>
      <w:r w:rsidR="0052572F">
        <w:t xml:space="preserve"> de la imagen 1</w:t>
      </w:r>
      <w:r>
        <w:t xml:space="preserve"> en IMUNES (</w:t>
      </w:r>
      <w:r w:rsidR="003C05D3">
        <w:t>l</w:t>
      </w:r>
      <w:r>
        <w:t>as</w:t>
      </w:r>
      <w:r w:rsidR="003C05D3">
        <w:t xml:space="preserve"> direcciones</w:t>
      </w:r>
      <w:r>
        <w:t xml:space="preserve"> </w:t>
      </w:r>
      <w:r w:rsidR="003C05D3">
        <w:t>IP</w:t>
      </w:r>
      <w:r>
        <w:t xml:space="preserve"> se colocan automáticamente</w:t>
      </w:r>
      <w:r w:rsidR="003C05D3">
        <w:t>,</w:t>
      </w:r>
      <w:r>
        <w:t xml:space="preserve"> no </w:t>
      </w:r>
      <w:r w:rsidR="003C05D3">
        <w:t>requiere</w:t>
      </w:r>
      <w:r>
        <w:t xml:space="preserve"> configura</w:t>
      </w:r>
      <w:r w:rsidR="003C05D3">
        <w:t>ción</w:t>
      </w:r>
      <w:r>
        <w:t>)</w:t>
      </w:r>
      <w:r w:rsidR="00AA2C14">
        <w:t>. Para ello inicie IMUNES y</w:t>
      </w:r>
      <w:r w:rsidR="00FE2677">
        <w:t xml:space="preserve"> en modo diseño (sin iniciar el experimento)</w:t>
      </w:r>
      <w:r w:rsidR="00AA2C14">
        <w:t xml:space="preserve"> coloque los elementos de la imagen 1</w:t>
      </w:r>
    </w:p>
    <w:p w14:paraId="73FD0C31" w14:textId="5CDB1669" w:rsidR="00D251BB" w:rsidRDefault="008F03E6">
      <w:pPr>
        <w:ind w:left="1440"/>
        <w:jc w:val="center"/>
      </w:pPr>
      <w:r w:rsidRPr="008F03E6">
        <w:rPr>
          <w:noProof/>
        </w:rPr>
        <w:drawing>
          <wp:inline distT="0" distB="0" distL="0" distR="0" wp14:anchorId="5BF79196" wp14:editId="62C9931A">
            <wp:extent cx="3377466" cy="1509121"/>
            <wp:effectExtent l="0" t="0" r="1270" b="2540"/>
            <wp:docPr id="1294812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12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393" cy="15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A9D0" w14:textId="4421C4A9" w:rsidR="0052572F" w:rsidRDefault="008F03E6">
      <w:pPr>
        <w:ind w:left="1440"/>
        <w:jc w:val="center"/>
      </w:pPr>
      <w:r>
        <w:t>Imagen 1: red para análisis.</w:t>
      </w:r>
    </w:p>
    <w:p w14:paraId="43049769" w14:textId="77777777" w:rsidR="0052572F" w:rsidRDefault="0052572F">
      <w:pPr>
        <w:ind w:left="1440"/>
        <w:jc w:val="center"/>
      </w:pPr>
    </w:p>
    <w:p w14:paraId="73FD0C32" w14:textId="5F53C6D3" w:rsidR="00D251BB" w:rsidRDefault="00AC037F">
      <w:pPr>
        <w:numPr>
          <w:ilvl w:val="1"/>
          <w:numId w:val="1"/>
        </w:numPr>
        <w:jc w:val="both"/>
      </w:pPr>
      <w:r>
        <w:t xml:space="preserve">Ejecute </w:t>
      </w:r>
      <w:r w:rsidR="008F03E6">
        <w:t>el experimento</w:t>
      </w:r>
      <w:r w:rsidR="00AB0F6B">
        <w:t>. Capture paquete con Wireshark</w:t>
      </w:r>
      <w:r w:rsidR="00734D63">
        <w:t xml:space="preserve"> en p</w:t>
      </w:r>
      <w:r w:rsidR="003A622F">
        <w:t>c</w:t>
      </w:r>
      <w:r w:rsidR="00734D63">
        <w:t>1.</w:t>
      </w:r>
      <w:r>
        <w:t xml:space="preserve"> </w:t>
      </w:r>
      <w:r w:rsidR="00734D63">
        <w:t>E</w:t>
      </w:r>
      <w:r>
        <w:t>n pc2 ejecute el comando “</w:t>
      </w:r>
      <w:proofErr w:type="spellStart"/>
      <w:r>
        <w:t>netserver</w:t>
      </w:r>
      <w:proofErr w:type="spellEnd"/>
      <w:r>
        <w:t>” y en pc1 “</w:t>
      </w:r>
      <w:proofErr w:type="spellStart"/>
      <w:r>
        <w:t>netperf</w:t>
      </w:r>
      <w:proofErr w:type="spellEnd"/>
      <w:r>
        <w:t xml:space="preserve"> -H </w:t>
      </w:r>
      <w:r w:rsidRPr="00AB0F6B">
        <w:rPr>
          <w:i/>
          <w:iCs/>
        </w:rPr>
        <w:t>ipdelpc2</w:t>
      </w:r>
      <w:r>
        <w:t xml:space="preserve"> ” </w:t>
      </w:r>
      <w:r w:rsidR="00734D63">
        <w:t xml:space="preserve">(NOTA: las </w:t>
      </w:r>
      <w:proofErr w:type="spellStart"/>
      <w:r w:rsidR="00734D63">
        <w:t>ip’s</w:t>
      </w:r>
      <w:proofErr w:type="spellEnd"/>
      <w:r w:rsidR="00734D63">
        <w:t xml:space="preserve"> pueden ser distintas a las de la imagen 1)</w:t>
      </w:r>
      <w:r>
        <w:t>.¿</w:t>
      </w:r>
      <w:r w:rsidR="00892BA4">
        <w:t xml:space="preserve"> </w:t>
      </w:r>
      <w:r>
        <w:t xml:space="preserve">Qué </w:t>
      </w:r>
      <w:r w:rsidR="0087548E">
        <w:t xml:space="preserve">se evidencia en Wireshark? ¿ Qué </w:t>
      </w:r>
      <w:r>
        <w:t>banderas detecta?</w:t>
      </w:r>
      <w:r w:rsidR="00036F89">
        <w:t xml:space="preserve"> Registro el dato de </w:t>
      </w:r>
      <w:proofErr w:type="spellStart"/>
      <w:r w:rsidR="00036F89">
        <w:t>Throughput</w:t>
      </w:r>
      <w:proofErr w:type="spellEnd"/>
      <w:r w:rsidR="00036F89">
        <w:t xml:space="preserve"> para </w:t>
      </w:r>
      <w:proofErr w:type="spellStart"/>
      <w:r w:rsidR="00036F89">
        <w:t>compara</w:t>
      </w:r>
      <w:proofErr w:type="spellEnd"/>
      <w:r w:rsidR="00036F89">
        <w:t xml:space="preserve"> con b)</w:t>
      </w:r>
    </w:p>
    <w:p w14:paraId="73FD0C37" w14:textId="77777777" w:rsidR="00D251BB" w:rsidRDefault="00D251BB" w:rsidP="009C71E7">
      <w:pPr>
        <w:jc w:val="both"/>
      </w:pPr>
    </w:p>
    <w:p w14:paraId="73FD0C39" w14:textId="3B9ABF60" w:rsidR="00D251BB" w:rsidRDefault="00AC037F" w:rsidP="009C71E7">
      <w:pPr>
        <w:numPr>
          <w:ilvl w:val="1"/>
          <w:numId w:val="1"/>
        </w:numPr>
        <w:jc w:val="both"/>
      </w:pPr>
      <w:r>
        <w:t xml:space="preserve">Reinicie el ejercicio, haga </w:t>
      </w:r>
      <w:proofErr w:type="spellStart"/>
      <w:r>
        <w:t>click</w:t>
      </w:r>
      <w:proofErr w:type="spellEnd"/>
      <w:r>
        <w:t xml:space="preserve"> derecho en el enlace entre los dos </w:t>
      </w:r>
      <w:proofErr w:type="spellStart"/>
      <w:r>
        <w:t>router</w:t>
      </w:r>
      <w:r w:rsidR="0087548E">
        <w:t>’s</w:t>
      </w:r>
      <w:proofErr w:type="spellEnd"/>
      <w:r>
        <w:t xml:space="preserve"> y seleccione configurar</w:t>
      </w:r>
      <w:r w:rsidR="008321E3">
        <w:t xml:space="preserve">. En el parámetro </w:t>
      </w:r>
      <w:r>
        <w:t>BER indique el número 1000</w:t>
      </w:r>
      <w:r w:rsidR="003D64E6">
        <w:t xml:space="preserve"> (ello indica que se pierde 1 de cada 1000 bits)</w:t>
      </w:r>
      <w:r w:rsidR="004E5D67">
        <w:t xml:space="preserve"> y</w:t>
      </w:r>
      <w:r w:rsidR="009C71E7">
        <w:t xml:space="preserve"> </w:t>
      </w:r>
      <w:r w:rsidR="004E5D67">
        <w:t>r</w:t>
      </w:r>
      <w:r w:rsidR="009C71E7">
        <w:t xml:space="preserve">epita lo indicado en a) para obtener los resultados bajo este nuevo escenario con pérdida de bits. </w:t>
      </w:r>
      <w:r w:rsidR="004E5D67">
        <w:t>Ejecutes otros escenarios con</w:t>
      </w:r>
      <w:r w:rsidR="009C71E7">
        <w:t xml:space="preserve"> BER </w:t>
      </w:r>
      <w:r>
        <w:t xml:space="preserve"> 10</w:t>
      </w:r>
      <w:r w:rsidR="009C71E7">
        <w:t>.</w:t>
      </w:r>
      <w:r>
        <w:t>000 y 100</w:t>
      </w:r>
      <w:r w:rsidR="009C71E7">
        <w:t>.</w:t>
      </w:r>
      <w:r>
        <w:t xml:space="preserve">000 </w:t>
      </w:r>
    </w:p>
    <w:p w14:paraId="37AB7F37" w14:textId="77777777" w:rsidR="009C71E7" w:rsidRDefault="009C71E7" w:rsidP="009C71E7">
      <w:pPr>
        <w:pStyle w:val="Prrafodelista"/>
      </w:pPr>
    </w:p>
    <w:p w14:paraId="1DB8052E" w14:textId="77777777" w:rsidR="009C71E7" w:rsidRDefault="009C71E7" w:rsidP="009C71E7">
      <w:pPr>
        <w:jc w:val="center"/>
      </w:pPr>
    </w:p>
    <w:p w14:paraId="27C02F6B" w14:textId="555ED244" w:rsidR="009C71E7" w:rsidRDefault="009C71E7" w:rsidP="009C71E7">
      <w:pPr>
        <w:jc w:val="center"/>
      </w:pPr>
      <w:r>
        <w:rPr>
          <w:noProof/>
        </w:rPr>
        <w:drawing>
          <wp:inline distT="114300" distB="114300" distL="114300" distR="114300" wp14:anchorId="31B562EE" wp14:editId="3A3DC1C8">
            <wp:extent cx="2219325" cy="2850427"/>
            <wp:effectExtent l="0" t="0" r="3175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9"/>
                    <a:srcRect t="2177" r="2890"/>
                    <a:stretch/>
                  </pic:blipFill>
                  <pic:spPr bwMode="auto">
                    <a:xfrm>
                      <a:off x="0" y="0"/>
                      <a:ext cx="2219931" cy="285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ED55E" w14:textId="1D6878AF" w:rsidR="009C71E7" w:rsidRDefault="004E5D67" w:rsidP="009C71E7">
      <w:pPr>
        <w:jc w:val="center"/>
      </w:pPr>
      <w:r>
        <w:t>Imagen 2: configuración de enlace</w:t>
      </w:r>
    </w:p>
    <w:p w14:paraId="20CBFB58" w14:textId="77777777" w:rsidR="009C71E7" w:rsidRDefault="009C71E7" w:rsidP="009C71E7">
      <w:pPr>
        <w:jc w:val="center"/>
      </w:pPr>
    </w:p>
    <w:p w14:paraId="73FD0C3B" w14:textId="77777777" w:rsidR="00D251BB" w:rsidRDefault="00D251BB">
      <w:pPr>
        <w:jc w:val="both"/>
      </w:pPr>
    </w:p>
    <w:p w14:paraId="73FD0C3C" w14:textId="77777777" w:rsidR="00D251BB" w:rsidRDefault="00D251BB">
      <w:pPr>
        <w:jc w:val="both"/>
      </w:pPr>
    </w:p>
    <w:p w14:paraId="73FD0C3D" w14:textId="77777777" w:rsidR="00D251BB" w:rsidRDefault="00D251BB">
      <w:pPr>
        <w:jc w:val="both"/>
      </w:pPr>
    </w:p>
    <w:p w14:paraId="73FD0C3E" w14:textId="77777777" w:rsidR="00D251BB" w:rsidRDefault="00AC037F">
      <w:pPr>
        <w:jc w:val="both"/>
        <w:rPr>
          <w:b/>
          <w:sz w:val="36"/>
          <w:szCs w:val="36"/>
        </w:rPr>
      </w:pPr>
      <w:r>
        <w:br w:type="page"/>
      </w:r>
    </w:p>
    <w:p w14:paraId="73FD0C3F" w14:textId="77777777" w:rsidR="00D251BB" w:rsidRDefault="00D251BB">
      <w:pPr>
        <w:jc w:val="both"/>
        <w:rPr>
          <w:b/>
          <w:sz w:val="36"/>
          <w:szCs w:val="36"/>
        </w:rPr>
      </w:pPr>
    </w:p>
    <w:p w14:paraId="73FD0C40" w14:textId="77777777" w:rsidR="00D251BB" w:rsidRDefault="00D251BB">
      <w:pPr>
        <w:jc w:val="both"/>
        <w:rPr>
          <w:b/>
          <w:sz w:val="36"/>
          <w:szCs w:val="36"/>
        </w:rPr>
      </w:pPr>
    </w:p>
    <w:p w14:paraId="73FD0C41" w14:textId="77777777" w:rsidR="00D251BB" w:rsidRDefault="00AC037F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Parte 2: Kali </w:t>
      </w:r>
    </w:p>
    <w:p w14:paraId="026CA9CA" w14:textId="77777777" w:rsidR="00DE2779" w:rsidRDefault="009E1B17">
      <w:pPr>
        <w:jc w:val="both"/>
      </w:pPr>
      <w:r>
        <w:t xml:space="preserve">En esta segunda parte debe realizar un escaneo utilizando Kali-Linux. </w:t>
      </w:r>
    </w:p>
    <w:p w14:paraId="73FD0C42" w14:textId="44139261" w:rsidR="00D251BB" w:rsidRDefault="00DE2779">
      <w:pPr>
        <w:jc w:val="both"/>
      </w:pPr>
      <w:r w:rsidRPr="00DE2779">
        <w:rPr>
          <w:b/>
          <w:bCs/>
        </w:rPr>
        <w:t>IMPORTANTE</w:t>
      </w:r>
      <w:r>
        <w:t xml:space="preserve">: </w:t>
      </w:r>
      <w:r w:rsidR="009E1B17">
        <w:t>La red de la m</w:t>
      </w:r>
      <w:r>
        <w:t>áquina virtual atacante (Kali) y víctima</w:t>
      </w:r>
      <w:r w:rsidR="00F10A81">
        <w:t xml:space="preserve"> (Cybersploit)</w:t>
      </w:r>
      <w:r>
        <w:t xml:space="preserve"> debe estar configuradas en modo “adaptador sólo anfitrión”.</w:t>
      </w:r>
    </w:p>
    <w:p w14:paraId="1ABB423D" w14:textId="77777777" w:rsidR="00A64014" w:rsidRDefault="00DE2779">
      <w:pPr>
        <w:jc w:val="both"/>
      </w:pPr>
      <w:r>
        <w:t xml:space="preserve">Las credenciales de la máquina Kali son  </w:t>
      </w:r>
      <w:r w:rsidRPr="00DE2779">
        <w:rPr>
          <w:iCs/>
        </w:rPr>
        <w:t xml:space="preserve">usuario: </w:t>
      </w:r>
      <w:proofErr w:type="spellStart"/>
      <w:r w:rsidRPr="00DE2779">
        <w:rPr>
          <w:iCs/>
        </w:rPr>
        <w:t>kali</w:t>
      </w:r>
      <w:proofErr w:type="spellEnd"/>
      <w:r w:rsidRPr="00DE2779">
        <w:rPr>
          <w:iCs/>
        </w:rPr>
        <w:t xml:space="preserve"> y contraseña:  </w:t>
      </w:r>
      <w:proofErr w:type="spellStart"/>
      <w:r w:rsidR="00A64014">
        <w:rPr>
          <w:iCs/>
        </w:rPr>
        <w:t>k</w:t>
      </w:r>
      <w:r w:rsidRPr="00DE2779">
        <w:rPr>
          <w:iCs/>
        </w:rPr>
        <w:t>ali</w:t>
      </w:r>
      <w:proofErr w:type="spellEnd"/>
    </w:p>
    <w:p w14:paraId="2B4925AE" w14:textId="3B033D89" w:rsidR="00A64014" w:rsidRDefault="00025077">
      <w:pPr>
        <w:jc w:val="both"/>
      </w:pPr>
      <w:r>
        <w:t xml:space="preserve">Se sugiere utilizar el terminal (intérprete de comando) de Kali en modo </w:t>
      </w:r>
      <w:proofErr w:type="spellStart"/>
      <w:r>
        <w:t>root</w:t>
      </w:r>
      <w:proofErr w:type="spellEnd"/>
      <w:r w:rsidR="001E2A79">
        <w:t>, para ello utiliza la interfaz gráfica tal como se indica en la imagen 3</w:t>
      </w:r>
    </w:p>
    <w:p w14:paraId="4F52D2C2" w14:textId="77777777" w:rsidR="001E2A79" w:rsidRDefault="001E2A79">
      <w:pPr>
        <w:jc w:val="both"/>
      </w:pPr>
    </w:p>
    <w:p w14:paraId="50B3ED55" w14:textId="25A9CB02" w:rsidR="001E2A79" w:rsidRDefault="001E2A79" w:rsidP="001E2A79">
      <w:pPr>
        <w:jc w:val="center"/>
      </w:pPr>
      <w:r w:rsidRPr="001E2A79">
        <w:rPr>
          <w:noProof/>
        </w:rPr>
        <w:drawing>
          <wp:inline distT="0" distB="0" distL="0" distR="0" wp14:anchorId="7DDDCBF0" wp14:editId="307DE841">
            <wp:extent cx="3829539" cy="1094092"/>
            <wp:effectExtent l="0" t="0" r="0" b="0"/>
            <wp:docPr id="1303781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1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920" cy="10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059A" w14:textId="53E8C216" w:rsidR="001E2A79" w:rsidRDefault="001E2A79" w:rsidP="001E2A79">
      <w:pPr>
        <w:jc w:val="center"/>
      </w:pPr>
      <w:r>
        <w:t xml:space="preserve">Imagen 3: terminal en modo </w:t>
      </w:r>
      <w:proofErr w:type="spellStart"/>
      <w:r>
        <w:t>root</w:t>
      </w:r>
      <w:proofErr w:type="spellEnd"/>
    </w:p>
    <w:p w14:paraId="49880E64" w14:textId="77777777" w:rsidR="001E2A79" w:rsidRDefault="001E2A79">
      <w:pPr>
        <w:jc w:val="both"/>
      </w:pPr>
    </w:p>
    <w:p w14:paraId="73FD0C4D" w14:textId="6391C372" w:rsidR="00D251BB" w:rsidRDefault="001E2A79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Actividades.</w:t>
      </w:r>
    </w:p>
    <w:p w14:paraId="3ACD6671" w14:textId="77777777" w:rsidR="003523FC" w:rsidRDefault="003523FC">
      <w:pPr>
        <w:jc w:val="both"/>
        <w:rPr>
          <w:b/>
          <w:sz w:val="26"/>
          <w:szCs w:val="26"/>
        </w:rPr>
      </w:pPr>
    </w:p>
    <w:p w14:paraId="4B68ED4F" w14:textId="5D6B3D0E" w:rsidR="003523FC" w:rsidRPr="003523FC" w:rsidRDefault="003523FC" w:rsidP="003523FC">
      <w:pPr>
        <w:numPr>
          <w:ilvl w:val="0"/>
          <w:numId w:val="3"/>
        </w:numPr>
        <w:jc w:val="both"/>
      </w:pPr>
      <w:r>
        <w:t>Dado que se desconoce la IP de la víctima, realice un escaneo de la red con nmap</w:t>
      </w:r>
      <w:r w:rsidR="00CB7354">
        <w:t xml:space="preserve">, utilizando “nmap red/mascara”, por ejemplo “nmap </w:t>
      </w:r>
      <w:r w:rsidR="00F07DEF">
        <w:t>10.11.12</w:t>
      </w:r>
      <w:r w:rsidR="00CB7354">
        <w:t xml:space="preserve">.0/24” </w:t>
      </w:r>
      <w:r w:rsidR="00354367">
        <w:t xml:space="preserve">. Determine la numeración de red utilizando el comando </w:t>
      </w:r>
      <w:proofErr w:type="spellStart"/>
      <w:r w:rsidR="00354367">
        <w:t>ifconfig</w:t>
      </w:r>
      <w:proofErr w:type="spellEnd"/>
      <w:r w:rsidR="00354367">
        <w:t xml:space="preserve"> en Kali.</w:t>
      </w:r>
      <w:r w:rsidR="0037473D">
        <w:t xml:space="preserve"> Identifique la máquina con </w:t>
      </w:r>
      <w:proofErr w:type="spellStart"/>
      <w:r w:rsidR="0037473D">
        <w:t>ssh</w:t>
      </w:r>
      <w:proofErr w:type="spellEnd"/>
      <w:r w:rsidR="0037473D">
        <w:t xml:space="preserve"> y http</w:t>
      </w:r>
      <w:r w:rsidR="00AC037F">
        <w:t xml:space="preserve"> </w:t>
      </w:r>
      <w:r w:rsidR="0037473D">
        <w:t>en funcionamiento.</w:t>
      </w:r>
    </w:p>
    <w:p w14:paraId="73FD0C93" w14:textId="766384BB" w:rsidR="00D251BB" w:rsidRDefault="007F43C4" w:rsidP="00247261">
      <w:pPr>
        <w:numPr>
          <w:ilvl w:val="0"/>
          <w:numId w:val="3"/>
        </w:numPr>
        <w:jc w:val="both"/>
      </w:pPr>
      <w:bookmarkStart w:id="0" w:name="_Hlk179398691"/>
      <w:r>
        <w:t xml:space="preserve">Determine las versiones de los servicios de la máquina víctima con </w:t>
      </w:r>
      <w:proofErr w:type="spellStart"/>
      <w:r>
        <w:t>nmap</w:t>
      </w:r>
      <w:proofErr w:type="spellEnd"/>
      <w:r w:rsidR="000B21A7">
        <w:t xml:space="preserve">, utilizando </w:t>
      </w:r>
      <w:bookmarkStart w:id="1" w:name="_Hlk179398589"/>
      <w:r w:rsidR="000B21A7">
        <w:t>“</w:t>
      </w:r>
      <w:proofErr w:type="spellStart"/>
      <w:r w:rsidR="000B21A7" w:rsidRPr="000B21A7">
        <w:t>nmap</w:t>
      </w:r>
      <w:proofErr w:type="spellEnd"/>
      <w:r w:rsidR="000B21A7" w:rsidRPr="000B21A7">
        <w:t xml:space="preserve"> </w:t>
      </w:r>
      <w:r w:rsidR="00E94ECC" w:rsidRPr="000B21A7">
        <w:t>-</w:t>
      </w:r>
      <w:proofErr w:type="spellStart"/>
      <w:r w:rsidR="00E94ECC" w:rsidRPr="000B21A7">
        <w:t>sV</w:t>
      </w:r>
      <w:proofErr w:type="spellEnd"/>
      <w:r w:rsidR="00E94ECC">
        <w:t xml:space="preserve"> </w:t>
      </w:r>
      <w:r w:rsidR="000C3C67">
        <w:t>IP</w:t>
      </w:r>
      <w:r w:rsidR="000B21A7">
        <w:t>”, por ejemplo “</w:t>
      </w:r>
      <w:proofErr w:type="spellStart"/>
      <w:r w:rsidR="000B21A7" w:rsidRPr="000B21A7">
        <w:t>nmap</w:t>
      </w:r>
      <w:proofErr w:type="spellEnd"/>
      <w:r w:rsidR="000B21A7" w:rsidRPr="000B21A7">
        <w:t xml:space="preserve"> </w:t>
      </w:r>
      <w:r w:rsidR="008D3FE6">
        <w:t>-</w:t>
      </w:r>
      <w:proofErr w:type="spellStart"/>
      <w:r w:rsidR="008D3FE6">
        <w:t>sV</w:t>
      </w:r>
      <w:proofErr w:type="spellEnd"/>
      <w:r w:rsidR="008D3FE6">
        <w:t xml:space="preserve"> </w:t>
      </w:r>
      <w:r w:rsidR="00F07DEF">
        <w:t>10.11.12</w:t>
      </w:r>
      <w:r w:rsidR="000B21A7">
        <w:t>.</w:t>
      </w:r>
      <w:r w:rsidR="000C3C67">
        <w:t>123</w:t>
      </w:r>
      <w:r w:rsidR="000B21A7" w:rsidRPr="000B21A7">
        <w:t xml:space="preserve"> </w:t>
      </w:r>
      <w:r w:rsidR="000B21A7">
        <w:t>”</w:t>
      </w:r>
      <w:bookmarkEnd w:id="0"/>
      <w:r w:rsidR="000B21A7">
        <w:t xml:space="preserve"> </w:t>
      </w:r>
      <w:bookmarkEnd w:id="1"/>
    </w:p>
    <w:p w14:paraId="22B2E593" w14:textId="77826D52" w:rsidR="00247261" w:rsidRDefault="00247261" w:rsidP="00247261">
      <w:pPr>
        <w:numPr>
          <w:ilvl w:val="0"/>
          <w:numId w:val="3"/>
        </w:numPr>
        <w:jc w:val="both"/>
      </w:pPr>
      <w:bookmarkStart w:id="2" w:name="_Hlk179398770"/>
      <w:r w:rsidRPr="00247261">
        <w:t>Determine la versi</w:t>
      </w:r>
      <w:r>
        <w:t xml:space="preserve">ón de sistema operativo </w:t>
      </w:r>
      <w:r w:rsidRPr="00247261">
        <w:t xml:space="preserve">de la máquina víctima con nmap, utilizando “nmap </w:t>
      </w:r>
      <w:r w:rsidR="00E94ECC">
        <w:t xml:space="preserve">-O </w:t>
      </w:r>
      <w:r w:rsidRPr="00247261">
        <w:t xml:space="preserve">IP”, por ejemplo “nmap </w:t>
      </w:r>
      <w:r w:rsidR="00E94ECC">
        <w:t xml:space="preserve">-O </w:t>
      </w:r>
      <w:r w:rsidR="00F07DEF">
        <w:t>10.11.12</w:t>
      </w:r>
      <w:r w:rsidRPr="00247261">
        <w:t>.123”</w:t>
      </w:r>
    </w:p>
    <w:bookmarkEnd w:id="2"/>
    <w:p w14:paraId="711A89EC" w14:textId="749709D1" w:rsidR="00B86E1E" w:rsidRDefault="00B86E1E" w:rsidP="00B86E1E">
      <w:pPr>
        <w:numPr>
          <w:ilvl w:val="0"/>
          <w:numId w:val="3"/>
        </w:numPr>
        <w:jc w:val="both"/>
      </w:pPr>
      <w:r w:rsidRPr="00247261">
        <w:t>Determine la</w:t>
      </w:r>
      <w:r>
        <w:t>s</w:t>
      </w:r>
      <w:r w:rsidRPr="00247261">
        <w:t xml:space="preserve"> </w:t>
      </w:r>
      <w:r w:rsidR="00054648">
        <w:t xml:space="preserve">vulnerabilidades </w:t>
      </w:r>
      <w:r w:rsidRPr="00247261">
        <w:t xml:space="preserve">de la máquina víctima con </w:t>
      </w:r>
      <w:proofErr w:type="spellStart"/>
      <w:r w:rsidRPr="00247261">
        <w:t>nmap</w:t>
      </w:r>
      <w:proofErr w:type="spellEnd"/>
      <w:r w:rsidRPr="00247261">
        <w:t>, utilizando “</w:t>
      </w:r>
      <w:proofErr w:type="spellStart"/>
      <w:r w:rsidRPr="00247261">
        <w:t>nmap</w:t>
      </w:r>
      <w:proofErr w:type="spellEnd"/>
      <w:r w:rsidR="00E94ECC">
        <w:t xml:space="preserve"> –script=</w:t>
      </w:r>
      <w:proofErr w:type="spellStart"/>
      <w:r w:rsidR="00E94ECC">
        <w:t>vuln</w:t>
      </w:r>
      <w:proofErr w:type="spellEnd"/>
      <w:r w:rsidRPr="00247261">
        <w:t xml:space="preserve"> IP”, por ejemplo “</w:t>
      </w:r>
      <w:proofErr w:type="spellStart"/>
      <w:r w:rsidRPr="00247261">
        <w:t>nmap</w:t>
      </w:r>
      <w:proofErr w:type="spellEnd"/>
      <w:r w:rsidRPr="00247261">
        <w:t xml:space="preserve"> </w:t>
      </w:r>
      <w:r w:rsidR="00E94ECC">
        <w:t>–script=</w:t>
      </w:r>
      <w:proofErr w:type="spellStart"/>
      <w:r w:rsidR="00E94ECC">
        <w:t>vuln</w:t>
      </w:r>
      <w:proofErr w:type="spellEnd"/>
      <w:r w:rsidR="00E94ECC">
        <w:t xml:space="preserve"> </w:t>
      </w:r>
      <w:r w:rsidR="00F07DEF">
        <w:t>10.11.12</w:t>
      </w:r>
      <w:r w:rsidRPr="00247261">
        <w:t>.123”</w:t>
      </w:r>
    </w:p>
    <w:p w14:paraId="328FDB35" w14:textId="77777777" w:rsidR="00B86E1E" w:rsidRPr="00247261" w:rsidRDefault="00B86E1E" w:rsidP="00B86E1E">
      <w:pPr>
        <w:ind w:left="360"/>
        <w:jc w:val="both"/>
      </w:pPr>
    </w:p>
    <w:p w14:paraId="73FD0C94" w14:textId="77777777" w:rsidR="00D251BB" w:rsidRDefault="00D251BB">
      <w:pPr>
        <w:jc w:val="both"/>
        <w:rPr>
          <w:b/>
          <w:sz w:val="26"/>
          <w:szCs w:val="26"/>
        </w:rPr>
      </w:pPr>
    </w:p>
    <w:sectPr w:rsidR="00D251BB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10784" w14:textId="77777777" w:rsidR="00FE6A9B" w:rsidRDefault="00FE6A9B">
      <w:pPr>
        <w:spacing w:after="0" w:line="240" w:lineRule="auto"/>
      </w:pPr>
      <w:r>
        <w:separator/>
      </w:r>
    </w:p>
  </w:endnote>
  <w:endnote w:type="continuationSeparator" w:id="0">
    <w:p w14:paraId="5E0BD0CF" w14:textId="77777777" w:rsidR="00FE6A9B" w:rsidRDefault="00FE6A9B">
      <w:pPr>
        <w:spacing w:after="0" w:line="240" w:lineRule="auto"/>
      </w:pPr>
      <w:r>
        <w:continuationSeparator/>
      </w:r>
    </w:p>
  </w:endnote>
  <w:endnote w:type="continuationNotice" w:id="1">
    <w:p w14:paraId="3E6A133C" w14:textId="77777777" w:rsidR="00FE6A9B" w:rsidRDefault="00FE6A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7072C" w14:textId="77777777" w:rsidR="00FE6A9B" w:rsidRDefault="00FE6A9B">
      <w:pPr>
        <w:spacing w:after="0" w:line="240" w:lineRule="auto"/>
      </w:pPr>
      <w:r>
        <w:separator/>
      </w:r>
    </w:p>
  </w:footnote>
  <w:footnote w:type="continuationSeparator" w:id="0">
    <w:p w14:paraId="2D98BAFA" w14:textId="77777777" w:rsidR="00FE6A9B" w:rsidRDefault="00FE6A9B">
      <w:pPr>
        <w:spacing w:after="0" w:line="240" w:lineRule="auto"/>
      </w:pPr>
      <w:r>
        <w:continuationSeparator/>
      </w:r>
    </w:p>
  </w:footnote>
  <w:footnote w:type="continuationNotice" w:id="1">
    <w:p w14:paraId="455BC3AA" w14:textId="77777777" w:rsidR="00FE6A9B" w:rsidRDefault="00FE6A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D0CB7" w14:textId="77777777" w:rsidR="00D251BB" w:rsidRDefault="00AC0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3FD0CB8" wp14:editId="73FD0CB9">
          <wp:simplePos x="0" y="0"/>
          <wp:positionH relativeFrom="column">
            <wp:posOffset>-880107</wp:posOffset>
          </wp:positionH>
          <wp:positionV relativeFrom="paragraph">
            <wp:posOffset>-201927</wp:posOffset>
          </wp:positionV>
          <wp:extent cx="1371600" cy="647700"/>
          <wp:effectExtent l="0" t="0" r="0" b="0"/>
          <wp:wrapSquare wrapText="bothSides" distT="0" distB="0" distL="114300" distR="114300"/>
          <wp:docPr id="27" name="image17.jpg" descr="Imagen que contiene 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jpg" descr="Imagen que contiene 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70C9A"/>
    <w:multiLevelType w:val="multilevel"/>
    <w:tmpl w:val="53AC6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EC6498"/>
    <w:multiLevelType w:val="multilevel"/>
    <w:tmpl w:val="53AC6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0802E9"/>
    <w:multiLevelType w:val="multilevel"/>
    <w:tmpl w:val="BE649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4725314">
    <w:abstractNumId w:val="0"/>
  </w:num>
  <w:num w:numId="2" w16cid:durableId="338853624">
    <w:abstractNumId w:val="2"/>
  </w:num>
  <w:num w:numId="3" w16cid:durableId="1913470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1BB"/>
    <w:rsid w:val="000048E5"/>
    <w:rsid w:val="00025077"/>
    <w:rsid w:val="00036F89"/>
    <w:rsid w:val="00054648"/>
    <w:rsid w:val="000973EC"/>
    <w:rsid w:val="000B21A7"/>
    <w:rsid w:val="000C3C67"/>
    <w:rsid w:val="00117C25"/>
    <w:rsid w:val="001E2A79"/>
    <w:rsid w:val="002176B1"/>
    <w:rsid w:val="00247261"/>
    <w:rsid w:val="0025302A"/>
    <w:rsid w:val="003523FC"/>
    <w:rsid w:val="00354367"/>
    <w:rsid w:val="0037473D"/>
    <w:rsid w:val="003A622F"/>
    <w:rsid w:val="003C05D3"/>
    <w:rsid w:val="003D64E6"/>
    <w:rsid w:val="00471082"/>
    <w:rsid w:val="004E5D67"/>
    <w:rsid w:val="0052572F"/>
    <w:rsid w:val="00734D63"/>
    <w:rsid w:val="00741055"/>
    <w:rsid w:val="007D171F"/>
    <w:rsid w:val="007F43C4"/>
    <w:rsid w:val="008179BE"/>
    <w:rsid w:val="008321E3"/>
    <w:rsid w:val="0087548E"/>
    <w:rsid w:val="00892BA4"/>
    <w:rsid w:val="008D3FE6"/>
    <w:rsid w:val="008F03E6"/>
    <w:rsid w:val="00955847"/>
    <w:rsid w:val="009C71E7"/>
    <w:rsid w:val="009E1B17"/>
    <w:rsid w:val="00A64014"/>
    <w:rsid w:val="00AA2C14"/>
    <w:rsid w:val="00AB0F6B"/>
    <w:rsid w:val="00AC037F"/>
    <w:rsid w:val="00B86E1E"/>
    <w:rsid w:val="00BC749E"/>
    <w:rsid w:val="00C725E5"/>
    <w:rsid w:val="00CB7354"/>
    <w:rsid w:val="00D251BB"/>
    <w:rsid w:val="00DE2779"/>
    <w:rsid w:val="00DF1D5A"/>
    <w:rsid w:val="00E1612D"/>
    <w:rsid w:val="00E94ECC"/>
    <w:rsid w:val="00F07DEF"/>
    <w:rsid w:val="00F10A81"/>
    <w:rsid w:val="00F328AC"/>
    <w:rsid w:val="00FE2677"/>
    <w:rsid w:val="00F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D0C26"/>
  <w15:docId w15:val="{0035891C-E257-F04B-A349-968C38C8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8F8"/>
  </w:style>
  <w:style w:type="paragraph" w:styleId="Piedepgina">
    <w:name w:val="footer"/>
    <w:basedOn w:val="Normal"/>
    <w:link w:val="PiedepginaCar"/>
    <w:uiPriority w:val="99"/>
    <w:unhideWhenUsed/>
    <w:rsid w:val="009F6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8F8"/>
  </w:style>
  <w:style w:type="paragraph" w:styleId="NormalWeb">
    <w:name w:val="Normal (Web)"/>
    <w:basedOn w:val="Normal"/>
    <w:uiPriority w:val="99"/>
    <w:semiHidden/>
    <w:unhideWhenUsed/>
    <w:rsid w:val="006E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6E69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29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293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ODj8FqvBzfpc3boK/EQIUPGj/Q==">CgMxLjA4AHIhMW9aMHgtY2N1OHRXa21xZDFJdFNZeXNRcnNKa3I2em1H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382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Gallardo Henriquez</dc:creator>
  <cp:lastModifiedBy>Marco Aravena</cp:lastModifiedBy>
  <cp:revision>39</cp:revision>
  <dcterms:created xsi:type="dcterms:W3CDTF">2022-10-25T01:15:00Z</dcterms:created>
  <dcterms:modified xsi:type="dcterms:W3CDTF">2024-11-01T21:51:00Z</dcterms:modified>
</cp:coreProperties>
</file>