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06E5C" w14:textId="26F8479C" w:rsidR="00231561" w:rsidRDefault="00231561" w:rsidP="00231561">
      <w:pPr>
        <w:pStyle w:val="paragraph"/>
        <w:spacing w:before="0" w:beforeAutospacing="0" w:after="0" w:afterAutospacing="0"/>
        <w:jc w:val="center"/>
        <w:textAlignment w:val="baseline"/>
        <w:rPr>
          <w:rStyle w:val="normaltextrun"/>
          <w:rFonts w:ascii="Calibri" w:hAnsi="Calibri" w:cs="Calibri"/>
          <w:b/>
          <w:bCs/>
          <w:lang w:val="es-ES"/>
        </w:rPr>
      </w:pPr>
      <w:r>
        <w:rPr>
          <w:rStyle w:val="normaltextrun"/>
          <w:rFonts w:ascii="Calibri" w:hAnsi="Calibri" w:cs="Calibri"/>
          <w:b/>
          <w:bCs/>
          <w:noProof/>
        </w:rPr>
        <w:drawing>
          <wp:inline distT="0" distB="0" distL="0" distR="0" wp14:anchorId="1DDFE226" wp14:editId="30F3814E">
            <wp:extent cx="1209675" cy="666750"/>
            <wp:effectExtent l="0" t="0" r="9525" b="0"/>
            <wp:docPr id="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nterfaz de usuario gráfica, Texto, Aplicación&#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9675" cy="666750"/>
                    </a:xfrm>
                    <a:prstGeom prst="rect">
                      <a:avLst/>
                    </a:prstGeom>
                    <a:noFill/>
                    <a:ln>
                      <a:noFill/>
                    </a:ln>
                  </pic:spPr>
                </pic:pic>
              </a:graphicData>
            </a:graphic>
          </wp:inline>
        </w:drawing>
      </w:r>
    </w:p>
    <w:p w14:paraId="54C68926" w14:textId="0AD2402B" w:rsidR="00231561" w:rsidRDefault="00231561" w:rsidP="00231561">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Calibri" w:hAnsi="Calibri" w:cs="Calibri"/>
          <w:b/>
          <w:bCs/>
          <w:lang w:val="es-ES"/>
        </w:rPr>
        <w:t>ECONOMIA – Código ICI 522 – FACULTAD DE INGENIERIA</w:t>
      </w:r>
      <w:r>
        <w:rPr>
          <w:rStyle w:val="eop"/>
          <w:rFonts w:ascii="Calibri" w:hAnsi="Calibri" w:cs="Calibri"/>
          <w:b/>
          <w:bCs/>
        </w:rPr>
        <w:t> </w:t>
      </w:r>
    </w:p>
    <w:p w14:paraId="5F886BD7" w14:textId="77777777" w:rsidR="00231561" w:rsidRDefault="00231561" w:rsidP="00231561">
      <w:pPr>
        <w:pStyle w:val="paragraph"/>
        <w:spacing w:before="0" w:beforeAutospacing="0" w:after="0" w:afterAutospacing="0"/>
        <w:jc w:val="center"/>
        <w:textAlignment w:val="baseline"/>
        <w:rPr>
          <w:rStyle w:val="eop"/>
          <w:rFonts w:ascii="Calibri" w:hAnsi="Calibri" w:cs="Calibri"/>
        </w:rPr>
      </w:pPr>
      <w:r>
        <w:rPr>
          <w:rStyle w:val="normaltextrun"/>
          <w:rFonts w:ascii="Calibri" w:hAnsi="Calibri" w:cs="Calibri"/>
        </w:rPr>
        <w:t>Profesor: Ana María Martínez L</w:t>
      </w:r>
      <w:r>
        <w:rPr>
          <w:rStyle w:val="eop"/>
          <w:rFonts w:ascii="Calibri" w:hAnsi="Calibri" w:cs="Calibri"/>
        </w:rPr>
        <w:t> </w:t>
      </w:r>
    </w:p>
    <w:p w14:paraId="6FB042E0" w14:textId="77777777" w:rsidR="00231561" w:rsidRDefault="00231561" w:rsidP="00231561">
      <w:pPr>
        <w:pStyle w:val="paragraph"/>
        <w:spacing w:before="0" w:beforeAutospacing="0" w:after="0" w:afterAutospacing="0"/>
        <w:jc w:val="center"/>
        <w:textAlignment w:val="baseline"/>
        <w:rPr>
          <w:rFonts w:ascii="Segoe UI" w:hAnsi="Segoe UI" w:cs="Segoe UI"/>
          <w:sz w:val="18"/>
          <w:szCs w:val="18"/>
        </w:rPr>
      </w:pPr>
    </w:p>
    <w:p w14:paraId="0F9E0CAC" w14:textId="30649AA6" w:rsidR="00231561" w:rsidRDefault="00231561" w:rsidP="00231561">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Calibri" w:hAnsi="Calibri" w:cs="Calibri"/>
          <w:b/>
          <w:bCs/>
          <w:u w:val="single"/>
          <w:lang w:val="es-ES"/>
        </w:rPr>
        <w:t xml:space="preserve">Prueba N°2 – </w:t>
      </w:r>
      <w:r w:rsidR="009A660F">
        <w:rPr>
          <w:rStyle w:val="normaltextrun"/>
          <w:rFonts w:ascii="Calibri" w:hAnsi="Calibri" w:cs="Calibri"/>
          <w:b/>
          <w:bCs/>
          <w:u w:val="single"/>
          <w:lang w:val="es-ES"/>
        </w:rPr>
        <w:t>lunes</w:t>
      </w:r>
      <w:r>
        <w:rPr>
          <w:rStyle w:val="normaltextrun"/>
          <w:rFonts w:ascii="Calibri" w:hAnsi="Calibri" w:cs="Calibri"/>
          <w:b/>
          <w:bCs/>
          <w:u w:val="single"/>
          <w:lang w:val="es-ES"/>
        </w:rPr>
        <w:t xml:space="preserve"> 23 </w:t>
      </w:r>
      <w:r w:rsidR="009B2E79">
        <w:rPr>
          <w:rStyle w:val="normaltextrun"/>
          <w:rFonts w:ascii="Calibri" w:hAnsi="Calibri" w:cs="Calibri"/>
          <w:b/>
          <w:bCs/>
          <w:u w:val="single"/>
          <w:lang w:val="es-ES"/>
        </w:rPr>
        <w:t>octubre</w:t>
      </w:r>
      <w:r>
        <w:rPr>
          <w:rStyle w:val="normaltextrun"/>
          <w:rFonts w:ascii="Calibri" w:hAnsi="Calibri" w:cs="Calibri"/>
          <w:b/>
          <w:bCs/>
          <w:u w:val="single"/>
          <w:lang w:val="es-ES"/>
        </w:rPr>
        <w:t xml:space="preserve"> 2023</w:t>
      </w:r>
      <w:r>
        <w:rPr>
          <w:rStyle w:val="eop"/>
          <w:rFonts w:ascii="Calibri" w:hAnsi="Calibri" w:cs="Calibri"/>
          <w:b/>
          <w:bCs/>
        </w:rPr>
        <w:t> </w:t>
      </w:r>
    </w:p>
    <w:p w14:paraId="3D58D5BC" w14:textId="77777777" w:rsidR="00231561" w:rsidRDefault="00231561" w:rsidP="00231561">
      <w:pPr>
        <w:pStyle w:val="paragraph"/>
        <w:spacing w:before="0" w:beforeAutospacing="0" w:after="0" w:afterAutospacing="0"/>
        <w:jc w:val="right"/>
        <w:textAlignment w:val="baseline"/>
        <w:rPr>
          <w:rFonts w:ascii="Segoe UI" w:hAnsi="Segoe UI" w:cs="Segoe UI"/>
          <w:sz w:val="18"/>
          <w:szCs w:val="18"/>
        </w:rPr>
      </w:pPr>
      <w:r>
        <w:rPr>
          <w:rStyle w:val="eop"/>
          <w:rFonts w:ascii="Calibri" w:hAnsi="Calibri" w:cs="Calibri"/>
        </w:rPr>
        <w:t> </w:t>
      </w:r>
    </w:p>
    <w:p w14:paraId="140C706E" w14:textId="63C97D98" w:rsidR="00231561" w:rsidRDefault="00231561" w:rsidP="00231561">
      <w:pPr>
        <w:pStyle w:val="paragraph"/>
        <w:spacing w:before="0" w:beforeAutospacing="0" w:after="0" w:afterAutospacing="0"/>
        <w:jc w:val="both"/>
        <w:textAlignment w:val="baseline"/>
        <w:rPr>
          <w:rStyle w:val="eop"/>
          <w:rFonts w:ascii="Calibri" w:hAnsi="Calibri" w:cs="Calibri"/>
        </w:rPr>
      </w:pPr>
      <w:r>
        <w:rPr>
          <w:rStyle w:val="normaltextrun"/>
          <w:rFonts w:ascii="Calibri" w:hAnsi="Calibri" w:cs="Calibri"/>
          <w:b/>
          <w:bCs/>
        </w:rPr>
        <w:t xml:space="preserve">PUNTAJE TOTAL: </w:t>
      </w:r>
      <w:r w:rsidR="004845C2">
        <w:rPr>
          <w:rStyle w:val="normaltextrun"/>
          <w:rFonts w:ascii="Calibri" w:hAnsi="Calibri" w:cs="Calibri"/>
          <w:b/>
          <w:bCs/>
        </w:rPr>
        <w:t>100</w:t>
      </w:r>
      <w:r>
        <w:rPr>
          <w:rStyle w:val="normaltextrun"/>
          <w:rFonts w:ascii="Calibri" w:hAnsi="Calibri" w:cs="Calibri"/>
          <w:b/>
          <w:bCs/>
        </w:rPr>
        <w:t xml:space="preserve"> puntos                                                         TIEMPO: 150 MINUTOS</w:t>
      </w:r>
      <w:r>
        <w:rPr>
          <w:rStyle w:val="eop"/>
          <w:rFonts w:ascii="Calibri" w:hAnsi="Calibri" w:cs="Calibri"/>
        </w:rPr>
        <w:t> </w:t>
      </w:r>
    </w:p>
    <w:p w14:paraId="79775953" w14:textId="77777777" w:rsidR="00231561" w:rsidRDefault="00231561" w:rsidP="00231561">
      <w:pPr>
        <w:pStyle w:val="paragraph"/>
        <w:spacing w:before="0" w:beforeAutospacing="0" w:after="0" w:afterAutospacing="0"/>
        <w:jc w:val="both"/>
        <w:textAlignment w:val="baseline"/>
        <w:rPr>
          <w:rFonts w:ascii="Segoe UI" w:hAnsi="Segoe UI" w:cs="Segoe UI"/>
          <w:sz w:val="18"/>
          <w:szCs w:val="18"/>
        </w:rPr>
      </w:pPr>
    </w:p>
    <w:p w14:paraId="29CE706E" w14:textId="77777777" w:rsidR="00231561" w:rsidRPr="00845B5E" w:rsidRDefault="00231561" w:rsidP="00845B5E">
      <w:pPr>
        <w:pStyle w:val="paragraph"/>
        <w:tabs>
          <w:tab w:val="left" w:pos="426"/>
        </w:tabs>
        <w:spacing w:before="0" w:beforeAutospacing="0" w:after="0" w:afterAutospacing="0"/>
        <w:jc w:val="both"/>
        <w:textAlignment w:val="baseline"/>
        <w:rPr>
          <w:rFonts w:ascii="Calibri" w:hAnsi="Calibri" w:cs="Calibri"/>
        </w:rPr>
      </w:pPr>
      <w:r w:rsidRPr="00845B5E">
        <w:rPr>
          <w:rStyle w:val="normaltextrun"/>
          <w:rFonts w:ascii="Calibri" w:hAnsi="Calibri" w:cs="Calibri"/>
        </w:rPr>
        <w:t>Sea minucioso en la confección de sus gráficos, específico y analítico en sus respuestas; escriba los supuestos necesarios para el análisis, y que den fundamento a su respuesta.</w:t>
      </w:r>
      <w:r w:rsidRPr="00845B5E">
        <w:rPr>
          <w:rStyle w:val="eop"/>
          <w:rFonts w:ascii="Calibri" w:hAnsi="Calibri" w:cs="Calibri"/>
        </w:rPr>
        <w:t> </w:t>
      </w:r>
    </w:p>
    <w:p w14:paraId="6FBBE906" w14:textId="6E66006D" w:rsidR="00231561" w:rsidRDefault="00231561" w:rsidP="008F7D1A">
      <w:pPr>
        <w:pStyle w:val="paragraph"/>
        <w:tabs>
          <w:tab w:val="left" w:pos="426"/>
        </w:tabs>
        <w:spacing w:before="0" w:beforeAutospacing="0" w:after="0" w:afterAutospacing="0"/>
        <w:ind w:left="708" w:hanging="1286"/>
        <w:textAlignment w:val="baseline"/>
        <w:rPr>
          <w:rFonts w:ascii="Segoe UI" w:hAnsi="Segoe UI" w:cs="Segoe UI"/>
          <w:sz w:val="18"/>
          <w:szCs w:val="18"/>
        </w:rPr>
      </w:pPr>
    </w:p>
    <w:p w14:paraId="671D0134" w14:textId="77777777" w:rsidR="00231561" w:rsidRDefault="00231561" w:rsidP="006B47B8">
      <w:pPr>
        <w:pBdr>
          <w:top w:val="single" w:sz="4" w:space="1" w:color="auto"/>
        </w:pBdr>
        <w:rPr>
          <w:u w:val="single"/>
        </w:rPr>
      </w:pPr>
    </w:p>
    <w:p w14:paraId="07D66B44" w14:textId="07DB9540" w:rsidR="00892C76" w:rsidRPr="009A660F" w:rsidRDefault="00892C76" w:rsidP="00892C76">
      <w:pPr>
        <w:rPr>
          <w:rFonts w:asciiTheme="minorHAnsi" w:hAnsiTheme="minorHAnsi" w:cstheme="minorHAnsi"/>
          <w:b/>
          <w:bCs/>
          <w:sz w:val="28"/>
          <w:szCs w:val="28"/>
          <w:u w:val="single"/>
        </w:rPr>
      </w:pPr>
      <w:r w:rsidRPr="009A660F">
        <w:rPr>
          <w:rFonts w:asciiTheme="minorHAnsi" w:hAnsiTheme="minorHAnsi" w:cstheme="minorHAnsi"/>
          <w:b/>
          <w:bCs/>
          <w:sz w:val="28"/>
          <w:szCs w:val="28"/>
          <w:u w:val="single"/>
        </w:rPr>
        <w:t>Pregunta</w:t>
      </w:r>
      <w:r w:rsidR="00231561" w:rsidRPr="009A660F">
        <w:rPr>
          <w:rFonts w:asciiTheme="minorHAnsi" w:hAnsiTheme="minorHAnsi" w:cstheme="minorHAnsi"/>
          <w:b/>
          <w:bCs/>
          <w:sz w:val="28"/>
          <w:szCs w:val="28"/>
          <w:u w:val="single"/>
        </w:rPr>
        <w:t xml:space="preserve"> N°1</w:t>
      </w:r>
      <w:r w:rsidR="009A660F" w:rsidRPr="009A660F">
        <w:rPr>
          <w:rFonts w:asciiTheme="minorHAnsi" w:hAnsiTheme="minorHAnsi" w:cstheme="minorHAnsi"/>
          <w:b/>
          <w:bCs/>
          <w:sz w:val="28"/>
          <w:szCs w:val="28"/>
          <w:u w:val="single"/>
        </w:rPr>
        <w:t xml:space="preserve">- </w:t>
      </w:r>
      <w:r w:rsidR="00845B5E">
        <w:rPr>
          <w:rFonts w:asciiTheme="minorHAnsi" w:hAnsiTheme="minorHAnsi" w:cstheme="minorHAnsi"/>
          <w:b/>
          <w:bCs/>
          <w:sz w:val="28"/>
          <w:szCs w:val="28"/>
          <w:u w:val="single"/>
        </w:rPr>
        <w:t>31</w:t>
      </w:r>
      <w:r w:rsidR="009A660F" w:rsidRPr="009A660F">
        <w:rPr>
          <w:rFonts w:asciiTheme="minorHAnsi" w:hAnsiTheme="minorHAnsi" w:cstheme="minorHAnsi"/>
          <w:b/>
          <w:bCs/>
          <w:sz w:val="28"/>
          <w:szCs w:val="28"/>
          <w:u w:val="single"/>
        </w:rPr>
        <w:t xml:space="preserve"> puntos</w:t>
      </w:r>
    </w:p>
    <w:p w14:paraId="47DDB564" w14:textId="77777777" w:rsidR="00892C76" w:rsidRPr="00B6369C" w:rsidRDefault="00892C76" w:rsidP="00892C76">
      <w:pPr>
        <w:jc w:val="both"/>
        <w:rPr>
          <w:rFonts w:asciiTheme="minorHAnsi" w:hAnsiTheme="minorHAnsi" w:cstheme="minorHAnsi"/>
          <w:lang w:val="es-CL"/>
        </w:rPr>
      </w:pPr>
      <w:r w:rsidRPr="00B6369C">
        <w:rPr>
          <w:rFonts w:asciiTheme="minorHAnsi" w:hAnsiTheme="minorHAnsi" w:cstheme="minorHAnsi"/>
          <w:lang w:val="es-CL"/>
        </w:rPr>
        <w:t>Considere una empresa monopólica que enfrenta la siguiente demanda de mercado y tiene los siguientes costos totales:</w:t>
      </w:r>
    </w:p>
    <w:p w14:paraId="1F84A52E" w14:textId="77777777" w:rsidR="00892C76" w:rsidRPr="00B6369C" w:rsidRDefault="00000000" w:rsidP="00892C76">
      <w:pPr>
        <w:jc w:val="both"/>
        <w:rPr>
          <w:rFonts w:asciiTheme="minorHAnsi" w:hAnsiTheme="minorHAnsi" w:cstheme="minorHAnsi"/>
          <w:lang w:val="es-CL"/>
        </w:rPr>
      </w:pPr>
      <w:r>
        <w:rPr>
          <w:rFonts w:asciiTheme="minorHAnsi" w:hAnsiTheme="minorHAnsi" w:cstheme="minorHAnsi"/>
          <w:noProof/>
          <w:lang w:val="es-CL" w:eastAsia="es-CL"/>
        </w:rPr>
        <w:object w:dxaOrig="1440" w:dyaOrig="1440" w14:anchorId="7EE1BE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23.2pt;margin-top:5.8pt;width:116pt;height:49.9pt;z-index:251659264">
            <v:imagedata r:id="rId8" o:title=""/>
          </v:shape>
          <o:OLEObject Type="Embed" ProgID="Equation.3" ShapeID="_x0000_s2050" DrawAspect="Content" ObjectID="_1792438691" r:id="rId9"/>
        </w:object>
      </w:r>
    </w:p>
    <w:p w14:paraId="3EC1A61C" w14:textId="77777777" w:rsidR="00892C76" w:rsidRPr="00B6369C" w:rsidRDefault="00892C76" w:rsidP="00892C76">
      <w:pPr>
        <w:pStyle w:val="Prrafodelista"/>
        <w:ind w:left="0"/>
        <w:jc w:val="both"/>
        <w:rPr>
          <w:rFonts w:asciiTheme="minorHAnsi" w:hAnsiTheme="minorHAnsi" w:cstheme="minorHAnsi"/>
          <w:lang w:val="es-CL"/>
        </w:rPr>
      </w:pPr>
    </w:p>
    <w:p w14:paraId="78F47374" w14:textId="77777777" w:rsidR="008110FC" w:rsidRDefault="008110FC" w:rsidP="00892C76">
      <w:pPr>
        <w:pStyle w:val="Prrafodelista"/>
        <w:ind w:left="0"/>
        <w:jc w:val="both"/>
        <w:rPr>
          <w:rFonts w:asciiTheme="minorHAnsi" w:hAnsiTheme="minorHAnsi" w:cstheme="minorHAnsi"/>
          <w:lang w:val="es-CL"/>
        </w:rPr>
      </w:pPr>
    </w:p>
    <w:p w14:paraId="3736F343" w14:textId="77777777" w:rsidR="008110FC" w:rsidRDefault="008110FC" w:rsidP="00892C76">
      <w:pPr>
        <w:pStyle w:val="Prrafodelista"/>
        <w:ind w:left="0"/>
        <w:jc w:val="both"/>
        <w:rPr>
          <w:rFonts w:asciiTheme="minorHAnsi" w:hAnsiTheme="minorHAnsi" w:cstheme="minorHAnsi"/>
          <w:lang w:val="es-CL"/>
        </w:rPr>
      </w:pPr>
    </w:p>
    <w:p w14:paraId="770C5B51" w14:textId="54FE34A8" w:rsidR="00892C76" w:rsidRPr="009A660F" w:rsidRDefault="00892C76" w:rsidP="00892C76">
      <w:pPr>
        <w:pStyle w:val="Prrafodelista"/>
        <w:ind w:left="0"/>
        <w:jc w:val="both"/>
        <w:rPr>
          <w:rFonts w:asciiTheme="minorHAnsi" w:hAnsiTheme="minorHAnsi" w:cstheme="minorHAnsi"/>
          <w:b/>
          <w:bCs/>
          <w:lang w:val="es-CL"/>
        </w:rPr>
      </w:pPr>
      <w:r w:rsidRPr="00B6369C">
        <w:rPr>
          <w:rFonts w:asciiTheme="minorHAnsi" w:hAnsiTheme="minorHAnsi" w:cstheme="minorHAnsi"/>
          <w:lang w:val="es-CL"/>
        </w:rPr>
        <w:t xml:space="preserve">a) </w:t>
      </w:r>
      <w:r w:rsidR="009A660F">
        <w:rPr>
          <w:rFonts w:asciiTheme="minorHAnsi" w:hAnsiTheme="minorHAnsi" w:cstheme="minorHAnsi"/>
          <w:lang w:val="es-CL"/>
        </w:rPr>
        <w:t>Calcular e</w:t>
      </w:r>
      <w:r w:rsidRPr="00B6369C">
        <w:rPr>
          <w:rFonts w:asciiTheme="minorHAnsi" w:hAnsiTheme="minorHAnsi" w:cstheme="minorHAnsi"/>
          <w:lang w:val="es-CL"/>
        </w:rPr>
        <w:t>l equilibrio monopólico</w:t>
      </w:r>
      <w:r w:rsidR="00B6369C">
        <w:rPr>
          <w:rFonts w:asciiTheme="minorHAnsi" w:hAnsiTheme="minorHAnsi" w:cstheme="minorHAnsi"/>
          <w:lang w:val="es-CL"/>
        </w:rPr>
        <w:t xml:space="preserve"> – </w:t>
      </w:r>
      <w:r w:rsidR="00B6369C" w:rsidRPr="009A660F">
        <w:rPr>
          <w:rFonts w:asciiTheme="minorHAnsi" w:hAnsiTheme="minorHAnsi" w:cstheme="minorHAnsi"/>
          <w:b/>
          <w:bCs/>
          <w:lang w:val="es-CL"/>
        </w:rPr>
        <w:t xml:space="preserve">(gráfico </w:t>
      </w:r>
      <w:r w:rsidR="009A660F">
        <w:rPr>
          <w:rFonts w:asciiTheme="minorHAnsi" w:hAnsiTheme="minorHAnsi" w:cstheme="minorHAnsi"/>
          <w:b/>
          <w:bCs/>
          <w:lang w:val="es-CL"/>
        </w:rPr>
        <w:t>monopolio 4</w:t>
      </w:r>
      <w:r w:rsidR="00B6369C" w:rsidRPr="009A660F">
        <w:rPr>
          <w:rFonts w:asciiTheme="minorHAnsi" w:hAnsiTheme="minorHAnsi" w:cstheme="minorHAnsi"/>
          <w:b/>
          <w:bCs/>
          <w:lang w:val="es-CL"/>
        </w:rPr>
        <w:t xml:space="preserve"> puntos, equilibrio 2 puntos)</w:t>
      </w:r>
    </w:p>
    <w:p w14:paraId="30181854" w14:textId="023030ED" w:rsidR="00892C76" w:rsidRPr="00B6369C" w:rsidRDefault="00892C76" w:rsidP="00892C76">
      <w:pPr>
        <w:pStyle w:val="Prrafodelista"/>
        <w:ind w:left="0"/>
        <w:jc w:val="both"/>
        <w:rPr>
          <w:rFonts w:asciiTheme="minorHAnsi" w:hAnsiTheme="minorHAnsi" w:cstheme="minorHAnsi"/>
          <w:b/>
          <w:bCs/>
          <w:lang w:val="es-CL"/>
        </w:rPr>
      </w:pPr>
      <w:r w:rsidRPr="00B6369C">
        <w:rPr>
          <w:rFonts w:asciiTheme="minorHAnsi" w:hAnsiTheme="minorHAnsi" w:cstheme="minorHAnsi"/>
          <w:lang w:val="es-CL"/>
        </w:rPr>
        <w:t>b)  Los excedentes</w:t>
      </w:r>
      <w:r w:rsidR="009263A5" w:rsidRPr="00B6369C">
        <w:rPr>
          <w:rFonts w:asciiTheme="minorHAnsi" w:hAnsiTheme="minorHAnsi" w:cstheme="minorHAnsi"/>
          <w:lang w:val="es-CL"/>
        </w:rPr>
        <w:t xml:space="preserve"> del consumidor y productor</w:t>
      </w:r>
      <w:r w:rsidR="009A660F">
        <w:rPr>
          <w:rFonts w:asciiTheme="minorHAnsi" w:hAnsiTheme="minorHAnsi" w:cstheme="minorHAnsi"/>
          <w:lang w:val="es-CL"/>
        </w:rPr>
        <w:t xml:space="preserve"> </w:t>
      </w:r>
      <w:r w:rsidR="009A660F" w:rsidRPr="009A660F">
        <w:rPr>
          <w:rFonts w:asciiTheme="minorHAnsi" w:hAnsiTheme="minorHAnsi" w:cstheme="minorHAnsi"/>
          <w:b/>
          <w:bCs/>
          <w:lang w:val="es-CL"/>
        </w:rPr>
        <w:t>(3 puntos cada uno)</w:t>
      </w:r>
      <w:r w:rsidR="00B6369C" w:rsidRPr="009A660F">
        <w:rPr>
          <w:rFonts w:asciiTheme="minorHAnsi" w:hAnsiTheme="minorHAnsi" w:cstheme="minorHAnsi"/>
          <w:b/>
          <w:bCs/>
          <w:lang w:val="es-CL"/>
        </w:rPr>
        <w:t>,</w:t>
      </w:r>
      <w:r w:rsidR="00B6369C">
        <w:rPr>
          <w:rFonts w:asciiTheme="minorHAnsi" w:hAnsiTheme="minorHAnsi" w:cstheme="minorHAnsi"/>
          <w:lang w:val="es-CL"/>
        </w:rPr>
        <w:t xml:space="preserve"> indíquelos en su gráfico </w:t>
      </w:r>
      <w:r w:rsidR="00B6369C" w:rsidRPr="00B6369C">
        <w:rPr>
          <w:rFonts w:asciiTheme="minorHAnsi" w:hAnsiTheme="minorHAnsi" w:cstheme="minorHAnsi"/>
          <w:b/>
          <w:bCs/>
          <w:lang w:val="es-CL"/>
        </w:rPr>
        <w:t>(</w:t>
      </w:r>
      <w:r w:rsidR="009A660F">
        <w:rPr>
          <w:rFonts w:asciiTheme="minorHAnsi" w:hAnsiTheme="minorHAnsi" w:cstheme="minorHAnsi"/>
          <w:b/>
          <w:bCs/>
          <w:lang w:val="es-CL"/>
        </w:rPr>
        <w:t>2</w:t>
      </w:r>
      <w:r w:rsidR="00B6369C" w:rsidRPr="00B6369C">
        <w:rPr>
          <w:rFonts w:asciiTheme="minorHAnsi" w:hAnsiTheme="minorHAnsi" w:cstheme="minorHAnsi"/>
          <w:b/>
          <w:bCs/>
          <w:lang w:val="es-CL"/>
        </w:rPr>
        <w:t xml:space="preserve"> puntos)</w:t>
      </w:r>
    </w:p>
    <w:p w14:paraId="276A298E" w14:textId="57FD3868" w:rsidR="00892C76" w:rsidRPr="00B6369C" w:rsidRDefault="00892C76" w:rsidP="00892C76">
      <w:pPr>
        <w:pStyle w:val="Prrafodelista"/>
        <w:ind w:left="0"/>
        <w:jc w:val="both"/>
        <w:rPr>
          <w:rFonts w:asciiTheme="minorHAnsi" w:hAnsiTheme="minorHAnsi" w:cstheme="minorHAnsi"/>
          <w:lang w:val="es-CL"/>
        </w:rPr>
      </w:pPr>
      <w:r w:rsidRPr="00B6369C">
        <w:rPr>
          <w:rFonts w:asciiTheme="minorHAnsi" w:hAnsiTheme="minorHAnsi" w:cstheme="minorHAnsi"/>
          <w:lang w:val="es-CL"/>
        </w:rPr>
        <w:t xml:space="preserve">c) </w:t>
      </w:r>
      <w:r w:rsidR="009A660F">
        <w:rPr>
          <w:rFonts w:asciiTheme="minorHAnsi" w:hAnsiTheme="minorHAnsi" w:cstheme="minorHAnsi"/>
          <w:lang w:val="es-CL"/>
        </w:rPr>
        <w:t>Calcular l</w:t>
      </w:r>
      <w:r w:rsidRPr="00B6369C">
        <w:rPr>
          <w:rFonts w:asciiTheme="minorHAnsi" w:hAnsiTheme="minorHAnsi" w:cstheme="minorHAnsi"/>
          <w:lang w:val="es-CL"/>
        </w:rPr>
        <w:t>a pérdida social que produce</w:t>
      </w:r>
      <w:r w:rsidR="009263A5" w:rsidRPr="00B6369C">
        <w:rPr>
          <w:rFonts w:asciiTheme="minorHAnsi" w:hAnsiTheme="minorHAnsi" w:cstheme="minorHAnsi"/>
          <w:lang w:val="es-CL"/>
        </w:rPr>
        <w:t xml:space="preserve"> el monopolio </w:t>
      </w:r>
      <w:r w:rsidR="009A660F" w:rsidRPr="009A660F">
        <w:rPr>
          <w:rFonts w:asciiTheme="minorHAnsi" w:hAnsiTheme="minorHAnsi" w:cstheme="minorHAnsi"/>
          <w:b/>
          <w:bCs/>
          <w:lang w:val="es-CL"/>
        </w:rPr>
        <w:t>(3 puntos)</w:t>
      </w:r>
      <w:r w:rsidR="009A660F">
        <w:rPr>
          <w:rFonts w:asciiTheme="minorHAnsi" w:hAnsiTheme="minorHAnsi" w:cstheme="minorHAnsi"/>
          <w:lang w:val="es-CL"/>
        </w:rPr>
        <w:t xml:space="preserve"> </w:t>
      </w:r>
      <w:r w:rsidR="009263A5" w:rsidRPr="00B6369C">
        <w:rPr>
          <w:rFonts w:asciiTheme="minorHAnsi" w:hAnsiTheme="minorHAnsi" w:cstheme="minorHAnsi"/>
          <w:lang w:val="es-CL"/>
        </w:rPr>
        <w:t>y explique su significado</w:t>
      </w:r>
      <w:r w:rsidR="00B6369C">
        <w:rPr>
          <w:rFonts w:asciiTheme="minorHAnsi" w:hAnsiTheme="minorHAnsi" w:cstheme="minorHAnsi"/>
          <w:lang w:val="es-CL"/>
        </w:rPr>
        <w:t xml:space="preserve"> </w:t>
      </w:r>
      <w:r w:rsidR="00B6369C" w:rsidRPr="009A660F">
        <w:rPr>
          <w:rFonts w:asciiTheme="minorHAnsi" w:hAnsiTheme="minorHAnsi" w:cstheme="minorHAnsi"/>
          <w:b/>
          <w:bCs/>
          <w:lang w:val="es-CL"/>
        </w:rPr>
        <w:t>(</w:t>
      </w:r>
      <w:r w:rsidR="009A660F" w:rsidRPr="009A660F">
        <w:rPr>
          <w:rFonts w:asciiTheme="minorHAnsi" w:hAnsiTheme="minorHAnsi" w:cstheme="minorHAnsi"/>
          <w:b/>
          <w:bCs/>
          <w:lang w:val="es-CL"/>
        </w:rPr>
        <w:t>2</w:t>
      </w:r>
      <w:r w:rsidR="00B6369C" w:rsidRPr="009A660F">
        <w:rPr>
          <w:rFonts w:asciiTheme="minorHAnsi" w:hAnsiTheme="minorHAnsi" w:cstheme="minorHAnsi"/>
          <w:b/>
          <w:bCs/>
          <w:lang w:val="es-CL"/>
        </w:rPr>
        <w:t xml:space="preserve"> puntos)</w:t>
      </w:r>
    </w:p>
    <w:p w14:paraId="74044055" w14:textId="00180A10" w:rsidR="00AB57F7" w:rsidRDefault="00AB57F7" w:rsidP="00892C76">
      <w:pPr>
        <w:pStyle w:val="Prrafodelista"/>
        <w:ind w:left="0"/>
        <w:jc w:val="both"/>
        <w:rPr>
          <w:rFonts w:asciiTheme="minorHAnsi" w:hAnsiTheme="minorHAnsi" w:cstheme="minorHAnsi"/>
          <w:b/>
          <w:bCs/>
          <w:lang w:val="es-CL"/>
        </w:rPr>
      </w:pPr>
      <w:r w:rsidRPr="00B6369C">
        <w:rPr>
          <w:rFonts w:asciiTheme="minorHAnsi" w:hAnsiTheme="minorHAnsi" w:cstheme="minorHAnsi"/>
          <w:lang w:val="es-CL"/>
        </w:rPr>
        <w:t xml:space="preserve">d) Calcular el índice de Lerner para el </w:t>
      </w:r>
      <w:proofErr w:type="gramStart"/>
      <w:r w:rsidRPr="00B6369C">
        <w:rPr>
          <w:rFonts w:asciiTheme="minorHAnsi" w:hAnsiTheme="minorHAnsi" w:cstheme="minorHAnsi"/>
          <w:lang w:val="es-CL"/>
        </w:rPr>
        <w:t xml:space="preserve">monopolista </w:t>
      </w:r>
      <w:r w:rsidR="009A660F">
        <w:rPr>
          <w:rFonts w:asciiTheme="minorHAnsi" w:hAnsiTheme="minorHAnsi" w:cstheme="minorHAnsi"/>
          <w:lang w:val="es-CL"/>
        </w:rPr>
        <w:t xml:space="preserve"> </w:t>
      </w:r>
      <w:r w:rsidRPr="00B6369C">
        <w:rPr>
          <w:rFonts w:asciiTheme="minorHAnsi" w:hAnsiTheme="minorHAnsi" w:cstheme="minorHAnsi"/>
          <w:lang w:val="es-CL"/>
        </w:rPr>
        <w:t>y</w:t>
      </w:r>
      <w:proofErr w:type="gramEnd"/>
      <w:r w:rsidRPr="00B6369C">
        <w:rPr>
          <w:rFonts w:asciiTheme="minorHAnsi" w:hAnsiTheme="minorHAnsi" w:cstheme="minorHAnsi"/>
          <w:lang w:val="es-CL"/>
        </w:rPr>
        <w:t xml:space="preserve"> en competencia perfecta</w:t>
      </w:r>
      <w:r w:rsidR="009A660F">
        <w:rPr>
          <w:rFonts w:asciiTheme="minorHAnsi" w:hAnsiTheme="minorHAnsi" w:cstheme="minorHAnsi"/>
          <w:lang w:val="es-CL"/>
        </w:rPr>
        <w:t xml:space="preserve"> </w:t>
      </w:r>
      <w:r w:rsidR="009A660F" w:rsidRPr="009A660F">
        <w:rPr>
          <w:rFonts w:asciiTheme="minorHAnsi" w:hAnsiTheme="minorHAnsi" w:cstheme="minorHAnsi"/>
          <w:b/>
          <w:bCs/>
          <w:lang w:val="es-CL"/>
        </w:rPr>
        <w:t>(2 puntos</w:t>
      </w:r>
      <w:r w:rsidR="00845B5E">
        <w:rPr>
          <w:rFonts w:asciiTheme="minorHAnsi" w:hAnsiTheme="minorHAnsi" w:cstheme="minorHAnsi"/>
          <w:b/>
          <w:bCs/>
          <w:lang w:val="es-CL"/>
        </w:rPr>
        <w:t xml:space="preserve"> c/u</w:t>
      </w:r>
      <w:r w:rsidR="009A660F" w:rsidRPr="009A660F">
        <w:rPr>
          <w:rFonts w:asciiTheme="minorHAnsi" w:hAnsiTheme="minorHAnsi" w:cstheme="minorHAnsi"/>
          <w:b/>
          <w:bCs/>
          <w:lang w:val="es-CL"/>
        </w:rPr>
        <w:t>)</w:t>
      </w:r>
      <w:r w:rsidRPr="009A660F">
        <w:rPr>
          <w:rFonts w:asciiTheme="minorHAnsi" w:hAnsiTheme="minorHAnsi" w:cstheme="minorHAnsi"/>
          <w:b/>
          <w:bCs/>
          <w:lang w:val="es-CL"/>
        </w:rPr>
        <w:t>,</w:t>
      </w:r>
      <w:r w:rsidRPr="00B6369C">
        <w:rPr>
          <w:rFonts w:asciiTheme="minorHAnsi" w:hAnsiTheme="minorHAnsi" w:cstheme="minorHAnsi"/>
          <w:lang w:val="es-CL"/>
        </w:rPr>
        <w:t xml:space="preserve"> interprete el resultado respecto del poder de mercado que tiene la </w:t>
      </w:r>
      <w:r w:rsidRPr="009A660F">
        <w:rPr>
          <w:rFonts w:asciiTheme="minorHAnsi" w:hAnsiTheme="minorHAnsi" w:cstheme="minorHAnsi"/>
          <w:b/>
          <w:bCs/>
          <w:lang w:val="es-CL"/>
        </w:rPr>
        <w:t>empresa</w:t>
      </w:r>
      <w:r w:rsidR="009A660F" w:rsidRPr="009A660F">
        <w:rPr>
          <w:rFonts w:asciiTheme="minorHAnsi" w:hAnsiTheme="minorHAnsi" w:cstheme="minorHAnsi"/>
          <w:b/>
          <w:bCs/>
          <w:lang w:val="es-CL"/>
        </w:rPr>
        <w:t xml:space="preserve"> (2</w:t>
      </w:r>
      <w:r w:rsidR="00B6369C" w:rsidRPr="009A660F">
        <w:rPr>
          <w:rFonts w:asciiTheme="minorHAnsi" w:hAnsiTheme="minorHAnsi" w:cstheme="minorHAnsi"/>
          <w:b/>
          <w:bCs/>
          <w:lang w:val="es-CL"/>
        </w:rPr>
        <w:t xml:space="preserve"> puntos)</w:t>
      </w:r>
    </w:p>
    <w:p w14:paraId="2486DC27" w14:textId="636293E8" w:rsidR="004845C2" w:rsidRPr="004845C2" w:rsidRDefault="004845C2" w:rsidP="00892C76">
      <w:pPr>
        <w:pStyle w:val="Prrafodelista"/>
        <w:ind w:left="0"/>
        <w:jc w:val="both"/>
        <w:rPr>
          <w:rFonts w:asciiTheme="minorHAnsi" w:hAnsiTheme="minorHAnsi" w:cstheme="minorHAnsi"/>
          <w:lang w:val="es-CL"/>
        </w:rPr>
      </w:pPr>
      <w:r w:rsidRPr="004845C2">
        <w:rPr>
          <w:rFonts w:asciiTheme="minorHAnsi" w:hAnsiTheme="minorHAnsi" w:cstheme="minorHAnsi"/>
          <w:lang w:val="es-CL"/>
        </w:rPr>
        <w:t>e) Explique qu</w:t>
      </w:r>
      <w:r>
        <w:rPr>
          <w:rFonts w:asciiTheme="minorHAnsi" w:hAnsiTheme="minorHAnsi" w:cstheme="minorHAnsi"/>
          <w:lang w:val="es-CL"/>
        </w:rPr>
        <w:t>é</w:t>
      </w:r>
      <w:r w:rsidRPr="004845C2">
        <w:rPr>
          <w:rFonts w:asciiTheme="minorHAnsi" w:hAnsiTheme="minorHAnsi" w:cstheme="minorHAnsi"/>
          <w:lang w:val="es-CL"/>
        </w:rPr>
        <w:t xml:space="preserve"> son las barreras de entrada </w:t>
      </w:r>
      <w:r>
        <w:rPr>
          <w:rFonts w:asciiTheme="minorHAnsi" w:hAnsiTheme="minorHAnsi" w:cstheme="minorHAnsi"/>
          <w:lang w:val="es-CL"/>
        </w:rPr>
        <w:t xml:space="preserve">en un mercado </w:t>
      </w:r>
      <w:r w:rsidRPr="004845C2">
        <w:rPr>
          <w:rFonts w:asciiTheme="minorHAnsi" w:hAnsiTheme="minorHAnsi" w:cstheme="minorHAnsi"/>
          <w:b/>
          <w:bCs/>
          <w:lang w:val="es-CL"/>
        </w:rPr>
        <w:t>(3 puntos)</w:t>
      </w:r>
      <w:r>
        <w:rPr>
          <w:rFonts w:asciiTheme="minorHAnsi" w:hAnsiTheme="minorHAnsi" w:cstheme="minorHAnsi"/>
          <w:lang w:val="es-CL"/>
        </w:rPr>
        <w:t xml:space="preserve"> </w:t>
      </w:r>
      <w:r w:rsidRPr="004845C2">
        <w:rPr>
          <w:rFonts w:asciiTheme="minorHAnsi" w:hAnsiTheme="minorHAnsi" w:cstheme="minorHAnsi"/>
          <w:lang w:val="es-CL"/>
        </w:rPr>
        <w:t xml:space="preserve">y que tipos </w:t>
      </w:r>
      <w:r>
        <w:rPr>
          <w:rFonts w:asciiTheme="minorHAnsi" w:hAnsiTheme="minorHAnsi" w:cstheme="minorHAnsi"/>
          <w:lang w:val="es-CL"/>
        </w:rPr>
        <w:t xml:space="preserve">de barreras </w:t>
      </w:r>
      <w:r w:rsidRPr="004845C2">
        <w:rPr>
          <w:rFonts w:asciiTheme="minorHAnsi" w:hAnsiTheme="minorHAnsi" w:cstheme="minorHAnsi"/>
          <w:lang w:val="es-CL"/>
        </w:rPr>
        <w:t>existen</w:t>
      </w:r>
      <w:r>
        <w:rPr>
          <w:rFonts w:asciiTheme="minorHAnsi" w:hAnsiTheme="minorHAnsi" w:cstheme="minorHAnsi"/>
          <w:lang w:val="es-CL"/>
        </w:rPr>
        <w:t xml:space="preserve"> </w:t>
      </w:r>
      <w:r w:rsidRPr="004845C2">
        <w:rPr>
          <w:rFonts w:asciiTheme="minorHAnsi" w:hAnsiTheme="minorHAnsi" w:cstheme="minorHAnsi"/>
          <w:b/>
          <w:bCs/>
          <w:lang w:val="es-CL"/>
        </w:rPr>
        <w:t>(3 puntos)</w:t>
      </w:r>
    </w:p>
    <w:p w14:paraId="77A38F9F" w14:textId="77777777" w:rsidR="00096A58" w:rsidRDefault="00096A58" w:rsidP="00442C83">
      <w:pPr>
        <w:pStyle w:val="Prrafodelista"/>
        <w:ind w:left="0"/>
        <w:jc w:val="both"/>
        <w:rPr>
          <w:u w:val="single"/>
          <w:lang w:val="es-CL"/>
        </w:rPr>
      </w:pPr>
    </w:p>
    <w:p w14:paraId="151249AB" w14:textId="0C8B52FE" w:rsidR="00442C83" w:rsidRPr="00096A58" w:rsidRDefault="00442C83" w:rsidP="00442C83">
      <w:pPr>
        <w:pStyle w:val="Prrafodelista"/>
        <w:ind w:left="0"/>
        <w:jc w:val="both"/>
        <w:rPr>
          <w:lang w:val="es-CL"/>
        </w:rPr>
      </w:pPr>
      <w:r w:rsidRPr="004C1166">
        <w:rPr>
          <w:u w:val="single"/>
          <w:lang w:val="es-CL"/>
        </w:rPr>
        <w:t>Solución</w:t>
      </w:r>
      <w:r w:rsidR="00096A58">
        <w:rPr>
          <w:u w:val="single"/>
          <w:lang w:val="es-CL"/>
        </w:rPr>
        <w:t xml:space="preserve">: </w:t>
      </w:r>
      <w:r w:rsidR="00096A58" w:rsidRPr="00096A58">
        <w:rPr>
          <w:lang w:val="es-CL"/>
        </w:rPr>
        <w:t xml:space="preserve">condición de equilibrio del monopolista se da cuando </w:t>
      </w:r>
      <w:proofErr w:type="spellStart"/>
      <w:r w:rsidR="00096A58">
        <w:rPr>
          <w:lang w:val="es-CL"/>
        </w:rPr>
        <w:t>IMg</w:t>
      </w:r>
      <w:proofErr w:type="spellEnd"/>
      <w:r w:rsidR="00096A58">
        <w:rPr>
          <w:lang w:val="es-CL"/>
        </w:rPr>
        <w:t>=</w:t>
      </w:r>
      <w:proofErr w:type="spellStart"/>
      <w:r w:rsidR="00096A58">
        <w:rPr>
          <w:lang w:val="es-CL"/>
        </w:rPr>
        <w:t>CMg</w:t>
      </w:r>
      <w:proofErr w:type="spellEnd"/>
    </w:p>
    <w:p w14:paraId="79A0E0D6" w14:textId="77777777" w:rsidR="00442C83" w:rsidRPr="009C3C8B" w:rsidRDefault="00442C83" w:rsidP="00442C83">
      <w:pPr>
        <w:pStyle w:val="Prrafodelista"/>
        <w:ind w:left="0"/>
        <w:jc w:val="both"/>
        <w:rPr>
          <w:i/>
          <w:color w:val="FF0000"/>
          <w:lang w:val="es-CL"/>
        </w:rPr>
      </w:pPr>
      <w:r w:rsidRPr="009C3C8B">
        <w:rPr>
          <w:i/>
          <w:lang w:val="es-CL"/>
        </w:rPr>
        <w:t>Obtención del ingreso marginal…</w:t>
      </w:r>
    </w:p>
    <w:p w14:paraId="2BDE6908" w14:textId="77777777" w:rsidR="00442C83" w:rsidRPr="009C3C8B" w:rsidRDefault="00000000" w:rsidP="00442C83">
      <w:pPr>
        <w:jc w:val="both"/>
        <w:rPr>
          <w:lang w:val="es-CL"/>
        </w:rPr>
      </w:pPr>
      <w:r>
        <w:rPr>
          <w:noProof/>
          <w:lang w:val="es-CL" w:eastAsia="es-CL"/>
        </w:rPr>
        <w:object w:dxaOrig="1440" w:dyaOrig="1440" w14:anchorId="635DE2F5">
          <v:shape id="_x0000_s2051" type="#_x0000_t75" style="position:absolute;left:0;text-align:left;margin-left:144.7pt;margin-top:9.95pt;width:111pt;height:67.95pt;z-index:251661312">
            <v:imagedata r:id="rId10" o:title=""/>
          </v:shape>
          <o:OLEObject Type="Embed" ProgID="Equation.3" ShapeID="_x0000_s2051" DrawAspect="Content" ObjectID="_1792438692" r:id="rId11"/>
        </w:object>
      </w:r>
    </w:p>
    <w:p w14:paraId="0E7011FB" w14:textId="77777777" w:rsidR="00442C83" w:rsidRPr="009C3C8B" w:rsidRDefault="00442C83" w:rsidP="00442C83">
      <w:pPr>
        <w:jc w:val="both"/>
        <w:rPr>
          <w:lang w:val="es-CL"/>
        </w:rPr>
      </w:pPr>
    </w:p>
    <w:p w14:paraId="7C6E74E4" w14:textId="77777777" w:rsidR="00442C83" w:rsidRPr="009C3C8B" w:rsidRDefault="00442C83" w:rsidP="00442C83">
      <w:pPr>
        <w:jc w:val="both"/>
        <w:rPr>
          <w:lang w:val="es-CL"/>
        </w:rPr>
      </w:pPr>
    </w:p>
    <w:p w14:paraId="34873D33" w14:textId="77777777" w:rsidR="00442C83" w:rsidRPr="009C3C8B" w:rsidRDefault="00442C83" w:rsidP="00442C83">
      <w:pPr>
        <w:jc w:val="both"/>
        <w:rPr>
          <w:lang w:val="es-CL"/>
        </w:rPr>
      </w:pPr>
    </w:p>
    <w:p w14:paraId="4343966F" w14:textId="77777777" w:rsidR="00442C83" w:rsidRPr="009C3C8B" w:rsidRDefault="00442C83" w:rsidP="00442C83">
      <w:pPr>
        <w:jc w:val="both"/>
        <w:rPr>
          <w:lang w:val="es-CL"/>
        </w:rPr>
      </w:pPr>
    </w:p>
    <w:p w14:paraId="12EEF00D" w14:textId="77777777" w:rsidR="00442C83" w:rsidRPr="009C3C8B" w:rsidRDefault="00442C83" w:rsidP="00442C83">
      <w:pPr>
        <w:jc w:val="both"/>
        <w:rPr>
          <w:i/>
          <w:lang w:val="es-CL"/>
        </w:rPr>
      </w:pPr>
    </w:p>
    <w:p w14:paraId="737BE063" w14:textId="77777777" w:rsidR="00442C83" w:rsidRPr="009C3C8B" w:rsidRDefault="00442C83" w:rsidP="00442C83">
      <w:pPr>
        <w:pStyle w:val="Prrafodelista"/>
        <w:ind w:left="0"/>
        <w:jc w:val="both"/>
        <w:rPr>
          <w:i/>
          <w:lang w:val="es-CL"/>
        </w:rPr>
      </w:pPr>
      <w:r w:rsidRPr="009C3C8B">
        <w:rPr>
          <w:i/>
          <w:lang w:val="es-CL"/>
        </w:rPr>
        <w:t>Obtención del costo marginal…</w:t>
      </w:r>
      <w:r w:rsidRPr="009C3C8B">
        <w:rPr>
          <w:i/>
        </w:rPr>
        <w:t xml:space="preserve"> </w:t>
      </w:r>
    </w:p>
    <w:p w14:paraId="725C229C" w14:textId="77777777" w:rsidR="00442C83" w:rsidRPr="009C3C8B" w:rsidRDefault="00000000" w:rsidP="00442C83">
      <w:pPr>
        <w:pStyle w:val="Prrafodelista"/>
        <w:ind w:left="0"/>
        <w:jc w:val="both"/>
        <w:rPr>
          <w:lang w:val="es-CL"/>
        </w:rPr>
      </w:pPr>
      <w:r>
        <w:rPr>
          <w:noProof/>
          <w:lang w:val="es-CL" w:eastAsia="es-CL"/>
        </w:rPr>
        <w:object w:dxaOrig="1440" w:dyaOrig="1440" w14:anchorId="23D8CC57">
          <v:shape id="_x0000_s2052" type="#_x0000_t75" style="position:absolute;left:0;text-align:left;margin-left:132.3pt;margin-top:8.5pt;width:112pt;height:52pt;z-index:251662336">
            <v:imagedata r:id="rId12" o:title=""/>
          </v:shape>
          <o:OLEObject Type="Embed" ProgID="Equation.3" ShapeID="_x0000_s2052" DrawAspect="Content" ObjectID="_1792438693" r:id="rId13"/>
        </w:object>
      </w:r>
    </w:p>
    <w:p w14:paraId="53A8A332" w14:textId="77777777" w:rsidR="00442C83" w:rsidRPr="009C3C8B" w:rsidRDefault="00442C83" w:rsidP="00442C83">
      <w:pPr>
        <w:pStyle w:val="Prrafodelista"/>
        <w:ind w:left="0"/>
        <w:jc w:val="both"/>
        <w:rPr>
          <w:lang w:val="es-CL"/>
        </w:rPr>
      </w:pPr>
    </w:p>
    <w:p w14:paraId="07899DFE" w14:textId="77777777" w:rsidR="00442C83" w:rsidRPr="009C3C8B" w:rsidRDefault="00442C83" w:rsidP="00442C83">
      <w:pPr>
        <w:jc w:val="both"/>
        <w:rPr>
          <w:lang w:val="es-CL"/>
        </w:rPr>
      </w:pPr>
    </w:p>
    <w:p w14:paraId="2D2B4BCB" w14:textId="77777777" w:rsidR="00442C83" w:rsidRPr="009C3C8B" w:rsidRDefault="00442C83" w:rsidP="00442C83">
      <w:pPr>
        <w:tabs>
          <w:tab w:val="left" w:pos="975"/>
        </w:tabs>
        <w:jc w:val="both"/>
        <w:rPr>
          <w:i/>
          <w:lang w:val="es-CL"/>
        </w:rPr>
      </w:pPr>
      <w:r w:rsidRPr="009C3C8B">
        <w:rPr>
          <w:i/>
          <w:lang w:val="es-CL"/>
        </w:rPr>
        <w:lastRenderedPageBreak/>
        <w:t>Obtención del equilibrio…</w:t>
      </w:r>
      <w:r w:rsidRPr="009C3C8B">
        <w:rPr>
          <w:i/>
        </w:rPr>
        <w:t xml:space="preserve"> </w:t>
      </w:r>
    </w:p>
    <w:p w14:paraId="7107772C" w14:textId="77777777" w:rsidR="00442C83" w:rsidRPr="009C3C8B" w:rsidRDefault="00000000" w:rsidP="00442C83">
      <w:pPr>
        <w:tabs>
          <w:tab w:val="left" w:pos="975"/>
        </w:tabs>
        <w:jc w:val="both"/>
        <w:rPr>
          <w:lang w:val="es-CL"/>
        </w:rPr>
      </w:pPr>
      <w:r>
        <w:rPr>
          <w:noProof/>
          <w:lang w:val="es-CL" w:eastAsia="es-CL"/>
        </w:rPr>
        <w:object w:dxaOrig="1440" w:dyaOrig="1440" w14:anchorId="4F23D855">
          <v:shape id="_x0000_s2053" type="#_x0000_t75" style="position:absolute;left:0;text-align:left;margin-left:45.7pt;margin-top:11.05pt;width:99pt;height:92pt;z-index:251663360">
            <v:imagedata r:id="rId14" o:title=""/>
          </v:shape>
          <o:OLEObject Type="Embed" ProgID="Equation.3" ShapeID="_x0000_s2053" DrawAspect="Content" ObjectID="_1792438694" r:id="rId15"/>
        </w:object>
      </w:r>
    </w:p>
    <w:p w14:paraId="275FBA00" w14:textId="77777777" w:rsidR="00442C83" w:rsidRPr="009C3C8B" w:rsidRDefault="00442C83" w:rsidP="00442C83">
      <w:pPr>
        <w:jc w:val="both"/>
        <w:rPr>
          <w:lang w:val="es-CL"/>
        </w:rPr>
      </w:pPr>
    </w:p>
    <w:p w14:paraId="1E6F63E6" w14:textId="77777777" w:rsidR="00442C83" w:rsidRPr="009C3C8B" w:rsidRDefault="00442C83" w:rsidP="00442C83">
      <w:pPr>
        <w:jc w:val="both"/>
        <w:rPr>
          <w:lang w:val="es-CL"/>
        </w:rPr>
      </w:pPr>
    </w:p>
    <w:p w14:paraId="3258367D" w14:textId="77777777" w:rsidR="00442C83" w:rsidRPr="009C3C8B" w:rsidRDefault="00442C83" w:rsidP="00442C83">
      <w:pPr>
        <w:jc w:val="both"/>
        <w:rPr>
          <w:lang w:val="es-CL"/>
        </w:rPr>
      </w:pPr>
    </w:p>
    <w:p w14:paraId="7D2F1B45" w14:textId="77777777" w:rsidR="00442C83" w:rsidRPr="009C3C8B" w:rsidRDefault="00442C83" w:rsidP="00442C83">
      <w:pPr>
        <w:jc w:val="both"/>
        <w:rPr>
          <w:lang w:val="es-CL"/>
        </w:rPr>
      </w:pPr>
    </w:p>
    <w:p w14:paraId="1336194F" w14:textId="77777777" w:rsidR="00442C83" w:rsidRPr="009C3C8B" w:rsidRDefault="00442C83" w:rsidP="00442C83">
      <w:pPr>
        <w:jc w:val="both"/>
        <w:rPr>
          <w:lang w:val="es-CL"/>
        </w:rPr>
      </w:pPr>
      <w:r w:rsidRPr="009C3C8B">
        <w:rPr>
          <w:noProof/>
          <w:lang w:val="es-CL" w:eastAsia="es-CL"/>
        </w:rPr>
        <w:drawing>
          <wp:inline distT="0" distB="0" distL="0" distR="0" wp14:anchorId="698A3806" wp14:editId="76941FA9">
            <wp:extent cx="3133725" cy="2324100"/>
            <wp:effectExtent l="0" t="0" r="9525"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2324100"/>
                    </a:xfrm>
                    <a:prstGeom prst="rect">
                      <a:avLst/>
                    </a:prstGeom>
                    <a:noFill/>
                    <a:ln>
                      <a:noFill/>
                    </a:ln>
                  </pic:spPr>
                </pic:pic>
              </a:graphicData>
            </a:graphic>
          </wp:inline>
        </w:drawing>
      </w:r>
    </w:p>
    <w:p w14:paraId="1D75AD44" w14:textId="77777777" w:rsidR="00442C83" w:rsidRPr="009C3C8B" w:rsidRDefault="00442C83" w:rsidP="00442C83">
      <w:pPr>
        <w:jc w:val="both"/>
        <w:rPr>
          <w:lang w:val="es-CL"/>
        </w:rPr>
      </w:pPr>
    </w:p>
    <w:p w14:paraId="4684BAB5" w14:textId="77777777" w:rsidR="00442C83" w:rsidRPr="009C3C8B" w:rsidRDefault="00442C83" w:rsidP="00442C83">
      <w:pPr>
        <w:jc w:val="both"/>
        <w:rPr>
          <w:i/>
          <w:lang w:val="es-CL"/>
        </w:rPr>
      </w:pPr>
    </w:p>
    <w:p w14:paraId="6CFB83A6" w14:textId="77777777" w:rsidR="00442C83" w:rsidRPr="009C3C8B" w:rsidRDefault="00442C83" w:rsidP="00442C83">
      <w:pPr>
        <w:jc w:val="both"/>
        <w:rPr>
          <w:i/>
          <w:lang w:val="es-CL"/>
        </w:rPr>
      </w:pPr>
      <w:r w:rsidRPr="009C3C8B">
        <w:rPr>
          <w:i/>
          <w:lang w:val="es-CL"/>
        </w:rPr>
        <w:t>Calculamos el punto de Competencia perfecta.</w:t>
      </w:r>
    </w:p>
    <w:p w14:paraId="07F6659A" w14:textId="77777777" w:rsidR="00442C83" w:rsidRPr="009C3C8B" w:rsidRDefault="00442C83" w:rsidP="00442C83">
      <w:pPr>
        <w:jc w:val="both"/>
        <w:rPr>
          <w:lang w:val="es-CL"/>
        </w:rPr>
      </w:pPr>
    </w:p>
    <w:p w14:paraId="12A486CF" w14:textId="77777777" w:rsidR="00442C83" w:rsidRPr="009C3C8B" w:rsidRDefault="00442C83" w:rsidP="00442C83">
      <w:pPr>
        <w:jc w:val="both"/>
        <w:rPr>
          <w:lang w:val="es-CL"/>
        </w:rPr>
      </w:pPr>
      <w:r w:rsidRPr="009C3C8B">
        <w:rPr>
          <w:noProof/>
          <w:lang w:val="es-CL" w:eastAsia="es-CL"/>
        </w:rPr>
        <w:drawing>
          <wp:inline distT="0" distB="0" distL="0" distR="0" wp14:anchorId="2B8F7C4C" wp14:editId="6E0455A3">
            <wp:extent cx="3021833" cy="2152650"/>
            <wp:effectExtent l="0" t="0" r="7620" b="0"/>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4469" cy="2154528"/>
                    </a:xfrm>
                    <a:prstGeom prst="rect">
                      <a:avLst/>
                    </a:prstGeom>
                    <a:noFill/>
                    <a:ln>
                      <a:noFill/>
                    </a:ln>
                  </pic:spPr>
                </pic:pic>
              </a:graphicData>
            </a:graphic>
          </wp:inline>
        </w:drawing>
      </w:r>
    </w:p>
    <w:p w14:paraId="4CD48013" w14:textId="77777777" w:rsidR="00442C83" w:rsidRPr="009C3C8B" w:rsidRDefault="00442C83" w:rsidP="00442C83">
      <w:pPr>
        <w:jc w:val="both"/>
        <w:rPr>
          <w:lang w:val="es-CL"/>
        </w:rPr>
      </w:pPr>
    </w:p>
    <w:p w14:paraId="0F4240AE" w14:textId="77777777" w:rsidR="00442C83" w:rsidRPr="009C3C8B" w:rsidRDefault="00000000" w:rsidP="00442C83">
      <w:pPr>
        <w:jc w:val="both"/>
        <w:rPr>
          <w:lang w:val="es-CL"/>
        </w:rPr>
      </w:pPr>
      <w:r>
        <w:rPr>
          <w:noProof/>
          <w:lang w:val="es-CL" w:eastAsia="es-CL"/>
        </w:rPr>
        <w:object w:dxaOrig="1440" w:dyaOrig="1440" w14:anchorId="2D2F0D98">
          <v:shape id="_x0000_s2055" type="#_x0000_t75" style="position:absolute;left:0;text-align:left;margin-left:74.2pt;margin-top:12.8pt;width:78pt;height:70pt;z-index:251665408">
            <v:imagedata r:id="rId18" o:title=""/>
          </v:shape>
          <o:OLEObject Type="Embed" ProgID="Equation.3" ShapeID="_x0000_s2055" DrawAspect="Content" ObjectID="_1792438695" r:id="rId19"/>
        </w:object>
      </w:r>
    </w:p>
    <w:p w14:paraId="7BB81CA3" w14:textId="77777777" w:rsidR="00442C83" w:rsidRPr="009C3C8B" w:rsidRDefault="00442C83" w:rsidP="00442C83">
      <w:pPr>
        <w:jc w:val="both"/>
        <w:rPr>
          <w:lang w:val="es-CL"/>
        </w:rPr>
      </w:pPr>
    </w:p>
    <w:p w14:paraId="27A0097A" w14:textId="77777777" w:rsidR="00442C83" w:rsidRPr="009C3C8B" w:rsidRDefault="00442C83" w:rsidP="00442C83">
      <w:pPr>
        <w:jc w:val="both"/>
        <w:rPr>
          <w:i/>
          <w:lang w:val="es-CL"/>
        </w:rPr>
      </w:pPr>
    </w:p>
    <w:p w14:paraId="026040E2" w14:textId="77777777" w:rsidR="00DC6036" w:rsidRDefault="00DC6036" w:rsidP="00442C83">
      <w:pPr>
        <w:jc w:val="both"/>
        <w:rPr>
          <w:i/>
          <w:lang w:val="es-CL"/>
        </w:rPr>
      </w:pPr>
    </w:p>
    <w:p w14:paraId="13CD10C4" w14:textId="77777777" w:rsidR="00DC6036" w:rsidRDefault="00DC6036" w:rsidP="00442C83">
      <w:pPr>
        <w:jc w:val="both"/>
        <w:rPr>
          <w:i/>
          <w:lang w:val="es-CL"/>
        </w:rPr>
      </w:pPr>
    </w:p>
    <w:p w14:paraId="1C5F772F" w14:textId="77777777" w:rsidR="00DC6036" w:rsidRDefault="00DC6036" w:rsidP="00442C83">
      <w:pPr>
        <w:jc w:val="both"/>
        <w:rPr>
          <w:i/>
          <w:lang w:val="es-CL"/>
        </w:rPr>
      </w:pPr>
    </w:p>
    <w:p w14:paraId="6A5FC73F" w14:textId="77777777" w:rsidR="00DC6036" w:rsidRDefault="00DC6036" w:rsidP="00442C83">
      <w:pPr>
        <w:jc w:val="both"/>
        <w:rPr>
          <w:i/>
          <w:lang w:val="es-CL"/>
        </w:rPr>
      </w:pPr>
    </w:p>
    <w:p w14:paraId="77F3D45D" w14:textId="77777777" w:rsidR="00DC6036" w:rsidRDefault="00DC6036" w:rsidP="00442C83">
      <w:pPr>
        <w:jc w:val="both"/>
        <w:rPr>
          <w:i/>
          <w:lang w:val="es-CL"/>
        </w:rPr>
      </w:pPr>
    </w:p>
    <w:p w14:paraId="526DB704" w14:textId="77777777" w:rsidR="00DC6036" w:rsidRDefault="00DC6036" w:rsidP="00442C83">
      <w:pPr>
        <w:jc w:val="both"/>
        <w:rPr>
          <w:i/>
          <w:lang w:val="es-CL"/>
        </w:rPr>
      </w:pPr>
    </w:p>
    <w:p w14:paraId="322F43AF" w14:textId="77777777" w:rsidR="00DC6036" w:rsidRDefault="00DC6036" w:rsidP="00442C83">
      <w:pPr>
        <w:jc w:val="both"/>
        <w:rPr>
          <w:i/>
          <w:lang w:val="es-CL"/>
        </w:rPr>
      </w:pPr>
    </w:p>
    <w:p w14:paraId="0A23FF2E" w14:textId="77777777" w:rsidR="00DC6036" w:rsidRDefault="00DC6036" w:rsidP="00442C83">
      <w:pPr>
        <w:jc w:val="both"/>
        <w:rPr>
          <w:i/>
          <w:lang w:val="es-CL"/>
        </w:rPr>
      </w:pPr>
    </w:p>
    <w:p w14:paraId="419847D7" w14:textId="5A4452A9" w:rsidR="00442C83" w:rsidRPr="009C3C8B" w:rsidRDefault="00442C83" w:rsidP="00442C83">
      <w:pPr>
        <w:jc w:val="both"/>
        <w:rPr>
          <w:i/>
          <w:lang w:val="es-CL"/>
        </w:rPr>
      </w:pPr>
      <w:r w:rsidRPr="009C3C8B">
        <w:rPr>
          <w:i/>
          <w:lang w:val="es-CL"/>
        </w:rPr>
        <w:t>Calculamos la pérdida…</w:t>
      </w:r>
    </w:p>
    <w:p w14:paraId="0A08D7A1" w14:textId="77777777" w:rsidR="00442C83" w:rsidRPr="009C3C8B" w:rsidRDefault="00000000" w:rsidP="00442C83">
      <w:pPr>
        <w:jc w:val="both"/>
        <w:rPr>
          <w:lang w:val="es-CL"/>
        </w:rPr>
      </w:pPr>
      <w:r>
        <w:rPr>
          <w:noProof/>
          <w:lang w:val="es-CL" w:eastAsia="es-CL"/>
        </w:rPr>
        <w:object w:dxaOrig="1440" w:dyaOrig="1440" w14:anchorId="01295C76">
          <v:shape id="_x0000_s2054" type="#_x0000_t75" style="position:absolute;left:0;text-align:left;margin-left:26.55pt;margin-top:34.7pt;width:148pt;height:52pt;z-index:251664384">
            <v:imagedata r:id="rId20" o:title=""/>
          </v:shape>
          <o:OLEObject Type="Embed" ProgID="Equation.3" ShapeID="_x0000_s2054" DrawAspect="Content" ObjectID="_1792438696" r:id="rId21"/>
        </w:object>
      </w:r>
    </w:p>
    <w:p w14:paraId="1044EAC5" w14:textId="34E1EB58" w:rsidR="00442C83" w:rsidRPr="009C3C8B" w:rsidRDefault="00442C83" w:rsidP="24903037">
      <w:pPr>
        <w:jc w:val="both"/>
        <w:rPr>
          <w:lang w:val="es-CL"/>
        </w:rPr>
      </w:pPr>
      <w:r>
        <w:rPr>
          <w:noProof/>
        </w:rPr>
        <mc:AlternateContent>
          <mc:Choice Requires="wps">
            <w:drawing>
              <wp:inline distT="0" distB="0" distL="114300" distR="114300" wp14:anchorId="1E9D2F2C" wp14:editId="4E565BEE">
                <wp:extent cx="360047" cy="304165"/>
                <wp:effectExtent l="8890" t="10160" r="29845" b="29845"/>
                <wp:docPr id="964801194" name="Triángulo isósceles 12"/>
                <wp:cNvGraphicFramePr/>
                <a:graphic xmlns:a="http://schemas.openxmlformats.org/drawingml/2006/main">
                  <a:graphicData uri="http://schemas.microsoft.com/office/word/2010/wordprocessingShape">
                    <wps:wsp>
                      <wps:cNvSpPr/>
                      <wps:spPr>
                        <a:xfrm rot="5400000">
                          <a:off x="0" y="0"/>
                          <a:ext cx="360047" cy="304165"/>
                        </a:xfrm>
                        <a:prstGeom prst="triangl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xmlns:w="http://schemas.openxmlformats.org/wordprocessingml/2006/main">
              <v:shapetype xmlns:w14="http://schemas.microsoft.com/office/word/2010/wordml" xmlns:o="urn:schemas-microsoft-com:office:office" xmlns:v="urn:schemas-microsoft-com:vml" id="_x0000_t5" coordsize="21600,21600" o:spt="5" adj="10800" path="m@0,l,21600r21600,xe" w14:anchorId="7A7969E8">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xmlns:o="urn:schemas-microsoft-com:office:office" xmlns:v="urn:schemas-microsoft-com:vml" id="Triángulo isósceles 12" style="position:absolute;margin-left:88.2pt;margin-top:13.05pt;width:28.35pt;height:23.9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45911 [2405]" strokecolor="#1f3763 [1604]"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"/>
            </w:pict>
          </mc:Fallback>
        </mc:AlternateContent>
      </w:r>
    </w:p>
    <w:p w14:paraId="145A711E" w14:textId="77777777" w:rsidR="00DC6036" w:rsidRDefault="00DC6036" w:rsidP="00442C83">
      <w:pPr>
        <w:jc w:val="both"/>
        <w:rPr>
          <w:rFonts w:ascii="Calibri" w:eastAsia="Calibri" w:hAnsi="Calibri" w:cs="Calibri"/>
          <w:sz w:val="22"/>
          <w:szCs w:val="22"/>
          <w:lang w:val="es"/>
        </w:rPr>
      </w:pPr>
    </w:p>
    <w:p w14:paraId="0E91E7E7" w14:textId="77777777" w:rsidR="00DC6036" w:rsidRDefault="00DC6036" w:rsidP="00442C83">
      <w:pPr>
        <w:jc w:val="both"/>
        <w:rPr>
          <w:rFonts w:ascii="Calibri" w:eastAsia="Calibri" w:hAnsi="Calibri" w:cs="Calibri"/>
          <w:sz w:val="22"/>
          <w:szCs w:val="22"/>
          <w:lang w:val="es"/>
        </w:rPr>
      </w:pPr>
    </w:p>
    <w:p w14:paraId="2C56C142" w14:textId="77777777" w:rsidR="00DC6036" w:rsidRDefault="00DC6036" w:rsidP="00442C83">
      <w:pPr>
        <w:jc w:val="both"/>
        <w:rPr>
          <w:rFonts w:ascii="Calibri" w:eastAsia="Calibri" w:hAnsi="Calibri" w:cs="Calibri"/>
          <w:sz w:val="22"/>
          <w:szCs w:val="22"/>
          <w:lang w:val="es"/>
        </w:rPr>
      </w:pPr>
    </w:p>
    <w:p w14:paraId="2CAD25E5" w14:textId="77777777" w:rsidR="00DC6036" w:rsidRDefault="00DC6036" w:rsidP="00442C83">
      <w:pPr>
        <w:jc w:val="both"/>
        <w:rPr>
          <w:rFonts w:ascii="Calibri" w:eastAsia="Calibri" w:hAnsi="Calibri" w:cs="Calibri"/>
          <w:sz w:val="22"/>
          <w:szCs w:val="22"/>
          <w:lang w:val="es"/>
        </w:rPr>
      </w:pPr>
    </w:p>
    <w:p w14:paraId="6EA31D6F" w14:textId="1740D161" w:rsidR="00442C83" w:rsidRPr="00DC6036" w:rsidRDefault="39795C73" w:rsidP="00442C83">
      <w:pPr>
        <w:jc w:val="both"/>
        <w:rPr>
          <w:rFonts w:ascii="Calibri" w:eastAsia="Calibri" w:hAnsi="Calibri" w:cs="Calibri"/>
          <w:sz w:val="22"/>
          <w:szCs w:val="22"/>
          <w:lang w:val="es"/>
        </w:rPr>
      </w:pPr>
      <w:r w:rsidRPr="24903037">
        <w:rPr>
          <w:rFonts w:ascii="Calibri" w:eastAsia="Calibri" w:hAnsi="Calibri" w:cs="Calibri"/>
          <w:sz w:val="22"/>
          <w:szCs w:val="22"/>
          <w:lang w:val="es"/>
        </w:rPr>
        <w:t xml:space="preserve">En Competencia Perfecta 40 unidades corresponden a la producción socialmente óptima. Sin embargo, en situación de monopolio éste fija la cantidad en 26,6 unidades a un precio de 73,3; es decir hay 13,4 unidades que no han sido transadas/consumidas (40-26,6), y el costo de estas unidades es igual al </w:t>
      </w:r>
      <w:proofErr w:type="spellStart"/>
      <w:r w:rsidRPr="24903037">
        <w:rPr>
          <w:rFonts w:ascii="Calibri" w:eastAsia="Calibri" w:hAnsi="Calibri" w:cs="Calibri"/>
          <w:sz w:val="22"/>
          <w:szCs w:val="22"/>
          <w:lang w:val="es"/>
        </w:rPr>
        <w:t>CMg</w:t>
      </w:r>
      <w:proofErr w:type="spellEnd"/>
      <w:r w:rsidRPr="24903037">
        <w:rPr>
          <w:rFonts w:ascii="Calibri" w:eastAsia="Calibri" w:hAnsi="Calibri" w:cs="Calibri"/>
          <w:sz w:val="22"/>
          <w:szCs w:val="22"/>
          <w:lang w:val="es"/>
        </w:rPr>
        <w:t>. La valoración de estas unidades que no están siendo producidas está determinada por la curva de demanda.</w:t>
      </w:r>
    </w:p>
    <w:p w14:paraId="180AF720" w14:textId="3EFDAADE" w:rsidR="00442C83" w:rsidRPr="009C3C8B" w:rsidRDefault="39795C73" w:rsidP="00442C83">
      <w:pPr>
        <w:jc w:val="both"/>
      </w:pPr>
      <w:r w:rsidRPr="24903037">
        <w:rPr>
          <w:rFonts w:ascii="Calibri" w:eastAsia="Calibri" w:hAnsi="Calibri" w:cs="Calibri"/>
          <w:sz w:val="22"/>
          <w:szCs w:val="22"/>
          <w:lang w:val="es"/>
        </w:rPr>
        <w:t xml:space="preserve">La pérdida es igual a 177,7, es una perdida irrecuperable ya que el monopolio no las </w:t>
      </w:r>
      <w:proofErr w:type="spellStart"/>
      <w:r w:rsidRPr="24903037">
        <w:rPr>
          <w:rFonts w:ascii="Calibri" w:eastAsia="Calibri" w:hAnsi="Calibri" w:cs="Calibri"/>
          <w:sz w:val="22"/>
          <w:szCs w:val="22"/>
          <w:lang w:val="es"/>
        </w:rPr>
        <w:t>esta</w:t>
      </w:r>
      <w:proofErr w:type="spellEnd"/>
      <w:r w:rsidRPr="24903037">
        <w:rPr>
          <w:rFonts w:ascii="Calibri" w:eastAsia="Calibri" w:hAnsi="Calibri" w:cs="Calibri"/>
          <w:sz w:val="22"/>
          <w:szCs w:val="22"/>
          <w:lang w:val="es"/>
        </w:rPr>
        <w:t xml:space="preserve"> produciendo en el mercado, ya que el monopolio </w:t>
      </w:r>
      <w:proofErr w:type="spellStart"/>
      <w:r w:rsidRPr="24903037">
        <w:rPr>
          <w:rFonts w:ascii="Calibri" w:eastAsia="Calibri" w:hAnsi="Calibri" w:cs="Calibri"/>
          <w:sz w:val="22"/>
          <w:szCs w:val="22"/>
          <w:lang w:val="es"/>
        </w:rPr>
        <w:t>esta</w:t>
      </w:r>
      <w:proofErr w:type="spellEnd"/>
      <w:r w:rsidRPr="24903037">
        <w:rPr>
          <w:rFonts w:ascii="Calibri" w:eastAsia="Calibri" w:hAnsi="Calibri" w:cs="Calibri"/>
          <w:sz w:val="22"/>
          <w:szCs w:val="22"/>
          <w:lang w:val="es"/>
        </w:rPr>
        <w:t xml:space="preserve"> maximizando su utilidad.</w:t>
      </w:r>
    </w:p>
    <w:p w14:paraId="3EEF52A5" w14:textId="62283B48" w:rsidR="00442C83" w:rsidRPr="009C3C8B" w:rsidRDefault="00442C83" w:rsidP="24903037">
      <w:pPr>
        <w:jc w:val="both"/>
        <w:rPr>
          <w:lang w:val="es-CL"/>
        </w:rPr>
      </w:pPr>
    </w:p>
    <w:p w14:paraId="7E425DED" w14:textId="77777777" w:rsidR="00442C83" w:rsidRPr="009C3C8B" w:rsidRDefault="00442C83" w:rsidP="00442C83">
      <w:pPr>
        <w:jc w:val="both"/>
        <w:rPr>
          <w:lang w:val="es-CL"/>
        </w:rPr>
      </w:pPr>
    </w:p>
    <w:p w14:paraId="531A5312" w14:textId="7544B6B5" w:rsidR="00442C83" w:rsidRPr="009C3C8B" w:rsidRDefault="00442C83" w:rsidP="00442C83">
      <w:pPr>
        <w:jc w:val="both"/>
        <w:rPr>
          <w:lang w:val="es-CL"/>
        </w:rPr>
      </w:pPr>
    </w:p>
    <w:p w14:paraId="33F1AAB0" w14:textId="77777777" w:rsidR="00442C83" w:rsidRPr="009C3C8B" w:rsidRDefault="00442C83" w:rsidP="00442C83">
      <w:pPr>
        <w:jc w:val="both"/>
        <w:rPr>
          <w:lang w:val="es-CL"/>
        </w:rPr>
      </w:pPr>
    </w:p>
    <w:p w14:paraId="592DF0E9" w14:textId="4771D6A8" w:rsidR="00442C83" w:rsidRPr="009C3C8B" w:rsidRDefault="0090424C" w:rsidP="00442C83">
      <w:pPr>
        <w:jc w:val="both"/>
        <w:rPr>
          <w:lang w:val="es-CL"/>
        </w:rPr>
      </w:pPr>
      <w:r>
        <w:rPr>
          <w:i/>
          <w:noProof/>
          <w:lang w:val="es-CL"/>
        </w:rPr>
        <mc:AlternateContent>
          <mc:Choice Requires="wps">
            <w:drawing>
              <wp:anchor distT="0" distB="0" distL="114300" distR="114300" simplePos="0" relativeHeight="251676672" behindDoc="0" locked="0" layoutInCell="1" allowOverlap="1" wp14:anchorId="12B46BC1" wp14:editId="3FDED90A">
                <wp:simplePos x="0" y="0"/>
                <wp:positionH relativeFrom="column">
                  <wp:posOffset>1146175</wp:posOffset>
                </wp:positionH>
                <wp:positionV relativeFrom="paragraph">
                  <wp:posOffset>1217295</wp:posOffset>
                </wp:positionV>
                <wp:extent cx="360047" cy="304165"/>
                <wp:effectExtent l="8890" t="10160" r="29845" b="29845"/>
                <wp:wrapNone/>
                <wp:docPr id="11" name="Triángulo isósceles 11"/>
                <wp:cNvGraphicFramePr/>
                <a:graphic xmlns:a="http://schemas.openxmlformats.org/drawingml/2006/main">
                  <a:graphicData uri="http://schemas.microsoft.com/office/word/2010/wordprocessingShape">
                    <wps:wsp>
                      <wps:cNvSpPr/>
                      <wps:spPr>
                        <a:xfrm rot="5400000">
                          <a:off x="0" y="0"/>
                          <a:ext cx="360047" cy="304165"/>
                        </a:xfrm>
                        <a:prstGeom prst="triangl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riángulo isósceles 11" style="position:absolute;margin-left:90.25pt;margin-top:95.85pt;width:28.35pt;height:23.9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45911 [2405]" strokecolor="#1f3763 [1604]"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" w14:anchorId="400F201A"/>
            </w:pict>
          </mc:Fallback>
        </mc:AlternateContent>
      </w:r>
      <w:r w:rsidR="00BA1329">
        <w:rPr>
          <w:i/>
          <w:noProof/>
          <w:lang w:val="es-CL"/>
        </w:rPr>
        <mc:AlternateContent>
          <mc:Choice Requires="wps">
            <w:drawing>
              <wp:anchor distT="0" distB="0" distL="114300" distR="114300" simplePos="0" relativeHeight="251673600" behindDoc="0" locked="0" layoutInCell="1" allowOverlap="1" wp14:anchorId="68F31C6A" wp14:editId="2D7CE807">
                <wp:simplePos x="0" y="0"/>
                <wp:positionH relativeFrom="column">
                  <wp:posOffset>514985</wp:posOffset>
                </wp:positionH>
                <wp:positionV relativeFrom="paragraph">
                  <wp:posOffset>1601470</wp:posOffset>
                </wp:positionV>
                <wp:extent cx="647700" cy="457835"/>
                <wp:effectExtent l="0" t="0" r="57150" b="37465"/>
                <wp:wrapNone/>
                <wp:docPr id="9" name="Triángulo rectángulo 9"/>
                <wp:cNvGraphicFramePr/>
                <a:graphic xmlns:a="http://schemas.openxmlformats.org/drawingml/2006/main">
                  <a:graphicData uri="http://schemas.microsoft.com/office/word/2010/wordprocessingShape">
                    <wps:wsp>
                      <wps:cNvSpPr/>
                      <wps:spPr>
                        <a:xfrm flipV="1">
                          <a:off x="0" y="0"/>
                          <a:ext cx="647700" cy="457835"/>
                        </a:xfrm>
                        <a:prstGeom prst="rtTriangl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mc:AlternateContent>
      </w:r>
      <w:r w:rsidR="00BA1329">
        <w:rPr>
          <w:i/>
          <w:noProof/>
          <w:lang w:val="es-CL"/>
        </w:rPr>
        <mc:AlternateContent>
          <mc:Choice Requires="wps">
            <w:drawing>
              <wp:anchor distT="0" distB="0" distL="114300" distR="114300" simplePos="0" relativeHeight="251669504" behindDoc="0" locked="0" layoutInCell="1" allowOverlap="1" wp14:anchorId="38AD2022" wp14:editId="15924D25">
                <wp:simplePos x="0" y="0"/>
                <wp:positionH relativeFrom="column">
                  <wp:posOffset>510541</wp:posOffset>
                </wp:positionH>
                <wp:positionV relativeFrom="paragraph">
                  <wp:posOffset>1168400</wp:posOffset>
                </wp:positionV>
                <wp:extent cx="647700" cy="42862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647700" cy="4286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ángulo 7" style="position:absolute;margin-left:40.2pt;margin-top:92pt;width:51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c000 [3207]" strokecolor="#7f5f00 [1607]" strokeweight="1pt" w14:anchorId="3CF9D7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"/>
            </w:pict>
          </mc:Fallback>
        </mc:AlternateContent>
      </w:r>
      <w:r w:rsidR="00BA1329">
        <w:rPr>
          <w:i/>
          <w:noProof/>
          <w:lang w:val="es-CL"/>
        </w:rPr>
        <mc:AlternateContent>
          <mc:Choice Requires="wps">
            <w:drawing>
              <wp:anchor distT="0" distB="0" distL="114300" distR="114300" simplePos="0" relativeHeight="251666432" behindDoc="0" locked="0" layoutInCell="1" allowOverlap="1" wp14:anchorId="6791CFB9" wp14:editId="0EF1826A">
                <wp:simplePos x="0" y="0"/>
                <wp:positionH relativeFrom="column">
                  <wp:posOffset>510540</wp:posOffset>
                </wp:positionH>
                <wp:positionV relativeFrom="paragraph">
                  <wp:posOffset>730250</wp:posOffset>
                </wp:positionV>
                <wp:extent cx="647700" cy="447675"/>
                <wp:effectExtent l="0" t="19050" r="57150" b="28575"/>
                <wp:wrapNone/>
                <wp:docPr id="5" name="Triángulo rectángulo 5"/>
                <wp:cNvGraphicFramePr/>
                <a:graphic xmlns:a="http://schemas.openxmlformats.org/drawingml/2006/main">
                  <a:graphicData uri="http://schemas.microsoft.com/office/word/2010/wordprocessingShape">
                    <wps:wsp>
                      <wps:cNvSpPr/>
                      <wps:spPr>
                        <a:xfrm>
                          <a:off x="0" y="0"/>
                          <a:ext cx="647700" cy="44767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riángulo rectángulo 5" style="position:absolute;margin-left:40.2pt;margin-top:57.5pt;width:51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" w14:anchorId="6C17BAB9"/>
            </w:pict>
          </mc:Fallback>
        </mc:AlternateContent>
      </w:r>
      <w:r w:rsidR="00442C83" w:rsidRPr="009C3C8B">
        <w:rPr>
          <w:noProof/>
          <w:lang w:val="es-CL" w:eastAsia="es-CL"/>
        </w:rPr>
        <w:drawing>
          <wp:inline distT="0" distB="0" distL="0" distR="0" wp14:anchorId="325C9062" wp14:editId="241BBD6B">
            <wp:extent cx="3714750" cy="2705100"/>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750" cy="2705100"/>
                    </a:xfrm>
                    <a:prstGeom prst="rect">
                      <a:avLst/>
                    </a:prstGeom>
                    <a:noFill/>
                    <a:ln>
                      <a:noFill/>
                    </a:ln>
                  </pic:spPr>
                </pic:pic>
              </a:graphicData>
            </a:graphic>
          </wp:inline>
        </w:drawing>
      </w:r>
    </w:p>
    <w:p w14:paraId="528005B7" w14:textId="10028E47" w:rsidR="00442C83" w:rsidRPr="009C3C8B" w:rsidRDefault="00442C83" w:rsidP="00442C83">
      <w:pPr>
        <w:jc w:val="both"/>
        <w:rPr>
          <w:lang w:val="es-CL"/>
        </w:rPr>
      </w:pPr>
    </w:p>
    <w:p w14:paraId="14682CFA" w14:textId="585BBF2D" w:rsidR="00442C83" w:rsidRPr="009C3C8B" w:rsidRDefault="00BA1329" w:rsidP="00442C83">
      <w:pPr>
        <w:jc w:val="both"/>
        <w:rPr>
          <w:i/>
          <w:lang w:val="es-CL"/>
        </w:rPr>
      </w:pPr>
      <w:r>
        <w:rPr>
          <w:i/>
          <w:noProof/>
          <w:lang w:val="es-CL"/>
        </w:rPr>
        <mc:AlternateContent>
          <mc:Choice Requires="wps">
            <w:drawing>
              <wp:anchor distT="0" distB="0" distL="114300" distR="114300" simplePos="0" relativeHeight="251668480" behindDoc="0" locked="0" layoutInCell="1" allowOverlap="1" wp14:anchorId="4C57BC94" wp14:editId="76BFD2C1">
                <wp:simplePos x="0" y="0"/>
                <wp:positionH relativeFrom="column">
                  <wp:posOffset>3025140</wp:posOffset>
                </wp:positionH>
                <wp:positionV relativeFrom="paragraph">
                  <wp:posOffset>31115</wp:posOffset>
                </wp:positionV>
                <wp:extent cx="647700" cy="447675"/>
                <wp:effectExtent l="0" t="19050" r="57150" b="28575"/>
                <wp:wrapNone/>
                <wp:docPr id="6" name="Triángulo rectángulo 6"/>
                <wp:cNvGraphicFramePr/>
                <a:graphic xmlns:a="http://schemas.openxmlformats.org/drawingml/2006/main">
                  <a:graphicData uri="http://schemas.microsoft.com/office/word/2010/wordprocessingShape">
                    <wps:wsp>
                      <wps:cNvSpPr/>
                      <wps:spPr>
                        <a:xfrm>
                          <a:off x="0" y="0"/>
                          <a:ext cx="647700" cy="44767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riángulo rectángulo 6" style="position:absolute;margin-left:238.2pt;margin-top:2.45pt;width:51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" w14:anchorId="517295D7"/>
            </w:pict>
          </mc:Fallback>
        </mc:AlternateContent>
      </w:r>
      <w:r w:rsidR="00442C83" w:rsidRPr="009C3C8B">
        <w:rPr>
          <w:i/>
          <w:lang w:val="es-CL"/>
        </w:rPr>
        <w:t>Calculemos los excedentes….</w:t>
      </w:r>
    </w:p>
    <w:p w14:paraId="7B923115" w14:textId="4910ED58" w:rsidR="00442C83" w:rsidRPr="009C3C8B" w:rsidRDefault="00442C83" w:rsidP="00442C83">
      <w:pPr>
        <w:jc w:val="both"/>
        <w:rPr>
          <w:i/>
          <w:lang w:val="es-CL"/>
        </w:rPr>
      </w:pPr>
    </w:p>
    <w:p w14:paraId="3271F0A9" w14:textId="24504629" w:rsidR="00442C83" w:rsidRPr="009C3C8B" w:rsidRDefault="00BA1329" w:rsidP="00442C83">
      <w:pPr>
        <w:jc w:val="both"/>
        <w:rPr>
          <w:i/>
          <w:lang w:val="es-CL"/>
        </w:rPr>
      </w:pPr>
      <w:r>
        <w:rPr>
          <w:i/>
          <w:noProof/>
          <w:lang w:val="es-CL"/>
        </w:rPr>
        <mc:AlternateContent>
          <mc:Choice Requires="wps">
            <w:drawing>
              <wp:anchor distT="0" distB="0" distL="114300" distR="114300" simplePos="0" relativeHeight="251675648" behindDoc="0" locked="0" layoutInCell="1" allowOverlap="1" wp14:anchorId="0DE2680D" wp14:editId="7799614E">
                <wp:simplePos x="0" y="0"/>
                <wp:positionH relativeFrom="column">
                  <wp:posOffset>4234815</wp:posOffset>
                </wp:positionH>
                <wp:positionV relativeFrom="paragraph">
                  <wp:posOffset>13970</wp:posOffset>
                </wp:positionV>
                <wp:extent cx="647700" cy="414655"/>
                <wp:effectExtent l="0" t="0" r="57150" b="42545"/>
                <wp:wrapNone/>
                <wp:docPr id="10" name="Triángulo rectángulo 10"/>
                <wp:cNvGraphicFramePr/>
                <a:graphic xmlns:a="http://schemas.openxmlformats.org/drawingml/2006/main">
                  <a:graphicData uri="http://schemas.microsoft.com/office/word/2010/wordprocessingShape">
                    <wps:wsp>
                      <wps:cNvSpPr/>
                      <wps:spPr>
                        <a:xfrm flipV="1">
                          <a:off x="0" y="0"/>
                          <a:ext cx="647700" cy="414655"/>
                        </a:xfrm>
                        <a:prstGeom prst="rtTriangl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riángulo rectángulo 10" style="position:absolute;margin-left:333.45pt;margin-top:1.1pt;width:51pt;height:32.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5e0b3 [1305]" strokecolor="#1f3763 [1604]"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" w14:anchorId="7BE8C53B"/>
            </w:pict>
          </mc:Fallback>
        </mc:AlternateContent>
      </w:r>
      <w:r>
        <w:rPr>
          <w:i/>
          <w:noProof/>
          <w:lang w:val="es-CL"/>
        </w:rPr>
        <mc:AlternateContent>
          <mc:Choice Requires="wps">
            <w:drawing>
              <wp:anchor distT="0" distB="0" distL="114300" distR="114300" simplePos="0" relativeHeight="251671552" behindDoc="0" locked="0" layoutInCell="1" allowOverlap="1" wp14:anchorId="4ECD0E2C" wp14:editId="44C92C67">
                <wp:simplePos x="0" y="0"/>
                <wp:positionH relativeFrom="margin">
                  <wp:align>right</wp:align>
                </wp:positionH>
                <wp:positionV relativeFrom="paragraph">
                  <wp:posOffset>13970</wp:posOffset>
                </wp:positionV>
                <wp:extent cx="647700" cy="428625"/>
                <wp:effectExtent l="0" t="0" r="19050" b="28575"/>
                <wp:wrapNone/>
                <wp:docPr id="8" name="Rectángulo 8"/>
                <wp:cNvGraphicFramePr/>
                <a:graphic xmlns:a="http://schemas.openxmlformats.org/drawingml/2006/main">
                  <a:graphicData uri="http://schemas.microsoft.com/office/word/2010/wordprocessingShape">
                    <wps:wsp>
                      <wps:cNvSpPr/>
                      <wps:spPr>
                        <a:xfrm>
                          <a:off x="0" y="0"/>
                          <a:ext cx="647700" cy="4286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ángulo 8" style="position:absolute;margin-left:-.2pt;margin-top:1.1pt;width:51pt;height:33.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ffc000 [3207]" strokecolor="#7f5f00 [1607]" strokeweight="1pt" w14:anchorId="721C7A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">
                <w10:wrap anchorx="margin"/>
              </v:rect>
            </w:pict>
          </mc:Fallback>
        </mc:AlternateContent>
      </w:r>
      <w:r w:rsidR="00442C83" w:rsidRPr="009C3C8B">
        <w:rPr>
          <w:i/>
          <w:lang w:val="es-CL"/>
        </w:rPr>
        <w:t>Ex. consumidor: (26,6*</w:t>
      </w:r>
      <w:r w:rsidR="00093A2F">
        <w:rPr>
          <w:i/>
          <w:lang w:val="es-CL"/>
        </w:rPr>
        <w:t>(100-73.3</w:t>
      </w:r>
      <w:r w:rsidR="00282501">
        <w:rPr>
          <w:i/>
          <w:lang w:val="es-CL"/>
        </w:rPr>
        <w:t>)) /</w:t>
      </w:r>
      <w:r w:rsidR="00093A2F">
        <w:rPr>
          <w:i/>
          <w:lang w:val="es-CL"/>
        </w:rPr>
        <w:t xml:space="preserve">2 = </w:t>
      </w:r>
      <w:r w:rsidR="00442C83" w:rsidRPr="009C3C8B">
        <w:rPr>
          <w:i/>
          <w:lang w:val="es-CL"/>
        </w:rPr>
        <w:t>355,11</w:t>
      </w:r>
    </w:p>
    <w:p w14:paraId="582A4AF3" w14:textId="7E710835" w:rsidR="00442C83" w:rsidRPr="009C3C8B" w:rsidRDefault="00442C83" w:rsidP="00442C83">
      <w:pPr>
        <w:jc w:val="both"/>
        <w:rPr>
          <w:i/>
          <w:lang w:val="es-CL"/>
        </w:rPr>
      </w:pPr>
      <w:r w:rsidRPr="009C3C8B">
        <w:rPr>
          <w:i/>
          <w:lang w:val="es-CL"/>
        </w:rPr>
        <w:t xml:space="preserve">Ex. productor: </w:t>
      </w:r>
      <w:r w:rsidR="00282501">
        <w:rPr>
          <w:i/>
          <w:lang w:val="es-CL"/>
        </w:rPr>
        <w:t>(</w:t>
      </w:r>
      <w:r w:rsidRPr="009C3C8B">
        <w:rPr>
          <w:i/>
          <w:lang w:val="es-CL"/>
        </w:rPr>
        <w:t>(</w:t>
      </w:r>
      <w:r w:rsidR="00282501">
        <w:rPr>
          <w:i/>
          <w:lang w:val="es-CL"/>
        </w:rPr>
        <w:t>46.6-20)</w:t>
      </w:r>
      <w:r w:rsidR="00282501" w:rsidRPr="009C3C8B">
        <w:rPr>
          <w:i/>
          <w:lang w:val="es-CL"/>
        </w:rPr>
        <w:t xml:space="preserve"> *</w:t>
      </w:r>
      <w:r w:rsidRPr="009C3C8B">
        <w:rPr>
          <w:i/>
          <w:lang w:val="es-CL"/>
        </w:rPr>
        <w:t>26,</w:t>
      </w:r>
      <w:proofErr w:type="gramStart"/>
      <w:r w:rsidRPr="009C3C8B">
        <w:rPr>
          <w:i/>
          <w:lang w:val="es-CL"/>
        </w:rPr>
        <w:t>6)/</w:t>
      </w:r>
      <w:proofErr w:type="gramEnd"/>
      <w:r w:rsidRPr="009C3C8B">
        <w:rPr>
          <w:i/>
          <w:lang w:val="es-CL"/>
        </w:rPr>
        <w:t>2 + 26,6*</w:t>
      </w:r>
      <w:r w:rsidR="00AB3A86">
        <w:rPr>
          <w:i/>
          <w:lang w:val="es-CL"/>
        </w:rPr>
        <w:t>(73.3-</w:t>
      </w:r>
      <w:r w:rsidR="003571A6">
        <w:rPr>
          <w:i/>
          <w:lang w:val="es-CL"/>
        </w:rPr>
        <w:t>46.6)</w:t>
      </w:r>
      <w:r w:rsidRPr="009C3C8B">
        <w:rPr>
          <w:i/>
          <w:lang w:val="es-CL"/>
        </w:rPr>
        <w:t>= 1064</w:t>
      </w:r>
      <w:r w:rsidR="00BA1329">
        <w:rPr>
          <w:i/>
          <w:lang w:val="es-CL"/>
        </w:rPr>
        <w:t xml:space="preserve">=&gt;                      + </w:t>
      </w:r>
    </w:p>
    <w:p w14:paraId="46E1E6BE" w14:textId="10B7E22F" w:rsidR="00442C83" w:rsidRDefault="00442C83">
      <w:pPr>
        <w:spacing w:after="160" w:line="259" w:lineRule="auto"/>
        <w:rPr>
          <w:rFonts w:asciiTheme="minorHAnsi" w:hAnsiTheme="minorHAnsi" w:cstheme="minorHAnsi"/>
          <w:sz w:val="22"/>
          <w:szCs w:val="22"/>
          <w:lang w:val="es-CL"/>
        </w:rPr>
      </w:pPr>
    </w:p>
    <w:p w14:paraId="56D3E283" w14:textId="529DA61E" w:rsidR="004E2F55" w:rsidRPr="00BA1329" w:rsidRDefault="002337CA" w:rsidP="00394C7B">
      <w:pPr>
        <w:rPr>
          <w:i/>
          <w:lang w:val="es-CL"/>
        </w:rPr>
      </w:pPr>
      <w:r w:rsidRPr="00BA1329">
        <w:rPr>
          <w:i/>
          <w:lang w:val="es-CL"/>
        </w:rPr>
        <w:t>Índice</w:t>
      </w:r>
      <w:r w:rsidR="0091268E" w:rsidRPr="00BA1329">
        <w:rPr>
          <w:i/>
          <w:lang w:val="es-CL"/>
        </w:rPr>
        <w:t xml:space="preserve"> de Lerner </w:t>
      </w:r>
      <m:oMath>
        <m:r>
          <w:rPr>
            <w:rFonts w:ascii="Cambria Math" w:hAnsi="Cambria Math"/>
            <w:lang w:val="es-CL"/>
          </w:rPr>
          <m:t>L=</m:t>
        </m:r>
        <m:f>
          <m:fPr>
            <m:ctrlPr>
              <w:rPr>
                <w:rFonts w:ascii="Cambria Math" w:hAnsi="Cambria Math"/>
                <w:i/>
                <w:lang w:val="es-CL"/>
              </w:rPr>
            </m:ctrlPr>
          </m:fPr>
          <m:num>
            <m:r>
              <w:rPr>
                <w:rFonts w:ascii="Cambria Math" w:hAnsi="Cambria Math"/>
                <w:lang w:val="es-CL"/>
              </w:rPr>
              <m:t>P-CMg</m:t>
            </m:r>
          </m:num>
          <m:den>
            <m:r>
              <w:rPr>
                <w:rFonts w:ascii="Cambria Math" w:hAnsi="Cambria Math"/>
                <w:lang w:val="es-CL"/>
              </w:rPr>
              <m:t>P</m:t>
            </m:r>
          </m:den>
        </m:f>
      </m:oMath>
      <w:r w:rsidR="00F07172" w:rsidRPr="00BA1329">
        <w:rPr>
          <w:i/>
          <w:lang w:val="es-CL"/>
        </w:rPr>
        <w:br/>
      </w:r>
    </w:p>
    <w:p w14:paraId="160313D6" w14:textId="0557E452" w:rsidR="0091268E" w:rsidRPr="00BA1329" w:rsidRDefault="009D0F7A" w:rsidP="00E76C50">
      <w:pPr>
        <w:jc w:val="both"/>
        <w:rPr>
          <w:i/>
          <w:lang w:val="es-CL"/>
        </w:rPr>
      </w:pPr>
      <w:r w:rsidRPr="00BA1329">
        <w:rPr>
          <w:i/>
          <w:lang w:val="es-CL"/>
        </w:rPr>
        <w:t>En competencia perfecta</w:t>
      </w:r>
      <w:r w:rsidR="00E76C50" w:rsidRPr="00BA1329">
        <w:rPr>
          <w:i/>
          <w:lang w:val="es-CL"/>
        </w:rPr>
        <w:t xml:space="preserve"> el </w:t>
      </w:r>
      <w:r w:rsidRPr="00BA1329">
        <w:rPr>
          <w:i/>
          <w:lang w:val="es-CL"/>
        </w:rPr>
        <w:t>P=</w:t>
      </w:r>
      <w:proofErr w:type="spellStart"/>
      <w:r w:rsidRPr="00BA1329">
        <w:rPr>
          <w:i/>
          <w:lang w:val="es-CL"/>
        </w:rPr>
        <w:t>CMg</w:t>
      </w:r>
      <w:proofErr w:type="spellEnd"/>
      <w:r w:rsidRPr="00BA1329">
        <w:rPr>
          <w:i/>
          <w:lang w:val="es-CL"/>
        </w:rPr>
        <w:t xml:space="preserve"> por lo tanto </w:t>
      </w:r>
      <w:r w:rsidR="00E76C50" w:rsidRPr="00BA1329">
        <w:rPr>
          <w:i/>
          <w:lang w:val="es-CL"/>
        </w:rPr>
        <w:t xml:space="preserve">indie de Lerner </w:t>
      </w:r>
      <w:r w:rsidRPr="00BA1329">
        <w:rPr>
          <w:i/>
          <w:lang w:val="es-CL"/>
        </w:rPr>
        <w:t>L=0</w:t>
      </w:r>
    </w:p>
    <w:p w14:paraId="682D10D1" w14:textId="01C84969" w:rsidR="009D0F7A" w:rsidRPr="00BA1329" w:rsidRDefault="009D0F7A" w:rsidP="24903037">
      <w:pPr>
        <w:jc w:val="both"/>
        <w:rPr>
          <w:i/>
          <w:iCs/>
          <w:lang w:val="es-CL"/>
        </w:rPr>
      </w:pPr>
      <w:r w:rsidRPr="24903037">
        <w:rPr>
          <w:i/>
          <w:iCs/>
          <w:lang w:val="es-CL"/>
        </w:rPr>
        <w:lastRenderedPageBreak/>
        <w:t>En monopolio L=</w:t>
      </w:r>
      <w:r w:rsidR="002337CA" w:rsidRPr="24903037">
        <w:rPr>
          <w:i/>
          <w:iCs/>
          <w:lang w:val="es-CL"/>
        </w:rPr>
        <w:t xml:space="preserve"> </w:t>
      </w:r>
      <w:r w:rsidRPr="24903037">
        <w:rPr>
          <w:i/>
          <w:iCs/>
          <w:lang w:val="es-CL"/>
        </w:rPr>
        <w:t>(</w:t>
      </w:r>
      <w:r w:rsidR="002337CA" w:rsidRPr="24903037">
        <w:rPr>
          <w:i/>
          <w:iCs/>
          <w:lang w:val="es-CL"/>
        </w:rPr>
        <w:t>73.3-46.6) /73.3=</w:t>
      </w:r>
      <w:r w:rsidR="00541779" w:rsidRPr="24903037">
        <w:rPr>
          <w:i/>
          <w:iCs/>
          <w:lang w:val="es-CL"/>
        </w:rPr>
        <w:t xml:space="preserve"> 0.3</w:t>
      </w:r>
      <w:r w:rsidR="00E76C50" w:rsidRPr="24903037">
        <w:rPr>
          <w:i/>
          <w:iCs/>
          <w:lang w:val="es-CL"/>
        </w:rPr>
        <w:t xml:space="preserve">6 =&gt; resultado </w:t>
      </w:r>
      <w:r w:rsidR="30D99236" w:rsidRPr="24903037">
        <w:rPr>
          <w:i/>
          <w:iCs/>
          <w:lang w:val="es-CL"/>
        </w:rPr>
        <w:t>más</w:t>
      </w:r>
      <w:r w:rsidR="00E76C50" w:rsidRPr="24903037">
        <w:rPr>
          <w:i/>
          <w:iCs/>
          <w:lang w:val="es-CL"/>
        </w:rPr>
        <w:t xml:space="preserve"> cercano a cero, por lo tanto, esta empresa tiene poco poder de mercado</w:t>
      </w:r>
    </w:p>
    <w:p w14:paraId="5B804113" w14:textId="77777777" w:rsidR="0091268E" w:rsidRPr="002337CA" w:rsidRDefault="0091268E" w:rsidP="24903037">
      <w:pPr>
        <w:rPr>
          <w:rFonts w:asciiTheme="minorHAnsi" w:hAnsiTheme="minorHAnsi" w:cstheme="minorBidi"/>
          <w:sz w:val="22"/>
          <w:szCs w:val="22"/>
        </w:rPr>
      </w:pPr>
    </w:p>
    <w:p w14:paraId="7DA22D97" w14:textId="3292AD73" w:rsidR="3A75FC8E" w:rsidRDefault="3A75FC8E" w:rsidP="24903037">
      <w:pPr>
        <w:jc w:val="both"/>
      </w:pPr>
      <w:r w:rsidRPr="24903037">
        <w:rPr>
          <w:rFonts w:asciiTheme="minorHAnsi" w:hAnsiTheme="minorHAnsi" w:cstheme="minorBidi"/>
          <w:b/>
          <w:bCs/>
        </w:rPr>
        <w:t>Barreras de entrada:</w:t>
      </w:r>
      <w:r>
        <w:t xml:space="preserve"> </w:t>
      </w:r>
      <w:r w:rsidRPr="24903037">
        <w:rPr>
          <w:rFonts w:asciiTheme="minorHAnsi" w:hAnsiTheme="minorHAnsi" w:cstheme="minorBidi"/>
        </w:rPr>
        <w:t xml:space="preserve">condiciones que impiden o desalientan la entrada de nuevas empresas a un mercado, a pesar de que las empresas participantes en él observen beneficios económicos. </w:t>
      </w:r>
    </w:p>
    <w:p w14:paraId="6BD6F49B" w14:textId="4874D837" w:rsidR="3A75FC8E" w:rsidRDefault="3A75FC8E" w:rsidP="24903037">
      <w:pPr>
        <w:jc w:val="both"/>
        <w:rPr>
          <w:rFonts w:asciiTheme="minorHAnsi" w:hAnsiTheme="minorHAnsi" w:cstheme="minorBidi"/>
        </w:rPr>
      </w:pPr>
      <w:r w:rsidRPr="24903037">
        <w:rPr>
          <w:rFonts w:asciiTheme="minorHAnsi" w:hAnsiTheme="minorHAnsi" w:cstheme="minorBidi"/>
        </w:rPr>
        <w:t>BE estratégicas, legales y tecnológicas.</w:t>
      </w:r>
    </w:p>
    <w:p w14:paraId="101E6E22" w14:textId="6200C1EF" w:rsidR="24903037" w:rsidRDefault="24903037" w:rsidP="24903037">
      <w:pPr>
        <w:rPr>
          <w:rFonts w:asciiTheme="minorHAnsi" w:hAnsiTheme="minorHAnsi" w:cstheme="minorBidi"/>
          <w:sz w:val="22"/>
          <w:szCs w:val="22"/>
        </w:rPr>
      </w:pPr>
    </w:p>
    <w:p w14:paraId="2C111DB1" w14:textId="0CF69AC0" w:rsidR="24903037" w:rsidRDefault="24903037" w:rsidP="24903037">
      <w:pPr>
        <w:rPr>
          <w:rFonts w:asciiTheme="minorHAnsi" w:hAnsiTheme="minorHAnsi" w:cstheme="minorBidi"/>
          <w:sz w:val="22"/>
          <w:szCs w:val="22"/>
        </w:rPr>
      </w:pPr>
    </w:p>
    <w:p w14:paraId="3484A6BE" w14:textId="2FB352CC" w:rsidR="24903037" w:rsidRDefault="24903037" w:rsidP="24903037">
      <w:pPr>
        <w:rPr>
          <w:rFonts w:asciiTheme="minorHAnsi" w:hAnsiTheme="minorHAnsi" w:cstheme="minorBidi"/>
          <w:sz w:val="22"/>
          <w:szCs w:val="22"/>
        </w:rPr>
      </w:pPr>
    </w:p>
    <w:p w14:paraId="0BB6DCFC" w14:textId="544A9B64" w:rsidR="00231561" w:rsidRPr="009A660F" w:rsidRDefault="00231561" w:rsidP="00394C7B">
      <w:pPr>
        <w:rPr>
          <w:rFonts w:asciiTheme="minorHAnsi" w:hAnsiTheme="minorHAnsi" w:cstheme="minorHAnsi"/>
          <w:b/>
          <w:bCs/>
          <w:sz w:val="28"/>
          <w:szCs w:val="28"/>
          <w:u w:val="single"/>
        </w:rPr>
      </w:pPr>
      <w:r w:rsidRPr="009A660F">
        <w:rPr>
          <w:rFonts w:asciiTheme="minorHAnsi" w:hAnsiTheme="minorHAnsi" w:cstheme="minorHAnsi"/>
          <w:b/>
          <w:bCs/>
          <w:sz w:val="28"/>
          <w:szCs w:val="28"/>
          <w:u w:val="single"/>
        </w:rPr>
        <w:t>Pregunta N°2:</w:t>
      </w:r>
      <w:r w:rsidR="00B6369C" w:rsidRPr="009A660F">
        <w:rPr>
          <w:rFonts w:asciiTheme="minorHAnsi" w:hAnsiTheme="minorHAnsi" w:cstheme="minorHAnsi"/>
          <w:b/>
          <w:bCs/>
          <w:sz w:val="28"/>
          <w:szCs w:val="28"/>
          <w:u w:val="single"/>
        </w:rPr>
        <w:t xml:space="preserve"> total 30 puntos</w:t>
      </w:r>
    </w:p>
    <w:p w14:paraId="6DC4DBC6" w14:textId="77777777" w:rsidR="009A660F" w:rsidRPr="00B6369C" w:rsidRDefault="009A660F" w:rsidP="00394C7B">
      <w:pPr>
        <w:rPr>
          <w:rFonts w:asciiTheme="minorHAnsi" w:hAnsiTheme="minorHAnsi" w:cstheme="minorHAnsi"/>
          <w:b/>
          <w:bCs/>
          <w:sz w:val="22"/>
          <w:szCs w:val="22"/>
        </w:rPr>
      </w:pPr>
    </w:p>
    <w:p w14:paraId="25B0F82A" w14:textId="624519D2" w:rsidR="00FF0440" w:rsidRPr="00B6369C" w:rsidRDefault="00FF0440" w:rsidP="24903037">
      <w:pPr>
        <w:pStyle w:val="Prrafodelista"/>
        <w:numPr>
          <w:ilvl w:val="0"/>
          <w:numId w:val="34"/>
        </w:numPr>
        <w:autoSpaceDE w:val="0"/>
        <w:autoSpaceDN w:val="0"/>
        <w:adjustRightInd w:val="0"/>
        <w:ind w:left="360"/>
        <w:jc w:val="both"/>
        <w:rPr>
          <w:rFonts w:asciiTheme="minorHAnsi" w:hAnsiTheme="minorHAnsi" w:cstheme="minorBidi"/>
        </w:rPr>
      </w:pPr>
      <w:r w:rsidRPr="24903037">
        <w:rPr>
          <w:rFonts w:asciiTheme="minorHAnsi" w:hAnsiTheme="minorHAnsi" w:cstheme="minorBidi"/>
        </w:rPr>
        <w:t>Explique la diferencia entre la discriminación de precio tipo I y tipo II</w:t>
      </w:r>
      <w:r w:rsidR="00B6369C" w:rsidRPr="24903037">
        <w:rPr>
          <w:rFonts w:asciiTheme="minorHAnsi" w:hAnsiTheme="minorHAnsi" w:cstheme="minorBidi"/>
        </w:rPr>
        <w:t xml:space="preserve"> </w:t>
      </w:r>
      <w:r w:rsidR="00B6369C" w:rsidRPr="24903037">
        <w:rPr>
          <w:rFonts w:asciiTheme="minorHAnsi" w:hAnsiTheme="minorHAnsi" w:cstheme="minorBidi"/>
          <w:b/>
          <w:bCs/>
        </w:rPr>
        <w:t>(5 puntos cada una)</w:t>
      </w:r>
      <w:r w:rsidR="00082E8F" w:rsidRPr="24903037">
        <w:rPr>
          <w:rFonts w:asciiTheme="minorHAnsi" w:hAnsiTheme="minorHAnsi" w:cstheme="minorBidi"/>
        </w:rPr>
        <w:t xml:space="preserve"> y de dos ejemplos en cada caso.</w:t>
      </w:r>
      <w:r w:rsidR="00B6369C" w:rsidRPr="24903037">
        <w:rPr>
          <w:rFonts w:asciiTheme="minorHAnsi" w:hAnsiTheme="minorHAnsi" w:cstheme="minorBidi"/>
        </w:rPr>
        <w:t xml:space="preserve"> </w:t>
      </w:r>
      <w:r w:rsidR="00B6369C" w:rsidRPr="24903037">
        <w:rPr>
          <w:rFonts w:asciiTheme="minorHAnsi" w:hAnsiTheme="minorHAnsi" w:cstheme="minorBidi"/>
          <w:b/>
          <w:bCs/>
        </w:rPr>
        <w:t>(1 punto cada ejemplo)</w:t>
      </w:r>
    </w:p>
    <w:p w14:paraId="38239B63" w14:textId="19670F0B" w:rsidR="24903037" w:rsidRDefault="24903037" w:rsidP="24903037">
      <w:pPr>
        <w:jc w:val="both"/>
      </w:pPr>
    </w:p>
    <w:p w14:paraId="07F2F023" w14:textId="43272AAF" w:rsidR="0470E19A" w:rsidRDefault="0470E19A" w:rsidP="24903037">
      <w:pPr>
        <w:pStyle w:val="Prrafodelista"/>
        <w:numPr>
          <w:ilvl w:val="0"/>
          <w:numId w:val="9"/>
        </w:numPr>
        <w:jc w:val="both"/>
        <w:rPr>
          <w:rFonts w:asciiTheme="minorHAnsi" w:hAnsiTheme="minorHAnsi" w:cstheme="minorBidi"/>
          <w:lang w:val="es"/>
        </w:rPr>
      </w:pPr>
      <w:r w:rsidRPr="24903037">
        <w:rPr>
          <w:rFonts w:asciiTheme="minorHAnsi" w:hAnsiTheme="minorHAnsi" w:cstheme="minorBidi"/>
          <w:lang w:val="es"/>
        </w:rPr>
        <w:t>Mientras que en la discriminación tipo I el consumidor paga su precio de reserva, el monopolista se queda con todo el excedente del consumidor; en la discriminación tipo II, el consumidor se autoselecciona a partir de las opciones ofertadas por las empresas.</w:t>
      </w:r>
    </w:p>
    <w:p w14:paraId="43E63BA2" w14:textId="19EC6232" w:rsidR="24903037" w:rsidRDefault="24903037" w:rsidP="24903037">
      <w:pPr>
        <w:jc w:val="both"/>
        <w:rPr>
          <w:rFonts w:asciiTheme="minorHAnsi" w:hAnsiTheme="minorHAnsi" w:cstheme="minorBidi"/>
        </w:rPr>
      </w:pPr>
    </w:p>
    <w:p w14:paraId="112D3C47" w14:textId="77777777" w:rsidR="00FF0440" w:rsidRPr="00B6369C" w:rsidRDefault="00FF0440" w:rsidP="009A660F">
      <w:pPr>
        <w:autoSpaceDE w:val="0"/>
        <w:autoSpaceDN w:val="0"/>
        <w:adjustRightInd w:val="0"/>
        <w:jc w:val="both"/>
        <w:rPr>
          <w:rFonts w:asciiTheme="minorHAnsi" w:hAnsiTheme="minorHAnsi" w:cstheme="minorHAnsi"/>
        </w:rPr>
      </w:pPr>
    </w:p>
    <w:p w14:paraId="6A36EDCE" w14:textId="62153445" w:rsidR="00FF0440" w:rsidRPr="00B6369C" w:rsidRDefault="00F918BD" w:rsidP="24903037">
      <w:pPr>
        <w:pStyle w:val="Prrafodelista"/>
        <w:numPr>
          <w:ilvl w:val="0"/>
          <w:numId w:val="34"/>
        </w:numPr>
        <w:autoSpaceDE w:val="0"/>
        <w:autoSpaceDN w:val="0"/>
        <w:adjustRightInd w:val="0"/>
        <w:ind w:left="360"/>
        <w:jc w:val="both"/>
        <w:rPr>
          <w:rFonts w:asciiTheme="minorHAnsi" w:hAnsiTheme="minorHAnsi" w:cstheme="minorBidi"/>
        </w:rPr>
      </w:pPr>
      <w:r w:rsidRPr="24903037">
        <w:rPr>
          <w:rFonts w:asciiTheme="minorHAnsi" w:hAnsiTheme="minorHAnsi" w:cstheme="minorBidi"/>
        </w:rPr>
        <w:t xml:space="preserve">Explique que es la </w:t>
      </w:r>
      <w:r w:rsidR="00877557" w:rsidRPr="24903037">
        <w:rPr>
          <w:rFonts w:asciiTheme="minorHAnsi" w:hAnsiTheme="minorHAnsi" w:cstheme="minorBidi"/>
        </w:rPr>
        <w:t>diferenciación</w:t>
      </w:r>
      <w:r w:rsidR="005C554F" w:rsidRPr="24903037">
        <w:rPr>
          <w:rFonts w:asciiTheme="minorHAnsi" w:hAnsiTheme="minorHAnsi" w:cstheme="minorBidi"/>
        </w:rPr>
        <w:t xml:space="preserve"> de productos</w:t>
      </w:r>
      <w:r w:rsidR="00316500" w:rsidRPr="24903037">
        <w:rPr>
          <w:rFonts w:asciiTheme="minorHAnsi" w:hAnsiTheme="minorHAnsi" w:cstheme="minorBidi"/>
        </w:rPr>
        <w:t xml:space="preserve"> según categoría</w:t>
      </w:r>
      <w:r w:rsidR="00B6369C" w:rsidRPr="24903037">
        <w:rPr>
          <w:rFonts w:asciiTheme="minorHAnsi" w:hAnsiTheme="minorHAnsi" w:cstheme="minorBidi"/>
        </w:rPr>
        <w:t>:</w:t>
      </w:r>
      <w:r w:rsidR="00316500" w:rsidRPr="24903037">
        <w:rPr>
          <w:rFonts w:asciiTheme="minorHAnsi" w:hAnsiTheme="minorHAnsi" w:cstheme="minorBidi"/>
        </w:rPr>
        <w:t xml:space="preserve"> </w:t>
      </w:r>
      <w:r w:rsidR="00994299" w:rsidRPr="24903037">
        <w:rPr>
          <w:rFonts w:asciiTheme="minorHAnsi" w:hAnsiTheme="minorHAnsi" w:cstheme="minorBidi"/>
        </w:rPr>
        <w:t xml:space="preserve">diferenciación </w:t>
      </w:r>
      <w:r w:rsidR="00FF0440" w:rsidRPr="24903037">
        <w:rPr>
          <w:rFonts w:asciiTheme="minorHAnsi" w:hAnsiTheme="minorHAnsi" w:cstheme="minorBidi"/>
        </w:rPr>
        <w:t xml:space="preserve">vertical y </w:t>
      </w:r>
      <w:r w:rsidR="00994299" w:rsidRPr="24903037">
        <w:rPr>
          <w:rFonts w:asciiTheme="minorHAnsi" w:hAnsiTheme="minorHAnsi" w:cstheme="minorBidi"/>
        </w:rPr>
        <w:t xml:space="preserve">diferenciación </w:t>
      </w:r>
      <w:r w:rsidR="00FF0440" w:rsidRPr="24903037">
        <w:rPr>
          <w:rFonts w:asciiTheme="minorHAnsi" w:hAnsiTheme="minorHAnsi" w:cstheme="minorBidi"/>
        </w:rPr>
        <w:t>horizontal</w:t>
      </w:r>
      <w:r w:rsidR="00B6369C" w:rsidRPr="24903037">
        <w:rPr>
          <w:rFonts w:asciiTheme="minorHAnsi" w:hAnsiTheme="minorHAnsi" w:cstheme="minorBidi"/>
        </w:rPr>
        <w:t xml:space="preserve"> </w:t>
      </w:r>
      <w:r w:rsidR="00B6369C" w:rsidRPr="24903037">
        <w:rPr>
          <w:rFonts w:asciiTheme="minorHAnsi" w:hAnsiTheme="minorHAnsi" w:cstheme="minorBidi"/>
          <w:b/>
          <w:bCs/>
        </w:rPr>
        <w:t>(5 puntos cada una)</w:t>
      </w:r>
      <w:r w:rsidRPr="24903037">
        <w:rPr>
          <w:rFonts w:asciiTheme="minorHAnsi" w:hAnsiTheme="minorHAnsi" w:cstheme="minorBidi"/>
          <w:b/>
          <w:bCs/>
        </w:rPr>
        <w:t>;</w:t>
      </w:r>
      <w:r w:rsidRPr="24903037">
        <w:rPr>
          <w:rFonts w:asciiTheme="minorHAnsi" w:hAnsiTheme="minorHAnsi" w:cstheme="minorBidi"/>
        </w:rPr>
        <w:t xml:space="preserve"> y de un ejemplo </w:t>
      </w:r>
      <w:r w:rsidR="00994299" w:rsidRPr="24903037">
        <w:rPr>
          <w:rFonts w:asciiTheme="minorHAnsi" w:hAnsiTheme="minorHAnsi" w:cstheme="minorBidi"/>
        </w:rPr>
        <w:t xml:space="preserve">explicativo en </w:t>
      </w:r>
      <w:r w:rsidRPr="24903037">
        <w:rPr>
          <w:rFonts w:asciiTheme="minorHAnsi" w:hAnsiTheme="minorHAnsi" w:cstheme="minorBidi"/>
        </w:rPr>
        <w:t>cada caso</w:t>
      </w:r>
      <w:r w:rsidR="00B6369C" w:rsidRPr="24903037">
        <w:rPr>
          <w:rFonts w:asciiTheme="minorHAnsi" w:hAnsiTheme="minorHAnsi" w:cstheme="minorBidi"/>
        </w:rPr>
        <w:t xml:space="preserve"> </w:t>
      </w:r>
      <w:r w:rsidR="00B6369C" w:rsidRPr="24903037">
        <w:rPr>
          <w:rFonts w:asciiTheme="minorHAnsi" w:hAnsiTheme="minorHAnsi" w:cstheme="minorBidi"/>
          <w:b/>
          <w:bCs/>
        </w:rPr>
        <w:t>(1 punto cada ejemplo)</w:t>
      </w:r>
    </w:p>
    <w:p w14:paraId="61438798" w14:textId="0957B200" w:rsidR="00F918BD" w:rsidRDefault="00F918BD" w:rsidP="24903037">
      <w:pPr>
        <w:autoSpaceDE w:val="0"/>
        <w:autoSpaceDN w:val="0"/>
        <w:adjustRightInd w:val="0"/>
        <w:jc w:val="both"/>
      </w:pPr>
    </w:p>
    <w:p w14:paraId="55003763" w14:textId="21E21B0E" w:rsidR="00F918BD" w:rsidRDefault="226C0CF0" w:rsidP="24903037">
      <w:pPr>
        <w:pStyle w:val="Prrafodelista"/>
        <w:numPr>
          <w:ilvl w:val="0"/>
          <w:numId w:val="8"/>
        </w:numPr>
        <w:autoSpaceDE w:val="0"/>
        <w:autoSpaceDN w:val="0"/>
        <w:adjustRightInd w:val="0"/>
        <w:jc w:val="both"/>
        <w:rPr>
          <w:rFonts w:ascii="Calibri" w:eastAsia="Calibri" w:hAnsi="Calibri" w:cs="Calibri"/>
          <w:lang w:val="es"/>
        </w:rPr>
      </w:pPr>
      <w:r w:rsidRPr="24903037">
        <w:rPr>
          <w:rFonts w:ascii="Calibri" w:eastAsia="Calibri" w:hAnsi="Calibri" w:cs="Calibri"/>
          <w:lang w:val="es"/>
        </w:rPr>
        <w:t xml:space="preserve">En la </w:t>
      </w:r>
      <w:r w:rsidRPr="24903037">
        <w:rPr>
          <w:rFonts w:ascii="Calibri" w:eastAsia="Calibri" w:hAnsi="Calibri" w:cs="Calibri"/>
          <w:b/>
          <w:bCs/>
          <w:lang w:val="es"/>
        </w:rPr>
        <w:t>diferenciación vertical</w:t>
      </w:r>
      <w:r w:rsidRPr="24903037">
        <w:rPr>
          <w:rFonts w:ascii="Calibri" w:eastAsia="Calibri" w:hAnsi="Calibri" w:cs="Calibri"/>
          <w:lang w:val="es"/>
        </w:rPr>
        <w:t xml:space="preserve"> el producto se diferencia en una dimensión (calidad) y la diferenciación se produce por las diferentes disposiciones a pagar por calidad. El consumidor se </w:t>
      </w:r>
      <w:proofErr w:type="spellStart"/>
      <w:r w:rsidRPr="24903037">
        <w:rPr>
          <w:rFonts w:ascii="Calibri" w:eastAsia="Calibri" w:hAnsi="Calibri" w:cs="Calibri"/>
          <w:lang w:val="es"/>
        </w:rPr>
        <w:t>autodiscrimina</w:t>
      </w:r>
      <w:proofErr w:type="spellEnd"/>
      <w:r w:rsidRPr="24903037">
        <w:rPr>
          <w:rFonts w:ascii="Calibri" w:eastAsia="Calibri" w:hAnsi="Calibri" w:cs="Calibri"/>
          <w:lang w:val="es"/>
        </w:rPr>
        <w:t xml:space="preserve"> y está dispuesto a pagar precios distintos</w:t>
      </w:r>
    </w:p>
    <w:p w14:paraId="469CE051" w14:textId="6B0503C5" w:rsidR="00F918BD" w:rsidRDefault="226C0CF0" w:rsidP="009A660F">
      <w:pPr>
        <w:autoSpaceDE w:val="0"/>
        <w:autoSpaceDN w:val="0"/>
        <w:adjustRightInd w:val="0"/>
        <w:jc w:val="both"/>
      </w:pPr>
      <w:r w:rsidRPr="24903037">
        <w:rPr>
          <w:lang w:val="es"/>
        </w:rPr>
        <w:t xml:space="preserve"> </w:t>
      </w:r>
    </w:p>
    <w:p w14:paraId="3BAC8EA6" w14:textId="5C7F5903" w:rsidR="00F918BD" w:rsidRDefault="226C0CF0" w:rsidP="24903037">
      <w:pPr>
        <w:pStyle w:val="Prrafodelista"/>
        <w:numPr>
          <w:ilvl w:val="0"/>
          <w:numId w:val="8"/>
        </w:numPr>
        <w:autoSpaceDE w:val="0"/>
        <w:autoSpaceDN w:val="0"/>
        <w:adjustRightInd w:val="0"/>
        <w:jc w:val="both"/>
        <w:rPr>
          <w:rFonts w:ascii="Calibri" w:eastAsia="Calibri" w:hAnsi="Calibri" w:cs="Calibri"/>
          <w:lang w:val="es"/>
        </w:rPr>
      </w:pPr>
      <w:r w:rsidRPr="24903037">
        <w:rPr>
          <w:rFonts w:ascii="Calibri" w:eastAsia="Calibri" w:hAnsi="Calibri" w:cs="Calibri"/>
          <w:lang w:val="es"/>
        </w:rPr>
        <w:t xml:space="preserve">La </w:t>
      </w:r>
      <w:r w:rsidRPr="24903037">
        <w:rPr>
          <w:rFonts w:ascii="Calibri" w:eastAsia="Calibri" w:hAnsi="Calibri" w:cs="Calibri"/>
          <w:b/>
          <w:bCs/>
          <w:lang w:val="es"/>
        </w:rPr>
        <w:t>diferenciación horizontal</w:t>
      </w:r>
      <w:r w:rsidRPr="24903037">
        <w:rPr>
          <w:rFonts w:ascii="Calibri" w:eastAsia="Calibri" w:hAnsi="Calibri" w:cs="Calibri"/>
          <w:lang w:val="es"/>
        </w:rPr>
        <w:t xml:space="preserve"> se basa en las distintas preferencias que tienen los consumidores por ciertos atributos de un producto (percepción del consumidor donde diferencias de precios no son tan evidentes, así tampoco la percepción de calidad). Los productos diferenciados horizontalmente varían sólo ligeramente, ya que es más eficiente que los productores traten de capturar el mayor número de nuevos consumidores como sea posible con un costo mínimo adicional.</w:t>
      </w:r>
    </w:p>
    <w:p w14:paraId="4986131E" w14:textId="075FC814" w:rsidR="00F918BD" w:rsidRDefault="00F918BD" w:rsidP="24903037">
      <w:pPr>
        <w:autoSpaceDE w:val="0"/>
        <w:autoSpaceDN w:val="0"/>
        <w:adjustRightInd w:val="0"/>
        <w:jc w:val="both"/>
        <w:rPr>
          <w:rFonts w:asciiTheme="minorHAnsi" w:hAnsiTheme="minorHAnsi" w:cstheme="minorBidi"/>
        </w:rPr>
      </w:pPr>
    </w:p>
    <w:p w14:paraId="189B1DBB" w14:textId="77777777" w:rsidR="0045489E" w:rsidRPr="00B6369C" w:rsidRDefault="0045489E" w:rsidP="009A660F">
      <w:pPr>
        <w:autoSpaceDE w:val="0"/>
        <w:autoSpaceDN w:val="0"/>
        <w:adjustRightInd w:val="0"/>
        <w:jc w:val="both"/>
        <w:rPr>
          <w:rFonts w:asciiTheme="minorHAnsi" w:hAnsiTheme="minorHAnsi" w:cstheme="minorHAnsi"/>
        </w:rPr>
      </w:pPr>
    </w:p>
    <w:p w14:paraId="7E57D970" w14:textId="7E468D33" w:rsidR="00A67808" w:rsidRPr="00845B5E" w:rsidRDefault="00A67808" w:rsidP="24903037">
      <w:pPr>
        <w:pStyle w:val="Prrafodelista"/>
        <w:numPr>
          <w:ilvl w:val="0"/>
          <w:numId w:val="34"/>
        </w:numPr>
        <w:autoSpaceDE w:val="0"/>
        <w:autoSpaceDN w:val="0"/>
        <w:adjustRightInd w:val="0"/>
        <w:ind w:left="360"/>
        <w:jc w:val="both"/>
        <w:rPr>
          <w:rFonts w:asciiTheme="minorHAnsi" w:hAnsiTheme="minorHAnsi" w:cstheme="minorBidi"/>
        </w:rPr>
      </w:pPr>
      <w:r w:rsidRPr="24903037">
        <w:rPr>
          <w:rFonts w:asciiTheme="minorHAnsi" w:hAnsiTheme="minorHAnsi" w:cstheme="minorBidi"/>
        </w:rPr>
        <w:t xml:space="preserve">Explique las </w:t>
      </w:r>
      <w:r w:rsidR="00B6369C" w:rsidRPr="24903037">
        <w:rPr>
          <w:rFonts w:asciiTheme="minorHAnsi" w:hAnsiTheme="minorHAnsi" w:cstheme="minorBidi"/>
        </w:rPr>
        <w:t xml:space="preserve">4 </w:t>
      </w:r>
      <w:r w:rsidRPr="24903037">
        <w:rPr>
          <w:rFonts w:asciiTheme="minorHAnsi" w:hAnsiTheme="minorHAnsi" w:cstheme="minorBidi"/>
        </w:rPr>
        <w:t xml:space="preserve">condiciones </w:t>
      </w:r>
      <w:r w:rsidR="00A06660" w:rsidRPr="24903037">
        <w:rPr>
          <w:rFonts w:asciiTheme="minorHAnsi" w:hAnsiTheme="minorHAnsi" w:cstheme="minorBidi"/>
        </w:rPr>
        <w:t>p</w:t>
      </w:r>
      <w:r w:rsidRPr="24903037">
        <w:rPr>
          <w:rFonts w:asciiTheme="minorHAnsi" w:hAnsiTheme="minorHAnsi" w:cstheme="minorBidi"/>
        </w:rPr>
        <w:t>ara que un vendedor monopolista pueda aplicar la discriminación de precios</w:t>
      </w:r>
      <w:r w:rsidR="00A06660" w:rsidRPr="24903037">
        <w:rPr>
          <w:rFonts w:asciiTheme="minorHAnsi" w:hAnsiTheme="minorHAnsi" w:cstheme="minorBidi"/>
        </w:rPr>
        <w:t>.</w:t>
      </w:r>
      <w:r w:rsidR="00B6369C" w:rsidRPr="24903037">
        <w:rPr>
          <w:rFonts w:asciiTheme="minorHAnsi" w:hAnsiTheme="minorHAnsi" w:cstheme="minorBidi"/>
        </w:rPr>
        <w:t xml:space="preserve"> </w:t>
      </w:r>
      <w:r w:rsidR="00B6369C" w:rsidRPr="24903037">
        <w:rPr>
          <w:rFonts w:asciiTheme="minorHAnsi" w:hAnsiTheme="minorHAnsi" w:cstheme="minorBidi"/>
          <w:b/>
          <w:bCs/>
        </w:rPr>
        <w:t>(1 punto cada condición)</w:t>
      </w:r>
    </w:p>
    <w:p w14:paraId="53E2F5A6" w14:textId="77A9831B" w:rsidR="24903037" w:rsidRDefault="24903037" w:rsidP="24903037">
      <w:pPr>
        <w:jc w:val="both"/>
      </w:pPr>
    </w:p>
    <w:p w14:paraId="05A64B39" w14:textId="2CD93042" w:rsidR="666B50B5" w:rsidRDefault="666B50B5" w:rsidP="24903037">
      <w:pPr>
        <w:pStyle w:val="Prrafodelista"/>
        <w:numPr>
          <w:ilvl w:val="0"/>
          <w:numId w:val="4"/>
        </w:numPr>
        <w:jc w:val="both"/>
        <w:rPr>
          <w:rFonts w:asciiTheme="minorHAnsi" w:hAnsiTheme="minorHAnsi" w:cstheme="minorBidi"/>
          <w:lang w:val="es"/>
        </w:rPr>
      </w:pPr>
      <w:r w:rsidRPr="24903037">
        <w:rPr>
          <w:rFonts w:asciiTheme="minorHAnsi" w:hAnsiTheme="minorHAnsi" w:cstheme="minorBidi"/>
          <w:lang w:val="es"/>
        </w:rPr>
        <w:t>Tener algún poder de mercado: El vendedor solo puede discriminar si es capaz de cobrar un precio por encima del costo marginal.</w:t>
      </w:r>
    </w:p>
    <w:p w14:paraId="1DDA0E4F" w14:textId="277734D3" w:rsidR="666B50B5" w:rsidRDefault="666B50B5" w:rsidP="24903037">
      <w:pPr>
        <w:pStyle w:val="Prrafodelista"/>
        <w:numPr>
          <w:ilvl w:val="0"/>
          <w:numId w:val="4"/>
        </w:numPr>
        <w:jc w:val="both"/>
        <w:rPr>
          <w:lang w:val="es"/>
        </w:rPr>
      </w:pPr>
      <w:r w:rsidRPr="24903037">
        <w:rPr>
          <w:rFonts w:asciiTheme="minorHAnsi" w:hAnsiTheme="minorHAnsi" w:cstheme="minorBidi"/>
          <w:lang w:val="es"/>
        </w:rPr>
        <w:t>Poder reconocer las distintas disposiciones a pagar: El vendedor debe poder distinguir la inclinación a pagar de cada consumidor o grupo de consumidores.</w:t>
      </w:r>
    </w:p>
    <w:p w14:paraId="1818445F" w14:textId="07F949CE" w:rsidR="666B50B5" w:rsidRDefault="666B50B5" w:rsidP="24903037">
      <w:pPr>
        <w:pStyle w:val="Prrafodelista"/>
        <w:numPr>
          <w:ilvl w:val="0"/>
          <w:numId w:val="4"/>
        </w:numPr>
        <w:jc w:val="both"/>
        <w:rPr>
          <w:lang w:val="es"/>
        </w:rPr>
      </w:pPr>
      <w:r w:rsidRPr="24903037">
        <w:rPr>
          <w:rFonts w:asciiTheme="minorHAnsi" w:hAnsiTheme="minorHAnsi" w:cstheme="minorBidi"/>
          <w:lang w:val="es"/>
        </w:rPr>
        <w:lastRenderedPageBreak/>
        <w:t>Poder evitar o limitar el arbitraje: Para poder sostener la discriminación es necesario evitar la reventa de los consumidores que pagan precios más bajos a los que pagan precios más altos.</w:t>
      </w:r>
    </w:p>
    <w:p w14:paraId="72A57FA4" w14:textId="62AF3B57" w:rsidR="666B50B5" w:rsidRDefault="666B50B5" w:rsidP="24903037">
      <w:pPr>
        <w:pStyle w:val="Prrafodelista"/>
        <w:numPr>
          <w:ilvl w:val="0"/>
          <w:numId w:val="4"/>
        </w:numPr>
        <w:jc w:val="both"/>
        <w:rPr>
          <w:lang w:val="es"/>
        </w:rPr>
      </w:pPr>
      <w:r w:rsidRPr="24903037">
        <w:rPr>
          <w:rFonts w:asciiTheme="minorHAnsi" w:hAnsiTheme="minorHAnsi" w:cstheme="minorBidi"/>
          <w:lang w:val="es"/>
        </w:rPr>
        <w:t>Poder incrementar el bienestar económico. Elimina la ineficiencia inherente a la fijación de precios del monopolio.</w:t>
      </w:r>
    </w:p>
    <w:p w14:paraId="290247B8" w14:textId="1ECA013F" w:rsidR="24903037" w:rsidRDefault="24903037" w:rsidP="24903037">
      <w:pPr>
        <w:jc w:val="both"/>
      </w:pPr>
    </w:p>
    <w:p w14:paraId="62E488C5" w14:textId="381E26B7" w:rsidR="24903037" w:rsidRDefault="24903037" w:rsidP="24903037">
      <w:pPr>
        <w:jc w:val="both"/>
      </w:pPr>
    </w:p>
    <w:p w14:paraId="68D33CAB" w14:textId="32408E49" w:rsidR="00303221" w:rsidRDefault="00231561" w:rsidP="00845B5E">
      <w:pPr>
        <w:autoSpaceDE w:val="0"/>
        <w:autoSpaceDN w:val="0"/>
        <w:adjustRightInd w:val="0"/>
        <w:jc w:val="both"/>
        <w:rPr>
          <w:rFonts w:asciiTheme="minorHAnsi" w:hAnsiTheme="minorHAnsi" w:cstheme="minorHAnsi"/>
          <w:b/>
          <w:bCs/>
          <w:sz w:val="28"/>
          <w:szCs w:val="28"/>
          <w:u w:val="single"/>
        </w:rPr>
      </w:pPr>
      <w:r w:rsidRPr="009A660F">
        <w:rPr>
          <w:rFonts w:asciiTheme="minorHAnsi" w:hAnsiTheme="minorHAnsi" w:cstheme="minorHAnsi"/>
          <w:b/>
          <w:bCs/>
          <w:sz w:val="28"/>
          <w:szCs w:val="28"/>
          <w:u w:val="single"/>
        </w:rPr>
        <w:t>Pregunta N°</w:t>
      </w:r>
      <w:r w:rsidR="008F7D1A" w:rsidRPr="009A660F">
        <w:rPr>
          <w:rFonts w:asciiTheme="minorHAnsi" w:hAnsiTheme="minorHAnsi" w:cstheme="minorHAnsi"/>
          <w:b/>
          <w:bCs/>
          <w:sz w:val="28"/>
          <w:szCs w:val="28"/>
          <w:u w:val="single"/>
        </w:rPr>
        <w:t>3</w:t>
      </w:r>
      <w:r w:rsidR="00B6369C" w:rsidRPr="009A660F">
        <w:rPr>
          <w:rFonts w:asciiTheme="minorHAnsi" w:hAnsiTheme="minorHAnsi" w:cstheme="minorHAnsi"/>
          <w:b/>
          <w:bCs/>
          <w:sz w:val="28"/>
          <w:szCs w:val="28"/>
          <w:u w:val="single"/>
        </w:rPr>
        <w:t xml:space="preserve"> – total 15 puntos</w:t>
      </w:r>
    </w:p>
    <w:p w14:paraId="142117CD" w14:textId="77777777" w:rsidR="009A660F" w:rsidRPr="009A660F" w:rsidRDefault="009A660F" w:rsidP="00FF0440">
      <w:pPr>
        <w:autoSpaceDE w:val="0"/>
        <w:autoSpaceDN w:val="0"/>
        <w:adjustRightInd w:val="0"/>
        <w:ind w:left="360"/>
        <w:jc w:val="both"/>
        <w:rPr>
          <w:rFonts w:asciiTheme="minorHAnsi" w:hAnsiTheme="minorHAnsi" w:cstheme="minorHAnsi"/>
          <w:b/>
          <w:bCs/>
          <w:sz w:val="28"/>
          <w:szCs w:val="28"/>
          <w:u w:val="single"/>
        </w:rPr>
      </w:pPr>
    </w:p>
    <w:p w14:paraId="485537D0" w14:textId="3D1F6E19" w:rsidR="00EF2E97" w:rsidRPr="00B6369C" w:rsidRDefault="004A7FDB" w:rsidP="00845B5E">
      <w:pPr>
        <w:autoSpaceDE w:val="0"/>
        <w:autoSpaceDN w:val="0"/>
        <w:adjustRightInd w:val="0"/>
        <w:jc w:val="both"/>
        <w:rPr>
          <w:rFonts w:asciiTheme="minorHAnsi" w:hAnsiTheme="minorHAnsi" w:cstheme="minorHAnsi"/>
        </w:rPr>
      </w:pPr>
      <w:r w:rsidRPr="00B6369C">
        <w:rPr>
          <w:rFonts w:asciiTheme="minorHAnsi" w:hAnsiTheme="minorHAnsi" w:cstheme="minorHAnsi"/>
        </w:rPr>
        <w:t xml:space="preserve">La participación de mercado de cada </w:t>
      </w:r>
      <w:r w:rsidR="006B47B8" w:rsidRPr="00B6369C">
        <w:rPr>
          <w:rFonts w:asciiTheme="minorHAnsi" w:hAnsiTheme="minorHAnsi" w:cstheme="minorHAnsi"/>
        </w:rPr>
        <w:t>una</w:t>
      </w:r>
      <w:r w:rsidRPr="00B6369C">
        <w:rPr>
          <w:rFonts w:asciiTheme="minorHAnsi" w:hAnsiTheme="minorHAnsi" w:cstheme="minorHAnsi"/>
        </w:rPr>
        <w:t xml:space="preserve"> de las </w:t>
      </w:r>
      <w:r w:rsidR="006B47B8" w:rsidRPr="00B6369C">
        <w:rPr>
          <w:rFonts w:asciiTheme="minorHAnsi" w:hAnsiTheme="minorHAnsi" w:cstheme="minorHAnsi"/>
        </w:rPr>
        <w:t>fábricas</w:t>
      </w:r>
      <w:r w:rsidRPr="00B6369C">
        <w:rPr>
          <w:rFonts w:asciiTheme="minorHAnsi" w:hAnsiTheme="minorHAnsi" w:cstheme="minorHAnsi"/>
        </w:rPr>
        <w:t xml:space="preserve"> de chocolates </w:t>
      </w:r>
      <w:r w:rsidR="006B47B8" w:rsidRPr="00B6369C">
        <w:rPr>
          <w:rFonts w:asciiTheme="minorHAnsi" w:hAnsiTheme="minorHAnsi" w:cstheme="minorHAnsi"/>
        </w:rPr>
        <w:t xml:space="preserve">en la industria del </w:t>
      </w:r>
      <w:r w:rsidR="000C3131" w:rsidRPr="00B6369C">
        <w:rPr>
          <w:rFonts w:asciiTheme="minorHAnsi" w:hAnsiTheme="minorHAnsi" w:cstheme="minorHAnsi"/>
        </w:rPr>
        <w:t>chocolate</w:t>
      </w:r>
      <w:r w:rsidR="006B47B8" w:rsidRPr="00B6369C">
        <w:rPr>
          <w:rFonts w:asciiTheme="minorHAnsi" w:hAnsiTheme="minorHAnsi" w:cstheme="minorHAnsi"/>
        </w:rPr>
        <w:t xml:space="preserve"> </w:t>
      </w:r>
      <w:r w:rsidRPr="00B6369C">
        <w:rPr>
          <w:rFonts w:asciiTheme="minorHAnsi" w:hAnsiTheme="minorHAnsi" w:cstheme="minorHAnsi"/>
        </w:rPr>
        <w:t>es la que se muestra a continuación:</w:t>
      </w:r>
    </w:p>
    <w:p w14:paraId="590D328D" w14:textId="77777777" w:rsidR="006B47B8" w:rsidRPr="00B6369C" w:rsidRDefault="006B47B8" w:rsidP="00FF0440">
      <w:pPr>
        <w:autoSpaceDE w:val="0"/>
        <w:autoSpaceDN w:val="0"/>
        <w:adjustRightInd w:val="0"/>
        <w:ind w:left="360"/>
        <w:jc w:val="both"/>
        <w:rPr>
          <w:rFonts w:asciiTheme="minorHAnsi" w:hAnsiTheme="minorHAnsi" w:cstheme="minorHAnsi"/>
        </w:rPr>
      </w:pPr>
    </w:p>
    <w:tbl>
      <w:tblPr>
        <w:tblStyle w:val="Tablaconcuadrcula"/>
        <w:tblW w:w="0" w:type="auto"/>
        <w:tblInd w:w="1046" w:type="dxa"/>
        <w:tblLook w:val="04A0" w:firstRow="1" w:lastRow="0" w:firstColumn="1" w:lastColumn="0" w:noHBand="0" w:noVBand="1"/>
      </w:tblPr>
      <w:tblGrid>
        <w:gridCol w:w="3463"/>
        <w:gridCol w:w="3260"/>
      </w:tblGrid>
      <w:tr w:rsidR="00656A59" w:rsidRPr="00B6369C" w14:paraId="6E1BDC99" w14:textId="77777777" w:rsidTr="000C3131">
        <w:tc>
          <w:tcPr>
            <w:tcW w:w="3463" w:type="dxa"/>
            <w:vAlign w:val="center"/>
          </w:tcPr>
          <w:p w14:paraId="22FBBB38" w14:textId="02E45B1D" w:rsidR="00656A59" w:rsidRPr="00B6369C" w:rsidRDefault="000A3487" w:rsidP="000A3487">
            <w:pPr>
              <w:autoSpaceDE w:val="0"/>
              <w:autoSpaceDN w:val="0"/>
              <w:adjustRightInd w:val="0"/>
              <w:rPr>
                <w:rFonts w:asciiTheme="minorHAnsi" w:hAnsiTheme="minorHAnsi" w:cstheme="minorHAnsi"/>
                <w:b/>
                <w:bCs/>
                <w:sz w:val="20"/>
                <w:szCs w:val="20"/>
              </w:rPr>
            </w:pPr>
            <w:bookmarkStart w:id="0" w:name="_Hlk148613432"/>
            <w:r w:rsidRPr="00B6369C">
              <w:rPr>
                <w:rFonts w:asciiTheme="minorHAnsi" w:hAnsiTheme="minorHAnsi" w:cstheme="minorHAnsi"/>
                <w:b/>
                <w:bCs/>
                <w:sz w:val="20"/>
                <w:szCs w:val="20"/>
              </w:rPr>
              <w:t>E</w:t>
            </w:r>
            <w:r w:rsidR="00656A59" w:rsidRPr="00B6369C">
              <w:rPr>
                <w:rFonts w:asciiTheme="minorHAnsi" w:hAnsiTheme="minorHAnsi" w:cstheme="minorHAnsi"/>
                <w:b/>
                <w:bCs/>
                <w:sz w:val="20"/>
                <w:szCs w:val="20"/>
              </w:rPr>
              <w:t>mpresa</w:t>
            </w:r>
          </w:p>
        </w:tc>
        <w:tc>
          <w:tcPr>
            <w:tcW w:w="3260" w:type="dxa"/>
            <w:vAlign w:val="center"/>
          </w:tcPr>
          <w:p w14:paraId="2E4A2937" w14:textId="076D71CE" w:rsidR="00656A59" w:rsidRPr="00B6369C" w:rsidRDefault="00656A59" w:rsidP="000A3487">
            <w:pPr>
              <w:autoSpaceDE w:val="0"/>
              <w:autoSpaceDN w:val="0"/>
              <w:adjustRightInd w:val="0"/>
              <w:jc w:val="center"/>
              <w:rPr>
                <w:rFonts w:asciiTheme="minorHAnsi" w:hAnsiTheme="minorHAnsi" w:cstheme="minorHAnsi"/>
                <w:b/>
                <w:bCs/>
                <w:sz w:val="20"/>
                <w:szCs w:val="20"/>
              </w:rPr>
            </w:pPr>
            <w:r w:rsidRPr="00B6369C">
              <w:rPr>
                <w:rFonts w:asciiTheme="minorHAnsi" w:hAnsiTheme="minorHAnsi" w:cstheme="minorHAnsi"/>
                <w:b/>
                <w:bCs/>
                <w:sz w:val="20"/>
                <w:szCs w:val="20"/>
              </w:rPr>
              <w:t>Participación de mercado (%)</w:t>
            </w:r>
          </w:p>
        </w:tc>
      </w:tr>
      <w:tr w:rsidR="00656A59" w:rsidRPr="00B6369C" w14:paraId="09248484" w14:textId="77777777" w:rsidTr="000C3131">
        <w:tc>
          <w:tcPr>
            <w:tcW w:w="3463" w:type="dxa"/>
            <w:vAlign w:val="center"/>
          </w:tcPr>
          <w:p w14:paraId="3DEACD92" w14:textId="2CBE372C" w:rsidR="00656A59" w:rsidRPr="00B6369C" w:rsidRDefault="00656A59" w:rsidP="000A3487">
            <w:pPr>
              <w:autoSpaceDE w:val="0"/>
              <w:autoSpaceDN w:val="0"/>
              <w:adjustRightInd w:val="0"/>
              <w:rPr>
                <w:rFonts w:asciiTheme="minorHAnsi" w:hAnsiTheme="minorHAnsi" w:cstheme="minorHAnsi"/>
                <w:sz w:val="22"/>
                <w:szCs w:val="22"/>
              </w:rPr>
            </w:pPr>
            <w:proofErr w:type="spellStart"/>
            <w:r w:rsidRPr="00B6369C">
              <w:rPr>
                <w:rFonts w:asciiTheme="minorHAnsi" w:hAnsiTheme="minorHAnsi" w:cstheme="minorHAnsi"/>
                <w:sz w:val="22"/>
                <w:szCs w:val="22"/>
              </w:rPr>
              <w:t>H</w:t>
            </w:r>
            <w:r w:rsidR="00A17F96" w:rsidRPr="00B6369C">
              <w:rPr>
                <w:rFonts w:asciiTheme="minorHAnsi" w:hAnsiTheme="minorHAnsi" w:cstheme="minorHAnsi"/>
                <w:sz w:val="22"/>
                <w:szCs w:val="22"/>
              </w:rPr>
              <w:t>ershey</w:t>
            </w:r>
            <w:proofErr w:type="spellEnd"/>
            <w:r w:rsidR="00A17F96" w:rsidRPr="00B6369C">
              <w:rPr>
                <w:rFonts w:asciiTheme="minorHAnsi" w:hAnsiTheme="minorHAnsi" w:cstheme="minorHAnsi"/>
                <w:sz w:val="22"/>
                <w:szCs w:val="22"/>
              </w:rPr>
              <w:t xml:space="preserve"> </w:t>
            </w:r>
            <w:proofErr w:type="spellStart"/>
            <w:r w:rsidR="00A17F96" w:rsidRPr="00B6369C">
              <w:rPr>
                <w:rFonts w:asciiTheme="minorHAnsi" w:hAnsiTheme="minorHAnsi" w:cstheme="minorHAnsi"/>
                <w:sz w:val="22"/>
                <w:szCs w:val="22"/>
              </w:rPr>
              <w:t>Foods</w:t>
            </w:r>
            <w:proofErr w:type="spellEnd"/>
            <w:r w:rsidR="00A17F96" w:rsidRPr="00B6369C">
              <w:rPr>
                <w:rFonts w:asciiTheme="minorHAnsi" w:hAnsiTheme="minorHAnsi" w:cstheme="minorHAnsi"/>
                <w:sz w:val="22"/>
                <w:szCs w:val="22"/>
              </w:rPr>
              <w:t xml:space="preserve"> </w:t>
            </w:r>
            <w:proofErr w:type="spellStart"/>
            <w:r w:rsidR="00A17F96" w:rsidRPr="00B6369C">
              <w:rPr>
                <w:rFonts w:asciiTheme="minorHAnsi" w:hAnsiTheme="minorHAnsi" w:cstheme="minorHAnsi"/>
                <w:sz w:val="22"/>
                <w:szCs w:val="22"/>
              </w:rPr>
              <w:t>Corp</w:t>
            </w:r>
            <w:proofErr w:type="spellEnd"/>
          </w:p>
        </w:tc>
        <w:tc>
          <w:tcPr>
            <w:tcW w:w="3260" w:type="dxa"/>
            <w:vAlign w:val="center"/>
          </w:tcPr>
          <w:p w14:paraId="73DD3AC5" w14:textId="573348EA" w:rsidR="00656A59" w:rsidRPr="00B6369C" w:rsidRDefault="00A17F96" w:rsidP="000A3487">
            <w:pPr>
              <w:autoSpaceDE w:val="0"/>
              <w:autoSpaceDN w:val="0"/>
              <w:adjustRightInd w:val="0"/>
              <w:jc w:val="center"/>
              <w:rPr>
                <w:rFonts w:asciiTheme="minorHAnsi" w:hAnsiTheme="minorHAnsi" w:cstheme="minorHAnsi"/>
                <w:sz w:val="22"/>
                <w:szCs w:val="22"/>
              </w:rPr>
            </w:pPr>
            <w:r w:rsidRPr="00B6369C">
              <w:rPr>
                <w:rFonts w:asciiTheme="minorHAnsi" w:hAnsiTheme="minorHAnsi" w:cstheme="minorHAnsi"/>
                <w:sz w:val="22"/>
                <w:szCs w:val="22"/>
              </w:rPr>
              <w:t>2</w:t>
            </w:r>
            <w:r w:rsidR="00A63F30" w:rsidRPr="00B6369C">
              <w:rPr>
                <w:rFonts w:asciiTheme="minorHAnsi" w:hAnsiTheme="minorHAnsi" w:cstheme="minorHAnsi"/>
                <w:sz w:val="22"/>
                <w:szCs w:val="22"/>
              </w:rPr>
              <w:t>0</w:t>
            </w:r>
            <w:r w:rsidRPr="00B6369C">
              <w:rPr>
                <w:rFonts w:asciiTheme="minorHAnsi" w:hAnsiTheme="minorHAnsi" w:cstheme="minorHAnsi"/>
                <w:sz w:val="22"/>
                <w:szCs w:val="22"/>
              </w:rPr>
              <w:t>%</w:t>
            </w:r>
          </w:p>
        </w:tc>
      </w:tr>
      <w:tr w:rsidR="00656A59" w:rsidRPr="00B6369C" w14:paraId="7AC56A1D" w14:textId="77777777" w:rsidTr="000C3131">
        <w:tc>
          <w:tcPr>
            <w:tcW w:w="3463" w:type="dxa"/>
            <w:vAlign w:val="center"/>
          </w:tcPr>
          <w:p w14:paraId="58FC73A0" w14:textId="1088C3ED" w:rsidR="00656A59" w:rsidRPr="00B6369C" w:rsidRDefault="00A17F96" w:rsidP="000A3487">
            <w:pPr>
              <w:autoSpaceDE w:val="0"/>
              <w:autoSpaceDN w:val="0"/>
              <w:adjustRightInd w:val="0"/>
              <w:rPr>
                <w:rFonts w:asciiTheme="minorHAnsi" w:hAnsiTheme="minorHAnsi" w:cstheme="minorHAnsi"/>
                <w:sz w:val="22"/>
                <w:szCs w:val="22"/>
              </w:rPr>
            </w:pPr>
            <w:r w:rsidRPr="00B6369C">
              <w:rPr>
                <w:rFonts w:asciiTheme="minorHAnsi" w:hAnsiTheme="minorHAnsi" w:cstheme="minorHAnsi"/>
                <w:sz w:val="22"/>
                <w:szCs w:val="22"/>
              </w:rPr>
              <w:t xml:space="preserve">Mars </w:t>
            </w:r>
            <w:proofErr w:type="spellStart"/>
            <w:r w:rsidRPr="00B6369C">
              <w:rPr>
                <w:rFonts w:asciiTheme="minorHAnsi" w:hAnsiTheme="minorHAnsi" w:cstheme="minorHAnsi"/>
                <w:sz w:val="22"/>
                <w:szCs w:val="22"/>
              </w:rPr>
              <w:t>inc</w:t>
            </w:r>
            <w:proofErr w:type="spellEnd"/>
            <w:r w:rsidRPr="00B6369C">
              <w:rPr>
                <w:rFonts w:asciiTheme="minorHAnsi" w:hAnsiTheme="minorHAnsi" w:cstheme="minorHAnsi"/>
                <w:sz w:val="22"/>
                <w:szCs w:val="22"/>
              </w:rPr>
              <w:t xml:space="preserve"> USA</w:t>
            </w:r>
          </w:p>
        </w:tc>
        <w:tc>
          <w:tcPr>
            <w:tcW w:w="3260" w:type="dxa"/>
            <w:vAlign w:val="center"/>
          </w:tcPr>
          <w:p w14:paraId="67EC9963" w14:textId="16D0C66D" w:rsidR="00656A59" w:rsidRPr="00B6369C" w:rsidRDefault="00A17F96" w:rsidP="000A3487">
            <w:pPr>
              <w:autoSpaceDE w:val="0"/>
              <w:autoSpaceDN w:val="0"/>
              <w:adjustRightInd w:val="0"/>
              <w:jc w:val="center"/>
              <w:rPr>
                <w:rFonts w:asciiTheme="minorHAnsi" w:hAnsiTheme="minorHAnsi" w:cstheme="minorHAnsi"/>
                <w:sz w:val="22"/>
                <w:szCs w:val="22"/>
              </w:rPr>
            </w:pPr>
            <w:r w:rsidRPr="00B6369C">
              <w:rPr>
                <w:rFonts w:asciiTheme="minorHAnsi" w:hAnsiTheme="minorHAnsi" w:cstheme="minorHAnsi"/>
                <w:sz w:val="22"/>
                <w:szCs w:val="22"/>
              </w:rPr>
              <w:t>20%</w:t>
            </w:r>
          </w:p>
        </w:tc>
      </w:tr>
      <w:tr w:rsidR="00656A59" w:rsidRPr="00B6369C" w14:paraId="2206889B" w14:textId="77777777" w:rsidTr="000C3131">
        <w:tc>
          <w:tcPr>
            <w:tcW w:w="3463" w:type="dxa"/>
            <w:vAlign w:val="center"/>
          </w:tcPr>
          <w:p w14:paraId="0284E41C" w14:textId="0D9D1855" w:rsidR="00656A59" w:rsidRPr="00B6369C" w:rsidRDefault="00A17F96" w:rsidP="000A3487">
            <w:pPr>
              <w:autoSpaceDE w:val="0"/>
              <w:autoSpaceDN w:val="0"/>
              <w:adjustRightInd w:val="0"/>
              <w:rPr>
                <w:rFonts w:asciiTheme="minorHAnsi" w:hAnsiTheme="minorHAnsi" w:cstheme="minorHAnsi"/>
                <w:sz w:val="22"/>
                <w:szCs w:val="22"/>
              </w:rPr>
            </w:pPr>
            <w:r w:rsidRPr="00B6369C">
              <w:rPr>
                <w:rFonts w:asciiTheme="minorHAnsi" w:hAnsiTheme="minorHAnsi" w:cstheme="minorHAnsi"/>
                <w:sz w:val="22"/>
                <w:szCs w:val="22"/>
              </w:rPr>
              <w:t>Nestlé SA</w:t>
            </w:r>
            <w:r w:rsidR="00CD7AF3" w:rsidRPr="00B6369C">
              <w:rPr>
                <w:rFonts w:asciiTheme="minorHAnsi" w:hAnsiTheme="minorHAnsi" w:cstheme="minorHAnsi"/>
                <w:sz w:val="22"/>
                <w:szCs w:val="22"/>
              </w:rPr>
              <w:t xml:space="preserve"> (</w:t>
            </w:r>
            <w:proofErr w:type="spellStart"/>
            <w:r w:rsidR="00CD7AF3" w:rsidRPr="00B6369C">
              <w:rPr>
                <w:rFonts w:asciiTheme="minorHAnsi" w:hAnsiTheme="minorHAnsi" w:cstheme="minorHAnsi"/>
                <w:sz w:val="22"/>
                <w:szCs w:val="22"/>
              </w:rPr>
              <w:t>Switzerland</w:t>
            </w:r>
            <w:proofErr w:type="spellEnd"/>
            <w:r w:rsidR="00CD7AF3" w:rsidRPr="00B6369C">
              <w:rPr>
                <w:rFonts w:asciiTheme="minorHAnsi" w:hAnsiTheme="minorHAnsi" w:cstheme="minorHAnsi"/>
                <w:sz w:val="22"/>
                <w:szCs w:val="22"/>
              </w:rPr>
              <w:t>)</w:t>
            </w:r>
          </w:p>
        </w:tc>
        <w:tc>
          <w:tcPr>
            <w:tcW w:w="3260" w:type="dxa"/>
            <w:vAlign w:val="center"/>
          </w:tcPr>
          <w:p w14:paraId="3F2FA62B" w14:textId="3192BDBC" w:rsidR="00656A59" w:rsidRPr="00B6369C" w:rsidRDefault="00CD7AF3" w:rsidP="000A3487">
            <w:pPr>
              <w:autoSpaceDE w:val="0"/>
              <w:autoSpaceDN w:val="0"/>
              <w:adjustRightInd w:val="0"/>
              <w:jc w:val="center"/>
              <w:rPr>
                <w:rFonts w:asciiTheme="minorHAnsi" w:hAnsiTheme="minorHAnsi" w:cstheme="minorHAnsi"/>
                <w:sz w:val="22"/>
                <w:szCs w:val="22"/>
              </w:rPr>
            </w:pPr>
            <w:r w:rsidRPr="00B6369C">
              <w:rPr>
                <w:rFonts w:asciiTheme="minorHAnsi" w:hAnsiTheme="minorHAnsi" w:cstheme="minorHAnsi"/>
                <w:sz w:val="22"/>
                <w:szCs w:val="22"/>
              </w:rPr>
              <w:t>15%</w:t>
            </w:r>
          </w:p>
        </w:tc>
      </w:tr>
      <w:tr w:rsidR="00656A59" w:rsidRPr="00B6369C" w14:paraId="04D2E9CB" w14:textId="77777777" w:rsidTr="000C3131">
        <w:tc>
          <w:tcPr>
            <w:tcW w:w="3463" w:type="dxa"/>
            <w:vAlign w:val="center"/>
          </w:tcPr>
          <w:p w14:paraId="6FB369A3" w14:textId="1C6342C2" w:rsidR="00656A59" w:rsidRPr="00B6369C" w:rsidRDefault="00CD7AF3" w:rsidP="000A3487">
            <w:pPr>
              <w:autoSpaceDE w:val="0"/>
              <w:autoSpaceDN w:val="0"/>
              <w:adjustRightInd w:val="0"/>
              <w:rPr>
                <w:rFonts w:asciiTheme="minorHAnsi" w:hAnsiTheme="minorHAnsi" w:cstheme="minorHAnsi"/>
                <w:sz w:val="22"/>
                <w:szCs w:val="22"/>
              </w:rPr>
            </w:pPr>
            <w:r w:rsidRPr="00B6369C">
              <w:rPr>
                <w:rFonts w:asciiTheme="minorHAnsi" w:hAnsiTheme="minorHAnsi" w:cstheme="minorHAnsi"/>
                <w:sz w:val="22"/>
                <w:szCs w:val="22"/>
              </w:rPr>
              <w:t>Meiji Holding (</w:t>
            </w:r>
            <w:proofErr w:type="spellStart"/>
            <w:r w:rsidRPr="00B6369C">
              <w:rPr>
                <w:rFonts w:asciiTheme="minorHAnsi" w:hAnsiTheme="minorHAnsi" w:cstheme="minorHAnsi"/>
                <w:sz w:val="22"/>
                <w:szCs w:val="22"/>
              </w:rPr>
              <w:t>Japan</w:t>
            </w:r>
            <w:proofErr w:type="spellEnd"/>
            <w:r w:rsidRPr="00B6369C">
              <w:rPr>
                <w:rFonts w:asciiTheme="minorHAnsi" w:hAnsiTheme="minorHAnsi" w:cstheme="minorHAnsi"/>
                <w:sz w:val="22"/>
                <w:szCs w:val="22"/>
              </w:rPr>
              <w:t>)</w:t>
            </w:r>
          </w:p>
        </w:tc>
        <w:tc>
          <w:tcPr>
            <w:tcW w:w="3260" w:type="dxa"/>
            <w:vAlign w:val="center"/>
          </w:tcPr>
          <w:p w14:paraId="50E88F6B" w14:textId="26FE7B00" w:rsidR="00656A59" w:rsidRPr="00B6369C" w:rsidRDefault="000A3487" w:rsidP="000A3487">
            <w:pPr>
              <w:autoSpaceDE w:val="0"/>
              <w:autoSpaceDN w:val="0"/>
              <w:adjustRightInd w:val="0"/>
              <w:jc w:val="center"/>
              <w:rPr>
                <w:rFonts w:asciiTheme="minorHAnsi" w:hAnsiTheme="minorHAnsi" w:cstheme="minorHAnsi"/>
                <w:sz w:val="22"/>
                <w:szCs w:val="22"/>
              </w:rPr>
            </w:pPr>
            <w:r w:rsidRPr="00B6369C">
              <w:rPr>
                <w:rFonts w:asciiTheme="minorHAnsi" w:hAnsiTheme="minorHAnsi" w:cstheme="minorHAnsi"/>
                <w:sz w:val="22"/>
                <w:szCs w:val="22"/>
              </w:rPr>
              <w:t>1</w:t>
            </w:r>
            <w:r w:rsidR="00A63F30" w:rsidRPr="00B6369C">
              <w:rPr>
                <w:rFonts w:asciiTheme="minorHAnsi" w:hAnsiTheme="minorHAnsi" w:cstheme="minorHAnsi"/>
                <w:sz w:val="22"/>
                <w:szCs w:val="22"/>
              </w:rPr>
              <w:t>3</w:t>
            </w:r>
            <w:r w:rsidRPr="00B6369C">
              <w:rPr>
                <w:rFonts w:asciiTheme="minorHAnsi" w:hAnsiTheme="minorHAnsi" w:cstheme="minorHAnsi"/>
                <w:sz w:val="22"/>
                <w:szCs w:val="22"/>
              </w:rPr>
              <w:t>%</w:t>
            </w:r>
          </w:p>
        </w:tc>
      </w:tr>
      <w:tr w:rsidR="00656A59" w:rsidRPr="00B6369C" w14:paraId="46278E7F" w14:textId="77777777" w:rsidTr="000C3131">
        <w:tc>
          <w:tcPr>
            <w:tcW w:w="3463" w:type="dxa"/>
            <w:vAlign w:val="center"/>
          </w:tcPr>
          <w:p w14:paraId="2A5FD622" w14:textId="259D06B7" w:rsidR="00656A59" w:rsidRPr="00B6369C" w:rsidRDefault="000A3487" w:rsidP="000A3487">
            <w:pPr>
              <w:autoSpaceDE w:val="0"/>
              <w:autoSpaceDN w:val="0"/>
              <w:adjustRightInd w:val="0"/>
              <w:rPr>
                <w:rFonts w:asciiTheme="minorHAnsi" w:hAnsiTheme="minorHAnsi" w:cstheme="minorHAnsi"/>
                <w:sz w:val="22"/>
                <w:szCs w:val="22"/>
              </w:rPr>
            </w:pPr>
            <w:r w:rsidRPr="00B6369C">
              <w:rPr>
                <w:rFonts w:asciiTheme="minorHAnsi" w:hAnsiTheme="minorHAnsi" w:cstheme="minorHAnsi"/>
                <w:sz w:val="22"/>
                <w:szCs w:val="22"/>
              </w:rPr>
              <w:t xml:space="preserve">Ferrero </w:t>
            </w:r>
            <w:proofErr w:type="spellStart"/>
            <w:r w:rsidRPr="00B6369C">
              <w:rPr>
                <w:rFonts w:asciiTheme="minorHAnsi" w:hAnsiTheme="minorHAnsi" w:cstheme="minorHAnsi"/>
                <w:sz w:val="22"/>
                <w:szCs w:val="22"/>
              </w:rPr>
              <w:t>Group</w:t>
            </w:r>
            <w:proofErr w:type="spellEnd"/>
            <w:r w:rsidRPr="00B6369C">
              <w:rPr>
                <w:rFonts w:asciiTheme="minorHAnsi" w:hAnsiTheme="minorHAnsi" w:cstheme="minorHAnsi"/>
                <w:sz w:val="22"/>
                <w:szCs w:val="22"/>
              </w:rPr>
              <w:t xml:space="preserve"> (</w:t>
            </w:r>
            <w:proofErr w:type="spellStart"/>
            <w:r w:rsidRPr="00B6369C">
              <w:rPr>
                <w:rFonts w:asciiTheme="minorHAnsi" w:hAnsiTheme="minorHAnsi" w:cstheme="minorHAnsi"/>
                <w:sz w:val="22"/>
                <w:szCs w:val="22"/>
              </w:rPr>
              <w:t>Italy</w:t>
            </w:r>
            <w:proofErr w:type="spellEnd"/>
            <w:r w:rsidRPr="00B6369C">
              <w:rPr>
                <w:rFonts w:asciiTheme="minorHAnsi" w:hAnsiTheme="minorHAnsi" w:cstheme="minorHAnsi"/>
                <w:sz w:val="22"/>
                <w:szCs w:val="22"/>
              </w:rPr>
              <w:t>)</w:t>
            </w:r>
          </w:p>
        </w:tc>
        <w:tc>
          <w:tcPr>
            <w:tcW w:w="3260" w:type="dxa"/>
            <w:vAlign w:val="center"/>
          </w:tcPr>
          <w:p w14:paraId="39A69178" w14:textId="19B9FCA5" w:rsidR="00656A59" w:rsidRPr="00B6369C" w:rsidRDefault="000A3487" w:rsidP="000A3487">
            <w:pPr>
              <w:autoSpaceDE w:val="0"/>
              <w:autoSpaceDN w:val="0"/>
              <w:adjustRightInd w:val="0"/>
              <w:jc w:val="center"/>
              <w:rPr>
                <w:rFonts w:asciiTheme="minorHAnsi" w:hAnsiTheme="minorHAnsi" w:cstheme="minorHAnsi"/>
                <w:sz w:val="22"/>
                <w:szCs w:val="22"/>
              </w:rPr>
            </w:pPr>
            <w:r w:rsidRPr="00B6369C">
              <w:rPr>
                <w:rFonts w:asciiTheme="minorHAnsi" w:hAnsiTheme="minorHAnsi" w:cstheme="minorHAnsi"/>
                <w:sz w:val="22"/>
                <w:szCs w:val="22"/>
              </w:rPr>
              <w:t>1</w:t>
            </w:r>
            <w:r w:rsidR="00A63F30" w:rsidRPr="00B6369C">
              <w:rPr>
                <w:rFonts w:asciiTheme="minorHAnsi" w:hAnsiTheme="minorHAnsi" w:cstheme="minorHAnsi"/>
                <w:sz w:val="22"/>
                <w:szCs w:val="22"/>
              </w:rPr>
              <w:t>2</w:t>
            </w:r>
            <w:r w:rsidRPr="00B6369C">
              <w:rPr>
                <w:rFonts w:asciiTheme="minorHAnsi" w:hAnsiTheme="minorHAnsi" w:cstheme="minorHAnsi"/>
                <w:sz w:val="22"/>
                <w:szCs w:val="22"/>
              </w:rPr>
              <w:t>%</w:t>
            </w:r>
          </w:p>
        </w:tc>
      </w:tr>
      <w:tr w:rsidR="00656A59" w:rsidRPr="00B6369C" w14:paraId="5B54F090" w14:textId="77777777" w:rsidTr="000C3131">
        <w:tc>
          <w:tcPr>
            <w:tcW w:w="3463" w:type="dxa"/>
            <w:vAlign w:val="center"/>
          </w:tcPr>
          <w:p w14:paraId="7692792C" w14:textId="66677DFE" w:rsidR="00656A59" w:rsidRPr="00B6369C" w:rsidRDefault="000A3487" w:rsidP="000A3487">
            <w:pPr>
              <w:autoSpaceDE w:val="0"/>
              <w:autoSpaceDN w:val="0"/>
              <w:adjustRightInd w:val="0"/>
              <w:rPr>
                <w:rFonts w:asciiTheme="minorHAnsi" w:hAnsiTheme="minorHAnsi" w:cstheme="minorHAnsi"/>
                <w:sz w:val="22"/>
                <w:szCs w:val="22"/>
              </w:rPr>
            </w:pPr>
            <w:r w:rsidRPr="00B6369C">
              <w:rPr>
                <w:rFonts w:asciiTheme="minorHAnsi" w:hAnsiTheme="minorHAnsi" w:cstheme="minorHAnsi"/>
                <w:sz w:val="22"/>
                <w:szCs w:val="22"/>
              </w:rPr>
              <w:t>Mondelez International (USA)</w:t>
            </w:r>
          </w:p>
        </w:tc>
        <w:tc>
          <w:tcPr>
            <w:tcW w:w="3260" w:type="dxa"/>
            <w:vAlign w:val="center"/>
          </w:tcPr>
          <w:p w14:paraId="6C3F816C" w14:textId="2FAA5836" w:rsidR="00656A59" w:rsidRPr="00B6369C" w:rsidRDefault="000A3487" w:rsidP="000A3487">
            <w:pPr>
              <w:autoSpaceDE w:val="0"/>
              <w:autoSpaceDN w:val="0"/>
              <w:adjustRightInd w:val="0"/>
              <w:jc w:val="center"/>
              <w:rPr>
                <w:rFonts w:asciiTheme="minorHAnsi" w:hAnsiTheme="minorHAnsi" w:cstheme="minorHAnsi"/>
                <w:sz w:val="22"/>
                <w:szCs w:val="22"/>
              </w:rPr>
            </w:pPr>
            <w:r w:rsidRPr="00B6369C">
              <w:rPr>
                <w:rFonts w:asciiTheme="minorHAnsi" w:hAnsiTheme="minorHAnsi" w:cstheme="minorHAnsi"/>
                <w:sz w:val="22"/>
                <w:szCs w:val="22"/>
              </w:rPr>
              <w:t>10%</w:t>
            </w:r>
          </w:p>
        </w:tc>
      </w:tr>
      <w:tr w:rsidR="00845B5E" w:rsidRPr="00B6369C" w14:paraId="610C84B1" w14:textId="77777777" w:rsidTr="000C3131">
        <w:tc>
          <w:tcPr>
            <w:tcW w:w="3463" w:type="dxa"/>
            <w:vAlign w:val="center"/>
          </w:tcPr>
          <w:p w14:paraId="2F4C7FD0" w14:textId="30867504" w:rsidR="00845B5E" w:rsidRPr="00B6369C" w:rsidRDefault="00845B5E" w:rsidP="000A3487">
            <w:pPr>
              <w:autoSpaceDE w:val="0"/>
              <w:autoSpaceDN w:val="0"/>
              <w:adjustRightInd w:val="0"/>
              <w:rPr>
                <w:rFonts w:asciiTheme="minorHAnsi" w:hAnsiTheme="minorHAnsi" w:cstheme="minorHAnsi"/>
                <w:sz w:val="22"/>
                <w:szCs w:val="22"/>
              </w:rPr>
            </w:pPr>
            <w:proofErr w:type="spellStart"/>
            <w:r>
              <w:rPr>
                <w:rFonts w:asciiTheme="minorHAnsi" w:hAnsiTheme="minorHAnsi" w:cstheme="minorHAnsi"/>
                <w:sz w:val="22"/>
                <w:szCs w:val="22"/>
              </w:rPr>
              <w:t>Nestle</w:t>
            </w:r>
            <w:proofErr w:type="spellEnd"/>
            <w:r>
              <w:rPr>
                <w:rFonts w:asciiTheme="minorHAnsi" w:hAnsiTheme="minorHAnsi" w:cstheme="minorHAnsi"/>
                <w:sz w:val="22"/>
                <w:szCs w:val="22"/>
              </w:rPr>
              <w:t xml:space="preserve"> Chile</w:t>
            </w:r>
          </w:p>
        </w:tc>
        <w:tc>
          <w:tcPr>
            <w:tcW w:w="3260" w:type="dxa"/>
            <w:vAlign w:val="center"/>
          </w:tcPr>
          <w:p w14:paraId="24D02AF3" w14:textId="6ABDF4F9" w:rsidR="00845B5E" w:rsidRPr="00B6369C" w:rsidRDefault="00845B5E" w:rsidP="000A3487">
            <w:pPr>
              <w:autoSpaceDE w:val="0"/>
              <w:autoSpaceDN w:val="0"/>
              <w:adjustRightInd w:val="0"/>
              <w:jc w:val="center"/>
              <w:rPr>
                <w:rFonts w:asciiTheme="minorHAnsi" w:hAnsiTheme="minorHAnsi" w:cstheme="minorHAnsi"/>
                <w:sz w:val="22"/>
                <w:szCs w:val="22"/>
              </w:rPr>
            </w:pPr>
            <w:r>
              <w:rPr>
                <w:rFonts w:asciiTheme="minorHAnsi" w:hAnsiTheme="minorHAnsi" w:cstheme="minorHAnsi"/>
                <w:sz w:val="22"/>
                <w:szCs w:val="22"/>
              </w:rPr>
              <w:t>10%</w:t>
            </w:r>
          </w:p>
        </w:tc>
      </w:tr>
      <w:bookmarkEnd w:id="0"/>
    </w:tbl>
    <w:p w14:paraId="2C2F0FB6" w14:textId="77777777" w:rsidR="004A7FDB" w:rsidRPr="004134FE" w:rsidRDefault="004A7FDB" w:rsidP="00FF0440">
      <w:pPr>
        <w:autoSpaceDE w:val="0"/>
        <w:autoSpaceDN w:val="0"/>
        <w:adjustRightInd w:val="0"/>
        <w:ind w:left="360"/>
        <w:jc w:val="both"/>
        <w:rPr>
          <w:rFonts w:asciiTheme="minorHAnsi" w:hAnsiTheme="minorHAnsi" w:cstheme="minorHAnsi"/>
        </w:rPr>
      </w:pPr>
    </w:p>
    <w:p w14:paraId="4FCC5B2B" w14:textId="65243E0D" w:rsidR="00EF2E97" w:rsidRDefault="000A3487" w:rsidP="00845B5E">
      <w:pPr>
        <w:pStyle w:val="Prrafodelista"/>
        <w:numPr>
          <w:ilvl w:val="0"/>
          <w:numId w:val="31"/>
        </w:numPr>
        <w:autoSpaceDE w:val="0"/>
        <w:autoSpaceDN w:val="0"/>
        <w:adjustRightInd w:val="0"/>
        <w:ind w:left="284" w:hanging="284"/>
        <w:jc w:val="both"/>
        <w:rPr>
          <w:rFonts w:asciiTheme="minorHAnsi" w:hAnsiTheme="minorHAnsi" w:cstheme="minorHAnsi"/>
          <w:b/>
          <w:bCs/>
        </w:rPr>
      </w:pPr>
      <w:r w:rsidRPr="24903037">
        <w:rPr>
          <w:rFonts w:asciiTheme="minorHAnsi" w:hAnsiTheme="minorHAnsi" w:cstheme="minorBidi"/>
        </w:rPr>
        <w:t>Calcular el índice HH</w:t>
      </w:r>
      <w:r w:rsidR="006543C3" w:rsidRPr="24903037">
        <w:rPr>
          <w:rFonts w:asciiTheme="minorHAnsi" w:hAnsiTheme="minorHAnsi" w:cstheme="minorBidi"/>
        </w:rPr>
        <w:t>I</w:t>
      </w:r>
      <w:r w:rsidR="006853ED" w:rsidRPr="24903037">
        <w:rPr>
          <w:rFonts w:asciiTheme="minorHAnsi" w:hAnsiTheme="minorHAnsi" w:cstheme="minorBidi"/>
        </w:rPr>
        <w:t xml:space="preserve"> para la industria del chocolate</w:t>
      </w:r>
      <w:r w:rsidR="00B6369C" w:rsidRPr="24903037">
        <w:rPr>
          <w:rFonts w:asciiTheme="minorHAnsi" w:hAnsiTheme="minorHAnsi" w:cstheme="minorBidi"/>
        </w:rPr>
        <w:t xml:space="preserve"> </w:t>
      </w:r>
      <w:r w:rsidR="00B6369C" w:rsidRPr="24903037">
        <w:rPr>
          <w:rFonts w:asciiTheme="minorHAnsi" w:hAnsiTheme="minorHAnsi" w:cstheme="minorBidi"/>
          <w:b/>
          <w:bCs/>
        </w:rPr>
        <w:t>(5 puntos)</w:t>
      </w:r>
      <w:r w:rsidR="006853ED" w:rsidRPr="24903037">
        <w:rPr>
          <w:rFonts w:asciiTheme="minorHAnsi" w:hAnsiTheme="minorHAnsi" w:cstheme="minorBidi"/>
          <w:b/>
          <w:bCs/>
        </w:rPr>
        <w:t>,</w:t>
      </w:r>
      <w:r w:rsidR="006853ED" w:rsidRPr="24903037">
        <w:rPr>
          <w:rFonts w:asciiTheme="minorHAnsi" w:hAnsiTheme="minorHAnsi" w:cstheme="minorBidi"/>
        </w:rPr>
        <w:t xml:space="preserve"> y ex</w:t>
      </w:r>
      <w:r w:rsidR="002A34CD" w:rsidRPr="24903037">
        <w:rPr>
          <w:rFonts w:asciiTheme="minorHAnsi" w:hAnsiTheme="minorHAnsi" w:cstheme="minorBidi"/>
        </w:rPr>
        <w:t>plique su resultado en cuanto a concentración y poder de mercado</w:t>
      </w:r>
      <w:r w:rsidR="00C63AC4" w:rsidRPr="24903037">
        <w:rPr>
          <w:rFonts w:asciiTheme="minorHAnsi" w:hAnsiTheme="minorHAnsi" w:cstheme="minorBidi"/>
        </w:rPr>
        <w:t xml:space="preserve"> de dicha industria</w:t>
      </w:r>
      <w:r w:rsidR="00B6369C" w:rsidRPr="24903037">
        <w:rPr>
          <w:rFonts w:asciiTheme="minorHAnsi" w:hAnsiTheme="minorHAnsi" w:cstheme="minorBidi"/>
        </w:rPr>
        <w:t xml:space="preserve"> </w:t>
      </w:r>
      <w:r w:rsidR="00B6369C" w:rsidRPr="24903037">
        <w:rPr>
          <w:rFonts w:asciiTheme="minorHAnsi" w:hAnsiTheme="minorHAnsi" w:cstheme="minorBidi"/>
          <w:b/>
          <w:bCs/>
        </w:rPr>
        <w:t>(5 puntos)</w:t>
      </w:r>
    </w:p>
    <w:tbl>
      <w:tblPr>
        <w:tblStyle w:val="Tablaconcuadrcula"/>
        <w:tblW w:w="7501" w:type="dxa"/>
        <w:tblInd w:w="360" w:type="dxa"/>
        <w:tblLook w:val="04A0" w:firstRow="1" w:lastRow="0" w:firstColumn="1" w:lastColumn="0" w:noHBand="0" w:noVBand="1"/>
      </w:tblPr>
      <w:tblGrid>
        <w:gridCol w:w="3463"/>
        <w:gridCol w:w="2268"/>
        <w:gridCol w:w="1770"/>
      </w:tblGrid>
      <w:tr w:rsidR="005F62E3" w:rsidRPr="000A3487" w14:paraId="536D20E6" w14:textId="77777777" w:rsidTr="1067D115">
        <w:tc>
          <w:tcPr>
            <w:tcW w:w="3463" w:type="dxa"/>
            <w:vAlign w:val="center"/>
          </w:tcPr>
          <w:p w14:paraId="7B68E1E7" w14:textId="77777777" w:rsidR="005F62E3" w:rsidRPr="000A3487" w:rsidRDefault="005F62E3" w:rsidP="00743ED5">
            <w:pPr>
              <w:autoSpaceDE w:val="0"/>
              <w:autoSpaceDN w:val="0"/>
              <w:adjustRightInd w:val="0"/>
              <w:rPr>
                <w:rFonts w:ascii="LM Roman 10" w:hAnsi="LM Roman 10" w:cs="Arial"/>
                <w:b/>
                <w:bCs/>
                <w:sz w:val="26"/>
                <w:szCs w:val="28"/>
              </w:rPr>
            </w:pPr>
            <w:r w:rsidRPr="000A3487">
              <w:rPr>
                <w:rFonts w:ascii="LM Roman 10" w:hAnsi="LM Roman 10" w:cs="Arial"/>
                <w:b/>
                <w:bCs/>
                <w:sz w:val="26"/>
                <w:szCs w:val="28"/>
              </w:rPr>
              <w:t>Empresa</w:t>
            </w:r>
          </w:p>
        </w:tc>
        <w:tc>
          <w:tcPr>
            <w:tcW w:w="2268" w:type="dxa"/>
            <w:vAlign w:val="center"/>
          </w:tcPr>
          <w:p w14:paraId="01AF5C9F" w14:textId="77777777" w:rsidR="005F62E3" w:rsidRPr="000A3487" w:rsidRDefault="005F62E3" w:rsidP="00743ED5">
            <w:pPr>
              <w:autoSpaceDE w:val="0"/>
              <w:autoSpaceDN w:val="0"/>
              <w:adjustRightInd w:val="0"/>
              <w:jc w:val="center"/>
              <w:rPr>
                <w:rFonts w:ascii="LM Roman 10" w:hAnsi="LM Roman 10" w:cs="Arial"/>
                <w:b/>
                <w:bCs/>
                <w:sz w:val="26"/>
                <w:szCs w:val="28"/>
              </w:rPr>
            </w:pPr>
            <w:r w:rsidRPr="000A3487">
              <w:rPr>
                <w:rFonts w:ascii="LM Roman 10" w:hAnsi="LM Roman 10" w:cs="Arial"/>
                <w:b/>
                <w:bCs/>
                <w:sz w:val="26"/>
                <w:szCs w:val="28"/>
              </w:rPr>
              <w:t>Participación de mercado (%)</w:t>
            </w:r>
          </w:p>
        </w:tc>
        <w:tc>
          <w:tcPr>
            <w:tcW w:w="1770" w:type="dxa"/>
            <w:vAlign w:val="center"/>
          </w:tcPr>
          <w:p w14:paraId="3F81036C" w14:textId="77777777" w:rsidR="005F62E3" w:rsidRPr="000A3487" w:rsidRDefault="005F62E3" w:rsidP="00743ED5">
            <w:pPr>
              <w:autoSpaceDE w:val="0"/>
              <w:autoSpaceDN w:val="0"/>
              <w:adjustRightInd w:val="0"/>
              <w:jc w:val="center"/>
              <w:rPr>
                <w:rFonts w:ascii="LM Roman 10" w:hAnsi="LM Roman 10" w:cs="Arial"/>
                <w:b/>
                <w:bCs/>
                <w:sz w:val="26"/>
                <w:szCs w:val="28"/>
              </w:rPr>
            </w:pPr>
            <w:r w:rsidRPr="00736C05">
              <w:rPr>
                <w:rFonts w:ascii="LM Roman 10" w:hAnsi="LM Roman 10" w:cs="Arial"/>
                <w:b/>
                <w:bCs/>
                <w:sz w:val="30"/>
                <w:szCs w:val="36"/>
              </w:rPr>
              <w:t>S</w:t>
            </w:r>
            <w:r w:rsidRPr="00736C05">
              <w:rPr>
                <w:rFonts w:ascii="LM Roman 10" w:hAnsi="LM Roman 10" w:cs="Arial"/>
                <w:b/>
                <w:bCs/>
                <w:sz w:val="30"/>
                <w:szCs w:val="36"/>
                <w:vertAlign w:val="subscript"/>
              </w:rPr>
              <w:t>i</w:t>
            </w:r>
            <w:r w:rsidRPr="00736C05">
              <w:rPr>
                <w:rFonts w:ascii="LM Roman 10" w:hAnsi="LM Roman 10" w:cs="Arial"/>
                <w:b/>
                <w:bCs/>
                <w:sz w:val="30"/>
                <w:szCs w:val="36"/>
                <w:vertAlign w:val="superscript"/>
              </w:rPr>
              <w:t>2</w:t>
            </w:r>
          </w:p>
        </w:tc>
      </w:tr>
      <w:tr w:rsidR="005F62E3" w14:paraId="35A092AB" w14:textId="77777777" w:rsidTr="1067D115">
        <w:tc>
          <w:tcPr>
            <w:tcW w:w="3463" w:type="dxa"/>
            <w:vAlign w:val="center"/>
          </w:tcPr>
          <w:p w14:paraId="1C940028" w14:textId="77777777" w:rsidR="005F62E3" w:rsidRDefault="005F62E3" w:rsidP="00743ED5">
            <w:pPr>
              <w:autoSpaceDE w:val="0"/>
              <w:autoSpaceDN w:val="0"/>
              <w:adjustRightInd w:val="0"/>
              <w:rPr>
                <w:rFonts w:ascii="LM Roman 10" w:hAnsi="LM Roman 10" w:cs="Arial"/>
              </w:rPr>
            </w:pPr>
            <w:proofErr w:type="spellStart"/>
            <w:r>
              <w:rPr>
                <w:rFonts w:ascii="LM Roman 10" w:hAnsi="LM Roman 10" w:cs="Arial"/>
              </w:rPr>
              <w:t>Hershey</w:t>
            </w:r>
            <w:proofErr w:type="spellEnd"/>
            <w:r>
              <w:rPr>
                <w:rFonts w:ascii="LM Roman 10" w:hAnsi="LM Roman 10" w:cs="Arial"/>
              </w:rPr>
              <w:t xml:space="preserve"> </w:t>
            </w:r>
            <w:proofErr w:type="spellStart"/>
            <w:r>
              <w:rPr>
                <w:rFonts w:ascii="LM Roman 10" w:hAnsi="LM Roman 10" w:cs="Arial"/>
              </w:rPr>
              <w:t>Foods</w:t>
            </w:r>
            <w:proofErr w:type="spellEnd"/>
            <w:r>
              <w:rPr>
                <w:rFonts w:ascii="LM Roman 10" w:hAnsi="LM Roman 10" w:cs="Arial"/>
              </w:rPr>
              <w:t xml:space="preserve"> </w:t>
            </w:r>
            <w:proofErr w:type="spellStart"/>
            <w:r>
              <w:rPr>
                <w:rFonts w:ascii="LM Roman 10" w:hAnsi="LM Roman 10" w:cs="Arial"/>
              </w:rPr>
              <w:t>Corp</w:t>
            </w:r>
            <w:proofErr w:type="spellEnd"/>
          </w:p>
        </w:tc>
        <w:tc>
          <w:tcPr>
            <w:tcW w:w="2268" w:type="dxa"/>
            <w:vAlign w:val="center"/>
          </w:tcPr>
          <w:p w14:paraId="74D6C7E2" w14:textId="77777777" w:rsidR="005F62E3" w:rsidRDefault="005F62E3" w:rsidP="00743ED5">
            <w:pPr>
              <w:autoSpaceDE w:val="0"/>
              <w:autoSpaceDN w:val="0"/>
              <w:adjustRightInd w:val="0"/>
              <w:jc w:val="center"/>
              <w:rPr>
                <w:rFonts w:ascii="LM Roman 10" w:hAnsi="LM Roman 10" w:cs="Arial"/>
              </w:rPr>
            </w:pPr>
            <w:r w:rsidRPr="431B45D9">
              <w:rPr>
                <w:rFonts w:ascii="LM Roman 10" w:hAnsi="LM Roman 10" w:cs="Arial"/>
              </w:rPr>
              <w:t>20%</w:t>
            </w:r>
          </w:p>
        </w:tc>
        <w:tc>
          <w:tcPr>
            <w:tcW w:w="1770" w:type="dxa"/>
          </w:tcPr>
          <w:p w14:paraId="6EBF22A2" w14:textId="77777777" w:rsidR="005F62E3" w:rsidRDefault="005F62E3" w:rsidP="00743ED5">
            <w:pPr>
              <w:autoSpaceDE w:val="0"/>
              <w:autoSpaceDN w:val="0"/>
              <w:adjustRightInd w:val="0"/>
              <w:jc w:val="center"/>
              <w:rPr>
                <w:rFonts w:ascii="LM Roman 10" w:hAnsi="LM Roman 10" w:cs="Arial"/>
              </w:rPr>
            </w:pPr>
            <w:r w:rsidRPr="431B45D9">
              <w:rPr>
                <w:rFonts w:ascii="LM Roman 10" w:hAnsi="LM Roman 10" w:cs="Arial"/>
              </w:rPr>
              <w:t>400</w:t>
            </w:r>
          </w:p>
        </w:tc>
      </w:tr>
      <w:tr w:rsidR="005F62E3" w14:paraId="0CB4F63A" w14:textId="77777777" w:rsidTr="1067D115">
        <w:tc>
          <w:tcPr>
            <w:tcW w:w="3463" w:type="dxa"/>
            <w:vAlign w:val="center"/>
          </w:tcPr>
          <w:p w14:paraId="6C2780A9" w14:textId="77777777" w:rsidR="005F62E3" w:rsidRDefault="005F62E3" w:rsidP="00743ED5">
            <w:pPr>
              <w:autoSpaceDE w:val="0"/>
              <w:autoSpaceDN w:val="0"/>
              <w:adjustRightInd w:val="0"/>
              <w:rPr>
                <w:rFonts w:ascii="LM Roman 10" w:hAnsi="LM Roman 10" w:cs="Arial"/>
              </w:rPr>
            </w:pPr>
            <w:r>
              <w:rPr>
                <w:rFonts w:ascii="LM Roman 10" w:hAnsi="LM Roman 10" w:cs="Arial"/>
              </w:rPr>
              <w:t xml:space="preserve">Mars </w:t>
            </w:r>
            <w:proofErr w:type="spellStart"/>
            <w:r>
              <w:rPr>
                <w:rFonts w:ascii="LM Roman 10" w:hAnsi="LM Roman 10" w:cs="Arial"/>
              </w:rPr>
              <w:t>inc</w:t>
            </w:r>
            <w:proofErr w:type="spellEnd"/>
            <w:r>
              <w:rPr>
                <w:rFonts w:ascii="LM Roman 10" w:hAnsi="LM Roman 10" w:cs="Arial"/>
              </w:rPr>
              <w:t xml:space="preserve"> USA</w:t>
            </w:r>
          </w:p>
        </w:tc>
        <w:tc>
          <w:tcPr>
            <w:tcW w:w="2268" w:type="dxa"/>
            <w:vAlign w:val="center"/>
          </w:tcPr>
          <w:p w14:paraId="427FCBBB" w14:textId="77777777" w:rsidR="005F62E3" w:rsidRDefault="005F62E3" w:rsidP="00743ED5">
            <w:pPr>
              <w:autoSpaceDE w:val="0"/>
              <w:autoSpaceDN w:val="0"/>
              <w:adjustRightInd w:val="0"/>
              <w:jc w:val="center"/>
              <w:rPr>
                <w:rFonts w:ascii="LM Roman 10" w:hAnsi="LM Roman 10" w:cs="Arial"/>
              </w:rPr>
            </w:pPr>
            <w:r>
              <w:rPr>
                <w:rFonts w:ascii="LM Roman 10" w:hAnsi="LM Roman 10" w:cs="Arial"/>
              </w:rPr>
              <w:t>20%</w:t>
            </w:r>
          </w:p>
        </w:tc>
        <w:tc>
          <w:tcPr>
            <w:tcW w:w="1770" w:type="dxa"/>
          </w:tcPr>
          <w:p w14:paraId="3BB793FC" w14:textId="77777777" w:rsidR="005F62E3" w:rsidRDefault="005F62E3" w:rsidP="00743ED5">
            <w:pPr>
              <w:autoSpaceDE w:val="0"/>
              <w:autoSpaceDN w:val="0"/>
              <w:adjustRightInd w:val="0"/>
              <w:jc w:val="center"/>
              <w:rPr>
                <w:rFonts w:ascii="LM Roman 10" w:hAnsi="LM Roman 10" w:cs="Arial"/>
              </w:rPr>
            </w:pPr>
            <w:r>
              <w:rPr>
                <w:rFonts w:ascii="LM Roman 10" w:hAnsi="LM Roman 10" w:cs="Arial"/>
              </w:rPr>
              <w:t>400</w:t>
            </w:r>
          </w:p>
        </w:tc>
      </w:tr>
      <w:tr w:rsidR="005F62E3" w14:paraId="7601B7C7" w14:textId="77777777" w:rsidTr="1067D115">
        <w:tc>
          <w:tcPr>
            <w:tcW w:w="3463" w:type="dxa"/>
            <w:vAlign w:val="center"/>
          </w:tcPr>
          <w:p w14:paraId="1556D415" w14:textId="77777777" w:rsidR="005F62E3" w:rsidRDefault="005F62E3" w:rsidP="00743ED5">
            <w:pPr>
              <w:autoSpaceDE w:val="0"/>
              <w:autoSpaceDN w:val="0"/>
              <w:adjustRightInd w:val="0"/>
              <w:rPr>
                <w:rFonts w:ascii="LM Roman 10" w:hAnsi="LM Roman 10" w:cs="Arial"/>
              </w:rPr>
            </w:pPr>
            <w:r>
              <w:rPr>
                <w:rFonts w:ascii="LM Roman 10" w:hAnsi="LM Roman 10" w:cs="Arial"/>
              </w:rPr>
              <w:t>Nestlé SA (</w:t>
            </w:r>
            <w:proofErr w:type="spellStart"/>
            <w:r>
              <w:rPr>
                <w:rFonts w:ascii="LM Roman 10" w:hAnsi="LM Roman 10" w:cs="Arial"/>
              </w:rPr>
              <w:t>Switzerland</w:t>
            </w:r>
            <w:proofErr w:type="spellEnd"/>
            <w:r>
              <w:rPr>
                <w:rFonts w:ascii="LM Roman 10" w:hAnsi="LM Roman 10" w:cs="Arial"/>
              </w:rPr>
              <w:t>)</w:t>
            </w:r>
          </w:p>
        </w:tc>
        <w:tc>
          <w:tcPr>
            <w:tcW w:w="2268" w:type="dxa"/>
            <w:vAlign w:val="center"/>
          </w:tcPr>
          <w:p w14:paraId="3F12E845" w14:textId="77777777" w:rsidR="005F62E3" w:rsidRDefault="005F62E3" w:rsidP="00743ED5">
            <w:pPr>
              <w:autoSpaceDE w:val="0"/>
              <w:autoSpaceDN w:val="0"/>
              <w:adjustRightInd w:val="0"/>
              <w:jc w:val="center"/>
              <w:rPr>
                <w:rFonts w:ascii="LM Roman 10" w:hAnsi="LM Roman 10" w:cs="Arial"/>
              </w:rPr>
            </w:pPr>
            <w:r w:rsidRPr="431B45D9">
              <w:rPr>
                <w:rFonts w:ascii="LM Roman 10" w:hAnsi="LM Roman 10" w:cs="Arial"/>
              </w:rPr>
              <w:t>15%</w:t>
            </w:r>
          </w:p>
        </w:tc>
        <w:tc>
          <w:tcPr>
            <w:tcW w:w="1770" w:type="dxa"/>
          </w:tcPr>
          <w:p w14:paraId="53657336" w14:textId="77777777" w:rsidR="005F62E3" w:rsidRDefault="005F62E3" w:rsidP="00743ED5">
            <w:pPr>
              <w:autoSpaceDE w:val="0"/>
              <w:autoSpaceDN w:val="0"/>
              <w:adjustRightInd w:val="0"/>
              <w:jc w:val="center"/>
              <w:rPr>
                <w:rFonts w:ascii="LM Roman 10" w:hAnsi="LM Roman 10" w:cs="Arial"/>
              </w:rPr>
            </w:pPr>
            <w:r>
              <w:rPr>
                <w:rFonts w:ascii="LM Roman 10" w:hAnsi="LM Roman 10" w:cs="Arial"/>
              </w:rPr>
              <w:t>225</w:t>
            </w:r>
          </w:p>
        </w:tc>
      </w:tr>
      <w:tr w:rsidR="005F62E3" w14:paraId="1CB1D0CA" w14:textId="77777777" w:rsidTr="1067D115">
        <w:tc>
          <w:tcPr>
            <w:tcW w:w="3463" w:type="dxa"/>
            <w:vAlign w:val="center"/>
          </w:tcPr>
          <w:p w14:paraId="3AF45357" w14:textId="77777777" w:rsidR="005F62E3" w:rsidRDefault="005F62E3" w:rsidP="00743ED5">
            <w:pPr>
              <w:autoSpaceDE w:val="0"/>
              <w:autoSpaceDN w:val="0"/>
              <w:adjustRightInd w:val="0"/>
              <w:rPr>
                <w:rFonts w:ascii="LM Roman 10" w:hAnsi="LM Roman 10" w:cs="Arial"/>
              </w:rPr>
            </w:pPr>
            <w:r>
              <w:rPr>
                <w:rFonts w:ascii="LM Roman 10" w:hAnsi="LM Roman 10" w:cs="Arial"/>
              </w:rPr>
              <w:t>Meiji Holding (</w:t>
            </w:r>
            <w:proofErr w:type="spellStart"/>
            <w:r>
              <w:rPr>
                <w:rFonts w:ascii="LM Roman 10" w:hAnsi="LM Roman 10" w:cs="Arial"/>
              </w:rPr>
              <w:t>Japan</w:t>
            </w:r>
            <w:proofErr w:type="spellEnd"/>
            <w:r>
              <w:rPr>
                <w:rFonts w:ascii="LM Roman 10" w:hAnsi="LM Roman 10" w:cs="Arial"/>
              </w:rPr>
              <w:t>)</w:t>
            </w:r>
          </w:p>
        </w:tc>
        <w:tc>
          <w:tcPr>
            <w:tcW w:w="2268" w:type="dxa"/>
            <w:vAlign w:val="center"/>
          </w:tcPr>
          <w:p w14:paraId="4A2E08CC" w14:textId="77777777" w:rsidR="005F62E3" w:rsidRDefault="005F62E3" w:rsidP="00743ED5">
            <w:pPr>
              <w:autoSpaceDE w:val="0"/>
              <w:autoSpaceDN w:val="0"/>
              <w:adjustRightInd w:val="0"/>
              <w:jc w:val="center"/>
              <w:rPr>
                <w:rFonts w:ascii="LM Roman 10" w:hAnsi="LM Roman 10" w:cs="Arial"/>
              </w:rPr>
            </w:pPr>
            <w:r w:rsidRPr="431B45D9">
              <w:rPr>
                <w:rFonts w:ascii="LM Roman 10" w:hAnsi="LM Roman 10" w:cs="Arial"/>
              </w:rPr>
              <w:t>13%</w:t>
            </w:r>
          </w:p>
        </w:tc>
        <w:tc>
          <w:tcPr>
            <w:tcW w:w="1770" w:type="dxa"/>
          </w:tcPr>
          <w:p w14:paraId="63144BEE" w14:textId="77777777" w:rsidR="005F62E3" w:rsidRDefault="005F62E3" w:rsidP="00743ED5">
            <w:pPr>
              <w:autoSpaceDE w:val="0"/>
              <w:autoSpaceDN w:val="0"/>
              <w:adjustRightInd w:val="0"/>
              <w:jc w:val="center"/>
              <w:rPr>
                <w:rFonts w:ascii="LM Roman 10" w:hAnsi="LM Roman 10" w:cs="Arial"/>
              </w:rPr>
            </w:pPr>
            <w:r w:rsidRPr="431B45D9">
              <w:rPr>
                <w:rFonts w:ascii="LM Roman 10" w:hAnsi="LM Roman 10" w:cs="Arial"/>
              </w:rPr>
              <w:t>169</w:t>
            </w:r>
          </w:p>
        </w:tc>
      </w:tr>
      <w:tr w:rsidR="005F62E3" w14:paraId="044309DB" w14:textId="77777777" w:rsidTr="1067D115">
        <w:tc>
          <w:tcPr>
            <w:tcW w:w="3463" w:type="dxa"/>
            <w:vAlign w:val="center"/>
          </w:tcPr>
          <w:p w14:paraId="6CA39B5D" w14:textId="77777777" w:rsidR="005F62E3" w:rsidRDefault="005F62E3" w:rsidP="00743ED5">
            <w:pPr>
              <w:autoSpaceDE w:val="0"/>
              <w:autoSpaceDN w:val="0"/>
              <w:adjustRightInd w:val="0"/>
              <w:rPr>
                <w:rFonts w:ascii="LM Roman 10" w:hAnsi="LM Roman 10" w:cs="Arial"/>
              </w:rPr>
            </w:pPr>
            <w:r>
              <w:rPr>
                <w:rFonts w:ascii="LM Roman 10" w:hAnsi="LM Roman 10" w:cs="Arial"/>
              </w:rPr>
              <w:t xml:space="preserve">Ferrero </w:t>
            </w:r>
            <w:proofErr w:type="spellStart"/>
            <w:r>
              <w:rPr>
                <w:rFonts w:ascii="LM Roman 10" w:hAnsi="LM Roman 10" w:cs="Arial"/>
              </w:rPr>
              <w:t>Group</w:t>
            </w:r>
            <w:proofErr w:type="spellEnd"/>
            <w:r>
              <w:rPr>
                <w:rFonts w:ascii="LM Roman 10" w:hAnsi="LM Roman 10" w:cs="Arial"/>
              </w:rPr>
              <w:t xml:space="preserve"> (</w:t>
            </w:r>
            <w:proofErr w:type="spellStart"/>
            <w:r>
              <w:rPr>
                <w:rFonts w:ascii="LM Roman 10" w:hAnsi="LM Roman 10" w:cs="Arial"/>
              </w:rPr>
              <w:t>Italy</w:t>
            </w:r>
            <w:proofErr w:type="spellEnd"/>
            <w:r>
              <w:rPr>
                <w:rFonts w:ascii="LM Roman 10" w:hAnsi="LM Roman 10" w:cs="Arial"/>
              </w:rPr>
              <w:t>)</w:t>
            </w:r>
          </w:p>
        </w:tc>
        <w:tc>
          <w:tcPr>
            <w:tcW w:w="2268" w:type="dxa"/>
            <w:vAlign w:val="center"/>
          </w:tcPr>
          <w:p w14:paraId="5B8C31A6" w14:textId="77777777" w:rsidR="005F62E3" w:rsidRDefault="005F62E3" w:rsidP="00743ED5">
            <w:pPr>
              <w:autoSpaceDE w:val="0"/>
              <w:autoSpaceDN w:val="0"/>
              <w:adjustRightInd w:val="0"/>
              <w:jc w:val="center"/>
              <w:rPr>
                <w:rFonts w:ascii="LM Roman 10" w:hAnsi="LM Roman 10" w:cs="Arial"/>
              </w:rPr>
            </w:pPr>
            <w:r w:rsidRPr="431B45D9">
              <w:rPr>
                <w:rFonts w:ascii="LM Roman 10" w:hAnsi="LM Roman 10" w:cs="Arial"/>
              </w:rPr>
              <w:t>12%</w:t>
            </w:r>
          </w:p>
        </w:tc>
        <w:tc>
          <w:tcPr>
            <w:tcW w:w="1770" w:type="dxa"/>
          </w:tcPr>
          <w:p w14:paraId="2C5998AE" w14:textId="77777777" w:rsidR="005F62E3" w:rsidRDefault="005F62E3" w:rsidP="00743ED5">
            <w:pPr>
              <w:autoSpaceDE w:val="0"/>
              <w:autoSpaceDN w:val="0"/>
              <w:adjustRightInd w:val="0"/>
              <w:jc w:val="center"/>
              <w:rPr>
                <w:rFonts w:ascii="LM Roman 10" w:hAnsi="LM Roman 10" w:cs="Arial"/>
              </w:rPr>
            </w:pPr>
            <w:r w:rsidRPr="431B45D9">
              <w:rPr>
                <w:rFonts w:ascii="LM Roman 10" w:hAnsi="LM Roman 10" w:cs="Arial"/>
              </w:rPr>
              <w:t>144</w:t>
            </w:r>
          </w:p>
        </w:tc>
      </w:tr>
      <w:tr w:rsidR="005F62E3" w14:paraId="191C665E" w14:textId="77777777" w:rsidTr="1067D115">
        <w:tc>
          <w:tcPr>
            <w:tcW w:w="3463" w:type="dxa"/>
            <w:vAlign w:val="center"/>
          </w:tcPr>
          <w:p w14:paraId="1ADDC458" w14:textId="77777777" w:rsidR="005F62E3" w:rsidRDefault="005F62E3" w:rsidP="00743ED5">
            <w:pPr>
              <w:autoSpaceDE w:val="0"/>
              <w:autoSpaceDN w:val="0"/>
              <w:adjustRightInd w:val="0"/>
              <w:rPr>
                <w:rFonts w:ascii="LM Roman 10" w:hAnsi="LM Roman 10" w:cs="Arial"/>
              </w:rPr>
            </w:pPr>
            <w:r>
              <w:rPr>
                <w:rFonts w:ascii="LM Roman 10" w:hAnsi="LM Roman 10" w:cs="Arial"/>
              </w:rPr>
              <w:t>Mondelez International (USA)</w:t>
            </w:r>
          </w:p>
        </w:tc>
        <w:tc>
          <w:tcPr>
            <w:tcW w:w="2268" w:type="dxa"/>
            <w:vAlign w:val="center"/>
          </w:tcPr>
          <w:p w14:paraId="48C216C5" w14:textId="77777777" w:rsidR="005F62E3" w:rsidRDefault="005F62E3" w:rsidP="00743ED5">
            <w:pPr>
              <w:autoSpaceDE w:val="0"/>
              <w:autoSpaceDN w:val="0"/>
              <w:adjustRightInd w:val="0"/>
              <w:jc w:val="center"/>
              <w:rPr>
                <w:rFonts w:ascii="LM Roman 10" w:hAnsi="LM Roman 10" w:cs="Arial"/>
              </w:rPr>
            </w:pPr>
            <w:r>
              <w:rPr>
                <w:rFonts w:ascii="LM Roman 10" w:hAnsi="LM Roman 10" w:cs="Arial"/>
              </w:rPr>
              <w:t>10%</w:t>
            </w:r>
          </w:p>
        </w:tc>
        <w:tc>
          <w:tcPr>
            <w:tcW w:w="1770" w:type="dxa"/>
          </w:tcPr>
          <w:p w14:paraId="58F06340" w14:textId="77777777" w:rsidR="005F62E3" w:rsidRDefault="005F62E3" w:rsidP="00743ED5">
            <w:pPr>
              <w:autoSpaceDE w:val="0"/>
              <w:autoSpaceDN w:val="0"/>
              <w:adjustRightInd w:val="0"/>
              <w:jc w:val="center"/>
              <w:rPr>
                <w:rFonts w:ascii="LM Roman 10" w:hAnsi="LM Roman 10" w:cs="Arial"/>
              </w:rPr>
            </w:pPr>
            <w:r>
              <w:rPr>
                <w:rFonts w:ascii="LM Roman 10" w:hAnsi="LM Roman 10" w:cs="Arial"/>
              </w:rPr>
              <w:t>100</w:t>
            </w:r>
          </w:p>
        </w:tc>
      </w:tr>
      <w:tr w:rsidR="00474F36" w14:paraId="7C31C46A" w14:textId="77777777" w:rsidTr="1067D115">
        <w:tc>
          <w:tcPr>
            <w:tcW w:w="3463" w:type="dxa"/>
            <w:vAlign w:val="center"/>
          </w:tcPr>
          <w:p w14:paraId="35B733FF" w14:textId="4BEC64DC" w:rsidR="00474F36" w:rsidRDefault="005E4F7E" w:rsidP="00743ED5">
            <w:pPr>
              <w:autoSpaceDE w:val="0"/>
              <w:autoSpaceDN w:val="0"/>
              <w:adjustRightInd w:val="0"/>
              <w:rPr>
                <w:rFonts w:ascii="LM Roman 10" w:hAnsi="LM Roman 10" w:cs="Arial"/>
              </w:rPr>
            </w:pPr>
            <w:proofErr w:type="spellStart"/>
            <w:r>
              <w:rPr>
                <w:rFonts w:ascii="LM Roman 10" w:hAnsi="LM Roman 10" w:cs="Arial"/>
              </w:rPr>
              <w:t>Netle</w:t>
            </w:r>
            <w:proofErr w:type="spellEnd"/>
            <w:r>
              <w:rPr>
                <w:rFonts w:ascii="LM Roman 10" w:hAnsi="LM Roman 10" w:cs="Arial"/>
              </w:rPr>
              <w:t xml:space="preserve"> Chile</w:t>
            </w:r>
          </w:p>
        </w:tc>
        <w:tc>
          <w:tcPr>
            <w:tcW w:w="2268" w:type="dxa"/>
            <w:vAlign w:val="center"/>
          </w:tcPr>
          <w:p w14:paraId="505283C5" w14:textId="77DDFA4D" w:rsidR="00474F36" w:rsidRDefault="005E4F7E" w:rsidP="00743ED5">
            <w:pPr>
              <w:autoSpaceDE w:val="0"/>
              <w:autoSpaceDN w:val="0"/>
              <w:adjustRightInd w:val="0"/>
              <w:jc w:val="center"/>
              <w:rPr>
                <w:rFonts w:ascii="LM Roman 10" w:hAnsi="LM Roman 10" w:cs="Arial"/>
              </w:rPr>
            </w:pPr>
            <w:r>
              <w:rPr>
                <w:rFonts w:ascii="LM Roman 10" w:hAnsi="LM Roman 10" w:cs="Arial"/>
              </w:rPr>
              <w:t>10%</w:t>
            </w:r>
          </w:p>
        </w:tc>
        <w:tc>
          <w:tcPr>
            <w:tcW w:w="1770" w:type="dxa"/>
          </w:tcPr>
          <w:p w14:paraId="0895F702" w14:textId="2560C1A9" w:rsidR="00474F36" w:rsidRDefault="005E4F7E" w:rsidP="00743ED5">
            <w:pPr>
              <w:autoSpaceDE w:val="0"/>
              <w:autoSpaceDN w:val="0"/>
              <w:adjustRightInd w:val="0"/>
              <w:jc w:val="center"/>
              <w:rPr>
                <w:rFonts w:ascii="LM Roman 10" w:hAnsi="LM Roman 10" w:cs="Arial"/>
              </w:rPr>
            </w:pPr>
            <w:r>
              <w:rPr>
                <w:rFonts w:ascii="LM Roman 10" w:hAnsi="LM Roman 10" w:cs="Arial"/>
              </w:rPr>
              <w:t>100</w:t>
            </w:r>
          </w:p>
        </w:tc>
      </w:tr>
      <w:tr w:rsidR="005F62E3" w14:paraId="2C58F0BB" w14:textId="77777777" w:rsidTr="1067D115">
        <w:trPr>
          <w:trHeight w:val="450"/>
        </w:trPr>
        <w:tc>
          <w:tcPr>
            <w:tcW w:w="3463" w:type="dxa"/>
            <w:vAlign w:val="center"/>
          </w:tcPr>
          <w:p w14:paraId="718FEF00" w14:textId="77777777" w:rsidR="005F62E3" w:rsidRDefault="005F62E3" w:rsidP="00743ED5">
            <w:pPr>
              <w:autoSpaceDE w:val="0"/>
              <w:autoSpaceDN w:val="0"/>
              <w:adjustRightInd w:val="0"/>
              <w:rPr>
                <w:rFonts w:ascii="LM Roman 10" w:hAnsi="LM Roman 10" w:cs="Arial"/>
              </w:rPr>
            </w:pPr>
            <w:r>
              <w:rPr>
                <w:rFonts w:ascii="LM Roman 10" w:hAnsi="LM Roman 10" w:cs="Arial"/>
              </w:rPr>
              <w:t>INDUSTRIA</w:t>
            </w:r>
          </w:p>
        </w:tc>
        <w:tc>
          <w:tcPr>
            <w:tcW w:w="2268" w:type="dxa"/>
            <w:vAlign w:val="center"/>
          </w:tcPr>
          <w:p w14:paraId="39D0BE73" w14:textId="77777777" w:rsidR="005F62E3" w:rsidRDefault="005F62E3" w:rsidP="00743ED5">
            <w:pPr>
              <w:autoSpaceDE w:val="0"/>
              <w:autoSpaceDN w:val="0"/>
              <w:adjustRightInd w:val="0"/>
              <w:jc w:val="center"/>
              <w:rPr>
                <w:rFonts w:ascii="LM Roman 10" w:hAnsi="LM Roman 10" w:cs="Arial"/>
              </w:rPr>
            </w:pPr>
            <w:r>
              <w:rPr>
                <w:rFonts w:ascii="LM Roman 10" w:hAnsi="LM Roman 10" w:cs="Arial"/>
              </w:rPr>
              <w:t>100%</w:t>
            </w:r>
          </w:p>
        </w:tc>
        <w:tc>
          <w:tcPr>
            <w:tcW w:w="1770" w:type="dxa"/>
          </w:tcPr>
          <w:p w14:paraId="1827078A" w14:textId="53946F8A" w:rsidR="005F62E3" w:rsidRPr="00A47B5A" w:rsidRDefault="005F62E3" w:rsidP="00743ED5">
            <w:pPr>
              <w:autoSpaceDE w:val="0"/>
              <w:autoSpaceDN w:val="0"/>
              <w:adjustRightInd w:val="0"/>
              <w:jc w:val="center"/>
              <w:rPr>
                <w:rFonts w:ascii="LM Roman 10" w:hAnsi="LM Roman 10" w:cs="Arial"/>
                <w:b/>
                <w:bCs/>
                <w:sz w:val="26"/>
                <w:szCs w:val="26"/>
              </w:rPr>
            </w:pPr>
            <w:r w:rsidRPr="431B45D9">
              <w:rPr>
                <w:rFonts w:ascii="LM Roman 10" w:hAnsi="LM Roman 10" w:cs="Arial"/>
                <w:b/>
                <w:bCs/>
                <w:sz w:val="26"/>
                <w:szCs w:val="26"/>
              </w:rPr>
              <w:t>HHI =1</w:t>
            </w:r>
            <w:r w:rsidR="0074064E">
              <w:rPr>
                <w:rFonts w:ascii="LM Roman 10" w:hAnsi="LM Roman 10" w:cs="Arial"/>
                <w:b/>
                <w:bCs/>
                <w:sz w:val="26"/>
                <w:szCs w:val="26"/>
              </w:rPr>
              <w:t>5</w:t>
            </w:r>
            <w:r w:rsidRPr="431B45D9">
              <w:rPr>
                <w:rFonts w:ascii="LM Roman 10" w:hAnsi="LM Roman 10" w:cs="Arial"/>
                <w:b/>
                <w:bCs/>
                <w:sz w:val="26"/>
                <w:szCs w:val="26"/>
              </w:rPr>
              <w:t>38</w:t>
            </w:r>
          </w:p>
        </w:tc>
      </w:tr>
    </w:tbl>
    <w:p w14:paraId="2C1E9353" w14:textId="28D4BAC5" w:rsidR="005F62E3" w:rsidRDefault="495A8360" w:rsidP="24903037">
      <w:pPr>
        <w:autoSpaceDE w:val="0"/>
        <w:autoSpaceDN w:val="0"/>
        <w:adjustRightInd w:val="0"/>
        <w:ind w:left="360"/>
        <w:jc w:val="both"/>
        <w:rPr>
          <w:rFonts w:ascii="LM Roman 10" w:hAnsi="LM Roman 10" w:cs="Arial"/>
          <w:noProof/>
        </w:rPr>
      </w:pPr>
      <w:r w:rsidRPr="24903037">
        <w:rPr>
          <w:rFonts w:ascii="LM Roman 10" w:hAnsi="LM Roman 10" w:cs="Arial"/>
          <w:noProof/>
        </w:rPr>
        <w:t>F</w:t>
      </w:r>
      <w:r w:rsidR="19320A3E" w:rsidRPr="24903037">
        <w:rPr>
          <w:rFonts w:ascii="LM Roman 10" w:hAnsi="LM Roman 10" w:cs="Arial"/>
          <w:noProof/>
        </w:rPr>
        <w:t>O</w:t>
      </w:r>
      <w:r w:rsidR="79B0DDCC" w:rsidRPr="24903037">
        <w:rPr>
          <w:rFonts w:ascii="LM Roman 10" w:hAnsi="LM Roman 10" w:cs="Arial"/>
          <w:noProof/>
        </w:rPr>
        <w:t>R</w:t>
      </w:r>
      <w:r w:rsidR="19320A3E" w:rsidRPr="24903037">
        <w:rPr>
          <w:rFonts w:ascii="LM Roman 10" w:hAnsi="LM Roman 10" w:cs="Arial"/>
          <w:noProof/>
        </w:rPr>
        <w:t>MULA</w:t>
      </w:r>
      <w:r w:rsidR="035C0CFF" w:rsidRPr="24903037">
        <w:rPr>
          <w:rFonts w:ascii="LM Roman 10" w:hAnsi="LM Roman 10" w:cs="Arial"/>
          <w:noProof/>
        </w:rPr>
        <w:t xml:space="preserve"> INDICE </w:t>
      </w:r>
      <w:r w:rsidR="62AE7F97" w:rsidRPr="1067D115">
        <w:rPr>
          <w:noProof/>
          <w:color w:val="000000" w:themeColor="text1"/>
        </w:rPr>
        <w:t xml:space="preserve"> </w:t>
      </w:r>
    </w:p>
    <w:p w14:paraId="2F9DCAFF" w14:textId="1B40EB30" w:rsidR="3385F40F" w:rsidRDefault="3385F40F" w:rsidP="1067D115">
      <w:pPr>
        <w:ind w:left="360"/>
        <w:jc w:val="both"/>
        <w:rPr>
          <w:noProof/>
          <w:color w:val="000000" w:themeColor="text1"/>
        </w:rPr>
      </w:pPr>
      <w:r>
        <w:rPr>
          <w:noProof/>
        </w:rPr>
        <w:drawing>
          <wp:inline distT="0" distB="0" distL="0" distR="0" wp14:anchorId="1329C6E3" wp14:editId="63A8AAC1">
            <wp:extent cx="1362075" cy="485775"/>
            <wp:effectExtent l="0" t="0" r="0" b="0"/>
            <wp:docPr id="700050772" name="Imagen 700050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362075" cy="485775"/>
                    </a:xfrm>
                    <a:prstGeom prst="rect">
                      <a:avLst/>
                    </a:prstGeom>
                  </pic:spPr>
                </pic:pic>
              </a:graphicData>
            </a:graphic>
          </wp:inline>
        </w:drawing>
      </w:r>
    </w:p>
    <w:p w14:paraId="13DA3F59" w14:textId="40E54F85" w:rsidR="005F62E3" w:rsidRDefault="005F62E3" w:rsidP="005F62E3">
      <w:pPr>
        <w:autoSpaceDE w:val="0"/>
        <w:autoSpaceDN w:val="0"/>
        <w:adjustRightInd w:val="0"/>
        <w:ind w:left="360"/>
        <w:jc w:val="both"/>
        <w:rPr>
          <w:rFonts w:ascii="LM Roman 10" w:hAnsi="LM Roman 10" w:cs="Arial"/>
          <w:noProof/>
        </w:rPr>
      </w:pPr>
      <w:r w:rsidRPr="24903037">
        <w:rPr>
          <w:rFonts w:ascii="LM Roman 10" w:hAnsi="LM Roman 10" w:cs="Arial"/>
          <w:noProof/>
        </w:rPr>
        <w:t>El resultado final es HHI= 1</w:t>
      </w:r>
      <w:r w:rsidR="0074064E" w:rsidRPr="24903037">
        <w:rPr>
          <w:rFonts w:ascii="LM Roman 10" w:hAnsi="LM Roman 10" w:cs="Arial"/>
          <w:noProof/>
        </w:rPr>
        <w:t>5</w:t>
      </w:r>
      <w:r w:rsidRPr="24903037">
        <w:rPr>
          <w:rFonts w:ascii="LM Roman 10" w:hAnsi="LM Roman 10" w:cs="Arial"/>
          <w:noProof/>
        </w:rPr>
        <w:t>38, estamos ante una industria poco concentrado, con mayor competencia.</w:t>
      </w:r>
    </w:p>
    <w:p w14:paraId="107D9177" w14:textId="3C423209" w:rsidR="00D2574E" w:rsidRDefault="00D2574E" w:rsidP="00D2574E">
      <w:pPr>
        <w:autoSpaceDE w:val="0"/>
        <w:autoSpaceDN w:val="0"/>
        <w:adjustRightInd w:val="0"/>
        <w:jc w:val="both"/>
        <w:rPr>
          <w:rFonts w:asciiTheme="minorHAnsi" w:hAnsiTheme="minorHAnsi" w:cstheme="minorHAnsi"/>
          <w:b/>
          <w:bCs/>
        </w:rPr>
      </w:pPr>
    </w:p>
    <w:p w14:paraId="33715706" w14:textId="77777777" w:rsidR="00D2574E" w:rsidRPr="00D2574E" w:rsidRDefault="00D2574E" w:rsidP="00D2574E">
      <w:pPr>
        <w:autoSpaceDE w:val="0"/>
        <w:autoSpaceDN w:val="0"/>
        <w:adjustRightInd w:val="0"/>
        <w:jc w:val="both"/>
        <w:rPr>
          <w:rFonts w:asciiTheme="minorHAnsi" w:hAnsiTheme="minorHAnsi" w:cstheme="minorHAnsi"/>
          <w:b/>
          <w:bCs/>
        </w:rPr>
      </w:pPr>
    </w:p>
    <w:p w14:paraId="535A2436" w14:textId="757B8047" w:rsidR="004E2F55" w:rsidRPr="0074064E" w:rsidRDefault="004E2F55" w:rsidP="24903037">
      <w:pPr>
        <w:pStyle w:val="Prrafodelista"/>
        <w:numPr>
          <w:ilvl w:val="0"/>
          <w:numId w:val="31"/>
        </w:numPr>
        <w:autoSpaceDE w:val="0"/>
        <w:autoSpaceDN w:val="0"/>
        <w:adjustRightInd w:val="0"/>
        <w:ind w:left="284" w:hanging="284"/>
        <w:jc w:val="both"/>
        <w:rPr>
          <w:rFonts w:asciiTheme="minorHAnsi" w:hAnsiTheme="minorHAnsi" w:cstheme="minorBidi"/>
        </w:rPr>
      </w:pPr>
      <w:r w:rsidRPr="24903037">
        <w:rPr>
          <w:rFonts w:asciiTheme="minorHAnsi" w:hAnsiTheme="minorHAnsi" w:cstheme="minorBidi"/>
        </w:rPr>
        <w:t xml:space="preserve">Calcule el índice C4 </w:t>
      </w:r>
      <w:r w:rsidR="00B6369C" w:rsidRPr="24903037">
        <w:rPr>
          <w:rFonts w:asciiTheme="minorHAnsi" w:hAnsiTheme="minorHAnsi" w:cstheme="minorBidi"/>
          <w:b/>
          <w:bCs/>
        </w:rPr>
        <w:t>(3 puntos)</w:t>
      </w:r>
      <w:r w:rsidR="00B6369C" w:rsidRPr="24903037">
        <w:rPr>
          <w:rFonts w:asciiTheme="minorHAnsi" w:hAnsiTheme="minorHAnsi" w:cstheme="minorBidi"/>
        </w:rPr>
        <w:t xml:space="preserve"> </w:t>
      </w:r>
      <w:r w:rsidRPr="24903037">
        <w:rPr>
          <w:rFonts w:asciiTheme="minorHAnsi" w:hAnsiTheme="minorHAnsi" w:cstheme="minorBidi"/>
        </w:rPr>
        <w:t xml:space="preserve">representado por </w:t>
      </w:r>
      <w:r w:rsidR="008F7D1A" w:rsidRPr="24903037">
        <w:rPr>
          <w:rFonts w:asciiTheme="minorHAnsi" w:hAnsiTheme="minorHAnsi" w:cstheme="minorBidi"/>
        </w:rPr>
        <w:t>l</w:t>
      </w:r>
      <w:r w:rsidRPr="24903037">
        <w:rPr>
          <w:rFonts w:asciiTheme="minorHAnsi" w:hAnsiTheme="minorHAnsi" w:cstheme="minorBidi"/>
        </w:rPr>
        <w:t xml:space="preserve">as 4 empresas </w:t>
      </w:r>
      <w:r w:rsidR="006B47B8" w:rsidRPr="24903037">
        <w:rPr>
          <w:rFonts w:asciiTheme="minorHAnsi" w:hAnsiTheme="minorHAnsi" w:cstheme="minorBidi"/>
        </w:rPr>
        <w:t>más</w:t>
      </w:r>
      <w:r w:rsidRPr="24903037">
        <w:rPr>
          <w:rFonts w:asciiTheme="minorHAnsi" w:hAnsiTheme="minorHAnsi" w:cstheme="minorBidi"/>
        </w:rPr>
        <w:t xml:space="preserve"> grandes de la industria de chocolates, e interprete su resultado</w:t>
      </w:r>
      <w:r w:rsidR="00B6369C" w:rsidRPr="24903037">
        <w:rPr>
          <w:rFonts w:asciiTheme="minorHAnsi" w:hAnsiTheme="minorHAnsi" w:cstheme="minorBidi"/>
        </w:rPr>
        <w:t xml:space="preserve"> </w:t>
      </w:r>
      <w:r w:rsidR="00B6369C" w:rsidRPr="24903037">
        <w:rPr>
          <w:rFonts w:asciiTheme="minorHAnsi" w:hAnsiTheme="minorHAnsi" w:cstheme="minorBidi"/>
          <w:b/>
          <w:bCs/>
        </w:rPr>
        <w:t>(2 puntos)</w:t>
      </w:r>
    </w:p>
    <w:p w14:paraId="721C0802" w14:textId="61F6D2C3" w:rsidR="7CC23529" w:rsidRDefault="7CC23529" w:rsidP="24903037">
      <w:pPr>
        <w:jc w:val="both"/>
        <w:rPr>
          <w:noProof/>
          <w:color w:val="000000" w:themeColor="text1"/>
        </w:rPr>
      </w:pPr>
      <w:r>
        <w:rPr>
          <w:noProof/>
        </w:rPr>
        <w:lastRenderedPageBreak/>
        <w:drawing>
          <wp:inline distT="0" distB="0" distL="0" distR="0" wp14:anchorId="2F7FCD6F" wp14:editId="2FDCC0B9">
            <wp:extent cx="1114425" cy="504825"/>
            <wp:effectExtent l="0" t="0" r="0" b="0"/>
            <wp:docPr id="872766436" name="Imagen 872766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114425" cy="504825"/>
                    </a:xfrm>
                    <a:prstGeom prst="rect">
                      <a:avLst/>
                    </a:prstGeom>
                  </pic:spPr>
                </pic:pic>
              </a:graphicData>
            </a:graphic>
          </wp:inline>
        </w:drawing>
      </w:r>
    </w:p>
    <w:p w14:paraId="4482B642" w14:textId="160B6039" w:rsidR="0074064E" w:rsidRDefault="00721A23" w:rsidP="00721A23">
      <w:pPr>
        <w:autoSpaceDE w:val="0"/>
        <w:autoSpaceDN w:val="0"/>
        <w:adjustRightInd w:val="0"/>
        <w:jc w:val="both"/>
        <w:rPr>
          <w:rFonts w:asciiTheme="minorHAnsi" w:hAnsiTheme="minorHAnsi" w:cstheme="minorHAnsi"/>
        </w:rPr>
      </w:pPr>
      <w:r w:rsidRPr="24903037">
        <w:rPr>
          <w:rFonts w:asciiTheme="minorHAnsi" w:hAnsiTheme="minorHAnsi" w:cstheme="minorBidi"/>
        </w:rPr>
        <w:t>El Índice C4 mide la participación en la industria representada por las cuatro empresas más grandes. Entre mayor el índice, mayor es la concentración., donde se indica que las Industria es concentrada cuando C4 &gt; 70%</w:t>
      </w:r>
    </w:p>
    <w:p w14:paraId="46C27E4F" w14:textId="62C00C9B" w:rsidR="00721A23" w:rsidRDefault="00721A23" w:rsidP="1067D115">
      <w:pPr>
        <w:jc w:val="both"/>
        <w:rPr>
          <w:rFonts w:asciiTheme="minorHAnsi" w:hAnsiTheme="minorHAnsi" w:cstheme="minorBidi"/>
        </w:rPr>
      </w:pPr>
      <w:r w:rsidRPr="1067D115">
        <w:rPr>
          <w:rFonts w:asciiTheme="minorHAnsi" w:hAnsiTheme="minorHAnsi" w:cstheme="minorBidi"/>
        </w:rPr>
        <w:t>C4=20</w:t>
      </w:r>
      <w:r w:rsidR="00804EB0" w:rsidRPr="1067D115">
        <w:rPr>
          <w:rFonts w:asciiTheme="minorHAnsi" w:hAnsiTheme="minorHAnsi" w:cstheme="minorBidi"/>
        </w:rPr>
        <w:t>%</w:t>
      </w:r>
      <w:r w:rsidRPr="1067D115">
        <w:rPr>
          <w:rFonts w:asciiTheme="minorHAnsi" w:hAnsiTheme="minorHAnsi" w:cstheme="minorBidi"/>
        </w:rPr>
        <w:t>+20</w:t>
      </w:r>
      <w:r w:rsidR="00804EB0" w:rsidRPr="1067D115">
        <w:rPr>
          <w:rFonts w:asciiTheme="minorHAnsi" w:hAnsiTheme="minorHAnsi" w:cstheme="minorBidi"/>
        </w:rPr>
        <w:t>%</w:t>
      </w:r>
      <w:r w:rsidRPr="1067D115">
        <w:rPr>
          <w:rFonts w:asciiTheme="minorHAnsi" w:hAnsiTheme="minorHAnsi" w:cstheme="minorBidi"/>
        </w:rPr>
        <w:t>+15</w:t>
      </w:r>
      <w:r w:rsidR="00804EB0" w:rsidRPr="1067D115">
        <w:rPr>
          <w:rFonts w:asciiTheme="minorHAnsi" w:hAnsiTheme="minorHAnsi" w:cstheme="minorBidi"/>
        </w:rPr>
        <w:t>%</w:t>
      </w:r>
      <w:r w:rsidRPr="1067D115">
        <w:rPr>
          <w:rFonts w:asciiTheme="minorHAnsi" w:hAnsiTheme="minorHAnsi" w:cstheme="minorBidi"/>
        </w:rPr>
        <w:t>+13</w:t>
      </w:r>
      <w:r w:rsidR="00804EB0" w:rsidRPr="1067D115">
        <w:rPr>
          <w:rFonts w:asciiTheme="minorHAnsi" w:hAnsiTheme="minorHAnsi" w:cstheme="minorBidi"/>
        </w:rPr>
        <w:t>%</w:t>
      </w:r>
      <w:r w:rsidRPr="1067D115">
        <w:rPr>
          <w:rFonts w:asciiTheme="minorHAnsi" w:hAnsiTheme="minorHAnsi" w:cstheme="minorBidi"/>
        </w:rPr>
        <w:t xml:space="preserve">=68% </w:t>
      </w:r>
      <w:r w:rsidR="00804EB0" w:rsidRPr="1067D115">
        <w:rPr>
          <w:rFonts w:asciiTheme="minorHAnsi" w:hAnsiTheme="minorHAnsi" w:cstheme="minorBidi"/>
        </w:rPr>
        <w:t xml:space="preserve">industria muy cercana a ser </w:t>
      </w:r>
      <w:r w:rsidR="50DCDDD6" w:rsidRPr="1067D115">
        <w:rPr>
          <w:rFonts w:asciiTheme="minorHAnsi" w:hAnsiTheme="minorHAnsi" w:cstheme="minorBidi"/>
        </w:rPr>
        <w:t>concentrada o competitiva</w:t>
      </w:r>
    </w:p>
    <w:p w14:paraId="29C9E6FB" w14:textId="41AEE34E" w:rsidR="0074064E" w:rsidRDefault="0074064E" w:rsidP="0074064E">
      <w:pPr>
        <w:autoSpaceDE w:val="0"/>
        <w:autoSpaceDN w:val="0"/>
        <w:adjustRightInd w:val="0"/>
        <w:jc w:val="both"/>
        <w:rPr>
          <w:rFonts w:asciiTheme="minorHAnsi" w:hAnsiTheme="minorHAnsi" w:cstheme="minorHAnsi"/>
        </w:rPr>
      </w:pPr>
    </w:p>
    <w:p w14:paraId="42DFD142" w14:textId="77777777" w:rsidR="00B6369C" w:rsidRPr="009A660F" w:rsidRDefault="000C3131" w:rsidP="00845B5E">
      <w:pPr>
        <w:autoSpaceDE w:val="0"/>
        <w:autoSpaceDN w:val="0"/>
        <w:adjustRightInd w:val="0"/>
        <w:jc w:val="both"/>
        <w:rPr>
          <w:rFonts w:asciiTheme="minorHAnsi" w:hAnsiTheme="minorHAnsi" w:cstheme="minorHAnsi"/>
          <w:b/>
          <w:bCs/>
          <w:i/>
          <w:iCs/>
          <w:noProof/>
          <w:sz w:val="28"/>
          <w:szCs w:val="28"/>
          <w:u w:val="single"/>
        </w:rPr>
      </w:pPr>
      <w:r w:rsidRPr="24903037">
        <w:rPr>
          <w:rFonts w:asciiTheme="minorHAnsi" w:hAnsiTheme="minorHAnsi" w:cstheme="minorBidi"/>
          <w:b/>
          <w:bCs/>
          <w:noProof/>
          <w:sz w:val="28"/>
          <w:szCs w:val="28"/>
          <w:u w:val="single"/>
        </w:rPr>
        <w:t xml:space="preserve">Pregunta N°4: </w:t>
      </w:r>
      <w:r w:rsidR="00B6369C" w:rsidRPr="24903037">
        <w:rPr>
          <w:rFonts w:asciiTheme="minorHAnsi" w:hAnsiTheme="minorHAnsi" w:cstheme="minorBidi"/>
          <w:b/>
          <w:bCs/>
          <w:noProof/>
          <w:sz w:val="28"/>
          <w:szCs w:val="28"/>
          <w:u w:val="single"/>
        </w:rPr>
        <w:t>1 punto cada respuesta correcta – total 10 puntos</w:t>
      </w:r>
    </w:p>
    <w:p w14:paraId="4FA50A15" w14:textId="4564DB6B" w:rsidR="000C3131" w:rsidRPr="00B6369C" w:rsidRDefault="000C3131" w:rsidP="1067D115">
      <w:pPr>
        <w:autoSpaceDE w:val="0"/>
        <w:autoSpaceDN w:val="0"/>
        <w:adjustRightInd w:val="0"/>
        <w:jc w:val="both"/>
        <w:rPr>
          <w:rFonts w:asciiTheme="minorHAnsi" w:hAnsiTheme="minorHAnsi" w:cstheme="minorBidi"/>
          <w:noProof/>
        </w:rPr>
      </w:pPr>
      <w:r w:rsidRPr="1067D115">
        <w:rPr>
          <w:rFonts w:asciiTheme="minorHAnsi" w:hAnsiTheme="minorHAnsi" w:cstheme="minorBidi"/>
          <w:noProof/>
        </w:rPr>
        <w:t>Seleccion</w:t>
      </w:r>
      <w:r w:rsidR="00B6369C" w:rsidRPr="1067D115">
        <w:rPr>
          <w:rFonts w:asciiTheme="minorHAnsi" w:hAnsiTheme="minorHAnsi" w:cstheme="minorBidi"/>
          <w:noProof/>
        </w:rPr>
        <w:t>e</w:t>
      </w:r>
      <w:r w:rsidRPr="1067D115">
        <w:rPr>
          <w:rFonts w:asciiTheme="minorHAnsi" w:hAnsiTheme="minorHAnsi" w:cstheme="minorBidi"/>
          <w:noProof/>
        </w:rPr>
        <w:t xml:space="preserve"> la alternativa correspondiente a cada ejemplo, </w:t>
      </w:r>
      <w:r w:rsidR="005E5BF3" w:rsidRPr="1067D115">
        <w:rPr>
          <w:rFonts w:asciiTheme="minorHAnsi" w:hAnsiTheme="minorHAnsi" w:cstheme="minorBidi"/>
          <w:noProof/>
        </w:rPr>
        <w:t>indicando</w:t>
      </w:r>
      <w:r w:rsidRPr="1067D115">
        <w:rPr>
          <w:rFonts w:asciiTheme="minorHAnsi" w:hAnsiTheme="minorHAnsi" w:cstheme="minorBidi"/>
          <w:noProof/>
        </w:rPr>
        <w:t xml:space="preserve"> el tipo de mercado que corresponde.</w:t>
      </w:r>
    </w:p>
    <w:tbl>
      <w:tblPr>
        <w:tblW w:w="7718" w:type="dxa"/>
        <w:tblInd w:w="641" w:type="dxa"/>
        <w:tblCellMar>
          <w:left w:w="70" w:type="dxa"/>
          <w:right w:w="70" w:type="dxa"/>
        </w:tblCellMar>
        <w:tblLook w:val="04A0" w:firstRow="1" w:lastRow="0" w:firstColumn="1" w:lastColumn="0" w:noHBand="0" w:noVBand="1"/>
      </w:tblPr>
      <w:tblGrid>
        <w:gridCol w:w="582"/>
        <w:gridCol w:w="3007"/>
        <w:gridCol w:w="1454"/>
        <w:gridCol w:w="1494"/>
        <w:gridCol w:w="1251"/>
      </w:tblGrid>
      <w:tr w:rsidR="00B6369C" w:rsidRPr="00B6369C" w14:paraId="47A5C5AE" w14:textId="77777777" w:rsidTr="24903037">
        <w:trPr>
          <w:trHeight w:val="622"/>
        </w:trPr>
        <w:tc>
          <w:tcPr>
            <w:tcW w:w="679" w:type="dxa"/>
            <w:tcBorders>
              <w:top w:val="single" w:sz="4" w:space="0" w:color="auto"/>
              <w:left w:val="single" w:sz="4" w:space="0" w:color="auto"/>
              <w:bottom w:val="single" w:sz="4" w:space="0" w:color="auto"/>
              <w:right w:val="single" w:sz="4" w:space="0" w:color="auto"/>
            </w:tcBorders>
          </w:tcPr>
          <w:p w14:paraId="13D3C84D" w14:textId="5A54DA37" w:rsidR="00B6369C" w:rsidRPr="00B6369C" w:rsidRDefault="00B6369C">
            <w:pPr>
              <w:ind w:firstLineChars="100" w:firstLine="221"/>
              <w:rPr>
                <w:rFonts w:asciiTheme="minorHAnsi" w:hAnsiTheme="minorHAnsi" w:cstheme="minorHAnsi"/>
                <w:b/>
                <w:bCs/>
                <w:color w:val="000000"/>
                <w:sz w:val="22"/>
                <w:szCs w:val="22"/>
              </w:rPr>
            </w:pPr>
            <w:proofErr w:type="spellStart"/>
            <w:r w:rsidRPr="00B6369C">
              <w:rPr>
                <w:rFonts w:asciiTheme="minorHAnsi" w:hAnsiTheme="minorHAnsi" w:cstheme="minorHAnsi"/>
                <w:b/>
                <w:bCs/>
                <w:color w:val="000000"/>
                <w:sz w:val="22"/>
                <w:szCs w:val="22"/>
              </w:rPr>
              <w:t>N°</w:t>
            </w:r>
            <w:proofErr w:type="spellEnd"/>
          </w:p>
        </w:tc>
        <w:tc>
          <w:tcPr>
            <w:tcW w:w="30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5A56FF" w14:textId="4EBF16A0" w:rsidR="00B6369C" w:rsidRPr="00B6369C" w:rsidRDefault="00B6369C">
            <w:pPr>
              <w:ind w:firstLineChars="100" w:firstLine="221"/>
              <w:rPr>
                <w:rFonts w:asciiTheme="minorHAnsi" w:hAnsiTheme="minorHAnsi" w:cstheme="minorHAnsi"/>
                <w:b/>
                <w:bCs/>
                <w:color w:val="000000"/>
                <w:sz w:val="22"/>
                <w:szCs w:val="22"/>
                <w:lang w:val="es-CL" w:eastAsia="es-CL"/>
              </w:rPr>
            </w:pPr>
            <w:r w:rsidRPr="00B6369C">
              <w:rPr>
                <w:rFonts w:asciiTheme="minorHAnsi" w:hAnsiTheme="minorHAnsi" w:cstheme="minorHAnsi"/>
                <w:b/>
                <w:bCs/>
                <w:color w:val="000000"/>
                <w:sz w:val="22"/>
                <w:szCs w:val="22"/>
              </w:rPr>
              <w:t>EJEMPLO- CASOS</w:t>
            </w:r>
          </w:p>
        </w:tc>
        <w:tc>
          <w:tcPr>
            <w:tcW w:w="1454" w:type="dxa"/>
            <w:tcBorders>
              <w:top w:val="single" w:sz="4" w:space="0" w:color="auto"/>
              <w:left w:val="nil"/>
              <w:bottom w:val="single" w:sz="4" w:space="0" w:color="auto"/>
              <w:right w:val="single" w:sz="4" w:space="0" w:color="auto"/>
            </w:tcBorders>
            <w:shd w:val="clear" w:color="auto" w:fill="auto"/>
            <w:vAlign w:val="center"/>
            <w:hideMark/>
          </w:tcPr>
          <w:p w14:paraId="7CC84F26" w14:textId="41295D58" w:rsidR="00B6369C" w:rsidRPr="00B6369C" w:rsidRDefault="00B6369C">
            <w:pPr>
              <w:jc w:val="center"/>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OLIGOPOLIO</w:t>
            </w:r>
          </w:p>
        </w:tc>
        <w:tc>
          <w:tcPr>
            <w:tcW w:w="1494" w:type="dxa"/>
            <w:tcBorders>
              <w:top w:val="single" w:sz="4" w:space="0" w:color="auto"/>
              <w:left w:val="nil"/>
              <w:bottom w:val="single" w:sz="4" w:space="0" w:color="auto"/>
              <w:right w:val="single" w:sz="4" w:space="0" w:color="auto"/>
            </w:tcBorders>
            <w:shd w:val="clear" w:color="auto" w:fill="auto"/>
            <w:vAlign w:val="center"/>
            <w:hideMark/>
          </w:tcPr>
          <w:p w14:paraId="2B914ED4" w14:textId="77777777" w:rsidR="00B6369C" w:rsidRPr="00B6369C" w:rsidRDefault="00B6369C">
            <w:pPr>
              <w:jc w:val="center"/>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MONOPOLIO NATURAL</w:t>
            </w:r>
          </w:p>
        </w:tc>
        <w:tc>
          <w:tcPr>
            <w:tcW w:w="1084" w:type="dxa"/>
            <w:tcBorders>
              <w:top w:val="single" w:sz="4" w:space="0" w:color="auto"/>
              <w:left w:val="nil"/>
              <w:bottom w:val="single" w:sz="4" w:space="0" w:color="auto"/>
              <w:right w:val="single" w:sz="4" w:space="0" w:color="auto"/>
            </w:tcBorders>
            <w:shd w:val="clear" w:color="auto" w:fill="auto"/>
            <w:vAlign w:val="center"/>
            <w:hideMark/>
          </w:tcPr>
          <w:p w14:paraId="0089F5C2" w14:textId="77777777" w:rsidR="00B6369C" w:rsidRPr="00B6369C" w:rsidRDefault="00B6369C">
            <w:pPr>
              <w:jc w:val="center"/>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MONOPSONIO</w:t>
            </w:r>
          </w:p>
        </w:tc>
      </w:tr>
      <w:tr w:rsidR="00B6369C" w:rsidRPr="00B6369C" w14:paraId="4799D295" w14:textId="77777777" w:rsidTr="24903037">
        <w:trPr>
          <w:trHeight w:val="388"/>
        </w:trPr>
        <w:tc>
          <w:tcPr>
            <w:tcW w:w="679" w:type="dxa"/>
            <w:tcBorders>
              <w:top w:val="nil"/>
              <w:left w:val="single" w:sz="4" w:space="0" w:color="auto"/>
              <w:bottom w:val="single" w:sz="4" w:space="0" w:color="auto"/>
              <w:right w:val="single" w:sz="4" w:space="0" w:color="auto"/>
            </w:tcBorders>
          </w:tcPr>
          <w:p w14:paraId="31F566EA" w14:textId="04444B2C" w:rsidR="00B6369C" w:rsidRPr="00B6369C" w:rsidRDefault="00B6369C">
            <w:pPr>
              <w:ind w:firstLineChars="100" w:firstLine="181"/>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1</w:t>
            </w:r>
          </w:p>
        </w:tc>
        <w:tc>
          <w:tcPr>
            <w:tcW w:w="3007" w:type="dxa"/>
            <w:tcBorders>
              <w:top w:val="nil"/>
              <w:left w:val="single" w:sz="4" w:space="0" w:color="auto"/>
              <w:bottom w:val="single" w:sz="4" w:space="0" w:color="auto"/>
              <w:right w:val="single" w:sz="4" w:space="0" w:color="auto"/>
            </w:tcBorders>
            <w:shd w:val="clear" w:color="auto" w:fill="auto"/>
            <w:vAlign w:val="center"/>
            <w:hideMark/>
          </w:tcPr>
          <w:p w14:paraId="3D9D7283" w14:textId="3EB7F316" w:rsidR="00B6369C" w:rsidRPr="00B6369C" w:rsidRDefault="00B6369C" w:rsidP="00B6369C">
            <w:pPr>
              <w:ind w:left="181"/>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 xml:space="preserve">Mercado de las </w:t>
            </w:r>
            <w:proofErr w:type="spellStart"/>
            <w:r w:rsidRPr="00B6369C">
              <w:rPr>
                <w:rFonts w:asciiTheme="minorHAnsi" w:hAnsiTheme="minorHAnsi" w:cstheme="minorHAnsi"/>
                <w:b/>
                <w:bCs/>
                <w:color w:val="000000"/>
                <w:sz w:val="18"/>
                <w:szCs w:val="18"/>
              </w:rPr>
              <w:t>famacias</w:t>
            </w:r>
            <w:proofErr w:type="spellEnd"/>
            <w:r w:rsidRPr="00B6369C">
              <w:rPr>
                <w:rFonts w:asciiTheme="minorHAnsi" w:hAnsiTheme="minorHAnsi" w:cstheme="minorHAnsi"/>
                <w:b/>
                <w:bCs/>
                <w:color w:val="000000"/>
                <w:sz w:val="18"/>
                <w:szCs w:val="18"/>
              </w:rPr>
              <w:t xml:space="preserve"> en Chile</w:t>
            </w:r>
          </w:p>
        </w:tc>
        <w:tc>
          <w:tcPr>
            <w:tcW w:w="1454" w:type="dxa"/>
            <w:tcBorders>
              <w:top w:val="nil"/>
              <w:left w:val="nil"/>
              <w:bottom w:val="single" w:sz="4" w:space="0" w:color="auto"/>
              <w:right w:val="single" w:sz="4" w:space="0" w:color="auto"/>
            </w:tcBorders>
            <w:shd w:val="clear" w:color="auto" w:fill="auto"/>
            <w:noWrap/>
            <w:vAlign w:val="center"/>
            <w:hideMark/>
          </w:tcPr>
          <w:p w14:paraId="5C3EE9C6" w14:textId="4D4949BD"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r w:rsidR="0064408E">
              <w:rPr>
                <w:rFonts w:asciiTheme="minorHAnsi" w:hAnsiTheme="minorHAnsi" w:cstheme="minorHAnsi"/>
                <w:color w:val="000000"/>
                <w:sz w:val="22"/>
                <w:szCs w:val="22"/>
              </w:rPr>
              <w:t>x</w:t>
            </w:r>
          </w:p>
        </w:tc>
        <w:tc>
          <w:tcPr>
            <w:tcW w:w="1494" w:type="dxa"/>
            <w:tcBorders>
              <w:top w:val="nil"/>
              <w:left w:val="nil"/>
              <w:bottom w:val="single" w:sz="4" w:space="0" w:color="auto"/>
              <w:right w:val="single" w:sz="4" w:space="0" w:color="auto"/>
            </w:tcBorders>
            <w:shd w:val="clear" w:color="auto" w:fill="auto"/>
            <w:noWrap/>
            <w:vAlign w:val="center"/>
            <w:hideMark/>
          </w:tcPr>
          <w:p w14:paraId="749B3721" w14:textId="77777777"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14:paraId="019EE3E7" w14:textId="77777777"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r>
      <w:tr w:rsidR="00B6369C" w:rsidRPr="00B6369C" w14:paraId="3B06F497" w14:textId="77777777" w:rsidTr="24903037">
        <w:trPr>
          <w:trHeight w:val="388"/>
        </w:trPr>
        <w:tc>
          <w:tcPr>
            <w:tcW w:w="679" w:type="dxa"/>
            <w:tcBorders>
              <w:top w:val="nil"/>
              <w:left w:val="single" w:sz="4" w:space="0" w:color="auto"/>
              <w:bottom w:val="single" w:sz="4" w:space="0" w:color="auto"/>
              <w:right w:val="single" w:sz="4" w:space="0" w:color="auto"/>
            </w:tcBorders>
          </w:tcPr>
          <w:p w14:paraId="151093C1" w14:textId="4B048CA2" w:rsidR="00B6369C" w:rsidRPr="00B6369C" w:rsidRDefault="00B6369C">
            <w:pPr>
              <w:ind w:firstLineChars="100" w:firstLine="181"/>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2</w:t>
            </w:r>
          </w:p>
        </w:tc>
        <w:tc>
          <w:tcPr>
            <w:tcW w:w="3007" w:type="dxa"/>
            <w:tcBorders>
              <w:top w:val="nil"/>
              <w:left w:val="single" w:sz="4" w:space="0" w:color="auto"/>
              <w:bottom w:val="single" w:sz="4" w:space="0" w:color="auto"/>
              <w:right w:val="single" w:sz="4" w:space="0" w:color="auto"/>
            </w:tcBorders>
            <w:shd w:val="clear" w:color="auto" w:fill="auto"/>
            <w:vAlign w:val="center"/>
            <w:hideMark/>
          </w:tcPr>
          <w:p w14:paraId="73308AC6" w14:textId="2E79E345" w:rsidR="00B6369C" w:rsidRPr="00B6369C" w:rsidRDefault="00B6369C" w:rsidP="00B6369C">
            <w:pPr>
              <w:ind w:left="181"/>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Mercado de armamento pesado</w:t>
            </w:r>
          </w:p>
        </w:tc>
        <w:tc>
          <w:tcPr>
            <w:tcW w:w="1454" w:type="dxa"/>
            <w:tcBorders>
              <w:top w:val="nil"/>
              <w:left w:val="nil"/>
              <w:bottom w:val="single" w:sz="4" w:space="0" w:color="auto"/>
              <w:right w:val="single" w:sz="4" w:space="0" w:color="auto"/>
            </w:tcBorders>
            <w:shd w:val="clear" w:color="auto" w:fill="auto"/>
            <w:noWrap/>
            <w:vAlign w:val="center"/>
            <w:hideMark/>
          </w:tcPr>
          <w:p w14:paraId="2848C1C5" w14:textId="77777777"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494" w:type="dxa"/>
            <w:tcBorders>
              <w:top w:val="nil"/>
              <w:left w:val="nil"/>
              <w:bottom w:val="single" w:sz="4" w:space="0" w:color="auto"/>
              <w:right w:val="single" w:sz="4" w:space="0" w:color="auto"/>
            </w:tcBorders>
            <w:shd w:val="clear" w:color="auto" w:fill="auto"/>
            <w:noWrap/>
            <w:vAlign w:val="center"/>
            <w:hideMark/>
          </w:tcPr>
          <w:p w14:paraId="0A3E7584" w14:textId="77777777"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14:paraId="192EFF5B" w14:textId="0F9EB2ED"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r w:rsidR="0064408E">
              <w:rPr>
                <w:rFonts w:asciiTheme="minorHAnsi" w:hAnsiTheme="minorHAnsi" w:cstheme="minorHAnsi"/>
                <w:color w:val="000000"/>
                <w:sz w:val="22"/>
                <w:szCs w:val="22"/>
              </w:rPr>
              <w:t>x</w:t>
            </w:r>
          </w:p>
        </w:tc>
      </w:tr>
      <w:tr w:rsidR="00B6369C" w:rsidRPr="00B6369C" w14:paraId="5BD25503" w14:textId="77777777" w:rsidTr="24903037">
        <w:trPr>
          <w:trHeight w:val="388"/>
        </w:trPr>
        <w:tc>
          <w:tcPr>
            <w:tcW w:w="679" w:type="dxa"/>
            <w:tcBorders>
              <w:top w:val="nil"/>
              <w:left w:val="single" w:sz="4" w:space="0" w:color="auto"/>
              <w:bottom w:val="single" w:sz="4" w:space="0" w:color="auto"/>
              <w:right w:val="single" w:sz="4" w:space="0" w:color="auto"/>
            </w:tcBorders>
          </w:tcPr>
          <w:p w14:paraId="19F96572" w14:textId="0893FECB" w:rsidR="00B6369C" w:rsidRPr="00B6369C" w:rsidRDefault="00B6369C">
            <w:pPr>
              <w:ind w:firstLineChars="100" w:firstLine="181"/>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3</w:t>
            </w:r>
          </w:p>
        </w:tc>
        <w:tc>
          <w:tcPr>
            <w:tcW w:w="3007" w:type="dxa"/>
            <w:tcBorders>
              <w:top w:val="nil"/>
              <w:left w:val="single" w:sz="4" w:space="0" w:color="auto"/>
              <w:bottom w:val="single" w:sz="4" w:space="0" w:color="auto"/>
              <w:right w:val="single" w:sz="4" w:space="0" w:color="auto"/>
            </w:tcBorders>
            <w:shd w:val="clear" w:color="auto" w:fill="auto"/>
            <w:vAlign w:val="center"/>
            <w:hideMark/>
          </w:tcPr>
          <w:p w14:paraId="14E216FB" w14:textId="380103BE" w:rsidR="00B6369C" w:rsidRPr="00B6369C" w:rsidRDefault="00B6369C" w:rsidP="00B6369C">
            <w:pPr>
              <w:ind w:left="181"/>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Empresa de Electricidad</w:t>
            </w:r>
          </w:p>
        </w:tc>
        <w:tc>
          <w:tcPr>
            <w:tcW w:w="1454" w:type="dxa"/>
            <w:tcBorders>
              <w:top w:val="nil"/>
              <w:left w:val="nil"/>
              <w:bottom w:val="single" w:sz="4" w:space="0" w:color="auto"/>
              <w:right w:val="single" w:sz="4" w:space="0" w:color="auto"/>
            </w:tcBorders>
            <w:shd w:val="clear" w:color="auto" w:fill="auto"/>
            <w:noWrap/>
            <w:vAlign w:val="center"/>
            <w:hideMark/>
          </w:tcPr>
          <w:p w14:paraId="409851A8" w14:textId="77777777"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494" w:type="dxa"/>
            <w:tcBorders>
              <w:top w:val="nil"/>
              <w:left w:val="nil"/>
              <w:bottom w:val="single" w:sz="4" w:space="0" w:color="auto"/>
              <w:right w:val="single" w:sz="4" w:space="0" w:color="auto"/>
            </w:tcBorders>
            <w:shd w:val="clear" w:color="auto" w:fill="auto"/>
            <w:noWrap/>
            <w:vAlign w:val="center"/>
            <w:hideMark/>
          </w:tcPr>
          <w:p w14:paraId="2E8175E5" w14:textId="5642EAB7" w:rsidR="00B6369C" w:rsidRPr="00B6369C" w:rsidRDefault="0064408E">
            <w:pPr>
              <w:jc w:val="center"/>
              <w:rPr>
                <w:rFonts w:asciiTheme="minorHAnsi" w:hAnsiTheme="minorHAnsi" w:cstheme="minorHAnsi"/>
                <w:color w:val="000000"/>
                <w:sz w:val="22"/>
                <w:szCs w:val="22"/>
              </w:rPr>
            </w:pPr>
            <w:r>
              <w:rPr>
                <w:rFonts w:asciiTheme="minorHAnsi" w:hAnsiTheme="minorHAnsi" w:cstheme="minorHAnsi"/>
                <w:color w:val="000000"/>
                <w:sz w:val="22"/>
                <w:szCs w:val="22"/>
              </w:rPr>
              <w:t>x</w:t>
            </w:r>
            <w:r w:rsidR="00B6369C" w:rsidRPr="00B6369C">
              <w:rPr>
                <w:rFonts w:asciiTheme="minorHAnsi" w:hAnsiTheme="minorHAnsi" w:cstheme="minorHAns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14:paraId="3794A031" w14:textId="77777777"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r>
      <w:tr w:rsidR="00B6369C" w:rsidRPr="00B6369C" w14:paraId="2E77BCA0" w14:textId="77777777" w:rsidTr="24903037">
        <w:trPr>
          <w:trHeight w:val="388"/>
        </w:trPr>
        <w:tc>
          <w:tcPr>
            <w:tcW w:w="679" w:type="dxa"/>
            <w:tcBorders>
              <w:top w:val="nil"/>
              <w:left w:val="single" w:sz="4" w:space="0" w:color="auto"/>
              <w:bottom w:val="single" w:sz="4" w:space="0" w:color="auto"/>
              <w:right w:val="single" w:sz="4" w:space="0" w:color="auto"/>
            </w:tcBorders>
          </w:tcPr>
          <w:p w14:paraId="40796CD8" w14:textId="30A2605A" w:rsidR="00B6369C" w:rsidRPr="00B6369C" w:rsidRDefault="00B6369C">
            <w:pPr>
              <w:ind w:firstLineChars="100" w:firstLine="181"/>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4</w:t>
            </w:r>
          </w:p>
        </w:tc>
        <w:tc>
          <w:tcPr>
            <w:tcW w:w="3007" w:type="dxa"/>
            <w:tcBorders>
              <w:top w:val="nil"/>
              <w:left w:val="single" w:sz="4" w:space="0" w:color="auto"/>
              <w:bottom w:val="single" w:sz="4" w:space="0" w:color="auto"/>
              <w:right w:val="single" w:sz="4" w:space="0" w:color="auto"/>
            </w:tcBorders>
            <w:shd w:val="clear" w:color="auto" w:fill="auto"/>
            <w:vAlign w:val="center"/>
            <w:hideMark/>
          </w:tcPr>
          <w:p w14:paraId="2F142C6F" w14:textId="48D102EB" w:rsidR="00B6369C" w:rsidRPr="00B6369C" w:rsidRDefault="00B6369C" w:rsidP="00B6369C">
            <w:pPr>
              <w:ind w:left="181"/>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Mercado de las AFP</w:t>
            </w:r>
          </w:p>
        </w:tc>
        <w:tc>
          <w:tcPr>
            <w:tcW w:w="1454" w:type="dxa"/>
            <w:tcBorders>
              <w:top w:val="nil"/>
              <w:left w:val="nil"/>
              <w:bottom w:val="single" w:sz="4" w:space="0" w:color="auto"/>
              <w:right w:val="single" w:sz="4" w:space="0" w:color="auto"/>
            </w:tcBorders>
            <w:shd w:val="clear" w:color="auto" w:fill="auto"/>
            <w:noWrap/>
            <w:vAlign w:val="center"/>
            <w:hideMark/>
          </w:tcPr>
          <w:p w14:paraId="33F957B8" w14:textId="6033464B"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r w:rsidR="0064408E">
              <w:rPr>
                <w:rFonts w:asciiTheme="minorHAnsi" w:hAnsiTheme="minorHAnsi" w:cstheme="minorHAnsi"/>
                <w:color w:val="000000"/>
                <w:sz w:val="22"/>
                <w:szCs w:val="22"/>
              </w:rPr>
              <w:t>x</w:t>
            </w:r>
          </w:p>
        </w:tc>
        <w:tc>
          <w:tcPr>
            <w:tcW w:w="1494" w:type="dxa"/>
            <w:tcBorders>
              <w:top w:val="nil"/>
              <w:left w:val="nil"/>
              <w:bottom w:val="single" w:sz="4" w:space="0" w:color="auto"/>
              <w:right w:val="single" w:sz="4" w:space="0" w:color="auto"/>
            </w:tcBorders>
            <w:shd w:val="clear" w:color="auto" w:fill="auto"/>
            <w:noWrap/>
            <w:vAlign w:val="center"/>
            <w:hideMark/>
          </w:tcPr>
          <w:p w14:paraId="7FA70CED" w14:textId="77777777"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14:paraId="46A7CD31" w14:textId="77777777"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r>
      <w:tr w:rsidR="00B6369C" w:rsidRPr="00B6369C" w14:paraId="42CC1861" w14:textId="77777777" w:rsidTr="24903037">
        <w:trPr>
          <w:trHeight w:val="622"/>
        </w:trPr>
        <w:tc>
          <w:tcPr>
            <w:tcW w:w="679" w:type="dxa"/>
            <w:tcBorders>
              <w:top w:val="nil"/>
              <w:left w:val="single" w:sz="4" w:space="0" w:color="auto"/>
              <w:bottom w:val="single" w:sz="4" w:space="0" w:color="auto"/>
              <w:right w:val="single" w:sz="4" w:space="0" w:color="auto"/>
            </w:tcBorders>
          </w:tcPr>
          <w:p w14:paraId="099A045B" w14:textId="605735C9" w:rsidR="00B6369C" w:rsidRPr="00B6369C" w:rsidRDefault="00B6369C">
            <w:pPr>
              <w:ind w:firstLineChars="100" w:firstLine="181"/>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5</w:t>
            </w:r>
          </w:p>
        </w:tc>
        <w:tc>
          <w:tcPr>
            <w:tcW w:w="3007" w:type="dxa"/>
            <w:tcBorders>
              <w:top w:val="nil"/>
              <w:left w:val="single" w:sz="4" w:space="0" w:color="auto"/>
              <w:bottom w:val="single" w:sz="4" w:space="0" w:color="auto"/>
              <w:right w:val="single" w:sz="4" w:space="0" w:color="auto"/>
            </w:tcBorders>
            <w:shd w:val="clear" w:color="auto" w:fill="auto"/>
            <w:vAlign w:val="center"/>
            <w:hideMark/>
          </w:tcPr>
          <w:p w14:paraId="428C0836" w14:textId="0D5178F5" w:rsidR="00B6369C" w:rsidRPr="00B6369C" w:rsidRDefault="00B6369C" w:rsidP="00B6369C">
            <w:pPr>
              <w:ind w:left="181"/>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Uniformes bomberos: botas, trajes para el fuego, cascos</w:t>
            </w:r>
          </w:p>
        </w:tc>
        <w:tc>
          <w:tcPr>
            <w:tcW w:w="1454" w:type="dxa"/>
            <w:tcBorders>
              <w:top w:val="nil"/>
              <w:left w:val="nil"/>
              <w:bottom w:val="single" w:sz="4" w:space="0" w:color="auto"/>
              <w:right w:val="single" w:sz="4" w:space="0" w:color="auto"/>
            </w:tcBorders>
            <w:shd w:val="clear" w:color="auto" w:fill="auto"/>
            <w:noWrap/>
            <w:vAlign w:val="center"/>
            <w:hideMark/>
          </w:tcPr>
          <w:p w14:paraId="1123E167" w14:textId="77777777"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494" w:type="dxa"/>
            <w:tcBorders>
              <w:top w:val="nil"/>
              <w:left w:val="nil"/>
              <w:bottom w:val="single" w:sz="4" w:space="0" w:color="auto"/>
              <w:right w:val="single" w:sz="4" w:space="0" w:color="auto"/>
            </w:tcBorders>
            <w:shd w:val="clear" w:color="auto" w:fill="auto"/>
            <w:noWrap/>
            <w:vAlign w:val="center"/>
            <w:hideMark/>
          </w:tcPr>
          <w:p w14:paraId="288AE178" w14:textId="77777777"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14:paraId="72F88325" w14:textId="2A1CA6F4"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r w:rsidR="0064408E">
              <w:rPr>
                <w:rFonts w:asciiTheme="minorHAnsi" w:hAnsiTheme="minorHAnsi" w:cstheme="minorHAnsi"/>
                <w:color w:val="000000"/>
                <w:sz w:val="22"/>
                <w:szCs w:val="22"/>
              </w:rPr>
              <w:t>x</w:t>
            </w:r>
          </w:p>
        </w:tc>
      </w:tr>
      <w:tr w:rsidR="00B6369C" w:rsidRPr="00B6369C" w14:paraId="5D771451" w14:textId="77777777" w:rsidTr="24903037">
        <w:trPr>
          <w:trHeight w:val="388"/>
        </w:trPr>
        <w:tc>
          <w:tcPr>
            <w:tcW w:w="679" w:type="dxa"/>
            <w:tcBorders>
              <w:top w:val="nil"/>
              <w:left w:val="single" w:sz="4" w:space="0" w:color="auto"/>
              <w:bottom w:val="single" w:sz="4" w:space="0" w:color="auto"/>
              <w:right w:val="single" w:sz="4" w:space="0" w:color="auto"/>
            </w:tcBorders>
          </w:tcPr>
          <w:p w14:paraId="193AA5B8" w14:textId="0CB738BD" w:rsidR="00B6369C" w:rsidRPr="00B6369C" w:rsidRDefault="00B6369C">
            <w:pPr>
              <w:ind w:firstLineChars="100" w:firstLine="181"/>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6</w:t>
            </w:r>
          </w:p>
        </w:tc>
        <w:tc>
          <w:tcPr>
            <w:tcW w:w="3007" w:type="dxa"/>
            <w:tcBorders>
              <w:top w:val="nil"/>
              <w:left w:val="single" w:sz="4" w:space="0" w:color="auto"/>
              <w:bottom w:val="single" w:sz="4" w:space="0" w:color="auto"/>
              <w:right w:val="single" w:sz="4" w:space="0" w:color="auto"/>
            </w:tcBorders>
            <w:shd w:val="clear" w:color="auto" w:fill="auto"/>
            <w:vAlign w:val="center"/>
            <w:hideMark/>
          </w:tcPr>
          <w:p w14:paraId="2AD0177B" w14:textId="74A5D71F" w:rsidR="00B6369C" w:rsidRPr="00B6369C" w:rsidRDefault="00B6369C" w:rsidP="00B6369C">
            <w:pPr>
              <w:ind w:left="181"/>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Represa en Brasil</w:t>
            </w:r>
          </w:p>
        </w:tc>
        <w:tc>
          <w:tcPr>
            <w:tcW w:w="1454" w:type="dxa"/>
            <w:tcBorders>
              <w:top w:val="nil"/>
              <w:left w:val="nil"/>
              <w:bottom w:val="single" w:sz="4" w:space="0" w:color="auto"/>
              <w:right w:val="single" w:sz="4" w:space="0" w:color="auto"/>
            </w:tcBorders>
            <w:shd w:val="clear" w:color="auto" w:fill="auto"/>
            <w:noWrap/>
            <w:vAlign w:val="center"/>
            <w:hideMark/>
          </w:tcPr>
          <w:p w14:paraId="0C21A626" w14:textId="77777777"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494" w:type="dxa"/>
            <w:tcBorders>
              <w:top w:val="nil"/>
              <w:left w:val="nil"/>
              <w:bottom w:val="single" w:sz="4" w:space="0" w:color="auto"/>
              <w:right w:val="single" w:sz="4" w:space="0" w:color="auto"/>
            </w:tcBorders>
            <w:shd w:val="clear" w:color="auto" w:fill="auto"/>
            <w:noWrap/>
            <w:vAlign w:val="center"/>
            <w:hideMark/>
          </w:tcPr>
          <w:p w14:paraId="01EFB8D4" w14:textId="283DB436"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r w:rsidR="0064408E">
              <w:rPr>
                <w:rFonts w:asciiTheme="minorHAnsi" w:hAnsiTheme="minorHAnsi" w:cstheme="minorHAnsi"/>
                <w:color w:val="000000"/>
                <w:sz w:val="22"/>
                <w:szCs w:val="22"/>
              </w:rPr>
              <w:t>x</w:t>
            </w:r>
          </w:p>
        </w:tc>
        <w:tc>
          <w:tcPr>
            <w:tcW w:w="1084" w:type="dxa"/>
            <w:tcBorders>
              <w:top w:val="nil"/>
              <w:left w:val="nil"/>
              <w:bottom w:val="single" w:sz="4" w:space="0" w:color="auto"/>
              <w:right w:val="single" w:sz="4" w:space="0" w:color="auto"/>
            </w:tcBorders>
            <w:shd w:val="clear" w:color="auto" w:fill="auto"/>
            <w:noWrap/>
            <w:vAlign w:val="center"/>
            <w:hideMark/>
          </w:tcPr>
          <w:p w14:paraId="64925942" w14:textId="77777777"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r>
      <w:tr w:rsidR="00B6369C" w:rsidRPr="00B6369C" w14:paraId="4C575D0E" w14:textId="77777777" w:rsidTr="24903037">
        <w:trPr>
          <w:trHeight w:val="388"/>
        </w:trPr>
        <w:tc>
          <w:tcPr>
            <w:tcW w:w="679" w:type="dxa"/>
            <w:tcBorders>
              <w:top w:val="nil"/>
              <w:left w:val="single" w:sz="4" w:space="0" w:color="auto"/>
              <w:bottom w:val="single" w:sz="4" w:space="0" w:color="auto"/>
              <w:right w:val="single" w:sz="4" w:space="0" w:color="auto"/>
            </w:tcBorders>
          </w:tcPr>
          <w:p w14:paraId="28AA9A15" w14:textId="6C086088" w:rsidR="00B6369C" w:rsidRPr="00B6369C" w:rsidRDefault="00B6369C">
            <w:pPr>
              <w:ind w:firstLineChars="100" w:firstLine="181"/>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7</w:t>
            </w:r>
          </w:p>
        </w:tc>
        <w:tc>
          <w:tcPr>
            <w:tcW w:w="3007" w:type="dxa"/>
            <w:tcBorders>
              <w:top w:val="nil"/>
              <w:left w:val="single" w:sz="4" w:space="0" w:color="auto"/>
              <w:bottom w:val="single" w:sz="4" w:space="0" w:color="auto"/>
              <w:right w:val="single" w:sz="4" w:space="0" w:color="auto"/>
            </w:tcBorders>
            <w:shd w:val="clear" w:color="auto" w:fill="auto"/>
            <w:vAlign w:val="center"/>
            <w:hideMark/>
          </w:tcPr>
          <w:p w14:paraId="3C534204" w14:textId="79F43538" w:rsidR="00B6369C" w:rsidRPr="00B6369C" w:rsidRDefault="00B6369C" w:rsidP="00B6369C">
            <w:pPr>
              <w:ind w:left="181"/>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Mercado Telefonía</w:t>
            </w:r>
          </w:p>
        </w:tc>
        <w:tc>
          <w:tcPr>
            <w:tcW w:w="1454" w:type="dxa"/>
            <w:tcBorders>
              <w:top w:val="nil"/>
              <w:left w:val="nil"/>
              <w:bottom w:val="single" w:sz="4" w:space="0" w:color="auto"/>
              <w:right w:val="single" w:sz="4" w:space="0" w:color="auto"/>
            </w:tcBorders>
            <w:shd w:val="clear" w:color="auto" w:fill="auto"/>
            <w:noWrap/>
            <w:vAlign w:val="center"/>
            <w:hideMark/>
          </w:tcPr>
          <w:p w14:paraId="61185E14" w14:textId="62373FBA"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r w:rsidR="0064408E">
              <w:rPr>
                <w:rFonts w:asciiTheme="minorHAnsi" w:hAnsiTheme="minorHAnsi" w:cstheme="minorHAnsi"/>
                <w:color w:val="000000"/>
                <w:sz w:val="22"/>
                <w:szCs w:val="22"/>
              </w:rPr>
              <w:t>x</w:t>
            </w:r>
          </w:p>
        </w:tc>
        <w:tc>
          <w:tcPr>
            <w:tcW w:w="1494" w:type="dxa"/>
            <w:tcBorders>
              <w:top w:val="nil"/>
              <w:left w:val="nil"/>
              <w:bottom w:val="single" w:sz="4" w:space="0" w:color="auto"/>
              <w:right w:val="single" w:sz="4" w:space="0" w:color="auto"/>
            </w:tcBorders>
            <w:shd w:val="clear" w:color="auto" w:fill="auto"/>
            <w:noWrap/>
            <w:vAlign w:val="center"/>
            <w:hideMark/>
          </w:tcPr>
          <w:p w14:paraId="7EDE222B" w14:textId="77777777"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14:paraId="2AD1C3F5" w14:textId="77777777"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r>
      <w:tr w:rsidR="00B6369C" w:rsidRPr="00B6369C" w14:paraId="6DD41585" w14:textId="77777777" w:rsidTr="24903037">
        <w:trPr>
          <w:trHeight w:val="622"/>
        </w:trPr>
        <w:tc>
          <w:tcPr>
            <w:tcW w:w="679" w:type="dxa"/>
            <w:tcBorders>
              <w:top w:val="nil"/>
              <w:left w:val="single" w:sz="4" w:space="0" w:color="auto"/>
              <w:bottom w:val="single" w:sz="4" w:space="0" w:color="auto"/>
              <w:right w:val="single" w:sz="4" w:space="0" w:color="auto"/>
            </w:tcBorders>
          </w:tcPr>
          <w:p w14:paraId="176D5A45" w14:textId="186C3240" w:rsidR="00B6369C" w:rsidRPr="00B6369C" w:rsidRDefault="00B6369C">
            <w:pPr>
              <w:ind w:firstLineChars="100" w:firstLine="181"/>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8</w:t>
            </w:r>
          </w:p>
        </w:tc>
        <w:tc>
          <w:tcPr>
            <w:tcW w:w="3007" w:type="dxa"/>
            <w:tcBorders>
              <w:top w:val="nil"/>
              <w:left w:val="single" w:sz="4" w:space="0" w:color="auto"/>
              <w:bottom w:val="single" w:sz="4" w:space="0" w:color="auto"/>
              <w:right w:val="single" w:sz="4" w:space="0" w:color="auto"/>
            </w:tcBorders>
            <w:shd w:val="clear" w:color="auto" w:fill="auto"/>
            <w:vAlign w:val="center"/>
            <w:hideMark/>
          </w:tcPr>
          <w:p w14:paraId="4E99ADC3" w14:textId="1B8A881A" w:rsidR="00B6369C" w:rsidRPr="00B6369C" w:rsidRDefault="00B6369C" w:rsidP="00B6369C">
            <w:pPr>
              <w:ind w:left="181"/>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Empresa Lechera en el sur de Chile y compra leche a productores locales</w:t>
            </w:r>
          </w:p>
        </w:tc>
        <w:tc>
          <w:tcPr>
            <w:tcW w:w="1454" w:type="dxa"/>
            <w:tcBorders>
              <w:top w:val="nil"/>
              <w:left w:val="nil"/>
              <w:bottom w:val="single" w:sz="4" w:space="0" w:color="auto"/>
              <w:right w:val="single" w:sz="4" w:space="0" w:color="auto"/>
            </w:tcBorders>
            <w:shd w:val="clear" w:color="auto" w:fill="auto"/>
            <w:noWrap/>
            <w:vAlign w:val="center"/>
            <w:hideMark/>
          </w:tcPr>
          <w:p w14:paraId="78ABFD35" w14:textId="77777777"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494" w:type="dxa"/>
            <w:tcBorders>
              <w:top w:val="nil"/>
              <w:left w:val="nil"/>
              <w:bottom w:val="single" w:sz="4" w:space="0" w:color="auto"/>
              <w:right w:val="single" w:sz="4" w:space="0" w:color="auto"/>
            </w:tcBorders>
            <w:shd w:val="clear" w:color="auto" w:fill="auto"/>
            <w:noWrap/>
            <w:vAlign w:val="center"/>
            <w:hideMark/>
          </w:tcPr>
          <w:p w14:paraId="791DE59E" w14:textId="77777777"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14:paraId="0AFED8E9" w14:textId="7C94A0AD" w:rsidR="00B6369C" w:rsidRPr="00B6369C" w:rsidRDefault="0064408E">
            <w:pPr>
              <w:jc w:val="center"/>
              <w:rPr>
                <w:rFonts w:asciiTheme="minorHAnsi" w:hAnsiTheme="minorHAnsi" w:cstheme="minorHAnsi"/>
                <w:color w:val="000000"/>
                <w:sz w:val="22"/>
                <w:szCs w:val="22"/>
              </w:rPr>
            </w:pPr>
            <w:r>
              <w:rPr>
                <w:rFonts w:asciiTheme="minorHAnsi" w:hAnsiTheme="minorHAnsi" w:cstheme="minorHAnsi"/>
                <w:color w:val="000000"/>
                <w:sz w:val="22"/>
                <w:szCs w:val="22"/>
              </w:rPr>
              <w:t>x</w:t>
            </w:r>
            <w:r w:rsidR="00B6369C" w:rsidRPr="00B6369C">
              <w:rPr>
                <w:rFonts w:asciiTheme="minorHAnsi" w:hAnsiTheme="minorHAnsi" w:cstheme="minorHAnsi"/>
                <w:color w:val="000000"/>
                <w:sz w:val="22"/>
                <w:szCs w:val="22"/>
              </w:rPr>
              <w:t> </w:t>
            </w:r>
          </w:p>
        </w:tc>
      </w:tr>
      <w:tr w:rsidR="00B6369C" w:rsidRPr="00B6369C" w14:paraId="64B226BF" w14:textId="77777777" w:rsidTr="24903037">
        <w:trPr>
          <w:trHeight w:val="388"/>
        </w:trPr>
        <w:tc>
          <w:tcPr>
            <w:tcW w:w="679" w:type="dxa"/>
            <w:tcBorders>
              <w:top w:val="nil"/>
              <w:left w:val="single" w:sz="4" w:space="0" w:color="auto"/>
              <w:bottom w:val="single" w:sz="4" w:space="0" w:color="auto"/>
              <w:right w:val="single" w:sz="4" w:space="0" w:color="auto"/>
            </w:tcBorders>
          </w:tcPr>
          <w:p w14:paraId="2438B2F2" w14:textId="09D08A02" w:rsidR="00B6369C" w:rsidRPr="00B6369C" w:rsidRDefault="00B6369C">
            <w:pPr>
              <w:ind w:firstLineChars="100" w:firstLine="181"/>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9</w:t>
            </w:r>
          </w:p>
        </w:tc>
        <w:tc>
          <w:tcPr>
            <w:tcW w:w="3007" w:type="dxa"/>
            <w:tcBorders>
              <w:top w:val="nil"/>
              <w:left w:val="single" w:sz="4" w:space="0" w:color="auto"/>
              <w:bottom w:val="single" w:sz="4" w:space="0" w:color="auto"/>
              <w:right w:val="single" w:sz="4" w:space="0" w:color="auto"/>
            </w:tcBorders>
            <w:shd w:val="clear" w:color="auto" w:fill="auto"/>
            <w:vAlign w:val="center"/>
            <w:hideMark/>
          </w:tcPr>
          <w:p w14:paraId="7C4A75F7" w14:textId="592CBC17" w:rsidR="00B6369C" w:rsidRPr="00B6369C" w:rsidRDefault="00B6369C" w:rsidP="00B6369C">
            <w:pPr>
              <w:ind w:left="181"/>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Distribución de GAS</w:t>
            </w:r>
          </w:p>
        </w:tc>
        <w:tc>
          <w:tcPr>
            <w:tcW w:w="1454" w:type="dxa"/>
            <w:tcBorders>
              <w:top w:val="nil"/>
              <w:left w:val="nil"/>
              <w:bottom w:val="single" w:sz="4" w:space="0" w:color="auto"/>
              <w:right w:val="single" w:sz="4" w:space="0" w:color="auto"/>
            </w:tcBorders>
            <w:shd w:val="clear" w:color="auto" w:fill="auto"/>
            <w:noWrap/>
            <w:vAlign w:val="bottom"/>
            <w:hideMark/>
          </w:tcPr>
          <w:p w14:paraId="4F9C7F3D" w14:textId="77777777" w:rsidR="00B6369C" w:rsidRPr="00B6369C" w:rsidRDefault="00B6369C">
            <w:pP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494" w:type="dxa"/>
            <w:tcBorders>
              <w:top w:val="nil"/>
              <w:left w:val="nil"/>
              <w:bottom w:val="single" w:sz="4" w:space="0" w:color="auto"/>
              <w:right w:val="single" w:sz="4" w:space="0" w:color="auto"/>
            </w:tcBorders>
            <w:shd w:val="clear" w:color="auto" w:fill="auto"/>
            <w:noWrap/>
            <w:vAlign w:val="center"/>
            <w:hideMark/>
          </w:tcPr>
          <w:p w14:paraId="41CA2066" w14:textId="0C92599D" w:rsidR="00B6369C" w:rsidRPr="00B6369C" w:rsidRDefault="00B6369C" w:rsidP="24903037">
            <w:pPr>
              <w:jc w:val="center"/>
              <w:rPr>
                <w:rFonts w:asciiTheme="minorHAnsi" w:hAnsiTheme="minorHAnsi" w:cstheme="minorBidi"/>
                <w:color w:val="000000"/>
                <w:sz w:val="22"/>
                <w:szCs w:val="22"/>
              </w:rPr>
            </w:pPr>
            <w:r w:rsidRPr="24903037">
              <w:rPr>
                <w:rFonts w:asciiTheme="minorHAnsi" w:hAnsiTheme="minorHAnsi" w:cstheme="minorBidi"/>
                <w:color w:val="000000" w:themeColor="text1"/>
                <w:sz w:val="22"/>
                <w:szCs w:val="22"/>
              </w:rPr>
              <w:t> </w:t>
            </w:r>
            <w:r w:rsidR="3F451621" w:rsidRPr="24903037">
              <w:rPr>
                <w:rFonts w:asciiTheme="minorHAnsi" w:hAnsiTheme="minorHAnsi" w:cstheme="minorBidi"/>
                <w:color w:val="000000" w:themeColor="text1"/>
                <w:sz w:val="22"/>
                <w:szCs w:val="22"/>
              </w:rPr>
              <w:t>X</w:t>
            </w:r>
          </w:p>
        </w:tc>
        <w:tc>
          <w:tcPr>
            <w:tcW w:w="1084" w:type="dxa"/>
            <w:tcBorders>
              <w:top w:val="nil"/>
              <w:left w:val="nil"/>
              <w:bottom w:val="single" w:sz="4" w:space="0" w:color="auto"/>
              <w:right w:val="single" w:sz="4" w:space="0" w:color="auto"/>
            </w:tcBorders>
            <w:shd w:val="clear" w:color="auto" w:fill="auto"/>
            <w:noWrap/>
            <w:vAlign w:val="bottom"/>
            <w:hideMark/>
          </w:tcPr>
          <w:p w14:paraId="0249CFB6" w14:textId="71D20D27" w:rsidR="00B6369C" w:rsidRPr="00B6369C" w:rsidRDefault="0064408E" w:rsidP="0064408E">
            <w:pPr>
              <w:jc w:val="center"/>
              <w:rPr>
                <w:rFonts w:asciiTheme="minorHAnsi" w:hAnsiTheme="minorHAnsi" w:cstheme="minorHAnsi"/>
                <w:color w:val="000000"/>
                <w:sz w:val="22"/>
                <w:szCs w:val="22"/>
              </w:rPr>
            </w:pPr>
            <w:r>
              <w:rPr>
                <w:rFonts w:asciiTheme="minorHAnsi" w:hAnsiTheme="minorHAnsi" w:cstheme="minorHAnsi"/>
                <w:color w:val="000000"/>
                <w:sz w:val="22"/>
                <w:szCs w:val="22"/>
              </w:rPr>
              <w:t>x</w:t>
            </w:r>
          </w:p>
        </w:tc>
      </w:tr>
      <w:tr w:rsidR="00B6369C" w:rsidRPr="00B6369C" w14:paraId="3BBAA945" w14:textId="77777777" w:rsidTr="24903037">
        <w:trPr>
          <w:trHeight w:val="388"/>
        </w:trPr>
        <w:tc>
          <w:tcPr>
            <w:tcW w:w="679" w:type="dxa"/>
            <w:tcBorders>
              <w:top w:val="nil"/>
              <w:left w:val="single" w:sz="4" w:space="0" w:color="auto"/>
              <w:bottom w:val="single" w:sz="4" w:space="0" w:color="auto"/>
              <w:right w:val="single" w:sz="4" w:space="0" w:color="auto"/>
            </w:tcBorders>
          </w:tcPr>
          <w:p w14:paraId="5E20A119" w14:textId="7F90FDDC" w:rsidR="00B6369C" w:rsidRPr="00B6369C" w:rsidRDefault="00B6369C">
            <w:pPr>
              <w:ind w:firstLineChars="100" w:firstLine="181"/>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10</w:t>
            </w:r>
          </w:p>
        </w:tc>
        <w:tc>
          <w:tcPr>
            <w:tcW w:w="3007" w:type="dxa"/>
            <w:tcBorders>
              <w:top w:val="nil"/>
              <w:left w:val="single" w:sz="4" w:space="0" w:color="auto"/>
              <w:bottom w:val="single" w:sz="4" w:space="0" w:color="auto"/>
              <w:right w:val="single" w:sz="4" w:space="0" w:color="auto"/>
            </w:tcBorders>
            <w:shd w:val="clear" w:color="auto" w:fill="auto"/>
            <w:vAlign w:val="center"/>
            <w:hideMark/>
          </w:tcPr>
          <w:p w14:paraId="21855EFC" w14:textId="2E35B9AB" w:rsidR="00B6369C" w:rsidRPr="00B6369C" w:rsidRDefault="00B6369C" w:rsidP="00B6369C">
            <w:pPr>
              <w:ind w:left="181"/>
              <w:rPr>
                <w:rFonts w:asciiTheme="minorHAnsi" w:hAnsiTheme="minorHAnsi" w:cstheme="minorHAnsi"/>
                <w:b/>
                <w:bCs/>
                <w:color w:val="000000"/>
                <w:sz w:val="18"/>
                <w:szCs w:val="18"/>
              </w:rPr>
            </w:pPr>
            <w:r w:rsidRPr="00B6369C">
              <w:rPr>
                <w:rFonts w:asciiTheme="minorHAnsi" w:hAnsiTheme="minorHAnsi" w:cstheme="minorHAnsi"/>
                <w:b/>
                <w:bCs/>
                <w:color w:val="000000"/>
                <w:sz w:val="18"/>
                <w:szCs w:val="18"/>
              </w:rPr>
              <w:t xml:space="preserve">Construcción de Obra Pública </w:t>
            </w:r>
          </w:p>
        </w:tc>
        <w:tc>
          <w:tcPr>
            <w:tcW w:w="1454" w:type="dxa"/>
            <w:tcBorders>
              <w:top w:val="nil"/>
              <w:left w:val="nil"/>
              <w:bottom w:val="single" w:sz="4" w:space="0" w:color="auto"/>
              <w:right w:val="single" w:sz="4" w:space="0" w:color="auto"/>
            </w:tcBorders>
            <w:shd w:val="clear" w:color="auto" w:fill="auto"/>
            <w:noWrap/>
            <w:vAlign w:val="center"/>
            <w:hideMark/>
          </w:tcPr>
          <w:p w14:paraId="14999BC0" w14:textId="77777777"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494" w:type="dxa"/>
            <w:tcBorders>
              <w:top w:val="nil"/>
              <w:left w:val="nil"/>
              <w:bottom w:val="single" w:sz="4" w:space="0" w:color="auto"/>
              <w:right w:val="single" w:sz="4" w:space="0" w:color="auto"/>
            </w:tcBorders>
            <w:shd w:val="clear" w:color="auto" w:fill="auto"/>
            <w:noWrap/>
            <w:vAlign w:val="center"/>
            <w:hideMark/>
          </w:tcPr>
          <w:p w14:paraId="63F8E30C" w14:textId="77777777"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14:paraId="5E2B3C71" w14:textId="2B017429" w:rsidR="00B6369C" w:rsidRPr="00B6369C" w:rsidRDefault="00B6369C">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r w:rsidR="0064408E">
              <w:rPr>
                <w:rFonts w:asciiTheme="minorHAnsi" w:hAnsiTheme="minorHAnsi" w:cstheme="minorHAnsi"/>
                <w:color w:val="000000"/>
                <w:sz w:val="22"/>
                <w:szCs w:val="22"/>
              </w:rPr>
              <w:t>x</w:t>
            </w:r>
          </w:p>
        </w:tc>
      </w:tr>
    </w:tbl>
    <w:p w14:paraId="780F7292" w14:textId="69904457" w:rsidR="006B47B8" w:rsidRDefault="2735C90B" w:rsidP="24903037">
      <w:pPr>
        <w:spacing w:after="160" w:line="259" w:lineRule="auto"/>
        <w:rPr>
          <w:rFonts w:asciiTheme="minorHAnsi" w:hAnsiTheme="minorHAnsi" w:cstheme="minorBidi"/>
          <w:noProof/>
        </w:rPr>
      </w:pPr>
      <w:r w:rsidRPr="1067D115">
        <w:rPr>
          <w:rFonts w:asciiTheme="minorHAnsi" w:hAnsiTheme="minorHAnsi" w:cstheme="minorBidi"/>
          <w:noProof/>
        </w:rPr>
        <w:t xml:space="preserve">CASO DISTRIBICION DE GAS, PODIA TOMARSE COMO EMPRESA MONOPOLICA O MONOPSONIO, CUALQUER ESTABA BUENA </w:t>
      </w:r>
    </w:p>
    <w:p w14:paraId="426F84C5" w14:textId="7B7B5AA6" w:rsidR="00B6369C" w:rsidRPr="009B2E79" w:rsidRDefault="009B2E79" w:rsidP="00845B5E">
      <w:pPr>
        <w:autoSpaceDE w:val="0"/>
        <w:autoSpaceDN w:val="0"/>
        <w:adjustRightInd w:val="0"/>
        <w:jc w:val="both"/>
        <w:rPr>
          <w:rFonts w:asciiTheme="minorHAnsi" w:hAnsiTheme="minorHAnsi" w:cstheme="minorHAnsi"/>
          <w:b/>
          <w:bCs/>
          <w:noProof/>
          <w:sz w:val="28"/>
          <w:szCs w:val="28"/>
          <w:u w:val="single"/>
        </w:rPr>
      </w:pPr>
      <w:r w:rsidRPr="1067D115">
        <w:rPr>
          <w:rFonts w:asciiTheme="minorHAnsi" w:hAnsiTheme="minorHAnsi" w:cstheme="minorBidi"/>
          <w:b/>
          <w:bCs/>
          <w:noProof/>
          <w:sz w:val="28"/>
          <w:szCs w:val="28"/>
          <w:u w:val="single"/>
        </w:rPr>
        <w:t>P</w:t>
      </w:r>
      <w:r w:rsidR="006B47B8" w:rsidRPr="1067D115">
        <w:rPr>
          <w:rFonts w:asciiTheme="minorHAnsi" w:hAnsiTheme="minorHAnsi" w:cstheme="minorBidi"/>
          <w:b/>
          <w:bCs/>
          <w:noProof/>
          <w:sz w:val="28"/>
          <w:szCs w:val="28"/>
          <w:u w:val="single"/>
        </w:rPr>
        <w:t>regunta N°</w:t>
      </w:r>
      <w:r w:rsidR="000C3131" w:rsidRPr="1067D115">
        <w:rPr>
          <w:rFonts w:asciiTheme="minorHAnsi" w:hAnsiTheme="minorHAnsi" w:cstheme="minorBidi"/>
          <w:b/>
          <w:bCs/>
          <w:noProof/>
          <w:sz w:val="28"/>
          <w:szCs w:val="28"/>
          <w:u w:val="single"/>
        </w:rPr>
        <w:t>5</w:t>
      </w:r>
      <w:r w:rsidR="006B47B8" w:rsidRPr="1067D115">
        <w:rPr>
          <w:rFonts w:asciiTheme="minorHAnsi" w:hAnsiTheme="minorHAnsi" w:cstheme="minorBidi"/>
          <w:b/>
          <w:bCs/>
          <w:noProof/>
          <w:sz w:val="28"/>
          <w:szCs w:val="28"/>
          <w:u w:val="single"/>
        </w:rPr>
        <w:t xml:space="preserve">: </w:t>
      </w:r>
      <w:r w:rsidR="00B6369C" w:rsidRPr="1067D115">
        <w:rPr>
          <w:rFonts w:asciiTheme="minorHAnsi" w:hAnsiTheme="minorHAnsi" w:cstheme="minorBidi"/>
          <w:b/>
          <w:bCs/>
          <w:noProof/>
          <w:sz w:val="28"/>
          <w:szCs w:val="28"/>
          <w:u w:val="single"/>
        </w:rPr>
        <w:t>1 punto cada respuesta correcta – total 14 puntos</w:t>
      </w:r>
    </w:p>
    <w:p w14:paraId="70DB5835" w14:textId="3FDDF044" w:rsidR="00A605E0" w:rsidRPr="00B6369C" w:rsidRDefault="006B47B8" w:rsidP="00845B5E">
      <w:pPr>
        <w:autoSpaceDE w:val="0"/>
        <w:autoSpaceDN w:val="0"/>
        <w:adjustRightInd w:val="0"/>
        <w:jc w:val="both"/>
        <w:rPr>
          <w:rFonts w:asciiTheme="minorHAnsi" w:hAnsiTheme="minorHAnsi" w:cstheme="minorHAnsi"/>
          <w:noProof/>
        </w:rPr>
      </w:pPr>
      <w:r w:rsidRPr="1067D115">
        <w:rPr>
          <w:rFonts w:asciiTheme="minorHAnsi" w:hAnsiTheme="minorHAnsi" w:cstheme="minorBidi"/>
          <w:noProof/>
        </w:rPr>
        <w:t>Seleccion</w:t>
      </w:r>
      <w:r w:rsidR="00B6369C" w:rsidRPr="1067D115">
        <w:rPr>
          <w:rFonts w:asciiTheme="minorHAnsi" w:hAnsiTheme="minorHAnsi" w:cstheme="minorBidi"/>
          <w:noProof/>
        </w:rPr>
        <w:t>e</w:t>
      </w:r>
      <w:r w:rsidRPr="1067D115">
        <w:rPr>
          <w:rFonts w:asciiTheme="minorHAnsi" w:hAnsiTheme="minorHAnsi" w:cstheme="minorBidi"/>
          <w:noProof/>
        </w:rPr>
        <w:t xml:space="preserve"> la alternativa correspondiente </w:t>
      </w:r>
      <w:r w:rsidR="005E5BF3" w:rsidRPr="1067D115">
        <w:rPr>
          <w:rFonts w:asciiTheme="minorHAnsi" w:hAnsiTheme="minorHAnsi" w:cstheme="minorBidi"/>
          <w:noProof/>
        </w:rPr>
        <w:t xml:space="preserve">a cada ejemplo según el </w:t>
      </w:r>
      <w:r w:rsidRPr="1067D115">
        <w:rPr>
          <w:rFonts w:asciiTheme="minorHAnsi" w:hAnsiTheme="minorHAnsi" w:cstheme="minorBidi"/>
          <w:noProof/>
        </w:rPr>
        <w:t>tipos</w:t>
      </w:r>
      <w:r w:rsidR="005E5BF3" w:rsidRPr="1067D115">
        <w:rPr>
          <w:rFonts w:asciiTheme="minorHAnsi" w:hAnsiTheme="minorHAnsi" w:cstheme="minorBidi"/>
          <w:noProof/>
        </w:rPr>
        <w:t xml:space="preserve">/ estrategia </w:t>
      </w:r>
      <w:r w:rsidRPr="1067D115">
        <w:rPr>
          <w:rFonts w:asciiTheme="minorHAnsi" w:hAnsiTheme="minorHAnsi" w:cstheme="minorBidi"/>
          <w:noProof/>
        </w:rPr>
        <w:t>de mercado.</w:t>
      </w:r>
    </w:p>
    <w:tbl>
      <w:tblPr>
        <w:tblW w:w="9426" w:type="dxa"/>
        <w:tblInd w:w="279" w:type="dxa"/>
        <w:tblCellMar>
          <w:left w:w="70" w:type="dxa"/>
          <w:right w:w="70" w:type="dxa"/>
        </w:tblCellMar>
        <w:tblLook w:val="04A0" w:firstRow="1" w:lastRow="0" w:firstColumn="1" w:lastColumn="0" w:noHBand="0" w:noVBand="1"/>
      </w:tblPr>
      <w:tblGrid>
        <w:gridCol w:w="413"/>
        <w:gridCol w:w="3131"/>
        <w:gridCol w:w="925"/>
        <w:gridCol w:w="760"/>
        <w:gridCol w:w="760"/>
        <w:gridCol w:w="1076"/>
        <w:gridCol w:w="1076"/>
        <w:gridCol w:w="1285"/>
      </w:tblGrid>
      <w:tr w:rsidR="00B6369C" w:rsidRPr="00B6369C" w14:paraId="1481FC9D" w14:textId="77777777" w:rsidTr="009804EB">
        <w:trPr>
          <w:trHeight w:val="419"/>
        </w:trPr>
        <w:tc>
          <w:tcPr>
            <w:tcW w:w="413" w:type="dxa"/>
            <w:tcBorders>
              <w:top w:val="single" w:sz="4" w:space="0" w:color="auto"/>
              <w:left w:val="single" w:sz="4" w:space="0" w:color="auto"/>
              <w:bottom w:val="single" w:sz="4" w:space="0" w:color="auto"/>
              <w:right w:val="single" w:sz="4" w:space="0" w:color="auto"/>
            </w:tcBorders>
            <w:shd w:val="clear" w:color="auto" w:fill="E7E6E6" w:themeFill="background2"/>
          </w:tcPr>
          <w:p w14:paraId="62EAC119" w14:textId="207933DC" w:rsidR="005E5BF3" w:rsidRPr="00B6369C" w:rsidRDefault="005E5BF3">
            <w:pPr>
              <w:jc w:val="center"/>
              <w:rPr>
                <w:rFonts w:asciiTheme="minorHAnsi" w:hAnsiTheme="minorHAnsi" w:cstheme="minorHAnsi"/>
                <w:b/>
                <w:bCs/>
                <w:color w:val="000000"/>
                <w:sz w:val="16"/>
                <w:szCs w:val="16"/>
              </w:rPr>
            </w:pPr>
            <w:proofErr w:type="spellStart"/>
            <w:r w:rsidRPr="00B6369C">
              <w:rPr>
                <w:rFonts w:asciiTheme="minorHAnsi" w:hAnsiTheme="minorHAnsi" w:cstheme="minorHAnsi"/>
                <w:b/>
                <w:bCs/>
                <w:color w:val="000000"/>
                <w:sz w:val="16"/>
                <w:szCs w:val="16"/>
              </w:rPr>
              <w:t>N°</w:t>
            </w:r>
            <w:proofErr w:type="spellEnd"/>
          </w:p>
        </w:tc>
        <w:tc>
          <w:tcPr>
            <w:tcW w:w="3131"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17C605F2" w14:textId="16B2C2E0" w:rsidR="005E5BF3" w:rsidRPr="00B6369C" w:rsidRDefault="005E5BF3">
            <w:pPr>
              <w:jc w:val="center"/>
              <w:rPr>
                <w:rFonts w:asciiTheme="minorHAnsi" w:hAnsiTheme="minorHAnsi" w:cstheme="minorHAnsi"/>
                <w:b/>
                <w:bCs/>
                <w:color w:val="000000"/>
                <w:sz w:val="16"/>
                <w:szCs w:val="16"/>
                <w:lang w:val="es-CL" w:eastAsia="es-CL"/>
              </w:rPr>
            </w:pPr>
            <w:r w:rsidRPr="00B6369C">
              <w:rPr>
                <w:rFonts w:asciiTheme="minorHAnsi" w:hAnsiTheme="minorHAnsi" w:cstheme="minorHAnsi"/>
                <w:b/>
                <w:bCs/>
                <w:color w:val="000000"/>
                <w:sz w:val="16"/>
                <w:szCs w:val="16"/>
              </w:rPr>
              <w:t>EJEMPLOS- CASO</w:t>
            </w:r>
          </w:p>
        </w:tc>
        <w:tc>
          <w:tcPr>
            <w:tcW w:w="925" w:type="dxa"/>
            <w:tcBorders>
              <w:top w:val="single" w:sz="4" w:space="0" w:color="auto"/>
              <w:left w:val="nil"/>
              <w:bottom w:val="single" w:sz="4" w:space="0" w:color="auto"/>
              <w:right w:val="single" w:sz="4" w:space="0" w:color="auto"/>
            </w:tcBorders>
            <w:shd w:val="clear" w:color="auto" w:fill="E7E6E6" w:themeFill="background2"/>
            <w:vAlign w:val="center"/>
            <w:hideMark/>
          </w:tcPr>
          <w:p w14:paraId="22DED92D" w14:textId="77777777" w:rsidR="005E5BF3" w:rsidRPr="00B6369C" w:rsidRDefault="005E5BF3">
            <w:pPr>
              <w:jc w:val="center"/>
              <w:rPr>
                <w:rFonts w:asciiTheme="minorHAnsi" w:hAnsiTheme="minorHAnsi" w:cstheme="minorHAnsi"/>
                <w:b/>
                <w:bCs/>
                <w:color w:val="000000"/>
                <w:sz w:val="16"/>
                <w:szCs w:val="16"/>
              </w:rPr>
            </w:pPr>
            <w:r w:rsidRPr="00B6369C">
              <w:rPr>
                <w:rFonts w:asciiTheme="minorHAnsi" w:hAnsiTheme="minorHAnsi" w:cstheme="minorHAnsi"/>
                <w:b/>
                <w:bCs/>
                <w:color w:val="000000"/>
                <w:sz w:val="16"/>
                <w:szCs w:val="16"/>
              </w:rPr>
              <w:t>DISCRIM.  TIPO 1</w:t>
            </w:r>
          </w:p>
        </w:tc>
        <w:tc>
          <w:tcPr>
            <w:tcW w:w="760" w:type="dxa"/>
            <w:tcBorders>
              <w:top w:val="single" w:sz="4" w:space="0" w:color="auto"/>
              <w:left w:val="nil"/>
              <w:bottom w:val="single" w:sz="4" w:space="0" w:color="auto"/>
              <w:right w:val="single" w:sz="4" w:space="0" w:color="auto"/>
            </w:tcBorders>
            <w:shd w:val="clear" w:color="auto" w:fill="E7E6E6" w:themeFill="background2"/>
            <w:vAlign w:val="center"/>
            <w:hideMark/>
          </w:tcPr>
          <w:p w14:paraId="5A3E5908" w14:textId="77777777" w:rsidR="005E5BF3" w:rsidRPr="00B6369C" w:rsidRDefault="005E5BF3">
            <w:pPr>
              <w:jc w:val="center"/>
              <w:rPr>
                <w:rFonts w:asciiTheme="minorHAnsi" w:hAnsiTheme="minorHAnsi" w:cstheme="minorHAnsi"/>
                <w:b/>
                <w:bCs/>
                <w:color w:val="000000"/>
                <w:sz w:val="16"/>
                <w:szCs w:val="16"/>
              </w:rPr>
            </w:pPr>
            <w:r w:rsidRPr="00B6369C">
              <w:rPr>
                <w:rFonts w:asciiTheme="minorHAnsi" w:hAnsiTheme="minorHAnsi" w:cstheme="minorHAnsi"/>
                <w:b/>
                <w:bCs/>
                <w:color w:val="000000"/>
                <w:sz w:val="16"/>
                <w:szCs w:val="16"/>
              </w:rPr>
              <w:t>DISCRIM.  TIPO 2</w:t>
            </w:r>
          </w:p>
        </w:tc>
        <w:tc>
          <w:tcPr>
            <w:tcW w:w="760" w:type="dxa"/>
            <w:tcBorders>
              <w:top w:val="single" w:sz="4" w:space="0" w:color="auto"/>
              <w:left w:val="nil"/>
              <w:bottom w:val="single" w:sz="4" w:space="0" w:color="auto"/>
              <w:right w:val="single" w:sz="4" w:space="0" w:color="auto"/>
            </w:tcBorders>
            <w:shd w:val="clear" w:color="auto" w:fill="E7E6E6" w:themeFill="background2"/>
            <w:vAlign w:val="center"/>
            <w:hideMark/>
          </w:tcPr>
          <w:p w14:paraId="24EA5EE6" w14:textId="77777777" w:rsidR="005E5BF3" w:rsidRPr="00B6369C" w:rsidRDefault="005E5BF3">
            <w:pPr>
              <w:jc w:val="center"/>
              <w:rPr>
                <w:rFonts w:asciiTheme="minorHAnsi" w:hAnsiTheme="minorHAnsi" w:cstheme="minorHAnsi"/>
                <w:b/>
                <w:bCs/>
                <w:color w:val="000000"/>
                <w:sz w:val="16"/>
                <w:szCs w:val="16"/>
              </w:rPr>
            </w:pPr>
            <w:r w:rsidRPr="00B6369C">
              <w:rPr>
                <w:rFonts w:asciiTheme="minorHAnsi" w:hAnsiTheme="minorHAnsi" w:cstheme="minorHAnsi"/>
                <w:b/>
                <w:bCs/>
                <w:color w:val="000000"/>
                <w:sz w:val="16"/>
                <w:szCs w:val="16"/>
              </w:rPr>
              <w:t>DISCRIM.  TIPO 3</w:t>
            </w:r>
          </w:p>
        </w:tc>
        <w:tc>
          <w:tcPr>
            <w:tcW w:w="1076" w:type="dxa"/>
            <w:tcBorders>
              <w:top w:val="single" w:sz="4" w:space="0" w:color="auto"/>
              <w:left w:val="nil"/>
              <w:bottom w:val="single" w:sz="4" w:space="0" w:color="auto"/>
              <w:right w:val="single" w:sz="4" w:space="0" w:color="auto"/>
            </w:tcBorders>
            <w:shd w:val="clear" w:color="auto" w:fill="E7E6E6" w:themeFill="background2"/>
            <w:vAlign w:val="center"/>
            <w:hideMark/>
          </w:tcPr>
          <w:p w14:paraId="4E4772F9" w14:textId="77777777" w:rsidR="005E5BF3" w:rsidRPr="00B6369C" w:rsidRDefault="005E5BF3">
            <w:pPr>
              <w:jc w:val="center"/>
              <w:rPr>
                <w:rFonts w:asciiTheme="minorHAnsi" w:hAnsiTheme="minorHAnsi" w:cstheme="minorHAnsi"/>
                <w:b/>
                <w:bCs/>
                <w:color w:val="000000"/>
                <w:sz w:val="16"/>
                <w:szCs w:val="16"/>
              </w:rPr>
            </w:pPr>
            <w:r w:rsidRPr="00B6369C">
              <w:rPr>
                <w:rFonts w:asciiTheme="minorHAnsi" w:hAnsiTheme="minorHAnsi" w:cstheme="minorHAnsi"/>
                <w:b/>
                <w:bCs/>
                <w:color w:val="000000"/>
                <w:sz w:val="16"/>
                <w:szCs w:val="16"/>
              </w:rPr>
              <w:t>INTEGRACION HORIZONTAL</w:t>
            </w:r>
          </w:p>
        </w:tc>
        <w:tc>
          <w:tcPr>
            <w:tcW w:w="1076" w:type="dxa"/>
            <w:tcBorders>
              <w:top w:val="single" w:sz="4" w:space="0" w:color="auto"/>
              <w:left w:val="nil"/>
              <w:bottom w:val="single" w:sz="4" w:space="0" w:color="auto"/>
              <w:right w:val="single" w:sz="4" w:space="0" w:color="auto"/>
            </w:tcBorders>
            <w:shd w:val="clear" w:color="auto" w:fill="E7E6E6" w:themeFill="background2"/>
            <w:vAlign w:val="center"/>
            <w:hideMark/>
          </w:tcPr>
          <w:p w14:paraId="261296FF" w14:textId="77777777" w:rsidR="005E5BF3" w:rsidRPr="00B6369C" w:rsidRDefault="005E5BF3">
            <w:pPr>
              <w:jc w:val="center"/>
              <w:rPr>
                <w:rFonts w:asciiTheme="minorHAnsi" w:hAnsiTheme="minorHAnsi" w:cstheme="minorHAnsi"/>
                <w:b/>
                <w:bCs/>
                <w:color w:val="000000"/>
                <w:sz w:val="16"/>
                <w:szCs w:val="16"/>
              </w:rPr>
            </w:pPr>
            <w:r w:rsidRPr="00B6369C">
              <w:rPr>
                <w:rFonts w:asciiTheme="minorHAnsi" w:hAnsiTheme="minorHAnsi" w:cstheme="minorHAnsi"/>
                <w:b/>
                <w:bCs/>
                <w:color w:val="000000"/>
                <w:sz w:val="16"/>
                <w:szCs w:val="16"/>
              </w:rPr>
              <w:t>INTEGRACION VERTICAL</w:t>
            </w:r>
          </w:p>
        </w:tc>
        <w:tc>
          <w:tcPr>
            <w:tcW w:w="1285" w:type="dxa"/>
            <w:tcBorders>
              <w:top w:val="single" w:sz="4" w:space="0" w:color="auto"/>
              <w:left w:val="nil"/>
              <w:bottom w:val="single" w:sz="4" w:space="0" w:color="auto"/>
              <w:right w:val="single" w:sz="4" w:space="0" w:color="auto"/>
            </w:tcBorders>
            <w:shd w:val="clear" w:color="auto" w:fill="E7E6E6" w:themeFill="background2"/>
            <w:vAlign w:val="center"/>
            <w:hideMark/>
          </w:tcPr>
          <w:p w14:paraId="323774A0" w14:textId="77777777" w:rsidR="005E5BF3" w:rsidRPr="00B6369C" w:rsidRDefault="005E5BF3">
            <w:pPr>
              <w:jc w:val="center"/>
              <w:rPr>
                <w:rFonts w:asciiTheme="minorHAnsi" w:hAnsiTheme="minorHAnsi" w:cstheme="minorHAnsi"/>
                <w:b/>
                <w:bCs/>
                <w:color w:val="000000"/>
                <w:sz w:val="16"/>
                <w:szCs w:val="16"/>
              </w:rPr>
            </w:pPr>
            <w:r w:rsidRPr="00B6369C">
              <w:rPr>
                <w:rFonts w:asciiTheme="minorHAnsi" w:hAnsiTheme="minorHAnsi" w:cstheme="minorHAnsi"/>
                <w:b/>
                <w:bCs/>
                <w:color w:val="000000"/>
                <w:sz w:val="16"/>
                <w:szCs w:val="16"/>
              </w:rPr>
              <w:t>COMP. MONOPOLISTICA</w:t>
            </w:r>
          </w:p>
        </w:tc>
      </w:tr>
      <w:tr w:rsidR="005E5BF3" w:rsidRPr="00B6369C" w14:paraId="0EA074F9" w14:textId="77777777" w:rsidTr="009804EB">
        <w:trPr>
          <w:trHeight w:val="445"/>
        </w:trPr>
        <w:tc>
          <w:tcPr>
            <w:tcW w:w="413" w:type="dxa"/>
            <w:tcBorders>
              <w:top w:val="nil"/>
              <w:left w:val="single" w:sz="4" w:space="0" w:color="auto"/>
              <w:bottom w:val="single" w:sz="4" w:space="0" w:color="auto"/>
              <w:right w:val="single" w:sz="4" w:space="0" w:color="auto"/>
            </w:tcBorders>
          </w:tcPr>
          <w:p w14:paraId="61F1C0C2" w14:textId="64C73A6A"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1</w:t>
            </w:r>
          </w:p>
        </w:tc>
        <w:tc>
          <w:tcPr>
            <w:tcW w:w="3131" w:type="dxa"/>
            <w:tcBorders>
              <w:top w:val="nil"/>
              <w:left w:val="single" w:sz="4" w:space="0" w:color="auto"/>
              <w:bottom w:val="single" w:sz="4" w:space="0" w:color="auto"/>
              <w:right w:val="single" w:sz="4" w:space="0" w:color="auto"/>
            </w:tcBorders>
            <w:shd w:val="clear" w:color="auto" w:fill="auto"/>
            <w:vAlign w:val="center"/>
            <w:hideMark/>
          </w:tcPr>
          <w:p w14:paraId="59C4C862" w14:textId="62FEBEFC"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 xml:space="preserve">Parque de atracciones </w:t>
            </w:r>
            <w:proofErr w:type="spellStart"/>
            <w:r w:rsidRPr="00B6369C">
              <w:rPr>
                <w:rFonts w:asciiTheme="minorHAnsi" w:hAnsiTheme="minorHAnsi" w:cstheme="minorHAnsi"/>
                <w:b/>
                <w:bCs/>
                <w:color w:val="000000"/>
                <w:sz w:val="20"/>
                <w:szCs w:val="20"/>
              </w:rPr>
              <w:t>Fantasilandia</w:t>
            </w:r>
            <w:proofErr w:type="spellEnd"/>
            <w:r w:rsidRPr="00B6369C">
              <w:rPr>
                <w:rFonts w:asciiTheme="minorHAnsi" w:hAnsiTheme="minorHAnsi" w:cstheme="minorHAnsi"/>
                <w:b/>
                <w:bCs/>
                <w:color w:val="000000"/>
                <w:sz w:val="20"/>
                <w:szCs w:val="20"/>
              </w:rPr>
              <w:t xml:space="preserve"> $ entrada + $ por cada juego</w:t>
            </w:r>
          </w:p>
        </w:tc>
        <w:tc>
          <w:tcPr>
            <w:tcW w:w="925" w:type="dxa"/>
            <w:tcBorders>
              <w:top w:val="nil"/>
              <w:left w:val="nil"/>
              <w:bottom w:val="single" w:sz="4" w:space="0" w:color="auto"/>
              <w:right w:val="single" w:sz="4" w:space="0" w:color="auto"/>
            </w:tcBorders>
            <w:shd w:val="clear" w:color="auto" w:fill="auto"/>
            <w:noWrap/>
            <w:vAlign w:val="center"/>
            <w:hideMark/>
          </w:tcPr>
          <w:p w14:paraId="6D483E07"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center"/>
            <w:hideMark/>
          </w:tcPr>
          <w:p w14:paraId="07807800" w14:textId="7EE9D523"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r w:rsidR="00154258">
              <w:rPr>
                <w:rFonts w:asciiTheme="minorHAnsi" w:hAnsiTheme="minorHAnsi" w:cstheme="minorHAnsi"/>
                <w:color w:val="000000"/>
                <w:sz w:val="22"/>
                <w:szCs w:val="22"/>
              </w:rPr>
              <w:t>x</w:t>
            </w:r>
          </w:p>
        </w:tc>
        <w:tc>
          <w:tcPr>
            <w:tcW w:w="760" w:type="dxa"/>
            <w:tcBorders>
              <w:top w:val="nil"/>
              <w:left w:val="nil"/>
              <w:bottom w:val="single" w:sz="4" w:space="0" w:color="auto"/>
              <w:right w:val="single" w:sz="4" w:space="0" w:color="auto"/>
            </w:tcBorders>
            <w:shd w:val="clear" w:color="auto" w:fill="auto"/>
            <w:noWrap/>
            <w:vAlign w:val="center"/>
            <w:hideMark/>
          </w:tcPr>
          <w:p w14:paraId="66884960"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1573DC9E"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18E34CBA"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285" w:type="dxa"/>
            <w:tcBorders>
              <w:top w:val="nil"/>
              <w:left w:val="nil"/>
              <w:bottom w:val="single" w:sz="4" w:space="0" w:color="auto"/>
              <w:right w:val="single" w:sz="4" w:space="0" w:color="auto"/>
            </w:tcBorders>
            <w:shd w:val="clear" w:color="auto" w:fill="auto"/>
            <w:noWrap/>
            <w:vAlign w:val="bottom"/>
            <w:hideMark/>
          </w:tcPr>
          <w:p w14:paraId="63033F4E" w14:textId="77777777" w:rsidR="005E5BF3" w:rsidRPr="00B6369C" w:rsidRDefault="005E5BF3">
            <w:pP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r>
      <w:tr w:rsidR="005E5BF3" w:rsidRPr="00B6369C" w14:paraId="4A6FC0B3" w14:textId="77777777" w:rsidTr="009804EB">
        <w:trPr>
          <w:trHeight w:val="445"/>
        </w:trPr>
        <w:tc>
          <w:tcPr>
            <w:tcW w:w="413" w:type="dxa"/>
            <w:tcBorders>
              <w:top w:val="nil"/>
              <w:left w:val="single" w:sz="4" w:space="0" w:color="auto"/>
              <w:bottom w:val="single" w:sz="4" w:space="0" w:color="auto"/>
              <w:right w:val="single" w:sz="4" w:space="0" w:color="auto"/>
            </w:tcBorders>
          </w:tcPr>
          <w:p w14:paraId="53DD11BE" w14:textId="4A18D6E3"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2</w:t>
            </w:r>
          </w:p>
        </w:tc>
        <w:tc>
          <w:tcPr>
            <w:tcW w:w="3131" w:type="dxa"/>
            <w:tcBorders>
              <w:top w:val="nil"/>
              <w:left w:val="single" w:sz="4" w:space="0" w:color="auto"/>
              <w:bottom w:val="single" w:sz="4" w:space="0" w:color="auto"/>
              <w:right w:val="single" w:sz="4" w:space="0" w:color="auto"/>
            </w:tcBorders>
            <w:shd w:val="clear" w:color="auto" w:fill="auto"/>
            <w:vAlign w:val="center"/>
            <w:hideMark/>
          </w:tcPr>
          <w:p w14:paraId="3CB41B92" w14:textId="127CABF2"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Entrada adulto mayor a museos $500 y público general $2.000</w:t>
            </w:r>
          </w:p>
        </w:tc>
        <w:tc>
          <w:tcPr>
            <w:tcW w:w="925" w:type="dxa"/>
            <w:tcBorders>
              <w:top w:val="nil"/>
              <w:left w:val="nil"/>
              <w:bottom w:val="single" w:sz="4" w:space="0" w:color="auto"/>
              <w:right w:val="single" w:sz="4" w:space="0" w:color="auto"/>
            </w:tcBorders>
            <w:shd w:val="clear" w:color="auto" w:fill="auto"/>
            <w:noWrap/>
            <w:vAlign w:val="center"/>
            <w:hideMark/>
          </w:tcPr>
          <w:p w14:paraId="649282D5"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center"/>
            <w:hideMark/>
          </w:tcPr>
          <w:p w14:paraId="63B21A91"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center"/>
            <w:hideMark/>
          </w:tcPr>
          <w:p w14:paraId="42B209D0" w14:textId="6BA28CE2" w:rsidR="005E5BF3" w:rsidRPr="00B6369C" w:rsidRDefault="00154258">
            <w:pPr>
              <w:jc w:val="center"/>
              <w:rPr>
                <w:rFonts w:asciiTheme="minorHAnsi" w:hAnsiTheme="minorHAnsi" w:cstheme="minorHAnsi"/>
                <w:color w:val="000000"/>
                <w:sz w:val="22"/>
                <w:szCs w:val="22"/>
              </w:rPr>
            </w:pPr>
            <w:r>
              <w:rPr>
                <w:rFonts w:asciiTheme="minorHAnsi" w:hAnsiTheme="minorHAnsi" w:cstheme="minorHAnsi"/>
                <w:color w:val="000000"/>
                <w:sz w:val="22"/>
                <w:szCs w:val="22"/>
              </w:rPr>
              <w:t>x</w:t>
            </w:r>
            <w:r w:rsidR="005E5BF3"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432F41EF"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070151B5"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285" w:type="dxa"/>
            <w:tcBorders>
              <w:top w:val="nil"/>
              <w:left w:val="nil"/>
              <w:bottom w:val="single" w:sz="4" w:space="0" w:color="auto"/>
              <w:right w:val="single" w:sz="4" w:space="0" w:color="auto"/>
            </w:tcBorders>
            <w:shd w:val="clear" w:color="auto" w:fill="auto"/>
            <w:noWrap/>
            <w:vAlign w:val="bottom"/>
            <w:hideMark/>
          </w:tcPr>
          <w:p w14:paraId="58A84519" w14:textId="77777777" w:rsidR="005E5BF3" w:rsidRPr="00B6369C" w:rsidRDefault="005E5BF3">
            <w:pP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r>
      <w:tr w:rsidR="005E5BF3" w:rsidRPr="00B6369C" w14:paraId="0B00A464" w14:textId="77777777" w:rsidTr="009804EB">
        <w:trPr>
          <w:trHeight w:val="445"/>
        </w:trPr>
        <w:tc>
          <w:tcPr>
            <w:tcW w:w="413" w:type="dxa"/>
            <w:tcBorders>
              <w:top w:val="nil"/>
              <w:left w:val="single" w:sz="4" w:space="0" w:color="auto"/>
              <w:bottom w:val="single" w:sz="4" w:space="0" w:color="auto"/>
              <w:right w:val="single" w:sz="4" w:space="0" w:color="auto"/>
            </w:tcBorders>
          </w:tcPr>
          <w:p w14:paraId="5B81502B" w14:textId="35F8AF43"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3</w:t>
            </w:r>
          </w:p>
        </w:tc>
        <w:tc>
          <w:tcPr>
            <w:tcW w:w="3131" w:type="dxa"/>
            <w:tcBorders>
              <w:top w:val="nil"/>
              <w:left w:val="single" w:sz="4" w:space="0" w:color="auto"/>
              <w:bottom w:val="single" w:sz="4" w:space="0" w:color="auto"/>
              <w:right w:val="single" w:sz="4" w:space="0" w:color="auto"/>
            </w:tcBorders>
            <w:shd w:val="clear" w:color="auto" w:fill="auto"/>
            <w:vAlign w:val="center"/>
            <w:hideMark/>
          </w:tcPr>
          <w:p w14:paraId="3C406D17" w14:textId="62FE9404"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Precios diferenciados del pasaje de avión clase turista y clase ejecutiva</w:t>
            </w:r>
          </w:p>
        </w:tc>
        <w:tc>
          <w:tcPr>
            <w:tcW w:w="925" w:type="dxa"/>
            <w:tcBorders>
              <w:top w:val="nil"/>
              <w:left w:val="nil"/>
              <w:bottom w:val="single" w:sz="4" w:space="0" w:color="auto"/>
              <w:right w:val="single" w:sz="4" w:space="0" w:color="auto"/>
            </w:tcBorders>
            <w:shd w:val="clear" w:color="auto" w:fill="auto"/>
            <w:noWrap/>
            <w:vAlign w:val="center"/>
            <w:hideMark/>
          </w:tcPr>
          <w:p w14:paraId="0EA5F1F0"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center"/>
            <w:hideMark/>
          </w:tcPr>
          <w:p w14:paraId="0F3F2ADB"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center"/>
            <w:hideMark/>
          </w:tcPr>
          <w:p w14:paraId="055BBC8C" w14:textId="5603ACF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r w:rsidR="00154258">
              <w:rPr>
                <w:rFonts w:asciiTheme="minorHAnsi" w:hAnsiTheme="minorHAnsi" w:cstheme="minorHAnsi"/>
                <w:color w:val="000000"/>
                <w:sz w:val="22"/>
                <w:szCs w:val="22"/>
              </w:rPr>
              <w:t>x</w:t>
            </w:r>
          </w:p>
        </w:tc>
        <w:tc>
          <w:tcPr>
            <w:tcW w:w="1076" w:type="dxa"/>
            <w:tcBorders>
              <w:top w:val="nil"/>
              <w:left w:val="nil"/>
              <w:bottom w:val="single" w:sz="4" w:space="0" w:color="auto"/>
              <w:right w:val="single" w:sz="4" w:space="0" w:color="auto"/>
            </w:tcBorders>
            <w:shd w:val="clear" w:color="auto" w:fill="auto"/>
            <w:noWrap/>
            <w:vAlign w:val="center"/>
            <w:hideMark/>
          </w:tcPr>
          <w:p w14:paraId="2B5D080C"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2B0A8F40"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285" w:type="dxa"/>
            <w:tcBorders>
              <w:top w:val="nil"/>
              <w:left w:val="nil"/>
              <w:bottom w:val="single" w:sz="4" w:space="0" w:color="auto"/>
              <w:right w:val="single" w:sz="4" w:space="0" w:color="auto"/>
            </w:tcBorders>
            <w:shd w:val="clear" w:color="auto" w:fill="auto"/>
            <w:noWrap/>
            <w:vAlign w:val="bottom"/>
            <w:hideMark/>
          </w:tcPr>
          <w:p w14:paraId="4F264A63" w14:textId="77777777" w:rsidR="005E5BF3" w:rsidRPr="00B6369C" w:rsidRDefault="005E5BF3">
            <w:pP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r>
      <w:tr w:rsidR="005E5BF3" w:rsidRPr="00B6369C" w14:paraId="1108FBD9" w14:textId="77777777" w:rsidTr="009804EB">
        <w:trPr>
          <w:trHeight w:val="277"/>
        </w:trPr>
        <w:tc>
          <w:tcPr>
            <w:tcW w:w="413" w:type="dxa"/>
            <w:tcBorders>
              <w:top w:val="nil"/>
              <w:left w:val="single" w:sz="4" w:space="0" w:color="auto"/>
              <w:bottom w:val="single" w:sz="4" w:space="0" w:color="auto"/>
              <w:right w:val="single" w:sz="4" w:space="0" w:color="auto"/>
            </w:tcBorders>
          </w:tcPr>
          <w:p w14:paraId="4F61A976" w14:textId="20686D4A"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4</w:t>
            </w:r>
          </w:p>
        </w:tc>
        <w:tc>
          <w:tcPr>
            <w:tcW w:w="3131" w:type="dxa"/>
            <w:tcBorders>
              <w:top w:val="nil"/>
              <w:left w:val="single" w:sz="4" w:space="0" w:color="auto"/>
              <w:bottom w:val="single" w:sz="4" w:space="0" w:color="auto"/>
              <w:right w:val="single" w:sz="4" w:space="0" w:color="auto"/>
            </w:tcBorders>
            <w:shd w:val="clear" w:color="auto" w:fill="auto"/>
            <w:vAlign w:val="center"/>
            <w:hideMark/>
          </w:tcPr>
          <w:p w14:paraId="32AF3D70" w14:textId="0AED5EFC"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Mercado de Comida Rápida</w:t>
            </w:r>
          </w:p>
        </w:tc>
        <w:tc>
          <w:tcPr>
            <w:tcW w:w="925" w:type="dxa"/>
            <w:tcBorders>
              <w:top w:val="nil"/>
              <w:left w:val="nil"/>
              <w:bottom w:val="single" w:sz="4" w:space="0" w:color="auto"/>
              <w:right w:val="single" w:sz="4" w:space="0" w:color="auto"/>
            </w:tcBorders>
            <w:shd w:val="clear" w:color="auto" w:fill="auto"/>
            <w:noWrap/>
            <w:vAlign w:val="center"/>
            <w:hideMark/>
          </w:tcPr>
          <w:p w14:paraId="07D4B281"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center"/>
            <w:hideMark/>
          </w:tcPr>
          <w:p w14:paraId="05D0B6EA"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center"/>
            <w:hideMark/>
          </w:tcPr>
          <w:p w14:paraId="3305DD64"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030B0984"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5978CBAB"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285" w:type="dxa"/>
            <w:tcBorders>
              <w:top w:val="nil"/>
              <w:left w:val="nil"/>
              <w:bottom w:val="single" w:sz="4" w:space="0" w:color="auto"/>
              <w:right w:val="single" w:sz="4" w:space="0" w:color="auto"/>
            </w:tcBorders>
            <w:shd w:val="clear" w:color="auto" w:fill="auto"/>
            <w:noWrap/>
            <w:vAlign w:val="center"/>
            <w:hideMark/>
          </w:tcPr>
          <w:p w14:paraId="0A2A3A3D" w14:textId="642B62DA" w:rsidR="005E5BF3" w:rsidRPr="00B6369C" w:rsidRDefault="00154258">
            <w:pPr>
              <w:jc w:val="center"/>
              <w:rPr>
                <w:rFonts w:asciiTheme="minorHAnsi" w:hAnsiTheme="minorHAnsi" w:cstheme="minorHAnsi"/>
                <w:color w:val="000000"/>
                <w:sz w:val="22"/>
                <w:szCs w:val="22"/>
              </w:rPr>
            </w:pPr>
            <w:r>
              <w:rPr>
                <w:rFonts w:asciiTheme="minorHAnsi" w:hAnsiTheme="minorHAnsi" w:cstheme="minorHAnsi"/>
                <w:color w:val="000000"/>
                <w:sz w:val="22"/>
                <w:szCs w:val="22"/>
              </w:rPr>
              <w:t>x</w:t>
            </w:r>
            <w:r w:rsidR="005E5BF3" w:rsidRPr="00B6369C">
              <w:rPr>
                <w:rFonts w:asciiTheme="minorHAnsi" w:hAnsiTheme="minorHAnsi" w:cstheme="minorHAnsi"/>
                <w:color w:val="000000"/>
                <w:sz w:val="22"/>
                <w:szCs w:val="22"/>
              </w:rPr>
              <w:t> </w:t>
            </w:r>
          </w:p>
        </w:tc>
      </w:tr>
      <w:tr w:rsidR="005E5BF3" w:rsidRPr="00B6369C" w14:paraId="4A8D8461" w14:textId="77777777" w:rsidTr="009804EB">
        <w:trPr>
          <w:trHeight w:val="445"/>
        </w:trPr>
        <w:tc>
          <w:tcPr>
            <w:tcW w:w="413" w:type="dxa"/>
            <w:tcBorders>
              <w:top w:val="nil"/>
              <w:left w:val="single" w:sz="4" w:space="0" w:color="auto"/>
              <w:bottom w:val="single" w:sz="4" w:space="0" w:color="auto"/>
              <w:right w:val="single" w:sz="4" w:space="0" w:color="auto"/>
            </w:tcBorders>
          </w:tcPr>
          <w:p w14:paraId="0188EE70" w14:textId="61358274"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5</w:t>
            </w:r>
          </w:p>
        </w:tc>
        <w:tc>
          <w:tcPr>
            <w:tcW w:w="3131" w:type="dxa"/>
            <w:tcBorders>
              <w:top w:val="nil"/>
              <w:left w:val="single" w:sz="4" w:space="0" w:color="auto"/>
              <w:bottom w:val="single" w:sz="4" w:space="0" w:color="auto"/>
              <w:right w:val="single" w:sz="4" w:space="0" w:color="auto"/>
            </w:tcBorders>
            <w:shd w:val="clear" w:color="auto" w:fill="auto"/>
            <w:vAlign w:val="center"/>
            <w:hideMark/>
          </w:tcPr>
          <w:p w14:paraId="20B26476" w14:textId="70AEEB61"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Liquidación de verano en una gran tienda =&gt; toda la ropa 2X1</w:t>
            </w:r>
          </w:p>
        </w:tc>
        <w:tc>
          <w:tcPr>
            <w:tcW w:w="925" w:type="dxa"/>
            <w:tcBorders>
              <w:top w:val="nil"/>
              <w:left w:val="nil"/>
              <w:bottom w:val="single" w:sz="4" w:space="0" w:color="auto"/>
              <w:right w:val="single" w:sz="4" w:space="0" w:color="auto"/>
            </w:tcBorders>
            <w:shd w:val="clear" w:color="auto" w:fill="auto"/>
            <w:noWrap/>
            <w:vAlign w:val="center"/>
            <w:hideMark/>
          </w:tcPr>
          <w:p w14:paraId="76C4D848"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center"/>
            <w:hideMark/>
          </w:tcPr>
          <w:p w14:paraId="78AA450E" w14:textId="660F6B1A" w:rsidR="005E5BF3" w:rsidRPr="00B6369C" w:rsidRDefault="00154258">
            <w:pPr>
              <w:jc w:val="center"/>
              <w:rPr>
                <w:rFonts w:asciiTheme="minorHAnsi" w:hAnsiTheme="minorHAnsi" w:cstheme="minorHAnsi"/>
                <w:color w:val="000000"/>
                <w:sz w:val="22"/>
                <w:szCs w:val="22"/>
              </w:rPr>
            </w:pPr>
            <w:r>
              <w:rPr>
                <w:rFonts w:asciiTheme="minorHAnsi" w:hAnsiTheme="minorHAnsi" w:cstheme="minorHAnsi"/>
                <w:color w:val="000000"/>
                <w:sz w:val="22"/>
                <w:szCs w:val="22"/>
              </w:rPr>
              <w:t>x</w:t>
            </w:r>
            <w:r w:rsidR="005E5BF3" w:rsidRPr="00B6369C">
              <w:rPr>
                <w:rFonts w:asciiTheme="minorHAnsi" w:hAnsiTheme="minorHAnsi" w:cstheme="minorHAnsi"/>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center"/>
            <w:hideMark/>
          </w:tcPr>
          <w:p w14:paraId="37281084"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170E571F"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1C30F876"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285" w:type="dxa"/>
            <w:tcBorders>
              <w:top w:val="nil"/>
              <w:left w:val="nil"/>
              <w:bottom w:val="single" w:sz="4" w:space="0" w:color="auto"/>
              <w:right w:val="single" w:sz="4" w:space="0" w:color="auto"/>
            </w:tcBorders>
            <w:shd w:val="clear" w:color="auto" w:fill="auto"/>
            <w:noWrap/>
            <w:vAlign w:val="bottom"/>
            <w:hideMark/>
          </w:tcPr>
          <w:p w14:paraId="1DB88330" w14:textId="77777777" w:rsidR="005E5BF3" w:rsidRPr="00B6369C" w:rsidRDefault="005E5BF3">
            <w:pP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r>
      <w:tr w:rsidR="005E5BF3" w:rsidRPr="00B6369C" w14:paraId="5CEE91BE" w14:textId="77777777" w:rsidTr="009804EB">
        <w:trPr>
          <w:trHeight w:val="445"/>
        </w:trPr>
        <w:tc>
          <w:tcPr>
            <w:tcW w:w="413" w:type="dxa"/>
            <w:tcBorders>
              <w:top w:val="nil"/>
              <w:left w:val="single" w:sz="4" w:space="0" w:color="auto"/>
              <w:bottom w:val="single" w:sz="4" w:space="0" w:color="auto"/>
              <w:right w:val="single" w:sz="4" w:space="0" w:color="auto"/>
            </w:tcBorders>
          </w:tcPr>
          <w:p w14:paraId="354171B9" w14:textId="5CDA7C6C"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lastRenderedPageBreak/>
              <w:t>6</w:t>
            </w:r>
          </w:p>
        </w:tc>
        <w:tc>
          <w:tcPr>
            <w:tcW w:w="3131" w:type="dxa"/>
            <w:tcBorders>
              <w:top w:val="nil"/>
              <w:left w:val="single" w:sz="4" w:space="0" w:color="auto"/>
              <w:bottom w:val="single" w:sz="4" w:space="0" w:color="auto"/>
              <w:right w:val="single" w:sz="4" w:space="0" w:color="auto"/>
            </w:tcBorders>
            <w:shd w:val="clear" w:color="auto" w:fill="auto"/>
            <w:vAlign w:val="center"/>
            <w:hideMark/>
          </w:tcPr>
          <w:p w14:paraId="321C6311" w14:textId="7D2FFE73"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Gasfíter a domicilio porque se tapó el lavamanos</w:t>
            </w:r>
          </w:p>
        </w:tc>
        <w:tc>
          <w:tcPr>
            <w:tcW w:w="925" w:type="dxa"/>
            <w:tcBorders>
              <w:top w:val="nil"/>
              <w:left w:val="nil"/>
              <w:bottom w:val="single" w:sz="4" w:space="0" w:color="auto"/>
              <w:right w:val="single" w:sz="4" w:space="0" w:color="auto"/>
            </w:tcBorders>
            <w:shd w:val="clear" w:color="auto" w:fill="auto"/>
            <w:noWrap/>
            <w:vAlign w:val="center"/>
            <w:hideMark/>
          </w:tcPr>
          <w:p w14:paraId="06115740" w14:textId="788CA972"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r w:rsidR="00154258">
              <w:rPr>
                <w:rFonts w:asciiTheme="minorHAnsi" w:hAnsiTheme="minorHAnsi" w:cstheme="minorHAnsi"/>
                <w:color w:val="000000"/>
                <w:sz w:val="22"/>
                <w:szCs w:val="22"/>
              </w:rPr>
              <w:t>x</w:t>
            </w:r>
          </w:p>
        </w:tc>
        <w:tc>
          <w:tcPr>
            <w:tcW w:w="760" w:type="dxa"/>
            <w:tcBorders>
              <w:top w:val="nil"/>
              <w:left w:val="nil"/>
              <w:bottom w:val="single" w:sz="4" w:space="0" w:color="auto"/>
              <w:right w:val="single" w:sz="4" w:space="0" w:color="auto"/>
            </w:tcBorders>
            <w:shd w:val="clear" w:color="auto" w:fill="auto"/>
            <w:noWrap/>
            <w:vAlign w:val="center"/>
            <w:hideMark/>
          </w:tcPr>
          <w:p w14:paraId="624CDE15"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center"/>
            <w:hideMark/>
          </w:tcPr>
          <w:p w14:paraId="39F0AF6F"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61870D10"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150D138E"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285" w:type="dxa"/>
            <w:tcBorders>
              <w:top w:val="nil"/>
              <w:left w:val="nil"/>
              <w:bottom w:val="single" w:sz="4" w:space="0" w:color="auto"/>
              <w:right w:val="single" w:sz="4" w:space="0" w:color="auto"/>
            </w:tcBorders>
            <w:shd w:val="clear" w:color="auto" w:fill="auto"/>
            <w:noWrap/>
            <w:vAlign w:val="bottom"/>
            <w:hideMark/>
          </w:tcPr>
          <w:p w14:paraId="31B3E1EA" w14:textId="77777777" w:rsidR="005E5BF3" w:rsidRPr="00B6369C" w:rsidRDefault="005E5BF3">
            <w:pP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r>
      <w:tr w:rsidR="005E5BF3" w:rsidRPr="00B6369C" w14:paraId="4C259D9D" w14:textId="77777777" w:rsidTr="009804EB">
        <w:trPr>
          <w:trHeight w:val="685"/>
        </w:trPr>
        <w:tc>
          <w:tcPr>
            <w:tcW w:w="413" w:type="dxa"/>
            <w:tcBorders>
              <w:top w:val="nil"/>
              <w:left w:val="single" w:sz="4" w:space="0" w:color="auto"/>
              <w:bottom w:val="single" w:sz="4" w:space="0" w:color="auto"/>
              <w:right w:val="single" w:sz="4" w:space="0" w:color="auto"/>
            </w:tcBorders>
          </w:tcPr>
          <w:p w14:paraId="6C89D3C1" w14:textId="44E424BC"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7</w:t>
            </w:r>
          </w:p>
        </w:tc>
        <w:tc>
          <w:tcPr>
            <w:tcW w:w="3131" w:type="dxa"/>
            <w:tcBorders>
              <w:top w:val="nil"/>
              <w:left w:val="single" w:sz="4" w:space="0" w:color="auto"/>
              <w:bottom w:val="single" w:sz="4" w:space="0" w:color="auto"/>
              <w:right w:val="single" w:sz="4" w:space="0" w:color="auto"/>
            </w:tcBorders>
            <w:shd w:val="clear" w:color="auto" w:fill="auto"/>
            <w:vAlign w:val="center"/>
            <w:hideMark/>
          </w:tcPr>
          <w:p w14:paraId="475A07A8" w14:textId="2AB49376"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Distintos tipos de cereales de la marca Nestlé, con precios similares</w:t>
            </w:r>
          </w:p>
        </w:tc>
        <w:tc>
          <w:tcPr>
            <w:tcW w:w="925" w:type="dxa"/>
            <w:tcBorders>
              <w:top w:val="nil"/>
              <w:left w:val="nil"/>
              <w:bottom w:val="single" w:sz="4" w:space="0" w:color="auto"/>
              <w:right w:val="single" w:sz="4" w:space="0" w:color="auto"/>
            </w:tcBorders>
            <w:shd w:val="clear" w:color="auto" w:fill="auto"/>
            <w:noWrap/>
            <w:vAlign w:val="center"/>
            <w:hideMark/>
          </w:tcPr>
          <w:p w14:paraId="63E48581"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center"/>
            <w:hideMark/>
          </w:tcPr>
          <w:p w14:paraId="50E29F06"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center"/>
            <w:hideMark/>
          </w:tcPr>
          <w:p w14:paraId="20FB7802"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6A379B7F" w14:textId="474D74EC" w:rsidR="005E5BF3" w:rsidRPr="00B6369C" w:rsidRDefault="00154258">
            <w:pPr>
              <w:jc w:val="center"/>
              <w:rPr>
                <w:rFonts w:asciiTheme="minorHAnsi" w:hAnsiTheme="minorHAnsi" w:cstheme="minorHAnsi"/>
                <w:color w:val="000000"/>
                <w:sz w:val="22"/>
                <w:szCs w:val="22"/>
              </w:rPr>
            </w:pPr>
            <w:r>
              <w:rPr>
                <w:rFonts w:asciiTheme="minorHAnsi" w:hAnsiTheme="minorHAnsi" w:cstheme="minorHAnsi"/>
                <w:color w:val="000000"/>
                <w:sz w:val="22"/>
                <w:szCs w:val="22"/>
              </w:rPr>
              <w:t>x</w:t>
            </w:r>
            <w:r w:rsidR="005E5BF3"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72554EDF"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285" w:type="dxa"/>
            <w:tcBorders>
              <w:top w:val="nil"/>
              <w:left w:val="nil"/>
              <w:bottom w:val="single" w:sz="4" w:space="0" w:color="auto"/>
              <w:right w:val="single" w:sz="4" w:space="0" w:color="auto"/>
            </w:tcBorders>
            <w:shd w:val="clear" w:color="auto" w:fill="auto"/>
            <w:noWrap/>
            <w:vAlign w:val="bottom"/>
            <w:hideMark/>
          </w:tcPr>
          <w:p w14:paraId="4DBFA4E4" w14:textId="77777777" w:rsidR="005E5BF3" w:rsidRPr="00B6369C" w:rsidRDefault="005E5BF3">
            <w:pP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r>
      <w:tr w:rsidR="005E5BF3" w:rsidRPr="00B6369C" w14:paraId="1AE64EC7" w14:textId="77777777" w:rsidTr="009804EB">
        <w:trPr>
          <w:trHeight w:val="445"/>
        </w:trPr>
        <w:tc>
          <w:tcPr>
            <w:tcW w:w="413" w:type="dxa"/>
            <w:tcBorders>
              <w:top w:val="nil"/>
              <w:left w:val="single" w:sz="4" w:space="0" w:color="auto"/>
              <w:bottom w:val="single" w:sz="4" w:space="0" w:color="auto"/>
              <w:right w:val="single" w:sz="4" w:space="0" w:color="auto"/>
            </w:tcBorders>
          </w:tcPr>
          <w:p w14:paraId="188D19D9" w14:textId="7F62108B"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8</w:t>
            </w:r>
          </w:p>
        </w:tc>
        <w:tc>
          <w:tcPr>
            <w:tcW w:w="3131" w:type="dxa"/>
            <w:tcBorders>
              <w:top w:val="nil"/>
              <w:left w:val="single" w:sz="4" w:space="0" w:color="auto"/>
              <w:bottom w:val="single" w:sz="4" w:space="0" w:color="auto"/>
              <w:right w:val="single" w:sz="4" w:space="0" w:color="auto"/>
            </w:tcBorders>
            <w:shd w:val="clear" w:color="auto" w:fill="auto"/>
            <w:vAlign w:val="center"/>
            <w:hideMark/>
          </w:tcPr>
          <w:p w14:paraId="5A1C6142" w14:textId="7E8D94A9"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Consola de Juegos Nintendo y juegos de Nintendo</w:t>
            </w:r>
          </w:p>
        </w:tc>
        <w:tc>
          <w:tcPr>
            <w:tcW w:w="925" w:type="dxa"/>
            <w:tcBorders>
              <w:top w:val="nil"/>
              <w:left w:val="nil"/>
              <w:bottom w:val="single" w:sz="4" w:space="0" w:color="auto"/>
              <w:right w:val="single" w:sz="4" w:space="0" w:color="auto"/>
            </w:tcBorders>
            <w:shd w:val="clear" w:color="auto" w:fill="auto"/>
            <w:noWrap/>
            <w:vAlign w:val="center"/>
            <w:hideMark/>
          </w:tcPr>
          <w:p w14:paraId="0DCBF6EC"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center"/>
            <w:hideMark/>
          </w:tcPr>
          <w:p w14:paraId="64CC7C52" w14:textId="018B5AFA"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r w:rsidR="00154258">
              <w:rPr>
                <w:rFonts w:asciiTheme="minorHAnsi" w:hAnsiTheme="minorHAnsi" w:cstheme="minorHAnsi"/>
                <w:color w:val="000000"/>
                <w:sz w:val="22"/>
                <w:szCs w:val="22"/>
              </w:rPr>
              <w:t>x</w:t>
            </w:r>
          </w:p>
        </w:tc>
        <w:tc>
          <w:tcPr>
            <w:tcW w:w="760" w:type="dxa"/>
            <w:tcBorders>
              <w:top w:val="nil"/>
              <w:left w:val="nil"/>
              <w:bottom w:val="single" w:sz="4" w:space="0" w:color="auto"/>
              <w:right w:val="single" w:sz="4" w:space="0" w:color="auto"/>
            </w:tcBorders>
            <w:shd w:val="clear" w:color="auto" w:fill="auto"/>
            <w:noWrap/>
            <w:vAlign w:val="center"/>
            <w:hideMark/>
          </w:tcPr>
          <w:p w14:paraId="13CA45A9"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51DF1F23"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77BA6B23"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285" w:type="dxa"/>
            <w:tcBorders>
              <w:top w:val="nil"/>
              <w:left w:val="nil"/>
              <w:bottom w:val="single" w:sz="4" w:space="0" w:color="auto"/>
              <w:right w:val="single" w:sz="4" w:space="0" w:color="auto"/>
            </w:tcBorders>
            <w:shd w:val="clear" w:color="auto" w:fill="auto"/>
            <w:noWrap/>
            <w:vAlign w:val="bottom"/>
            <w:hideMark/>
          </w:tcPr>
          <w:p w14:paraId="45AD0D5C" w14:textId="77777777" w:rsidR="005E5BF3" w:rsidRPr="00B6369C" w:rsidRDefault="005E5BF3">
            <w:pP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r>
      <w:tr w:rsidR="005E5BF3" w:rsidRPr="00B6369C" w14:paraId="45BCBEF4" w14:textId="77777777" w:rsidTr="009804EB">
        <w:trPr>
          <w:trHeight w:val="671"/>
        </w:trPr>
        <w:tc>
          <w:tcPr>
            <w:tcW w:w="413" w:type="dxa"/>
            <w:tcBorders>
              <w:top w:val="nil"/>
              <w:left w:val="single" w:sz="4" w:space="0" w:color="auto"/>
              <w:bottom w:val="single" w:sz="4" w:space="0" w:color="auto"/>
              <w:right w:val="single" w:sz="4" w:space="0" w:color="auto"/>
            </w:tcBorders>
          </w:tcPr>
          <w:p w14:paraId="4B725198" w14:textId="702192F0"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9</w:t>
            </w:r>
          </w:p>
        </w:tc>
        <w:tc>
          <w:tcPr>
            <w:tcW w:w="3131" w:type="dxa"/>
            <w:tcBorders>
              <w:top w:val="nil"/>
              <w:left w:val="single" w:sz="4" w:space="0" w:color="auto"/>
              <w:bottom w:val="single" w:sz="4" w:space="0" w:color="auto"/>
              <w:right w:val="single" w:sz="4" w:space="0" w:color="auto"/>
            </w:tcBorders>
            <w:shd w:val="clear" w:color="auto" w:fill="auto"/>
            <w:vAlign w:val="center"/>
            <w:hideMark/>
          </w:tcPr>
          <w:p w14:paraId="1068DF4B" w14:textId="78255672"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Tarifa de un médico de un pueblo rural y aislado que conoce a sus pacientes</w:t>
            </w:r>
          </w:p>
        </w:tc>
        <w:tc>
          <w:tcPr>
            <w:tcW w:w="925" w:type="dxa"/>
            <w:tcBorders>
              <w:top w:val="nil"/>
              <w:left w:val="nil"/>
              <w:bottom w:val="single" w:sz="4" w:space="0" w:color="auto"/>
              <w:right w:val="single" w:sz="4" w:space="0" w:color="auto"/>
            </w:tcBorders>
            <w:shd w:val="clear" w:color="auto" w:fill="auto"/>
            <w:noWrap/>
            <w:vAlign w:val="center"/>
            <w:hideMark/>
          </w:tcPr>
          <w:p w14:paraId="224B0029" w14:textId="5A2DE91C"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r w:rsidR="00154258">
              <w:rPr>
                <w:rFonts w:asciiTheme="minorHAnsi" w:hAnsiTheme="minorHAnsi" w:cstheme="minorHAnsi"/>
                <w:color w:val="000000"/>
                <w:sz w:val="22"/>
                <w:szCs w:val="22"/>
              </w:rPr>
              <w:t>x</w:t>
            </w:r>
          </w:p>
        </w:tc>
        <w:tc>
          <w:tcPr>
            <w:tcW w:w="760" w:type="dxa"/>
            <w:tcBorders>
              <w:top w:val="nil"/>
              <w:left w:val="nil"/>
              <w:bottom w:val="single" w:sz="4" w:space="0" w:color="auto"/>
              <w:right w:val="single" w:sz="4" w:space="0" w:color="auto"/>
            </w:tcBorders>
            <w:shd w:val="clear" w:color="auto" w:fill="auto"/>
            <w:noWrap/>
            <w:vAlign w:val="center"/>
            <w:hideMark/>
          </w:tcPr>
          <w:p w14:paraId="3251FC69"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center"/>
            <w:hideMark/>
          </w:tcPr>
          <w:p w14:paraId="0E4D27FB"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410387DF"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3F805EFD"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285" w:type="dxa"/>
            <w:tcBorders>
              <w:top w:val="nil"/>
              <w:left w:val="nil"/>
              <w:bottom w:val="single" w:sz="4" w:space="0" w:color="auto"/>
              <w:right w:val="single" w:sz="4" w:space="0" w:color="auto"/>
            </w:tcBorders>
            <w:shd w:val="clear" w:color="auto" w:fill="auto"/>
            <w:noWrap/>
            <w:vAlign w:val="bottom"/>
            <w:hideMark/>
          </w:tcPr>
          <w:p w14:paraId="3AC8D5BE" w14:textId="77777777" w:rsidR="005E5BF3" w:rsidRPr="00B6369C" w:rsidRDefault="005E5BF3">
            <w:pP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r>
      <w:tr w:rsidR="005E5BF3" w:rsidRPr="00B6369C" w14:paraId="18B0E14B" w14:textId="77777777" w:rsidTr="009804EB">
        <w:trPr>
          <w:trHeight w:val="515"/>
        </w:trPr>
        <w:tc>
          <w:tcPr>
            <w:tcW w:w="413" w:type="dxa"/>
            <w:tcBorders>
              <w:top w:val="nil"/>
              <w:left w:val="single" w:sz="4" w:space="0" w:color="auto"/>
              <w:bottom w:val="single" w:sz="4" w:space="0" w:color="auto"/>
              <w:right w:val="single" w:sz="4" w:space="0" w:color="auto"/>
            </w:tcBorders>
          </w:tcPr>
          <w:p w14:paraId="51C8AEE1" w14:textId="0039BC26"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10</w:t>
            </w:r>
          </w:p>
        </w:tc>
        <w:tc>
          <w:tcPr>
            <w:tcW w:w="3131" w:type="dxa"/>
            <w:tcBorders>
              <w:top w:val="nil"/>
              <w:left w:val="single" w:sz="4" w:space="0" w:color="auto"/>
              <w:bottom w:val="single" w:sz="4" w:space="0" w:color="auto"/>
              <w:right w:val="single" w:sz="4" w:space="0" w:color="auto"/>
            </w:tcBorders>
            <w:shd w:val="clear" w:color="auto" w:fill="auto"/>
            <w:vAlign w:val="center"/>
            <w:hideMark/>
          </w:tcPr>
          <w:p w14:paraId="74F663D0" w14:textId="7BB1098F"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Gasolina- Estaciones de Servicio</w:t>
            </w:r>
          </w:p>
        </w:tc>
        <w:tc>
          <w:tcPr>
            <w:tcW w:w="925" w:type="dxa"/>
            <w:tcBorders>
              <w:top w:val="nil"/>
              <w:left w:val="nil"/>
              <w:bottom w:val="single" w:sz="4" w:space="0" w:color="auto"/>
              <w:right w:val="single" w:sz="4" w:space="0" w:color="auto"/>
            </w:tcBorders>
            <w:shd w:val="clear" w:color="auto" w:fill="auto"/>
            <w:noWrap/>
            <w:vAlign w:val="center"/>
            <w:hideMark/>
          </w:tcPr>
          <w:p w14:paraId="2B602637"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center"/>
            <w:hideMark/>
          </w:tcPr>
          <w:p w14:paraId="22A6C501"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center"/>
            <w:hideMark/>
          </w:tcPr>
          <w:p w14:paraId="72E0739A"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27BFDCA6"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06808FF8"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285" w:type="dxa"/>
            <w:tcBorders>
              <w:top w:val="nil"/>
              <w:left w:val="nil"/>
              <w:bottom w:val="single" w:sz="4" w:space="0" w:color="auto"/>
              <w:right w:val="single" w:sz="4" w:space="0" w:color="auto"/>
            </w:tcBorders>
            <w:shd w:val="clear" w:color="auto" w:fill="auto"/>
            <w:noWrap/>
            <w:vAlign w:val="center"/>
            <w:hideMark/>
          </w:tcPr>
          <w:p w14:paraId="0D1FD166" w14:textId="6F7C29BF" w:rsidR="005E5BF3" w:rsidRPr="00B6369C" w:rsidRDefault="00154258">
            <w:pPr>
              <w:jc w:val="center"/>
              <w:rPr>
                <w:rFonts w:asciiTheme="minorHAnsi" w:hAnsiTheme="minorHAnsi" w:cstheme="minorHAnsi"/>
                <w:color w:val="000000"/>
                <w:sz w:val="22"/>
                <w:szCs w:val="22"/>
              </w:rPr>
            </w:pPr>
            <w:r>
              <w:rPr>
                <w:rFonts w:asciiTheme="minorHAnsi" w:hAnsiTheme="minorHAnsi" w:cstheme="minorHAnsi"/>
                <w:color w:val="000000"/>
                <w:sz w:val="22"/>
                <w:szCs w:val="22"/>
              </w:rPr>
              <w:t>x</w:t>
            </w:r>
            <w:r w:rsidR="005E5BF3" w:rsidRPr="00B6369C">
              <w:rPr>
                <w:rFonts w:asciiTheme="minorHAnsi" w:hAnsiTheme="minorHAnsi" w:cstheme="minorHAnsi"/>
                <w:color w:val="000000"/>
                <w:sz w:val="22"/>
                <w:szCs w:val="22"/>
              </w:rPr>
              <w:t> </w:t>
            </w:r>
          </w:p>
        </w:tc>
      </w:tr>
      <w:tr w:rsidR="005E5BF3" w:rsidRPr="00B6369C" w14:paraId="6E01F565" w14:textId="77777777" w:rsidTr="009804EB">
        <w:trPr>
          <w:trHeight w:val="713"/>
        </w:trPr>
        <w:tc>
          <w:tcPr>
            <w:tcW w:w="413" w:type="dxa"/>
            <w:tcBorders>
              <w:top w:val="nil"/>
              <w:left w:val="single" w:sz="4" w:space="0" w:color="auto"/>
              <w:bottom w:val="single" w:sz="4" w:space="0" w:color="auto"/>
              <w:right w:val="single" w:sz="4" w:space="0" w:color="auto"/>
            </w:tcBorders>
          </w:tcPr>
          <w:p w14:paraId="181E2D79" w14:textId="3EE771AE"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11</w:t>
            </w:r>
          </w:p>
        </w:tc>
        <w:tc>
          <w:tcPr>
            <w:tcW w:w="3131" w:type="dxa"/>
            <w:tcBorders>
              <w:top w:val="nil"/>
              <w:left w:val="single" w:sz="4" w:space="0" w:color="auto"/>
              <w:bottom w:val="single" w:sz="4" w:space="0" w:color="auto"/>
              <w:right w:val="single" w:sz="4" w:space="0" w:color="auto"/>
            </w:tcBorders>
            <w:shd w:val="clear" w:color="auto" w:fill="auto"/>
            <w:vAlign w:val="center"/>
            <w:hideMark/>
          </w:tcPr>
          <w:p w14:paraId="54BFA64E" w14:textId="1AE9D85D"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 xml:space="preserve">Empresa Agua </w:t>
            </w:r>
            <w:proofErr w:type="gramStart"/>
            <w:r w:rsidRPr="00B6369C">
              <w:rPr>
                <w:rFonts w:asciiTheme="minorHAnsi" w:hAnsiTheme="minorHAnsi" w:cstheme="minorHAnsi"/>
                <w:b/>
                <w:bCs/>
                <w:color w:val="000000"/>
                <w:sz w:val="20"/>
                <w:szCs w:val="20"/>
              </w:rPr>
              <w:t>cobra  $</w:t>
            </w:r>
            <w:proofErr w:type="gramEnd"/>
            <w:r w:rsidRPr="00B6369C">
              <w:rPr>
                <w:rFonts w:asciiTheme="minorHAnsi" w:hAnsiTheme="minorHAnsi" w:cstheme="minorHAnsi"/>
                <w:b/>
                <w:bCs/>
                <w:color w:val="000000"/>
                <w:sz w:val="20"/>
                <w:szCs w:val="20"/>
              </w:rPr>
              <w:t xml:space="preserve"> tarifa fija mensual + $precio por consumo individual m</w:t>
            </w:r>
            <w:r w:rsidRPr="00B6369C">
              <w:rPr>
                <w:rFonts w:asciiTheme="minorHAnsi" w:hAnsiTheme="minorHAnsi" w:cstheme="minorHAnsi"/>
                <w:b/>
                <w:bCs/>
                <w:color w:val="000000"/>
                <w:sz w:val="20"/>
                <w:szCs w:val="20"/>
                <w:vertAlign w:val="superscript"/>
              </w:rPr>
              <w:t>3</w:t>
            </w:r>
          </w:p>
        </w:tc>
        <w:tc>
          <w:tcPr>
            <w:tcW w:w="925" w:type="dxa"/>
            <w:tcBorders>
              <w:top w:val="nil"/>
              <w:left w:val="nil"/>
              <w:bottom w:val="single" w:sz="4" w:space="0" w:color="auto"/>
              <w:right w:val="single" w:sz="4" w:space="0" w:color="auto"/>
            </w:tcBorders>
            <w:shd w:val="clear" w:color="auto" w:fill="auto"/>
            <w:noWrap/>
            <w:vAlign w:val="center"/>
            <w:hideMark/>
          </w:tcPr>
          <w:p w14:paraId="575BD0AE" w14:textId="01376751" w:rsidR="005E5BF3" w:rsidRPr="00B6369C" w:rsidRDefault="005E5BF3">
            <w:pPr>
              <w:jc w:val="center"/>
              <w:rPr>
                <w:rFonts w:asciiTheme="minorHAnsi" w:hAnsiTheme="minorHAnsi" w:cstheme="minorHAnsi"/>
                <w:color w:val="000000"/>
                <w:sz w:val="22"/>
                <w:szCs w:val="22"/>
              </w:rPr>
            </w:pPr>
          </w:p>
        </w:tc>
        <w:tc>
          <w:tcPr>
            <w:tcW w:w="760" w:type="dxa"/>
            <w:tcBorders>
              <w:top w:val="nil"/>
              <w:left w:val="nil"/>
              <w:bottom w:val="single" w:sz="4" w:space="0" w:color="auto"/>
              <w:right w:val="single" w:sz="4" w:space="0" w:color="auto"/>
            </w:tcBorders>
            <w:shd w:val="clear" w:color="auto" w:fill="auto"/>
            <w:noWrap/>
            <w:vAlign w:val="center"/>
            <w:hideMark/>
          </w:tcPr>
          <w:p w14:paraId="786194F3" w14:textId="458347F8" w:rsidR="005E5BF3" w:rsidRPr="00B6369C" w:rsidRDefault="00154258">
            <w:pPr>
              <w:jc w:val="center"/>
              <w:rPr>
                <w:rFonts w:asciiTheme="minorHAnsi" w:hAnsiTheme="minorHAnsi" w:cstheme="minorHAnsi"/>
                <w:color w:val="000000"/>
                <w:sz w:val="22"/>
                <w:szCs w:val="22"/>
              </w:rPr>
            </w:pPr>
            <w:r>
              <w:rPr>
                <w:rFonts w:asciiTheme="minorHAnsi" w:hAnsiTheme="minorHAnsi" w:cstheme="minorHAnsi"/>
                <w:color w:val="000000"/>
                <w:sz w:val="22"/>
                <w:szCs w:val="22"/>
              </w:rPr>
              <w:t>x</w:t>
            </w:r>
            <w:r w:rsidR="005E5BF3" w:rsidRPr="00B6369C">
              <w:rPr>
                <w:rFonts w:asciiTheme="minorHAnsi" w:hAnsiTheme="minorHAnsi" w:cstheme="minorHAnsi"/>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center"/>
            <w:hideMark/>
          </w:tcPr>
          <w:p w14:paraId="529C2424"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4B234847"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2398A569"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285" w:type="dxa"/>
            <w:tcBorders>
              <w:top w:val="nil"/>
              <w:left w:val="nil"/>
              <w:bottom w:val="single" w:sz="4" w:space="0" w:color="auto"/>
              <w:right w:val="single" w:sz="4" w:space="0" w:color="auto"/>
            </w:tcBorders>
            <w:shd w:val="clear" w:color="auto" w:fill="auto"/>
            <w:noWrap/>
            <w:vAlign w:val="bottom"/>
            <w:hideMark/>
          </w:tcPr>
          <w:p w14:paraId="320E69EA" w14:textId="77777777" w:rsidR="005E5BF3" w:rsidRPr="00B6369C" w:rsidRDefault="005E5BF3">
            <w:pP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r>
      <w:tr w:rsidR="005E5BF3" w:rsidRPr="00B6369C" w14:paraId="0722B56C" w14:textId="77777777" w:rsidTr="009804EB">
        <w:trPr>
          <w:trHeight w:val="894"/>
        </w:trPr>
        <w:tc>
          <w:tcPr>
            <w:tcW w:w="413" w:type="dxa"/>
            <w:tcBorders>
              <w:top w:val="nil"/>
              <w:left w:val="single" w:sz="4" w:space="0" w:color="auto"/>
              <w:bottom w:val="single" w:sz="4" w:space="0" w:color="auto"/>
              <w:right w:val="single" w:sz="4" w:space="0" w:color="auto"/>
            </w:tcBorders>
          </w:tcPr>
          <w:p w14:paraId="526BEEE9" w14:textId="514BED78"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12</w:t>
            </w:r>
          </w:p>
        </w:tc>
        <w:tc>
          <w:tcPr>
            <w:tcW w:w="3131" w:type="dxa"/>
            <w:tcBorders>
              <w:top w:val="nil"/>
              <w:left w:val="single" w:sz="4" w:space="0" w:color="auto"/>
              <w:bottom w:val="single" w:sz="4" w:space="0" w:color="auto"/>
              <w:right w:val="single" w:sz="4" w:space="0" w:color="auto"/>
            </w:tcBorders>
            <w:shd w:val="clear" w:color="auto" w:fill="auto"/>
            <w:vAlign w:val="center"/>
            <w:hideMark/>
          </w:tcPr>
          <w:p w14:paraId="5C301728" w14:textId="30EEE189"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 xml:space="preserve">Mercado del vino, la Viña Buen Vino vende la cepa </w:t>
            </w:r>
            <w:proofErr w:type="gramStart"/>
            <w:r w:rsidR="00AD651A">
              <w:rPr>
                <w:rFonts w:asciiTheme="minorHAnsi" w:hAnsiTheme="minorHAnsi" w:cstheme="minorHAnsi"/>
                <w:b/>
                <w:bCs/>
                <w:color w:val="000000"/>
                <w:sz w:val="20"/>
                <w:szCs w:val="20"/>
              </w:rPr>
              <w:t xml:space="preserve">PINOT </w:t>
            </w:r>
            <w:r w:rsidRPr="00B6369C">
              <w:rPr>
                <w:rFonts w:asciiTheme="minorHAnsi" w:hAnsiTheme="minorHAnsi" w:cstheme="minorHAnsi"/>
                <w:b/>
                <w:bCs/>
                <w:color w:val="000000"/>
                <w:sz w:val="20"/>
                <w:szCs w:val="20"/>
              </w:rPr>
              <w:t xml:space="preserve"> de</w:t>
            </w:r>
            <w:proofErr w:type="gramEnd"/>
            <w:r w:rsidRPr="00B6369C">
              <w:rPr>
                <w:rFonts w:asciiTheme="minorHAnsi" w:hAnsiTheme="minorHAnsi" w:cstheme="minorHAnsi"/>
                <w:b/>
                <w:bCs/>
                <w:color w:val="000000"/>
                <w:sz w:val="20"/>
                <w:szCs w:val="20"/>
              </w:rPr>
              <w:t xml:space="preserve"> 700cc de distintas calidades a distintos precios </w:t>
            </w:r>
          </w:p>
        </w:tc>
        <w:tc>
          <w:tcPr>
            <w:tcW w:w="925" w:type="dxa"/>
            <w:tcBorders>
              <w:top w:val="nil"/>
              <w:left w:val="nil"/>
              <w:bottom w:val="single" w:sz="4" w:space="0" w:color="auto"/>
              <w:right w:val="single" w:sz="4" w:space="0" w:color="auto"/>
            </w:tcBorders>
            <w:shd w:val="clear" w:color="auto" w:fill="auto"/>
            <w:noWrap/>
            <w:vAlign w:val="center"/>
            <w:hideMark/>
          </w:tcPr>
          <w:p w14:paraId="3BF52FED"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center"/>
            <w:hideMark/>
          </w:tcPr>
          <w:p w14:paraId="483C5B22"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center"/>
            <w:hideMark/>
          </w:tcPr>
          <w:p w14:paraId="4E80FE7E"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45B00B21"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center"/>
            <w:hideMark/>
          </w:tcPr>
          <w:p w14:paraId="0DA7C549" w14:textId="586CE21D" w:rsidR="005E5BF3" w:rsidRPr="00B6369C" w:rsidRDefault="00154258">
            <w:pPr>
              <w:jc w:val="center"/>
              <w:rPr>
                <w:rFonts w:asciiTheme="minorHAnsi" w:hAnsiTheme="minorHAnsi" w:cstheme="minorHAnsi"/>
                <w:color w:val="000000"/>
                <w:sz w:val="22"/>
                <w:szCs w:val="22"/>
              </w:rPr>
            </w:pPr>
            <w:r>
              <w:rPr>
                <w:rFonts w:asciiTheme="minorHAnsi" w:hAnsiTheme="minorHAnsi" w:cstheme="minorHAnsi"/>
                <w:color w:val="000000"/>
                <w:sz w:val="22"/>
                <w:szCs w:val="22"/>
              </w:rPr>
              <w:t>x</w:t>
            </w:r>
            <w:r w:rsidR="005E5BF3" w:rsidRPr="00B6369C">
              <w:rPr>
                <w:rFonts w:asciiTheme="minorHAnsi" w:hAnsiTheme="minorHAnsi" w:cstheme="minorHAnsi"/>
                <w:color w:val="000000"/>
                <w:sz w:val="22"/>
                <w:szCs w:val="22"/>
              </w:rPr>
              <w:t> </w:t>
            </w:r>
          </w:p>
        </w:tc>
        <w:tc>
          <w:tcPr>
            <w:tcW w:w="1285" w:type="dxa"/>
            <w:tcBorders>
              <w:top w:val="nil"/>
              <w:left w:val="nil"/>
              <w:bottom w:val="single" w:sz="4" w:space="0" w:color="auto"/>
              <w:right w:val="single" w:sz="4" w:space="0" w:color="auto"/>
            </w:tcBorders>
            <w:shd w:val="clear" w:color="auto" w:fill="auto"/>
            <w:noWrap/>
            <w:vAlign w:val="bottom"/>
            <w:hideMark/>
          </w:tcPr>
          <w:p w14:paraId="78484241" w14:textId="77777777" w:rsidR="005E5BF3" w:rsidRPr="00B6369C" w:rsidRDefault="005E5BF3">
            <w:pP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r>
      <w:tr w:rsidR="005E5BF3" w:rsidRPr="00B6369C" w14:paraId="23EAE874" w14:textId="77777777" w:rsidTr="009804EB">
        <w:trPr>
          <w:trHeight w:val="671"/>
        </w:trPr>
        <w:tc>
          <w:tcPr>
            <w:tcW w:w="413" w:type="dxa"/>
            <w:tcBorders>
              <w:top w:val="nil"/>
              <w:left w:val="single" w:sz="4" w:space="0" w:color="auto"/>
              <w:bottom w:val="single" w:sz="4" w:space="0" w:color="auto"/>
              <w:right w:val="single" w:sz="4" w:space="0" w:color="auto"/>
            </w:tcBorders>
          </w:tcPr>
          <w:p w14:paraId="0A6CF411" w14:textId="41D4E3D8"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13</w:t>
            </w:r>
          </w:p>
        </w:tc>
        <w:tc>
          <w:tcPr>
            <w:tcW w:w="3131" w:type="dxa"/>
            <w:tcBorders>
              <w:top w:val="nil"/>
              <w:left w:val="single" w:sz="4" w:space="0" w:color="auto"/>
              <w:bottom w:val="single" w:sz="4" w:space="0" w:color="auto"/>
              <w:right w:val="single" w:sz="4" w:space="0" w:color="auto"/>
            </w:tcBorders>
            <w:shd w:val="clear" w:color="auto" w:fill="auto"/>
            <w:vAlign w:val="center"/>
            <w:hideMark/>
          </w:tcPr>
          <w:p w14:paraId="5996A2CF" w14:textId="11B93D2F"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Entrada a un concierto más cara un día antes que comprándola con dos meses de antelación. </w:t>
            </w:r>
          </w:p>
        </w:tc>
        <w:tc>
          <w:tcPr>
            <w:tcW w:w="925" w:type="dxa"/>
            <w:tcBorders>
              <w:top w:val="nil"/>
              <w:left w:val="nil"/>
              <w:bottom w:val="single" w:sz="4" w:space="0" w:color="auto"/>
              <w:right w:val="single" w:sz="4" w:space="0" w:color="auto"/>
            </w:tcBorders>
            <w:shd w:val="clear" w:color="auto" w:fill="auto"/>
            <w:noWrap/>
            <w:vAlign w:val="bottom"/>
            <w:hideMark/>
          </w:tcPr>
          <w:p w14:paraId="02F0D058" w14:textId="77777777" w:rsidR="005E5BF3" w:rsidRPr="00B6369C" w:rsidRDefault="005E5BF3">
            <w:pP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center"/>
            <w:hideMark/>
          </w:tcPr>
          <w:p w14:paraId="6B757E15" w14:textId="161C0F4A" w:rsidR="005E5BF3" w:rsidRPr="00B6369C" w:rsidRDefault="005E5BF3" w:rsidP="07AB5624">
            <w:pPr>
              <w:jc w:val="center"/>
              <w:rPr>
                <w:rFonts w:asciiTheme="minorHAnsi" w:hAnsiTheme="minorHAnsi" w:cstheme="minorBidi"/>
                <w:color w:val="000000"/>
                <w:sz w:val="22"/>
                <w:szCs w:val="22"/>
              </w:rPr>
            </w:pPr>
            <w:r w:rsidRPr="07AB5624">
              <w:rPr>
                <w:rFonts w:asciiTheme="minorHAnsi" w:hAnsiTheme="minorHAnsi" w:cstheme="minorBidi"/>
                <w:color w:val="000000" w:themeColor="text1"/>
                <w:sz w:val="22"/>
                <w:szCs w:val="22"/>
              </w:rPr>
              <w:t> </w:t>
            </w:r>
            <w:r w:rsidR="4FC7D4A5" w:rsidRPr="07AB5624">
              <w:rPr>
                <w:rFonts w:asciiTheme="minorHAnsi" w:hAnsiTheme="minorHAnsi" w:cstheme="minorBidi"/>
                <w:color w:val="000000" w:themeColor="text1"/>
                <w:sz w:val="22"/>
                <w:szCs w:val="22"/>
              </w:rPr>
              <w:t>x</w:t>
            </w:r>
          </w:p>
        </w:tc>
        <w:tc>
          <w:tcPr>
            <w:tcW w:w="760" w:type="dxa"/>
            <w:tcBorders>
              <w:top w:val="nil"/>
              <w:left w:val="nil"/>
              <w:bottom w:val="single" w:sz="4" w:space="0" w:color="auto"/>
              <w:right w:val="single" w:sz="4" w:space="0" w:color="auto"/>
            </w:tcBorders>
            <w:shd w:val="clear" w:color="auto" w:fill="auto"/>
            <w:noWrap/>
            <w:vAlign w:val="bottom"/>
            <w:hideMark/>
          </w:tcPr>
          <w:p w14:paraId="1572DBBA" w14:textId="77777777" w:rsidR="005E5BF3" w:rsidRPr="00B6369C" w:rsidRDefault="005E5BF3">
            <w:pP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bottom"/>
            <w:hideMark/>
          </w:tcPr>
          <w:p w14:paraId="72642EEE" w14:textId="77777777" w:rsidR="005E5BF3" w:rsidRPr="00B6369C" w:rsidRDefault="005E5BF3">
            <w:pP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bottom"/>
            <w:hideMark/>
          </w:tcPr>
          <w:p w14:paraId="086961CA" w14:textId="77777777" w:rsidR="005E5BF3" w:rsidRPr="00B6369C" w:rsidRDefault="005E5BF3">
            <w:pP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285" w:type="dxa"/>
            <w:tcBorders>
              <w:top w:val="nil"/>
              <w:left w:val="nil"/>
              <w:bottom w:val="single" w:sz="4" w:space="0" w:color="auto"/>
              <w:right w:val="single" w:sz="4" w:space="0" w:color="auto"/>
            </w:tcBorders>
            <w:shd w:val="clear" w:color="auto" w:fill="auto"/>
            <w:noWrap/>
            <w:vAlign w:val="bottom"/>
            <w:hideMark/>
          </w:tcPr>
          <w:p w14:paraId="4DD949A4" w14:textId="77777777" w:rsidR="005E5BF3" w:rsidRPr="00B6369C" w:rsidRDefault="005E5BF3">
            <w:pP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r>
      <w:tr w:rsidR="005E5BF3" w:rsidRPr="00B6369C" w14:paraId="55471E9B" w14:textId="77777777" w:rsidTr="009804EB">
        <w:trPr>
          <w:trHeight w:val="445"/>
        </w:trPr>
        <w:tc>
          <w:tcPr>
            <w:tcW w:w="413" w:type="dxa"/>
            <w:tcBorders>
              <w:top w:val="nil"/>
              <w:left w:val="single" w:sz="4" w:space="0" w:color="auto"/>
              <w:bottom w:val="single" w:sz="4" w:space="0" w:color="auto"/>
              <w:right w:val="single" w:sz="4" w:space="0" w:color="auto"/>
            </w:tcBorders>
          </w:tcPr>
          <w:p w14:paraId="5F6B8752" w14:textId="6B4B0795"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14</w:t>
            </w:r>
          </w:p>
        </w:tc>
        <w:tc>
          <w:tcPr>
            <w:tcW w:w="3131" w:type="dxa"/>
            <w:tcBorders>
              <w:top w:val="nil"/>
              <w:left w:val="single" w:sz="4" w:space="0" w:color="auto"/>
              <w:bottom w:val="single" w:sz="4" w:space="0" w:color="auto"/>
              <w:right w:val="single" w:sz="4" w:space="0" w:color="auto"/>
            </w:tcBorders>
            <w:shd w:val="clear" w:color="auto" w:fill="auto"/>
            <w:vAlign w:val="center"/>
            <w:hideMark/>
          </w:tcPr>
          <w:p w14:paraId="05E475BF" w14:textId="10DBE84D" w:rsidR="005E5BF3" w:rsidRPr="00B6369C" w:rsidRDefault="005E5BF3" w:rsidP="000C3131">
            <w:pPr>
              <w:ind w:left="70"/>
              <w:rPr>
                <w:rFonts w:asciiTheme="minorHAnsi" w:hAnsiTheme="minorHAnsi" w:cstheme="minorHAnsi"/>
                <w:b/>
                <w:bCs/>
                <w:color w:val="000000"/>
                <w:sz w:val="20"/>
                <w:szCs w:val="20"/>
              </w:rPr>
            </w:pPr>
            <w:r w:rsidRPr="00B6369C">
              <w:rPr>
                <w:rFonts w:asciiTheme="minorHAnsi" w:hAnsiTheme="minorHAnsi" w:cstheme="minorHAnsi"/>
                <w:b/>
                <w:bCs/>
                <w:color w:val="000000"/>
                <w:sz w:val="20"/>
                <w:szCs w:val="20"/>
              </w:rPr>
              <w:t>Inscripción en el gimnasio a precio rebajado para estudiantes</w:t>
            </w:r>
          </w:p>
        </w:tc>
        <w:tc>
          <w:tcPr>
            <w:tcW w:w="925" w:type="dxa"/>
            <w:tcBorders>
              <w:top w:val="nil"/>
              <w:left w:val="nil"/>
              <w:bottom w:val="single" w:sz="4" w:space="0" w:color="auto"/>
              <w:right w:val="single" w:sz="4" w:space="0" w:color="auto"/>
            </w:tcBorders>
            <w:shd w:val="clear" w:color="auto" w:fill="auto"/>
            <w:noWrap/>
            <w:vAlign w:val="bottom"/>
            <w:hideMark/>
          </w:tcPr>
          <w:p w14:paraId="2885DE6E" w14:textId="77777777" w:rsidR="005E5BF3" w:rsidRPr="00B6369C" w:rsidRDefault="005E5BF3">
            <w:pP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center"/>
            <w:hideMark/>
          </w:tcPr>
          <w:p w14:paraId="32B2E4B9" w14:textId="77777777"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760" w:type="dxa"/>
            <w:tcBorders>
              <w:top w:val="nil"/>
              <w:left w:val="nil"/>
              <w:bottom w:val="single" w:sz="4" w:space="0" w:color="auto"/>
              <w:right w:val="single" w:sz="4" w:space="0" w:color="auto"/>
            </w:tcBorders>
            <w:shd w:val="clear" w:color="auto" w:fill="auto"/>
            <w:noWrap/>
            <w:vAlign w:val="center"/>
            <w:hideMark/>
          </w:tcPr>
          <w:p w14:paraId="13FD60FB" w14:textId="790017DD" w:rsidR="005E5BF3" w:rsidRPr="00B6369C" w:rsidRDefault="005E5BF3">
            <w:pPr>
              <w:jc w:val="cente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r w:rsidR="00824FD9">
              <w:rPr>
                <w:rFonts w:asciiTheme="minorHAnsi" w:hAnsiTheme="minorHAnsi" w:cstheme="minorHAnsi"/>
                <w:color w:val="000000"/>
                <w:sz w:val="22"/>
                <w:szCs w:val="22"/>
              </w:rPr>
              <w:t>x</w:t>
            </w:r>
          </w:p>
        </w:tc>
        <w:tc>
          <w:tcPr>
            <w:tcW w:w="1076" w:type="dxa"/>
            <w:tcBorders>
              <w:top w:val="nil"/>
              <w:left w:val="nil"/>
              <w:bottom w:val="single" w:sz="4" w:space="0" w:color="auto"/>
              <w:right w:val="single" w:sz="4" w:space="0" w:color="auto"/>
            </w:tcBorders>
            <w:shd w:val="clear" w:color="auto" w:fill="auto"/>
            <w:noWrap/>
            <w:vAlign w:val="bottom"/>
            <w:hideMark/>
          </w:tcPr>
          <w:p w14:paraId="7A7E3381" w14:textId="77777777" w:rsidR="005E5BF3" w:rsidRPr="00B6369C" w:rsidRDefault="005E5BF3">
            <w:pP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076" w:type="dxa"/>
            <w:tcBorders>
              <w:top w:val="nil"/>
              <w:left w:val="nil"/>
              <w:bottom w:val="single" w:sz="4" w:space="0" w:color="auto"/>
              <w:right w:val="single" w:sz="4" w:space="0" w:color="auto"/>
            </w:tcBorders>
            <w:shd w:val="clear" w:color="auto" w:fill="auto"/>
            <w:noWrap/>
            <w:vAlign w:val="bottom"/>
            <w:hideMark/>
          </w:tcPr>
          <w:p w14:paraId="568AD027" w14:textId="77777777" w:rsidR="005E5BF3" w:rsidRPr="00B6369C" w:rsidRDefault="005E5BF3">
            <w:pP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c>
          <w:tcPr>
            <w:tcW w:w="1285" w:type="dxa"/>
            <w:tcBorders>
              <w:top w:val="nil"/>
              <w:left w:val="nil"/>
              <w:bottom w:val="single" w:sz="4" w:space="0" w:color="auto"/>
              <w:right w:val="single" w:sz="4" w:space="0" w:color="auto"/>
            </w:tcBorders>
            <w:shd w:val="clear" w:color="auto" w:fill="auto"/>
            <w:noWrap/>
            <w:vAlign w:val="bottom"/>
            <w:hideMark/>
          </w:tcPr>
          <w:p w14:paraId="26603E6A" w14:textId="77777777" w:rsidR="005E5BF3" w:rsidRPr="00B6369C" w:rsidRDefault="005E5BF3">
            <w:pPr>
              <w:rPr>
                <w:rFonts w:asciiTheme="minorHAnsi" w:hAnsiTheme="minorHAnsi" w:cstheme="minorHAnsi"/>
                <w:color w:val="000000"/>
                <w:sz w:val="22"/>
                <w:szCs w:val="22"/>
              </w:rPr>
            </w:pPr>
            <w:r w:rsidRPr="00B6369C">
              <w:rPr>
                <w:rFonts w:asciiTheme="minorHAnsi" w:hAnsiTheme="minorHAnsi" w:cstheme="minorHAnsi"/>
                <w:color w:val="000000"/>
                <w:sz w:val="22"/>
                <w:szCs w:val="22"/>
              </w:rPr>
              <w:t> </w:t>
            </w:r>
          </w:p>
        </w:tc>
      </w:tr>
    </w:tbl>
    <w:p w14:paraId="6D97B23F" w14:textId="77777777" w:rsidR="00C63AC4" w:rsidRPr="00B6369C" w:rsidRDefault="00C63AC4" w:rsidP="1067D115">
      <w:pPr>
        <w:autoSpaceDE w:val="0"/>
        <w:autoSpaceDN w:val="0"/>
        <w:adjustRightInd w:val="0"/>
        <w:jc w:val="both"/>
        <w:rPr>
          <w:rFonts w:asciiTheme="minorHAnsi" w:hAnsiTheme="minorHAnsi" w:cstheme="minorBidi"/>
        </w:rPr>
      </w:pPr>
    </w:p>
    <w:sectPr w:rsidR="00C63AC4" w:rsidRPr="00B6369C" w:rsidSect="009B2E79">
      <w:footerReference w:type="default" r:id="rId25"/>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1F5B0" w14:textId="77777777" w:rsidR="00B70898" w:rsidRDefault="00B70898" w:rsidP="009B2E79">
      <w:r>
        <w:separator/>
      </w:r>
    </w:p>
  </w:endnote>
  <w:endnote w:type="continuationSeparator" w:id="0">
    <w:p w14:paraId="6AD9D203" w14:textId="77777777" w:rsidR="00B70898" w:rsidRDefault="00B70898" w:rsidP="009B2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 Roman 10">
    <w:altName w:val="Calibri"/>
    <w:charset w:val="00"/>
    <w:family w:val="auto"/>
    <w:pitch w:val="variable"/>
    <w:sig w:usb0="20000007" w:usb1="00000000"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4FC92" w14:textId="5B4CD1BC" w:rsidR="009B2E79" w:rsidRPr="009B2E79" w:rsidRDefault="009B2E79">
    <w:pPr>
      <w:pStyle w:val="Piedepgina"/>
      <w:rPr>
        <w:sz w:val="16"/>
        <w:szCs w:val="16"/>
      </w:rPr>
    </w:pPr>
    <w:r w:rsidRPr="004845C2">
      <w:rPr>
        <w:rFonts w:asciiTheme="minorHAnsi" w:hAnsiTheme="minorHAnsi" w:cstheme="minorHAnsi"/>
        <w:sz w:val="16"/>
        <w:szCs w:val="16"/>
      </w:rPr>
      <w:t>PRUEBA 2 – ECONOMIA - ICI</w:t>
    </w:r>
    <w:r w:rsidRPr="004845C2">
      <w:rPr>
        <w:rFonts w:asciiTheme="minorHAnsi" w:hAnsiTheme="minorHAnsi" w:cstheme="minorHAnsi"/>
        <w:sz w:val="16"/>
        <w:szCs w:val="16"/>
      </w:rPr>
      <w:ptab w:relativeTo="margin" w:alignment="center" w:leader="none"/>
    </w:r>
    <w:r w:rsidRPr="004845C2">
      <w:rPr>
        <w:rFonts w:asciiTheme="minorHAnsi" w:hAnsiTheme="minorHAnsi" w:cstheme="minorHAnsi"/>
        <w:sz w:val="16"/>
        <w:szCs w:val="16"/>
      </w:rPr>
      <w:t>Profesor: Ana María Martínez L.</w:t>
    </w:r>
    <w:r w:rsidRPr="009B2E79">
      <w:rPr>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48358" w14:textId="77777777" w:rsidR="00B70898" w:rsidRDefault="00B70898" w:rsidP="009B2E79">
      <w:r>
        <w:separator/>
      </w:r>
    </w:p>
  </w:footnote>
  <w:footnote w:type="continuationSeparator" w:id="0">
    <w:p w14:paraId="65088F4C" w14:textId="77777777" w:rsidR="00B70898" w:rsidRDefault="00B70898" w:rsidP="009B2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91AD0"/>
    <w:multiLevelType w:val="multilevel"/>
    <w:tmpl w:val="8A36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DE39BC"/>
    <w:multiLevelType w:val="hybridMultilevel"/>
    <w:tmpl w:val="69DA32C0"/>
    <w:lvl w:ilvl="0" w:tplc="A0B2485C">
      <w:start w:val="3"/>
      <w:numFmt w:val="bullet"/>
      <w:lvlText w:val=""/>
      <w:lvlJc w:val="left"/>
      <w:pPr>
        <w:ind w:left="1069" w:hanging="360"/>
      </w:pPr>
      <w:rPr>
        <w:rFonts w:ascii="Symbol" w:eastAsiaTheme="minorHAnsi" w:hAnsi="Symbol" w:cstheme="majorHAnsi" w:hint="default"/>
      </w:rPr>
    </w:lvl>
    <w:lvl w:ilvl="1" w:tplc="340A0003">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2" w15:restartNumberingAfterBreak="0">
    <w:nsid w:val="26D57F41"/>
    <w:multiLevelType w:val="hybridMultilevel"/>
    <w:tmpl w:val="889A163E"/>
    <w:lvl w:ilvl="0" w:tplc="42CC1CF6">
      <w:start w:val="3"/>
      <w:numFmt w:val="bullet"/>
      <w:lvlText w:val=""/>
      <w:lvlJc w:val="left"/>
      <w:pPr>
        <w:ind w:left="1069" w:hanging="360"/>
      </w:pPr>
      <w:rPr>
        <w:rFonts w:ascii="Symbol" w:eastAsia="Arial Unicode MS" w:hAnsi="Symbol" w:cstheme="majorHAnsi"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3" w15:restartNumberingAfterBreak="0">
    <w:nsid w:val="2B005EA6"/>
    <w:multiLevelType w:val="hybridMultilevel"/>
    <w:tmpl w:val="C8D63886"/>
    <w:lvl w:ilvl="0" w:tplc="340A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BB45A6C"/>
    <w:multiLevelType w:val="hybridMultilevel"/>
    <w:tmpl w:val="54AEFA12"/>
    <w:lvl w:ilvl="0" w:tplc="340A0001">
      <w:start w:val="1"/>
      <w:numFmt w:val="bullet"/>
      <w:lvlText w:val=""/>
      <w:lvlJc w:val="left"/>
      <w:pPr>
        <w:ind w:left="901" w:hanging="360"/>
      </w:pPr>
      <w:rPr>
        <w:rFonts w:ascii="Symbol" w:hAnsi="Symbol" w:hint="default"/>
      </w:rPr>
    </w:lvl>
    <w:lvl w:ilvl="1" w:tplc="340A0003" w:tentative="1">
      <w:start w:val="1"/>
      <w:numFmt w:val="bullet"/>
      <w:lvlText w:val="o"/>
      <w:lvlJc w:val="left"/>
      <w:pPr>
        <w:ind w:left="1621" w:hanging="360"/>
      </w:pPr>
      <w:rPr>
        <w:rFonts w:ascii="Courier New" w:hAnsi="Courier New" w:cs="Courier New" w:hint="default"/>
      </w:rPr>
    </w:lvl>
    <w:lvl w:ilvl="2" w:tplc="340A0005" w:tentative="1">
      <w:start w:val="1"/>
      <w:numFmt w:val="bullet"/>
      <w:lvlText w:val=""/>
      <w:lvlJc w:val="left"/>
      <w:pPr>
        <w:ind w:left="2341" w:hanging="360"/>
      </w:pPr>
      <w:rPr>
        <w:rFonts w:ascii="Wingdings" w:hAnsi="Wingdings" w:hint="default"/>
      </w:rPr>
    </w:lvl>
    <w:lvl w:ilvl="3" w:tplc="340A0001" w:tentative="1">
      <w:start w:val="1"/>
      <w:numFmt w:val="bullet"/>
      <w:lvlText w:val=""/>
      <w:lvlJc w:val="left"/>
      <w:pPr>
        <w:ind w:left="3061" w:hanging="360"/>
      </w:pPr>
      <w:rPr>
        <w:rFonts w:ascii="Symbol" w:hAnsi="Symbol" w:hint="default"/>
      </w:rPr>
    </w:lvl>
    <w:lvl w:ilvl="4" w:tplc="340A0003" w:tentative="1">
      <w:start w:val="1"/>
      <w:numFmt w:val="bullet"/>
      <w:lvlText w:val="o"/>
      <w:lvlJc w:val="left"/>
      <w:pPr>
        <w:ind w:left="3781" w:hanging="360"/>
      </w:pPr>
      <w:rPr>
        <w:rFonts w:ascii="Courier New" w:hAnsi="Courier New" w:cs="Courier New" w:hint="default"/>
      </w:rPr>
    </w:lvl>
    <w:lvl w:ilvl="5" w:tplc="340A0005" w:tentative="1">
      <w:start w:val="1"/>
      <w:numFmt w:val="bullet"/>
      <w:lvlText w:val=""/>
      <w:lvlJc w:val="left"/>
      <w:pPr>
        <w:ind w:left="4501" w:hanging="360"/>
      </w:pPr>
      <w:rPr>
        <w:rFonts w:ascii="Wingdings" w:hAnsi="Wingdings" w:hint="default"/>
      </w:rPr>
    </w:lvl>
    <w:lvl w:ilvl="6" w:tplc="340A0001" w:tentative="1">
      <w:start w:val="1"/>
      <w:numFmt w:val="bullet"/>
      <w:lvlText w:val=""/>
      <w:lvlJc w:val="left"/>
      <w:pPr>
        <w:ind w:left="5221" w:hanging="360"/>
      </w:pPr>
      <w:rPr>
        <w:rFonts w:ascii="Symbol" w:hAnsi="Symbol" w:hint="default"/>
      </w:rPr>
    </w:lvl>
    <w:lvl w:ilvl="7" w:tplc="340A0003" w:tentative="1">
      <w:start w:val="1"/>
      <w:numFmt w:val="bullet"/>
      <w:lvlText w:val="o"/>
      <w:lvlJc w:val="left"/>
      <w:pPr>
        <w:ind w:left="5941" w:hanging="360"/>
      </w:pPr>
      <w:rPr>
        <w:rFonts w:ascii="Courier New" w:hAnsi="Courier New" w:cs="Courier New" w:hint="default"/>
      </w:rPr>
    </w:lvl>
    <w:lvl w:ilvl="8" w:tplc="340A0005" w:tentative="1">
      <w:start w:val="1"/>
      <w:numFmt w:val="bullet"/>
      <w:lvlText w:val=""/>
      <w:lvlJc w:val="left"/>
      <w:pPr>
        <w:ind w:left="6661" w:hanging="360"/>
      </w:pPr>
      <w:rPr>
        <w:rFonts w:ascii="Wingdings" w:hAnsi="Wingdings" w:hint="default"/>
      </w:rPr>
    </w:lvl>
  </w:abstractNum>
  <w:abstractNum w:abstractNumId="5" w15:restartNumberingAfterBreak="0">
    <w:nsid w:val="2FCEAF00"/>
    <w:multiLevelType w:val="hybridMultilevel"/>
    <w:tmpl w:val="0C74FFFC"/>
    <w:lvl w:ilvl="0" w:tplc="09E27E60">
      <w:start w:val="1"/>
      <w:numFmt w:val="bullet"/>
      <w:lvlText w:val="Ø"/>
      <w:lvlJc w:val="left"/>
      <w:pPr>
        <w:ind w:left="720" w:hanging="360"/>
      </w:pPr>
      <w:rPr>
        <w:rFonts w:ascii="Wingdings" w:hAnsi="Wingdings" w:hint="default"/>
      </w:rPr>
    </w:lvl>
    <w:lvl w:ilvl="1" w:tplc="AE6C1178">
      <w:start w:val="1"/>
      <w:numFmt w:val="bullet"/>
      <w:lvlText w:val="o"/>
      <w:lvlJc w:val="left"/>
      <w:pPr>
        <w:ind w:left="1440" w:hanging="360"/>
      </w:pPr>
      <w:rPr>
        <w:rFonts w:ascii="Courier New" w:hAnsi="Courier New" w:hint="default"/>
      </w:rPr>
    </w:lvl>
    <w:lvl w:ilvl="2" w:tplc="A658FEEE">
      <w:start w:val="1"/>
      <w:numFmt w:val="bullet"/>
      <w:lvlText w:val=""/>
      <w:lvlJc w:val="left"/>
      <w:pPr>
        <w:ind w:left="2160" w:hanging="360"/>
      </w:pPr>
      <w:rPr>
        <w:rFonts w:ascii="Wingdings" w:hAnsi="Wingdings" w:hint="default"/>
      </w:rPr>
    </w:lvl>
    <w:lvl w:ilvl="3" w:tplc="82AEADC4">
      <w:start w:val="1"/>
      <w:numFmt w:val="bullet"/>
      <w:lvlText w:val=""/>
      <w:lvlJc w:val="left"/>
      <w:pPr>
        <w:ind w:left="2880" w:hanging="360"/>
      </w:pPr>
      <w:rPr>
        <w:rFonts w:ascii="Symbol" w:hAnsi="Symbol" w:hint="default"/>
      </w:rPr>
    </w:lvl>
    <w:lvl w:ilvl="4" w:tplc="E6F0487C">
      <w:start w:val="1"/>
      <w:numFmt w:val="bullet"/>
      <w:lvlText w:val="o"/>
      <w:lvlJc w:val="left"/>
      <w:pPr>
        <w:ind w:left="3600" w:hanging="360"/>
      </w:pPr>
      <w:rPr>
        <w:rFonts w:ascii="Courier New" w:hAnsi="Courier New" w:hint="default"/>
      </w:rPr>
    </w:lvl>
    <w:lvl w:ilvl="5" w:tplc="3D66E3F2">
      <w:start w:val="1"/>
      <w:numFmt w:val="bullet"/>
      <w:lvlText w:val=""/>
      <w:lvlJc w:val="left"/>
      <w:pPr>
        <w:ind w:left="4320" w:hanging="360"/>
      </w:pPr>
      <w:rPr>
        <w:rFonts w:ascii="Wingdings" w:hAnsi="Wingdings" w:hint="default"/>
      </w:rPr>
    </w:lvl>
    <w:lvl w:ilvl="6" w:tplc="703C10B0">
      <w:start w:val="1"/>
      <w:numFmt w:val="bullet"/>
      <w:lvlText w:val=""/>
      <w:lvlJc w:val="left"/>
      <w:pPr>
        <w:ind w:left="5040" w:hanging="360"/>
      </w:pPr>
      <w:rPr>
        <w:rFonts w:ascii="Symbol" w:hAnsi="Symbol" w:hint="default"/>
      </w:rPr>
    </w:lvl>
    <w:lvl w:ilvl="7" w:tplc="8C3A194C">
      <w:start w:val="1"/>
      <w:numFmt w:val="bullet"/>
      <w:lvlText w:val="o"/>
      <w:lvlJc w:val="left"/>
      <w:pPr>
        <w:ind w:left="5760" w:hanging="360"/>
      </w:pPr>
      <w:rPr>
        <w:rFonts w:ascii="Courier New" w:hAnsi="Courier New" w:hint="default"/>
      </w:rPr>
    </w:lvl>
    <w:lvl w:ilvl="8" w:tplc="B9161788">
      <w:start w:val="1"/>
      <w:numFmt w:val="bullet"/>
      <w:lvlText w:val=""/>
      <w:lvlJc w:val="left"/>
      <w:pPr>
        <w:ind w:left="6480" w:hanging="360"/>
      </w:pPr>
      <w:rPr>
        <w:rFonts w:ascii="Wingdings" w:hAnsi="Wingdings" w:hint="default"/>
      </w:rPr>
    </w:lvl>
  </w:abstractNum>
  <w:abstractNum w:abstractNumId="6" w15:restartNumberingAfterBreak="0">
    <w:nsid w:val="2FF911B6"/>
    <w:multiLevelType w:val="hybridMultilevel"/>
    <w:tmpl w:val="63D2CCA6"/>
    <w:lvl w:ilvl="0" w:tplc="340A000B">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 w15:restartNumberingAfterBreak="0">
    <w:nsid w:val="32575FF3"/>
    <w:multiLevelType w:val="hybridMultilevel"/>
    <w:tmpl w:val="6EECDC02"/>
    <w:lvl w:ilvl="0" w:tplc="7286F5AC">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15:restartNumberingAfterBreak="0">
    <w:nsid w:val="344451B2"/>
    <w:multiLevelType w:val="hybridMultilevel"/>
    <w:tmpl w:val="B70A7920"/>
    <w:lvl w:ilvl="0" w:tplc="340A0001">
      <w:start w:val="1"/>
      <w:numFmt w:val="bullet"/>
      <w:lvlText w:val=""/>
      <w:lvlJc w:val="left"/>
      <w:pPr>
        <w:ind w:left="1778" w:hanging="360"/>
      </w:pPr>
      <w:rPr>
        <w:rFonts w:ascii="Symbol" w:hAnsi="Symbol" w:hint="default"/>
      </w:rPr>
    </w:lvl>
    <w:lvl w:ilvl="1" w:tplc="340A0003" w:tentative="1">
      <w:start w:val="1"/>
      <w:numFmt w:val="bullet"/>
      <w:lvlText w:val="o"/>
      <w:lvlJc w:val="left"/>
      <w:pPr>
        <w:ind w:left="2498" w:hanging="360"/>
      </w:pPr>
      <w:rPr>
        <w:rFonts w:ascii="Courier New" w:hAnsi="Courier New" w:cs="Courier New" w:hint="default"/>
      </w:rPr>
    </w:lvl>
    <w:lvl w:ilvl="2" w:tplc="340A0005" w:tentative="1">
      <w:start w:val="1"/>
      <w:numFmt w:val="bullet"/>
      <w:lvlText w:val=""/>
      <w:lvlJc w:val="left"/>
      <w:pPr>
        <w:ind w:left="3218" w:hanging="360"/>
      </w:pPr>
      <w:rPr>
        <w:rFonts w:ascii="Wingdings" w:hAnsi="Wingdings" w:hint="default"/>
      </w:rPr>
    </w:lvl>
    <w:lvl w:ilvl="3" w:tplc="340A0001" w:tentative="1">
      <w:start w:val="1"/>
      <w:numFmt w:val="bullet"/>
      <w:lvlText w:val=""/>
      <w:lvlJc w:val="left"/>
      <w:pPr>
        <w:ind w:left="3938" w:hanging="360"/>
      </w:pPr>
      <w:rPr>
        <w:rFonts w:ascii="Symbol" w:hAnsi="Symbol" w:hint="default"/>
      </w:rPr>
    </w:lvl>
    <w:lvl w:ilvl="4" w:tplc="340A0003" w:tentative="1">
      <w:start w:val="1"/>
      <w:numFmt w:val="bullet"/>
      <w:lvlText w:val="o"/>
      <w:lvlJc w:val="left"/>
      <w:pPr>
        <w:ind w:left="4658" w:hanging="360"/>
      </w:pPr>
      <w:rPr>
        <w:rFonts w:ascii="Courier New" w:hAnsi="Courier New" w:cs="Courier New" w:hint="default"/>
      </w:rPr>
    </w:lvl>
    <w:lvl w:ilvl="5" w:tplc="340A0005" w:tentative="1">
      <w:start w:val="1"/>
      <w:numFmt w:val="bullet"/>
      <w:lvlText w:val=""/>
      <w:lvlJc w:val="left"/>
      <w:pPr>
        <w:ind w:left="5378" w:hanging="360"/>
      </w:pPr>
      <w:rPr>
        <w:rFonts w:ascii="Wingdings" w:hAnsi="Wingdings" w:hint="default"/>
      </w:rPr>
    </w:lvl>
    <w:lvl w:ilvl="6" w:tplc="340A0001" w:tentative="1">
      <w:start w:val="1"/>
      <w:numFmt w:val="bullet"/>
      <w:lvlText w:val=""/>
      <w:lvlJc w:val="left"/>
      <w:pPr>
        <w:ind w:left="6098" w:hanging="360"/>
      </w:pPr>
      <w:rPr>
        <w:rFonts w:ascii="Symbol" w:hAnsi="Symbol" w:hint="default"/>
      </w:rPr>
    </w:lvl>
    <w:lvl w:ilvl="7" w:tplc="340A0003" w:tentative="1">
      <w:start w:val="1"/>
      <w:numFmt w:val="bullet"/>
      <w:lvlText w:val="o"/>
      <w:lvlJc w:val="left"/>
      <w:pPr>
        <w:ind w:left="6818" w:hanging="360"/>
      </w:pPr>
      <w:rPr>
        <w:rFonts w:ascii="Courier New" w:hAnsi="Courier New" w:cs="Courier New" w:hint="default"/>
      </w:rPr>
    </w:lvl>
    <w:lvl w:ilvl="8" w:tplc="340A0005" w:tentative="1">
      <w:start w:val="1"/>
      <w:numFmt w:val="bullet"/>
      <w:lvlText w:val=""/>
      <w:lvlJc w:val="left"/>
      <w:pPr>
        <w:ind w:left="7538" w:hanging="360"/>
      </w:pPr>
      <w:rPr>
        <w:rFonts w:ascii="Wingdings" w:hAnsi="Wingdings" w:hint="default"/>
      </w:rPr>
    </w:lvl>
  </w:abstractNum>
  <w:abstractNum w:abstractNumId="9" w15:restartNumberingAfterBreak="0">
    <w:nsid w:val="36470D8C"/>
    <w:multiLevelType w:val="hybridMultilevel"/>
    <w:tmpl w:val="79F63D8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CD73DA6"/>
    <w:multiLevelType w:val="hybridMultilevel"/>
    <w:tmpl w:val="93D833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FBA132F"/>
    <w:multiLevelType w:val="hybridMultilevel"/>
    <w:tmpl w:val="51BAD0B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4D8C2DB"/>
    <w:multiLevelType w:val="hybridMultilevel"/>
    <w:tmpl w:val="27B6B9C0"/>
    <w:lvl w:ilvl="0" w:tplc="93AC8FFE">
      <w:start w:val="1"/>
      <w:numFmt w:val="bullet"/>
      <w:lvlText w:val="Ø"/>
      <w:lvlJc w:val="left"/>
      <w:pPr>
        <w:ind w:left="720" w:hanging="360"/>
      </w:pPr>
      <w:rPr>
        <w:rFonts w:ascii="Wingdings" w:hAnsi="Wingdings" w:hint="default"/>
      </w:rPr>
    </w:lvl>
    <w:lvl w:ilvl="1" w:tplc="A2CA89F6">
      <w:start w:val="1"/>
      <w:numFmt w:val="bullet"/>
      <w:lvlText w:val="o"/>
      <w:lvlJc w:val="left"/>
      <w:pPr>
        <w:ind w:left="1440" w:hanging="360"/>
      </w:pPr>
      <w:rPr>
        <w:rFonts w:ascii="Courier New" w:hAnsi="Courier New" w:hint="default"/>
      </w:rPr>
    </w:lvl>
    <w:lvl w:ilvl="2" w:tplc="34B8E88E">
      <w:start w:val="1"/>
      <w:numFmt w:val="bullet"/>
      <w:lvlText w:val=""/>
      <w:lvlJc w:val="left"/>
      <w:pPr>
        <w:ind w:left="2160" w:hanging="360"/>
      </w:pPr>
      <w:rPr>
        <w:rFonts w:ascii="Wingdings" w:hAnsi="Wingdings" w:hint="default"/>
      </w:rPr>
    </w:lvl>
    <w:lvl w:ilvl="3" w:tplc="19A088C2">
      <w:start w:val="1"/>
      <w:numFmt w:val="bullet"/>
      <w:lvlText w:val=""/>
      <w:lvlJc w:val="left"/>
      <w:pPr>
        <w:ind w:left="2880" w:hanging="360"/>
      </w:pPr>
      <w:rPr>
        <w:rFonts w:ascii="Symbol" w:hAnsi="Symbol" w:hint="default"/>
      </w:rPr>
    </w:lvl>
    <w:lvl w:ilvl="4" w:tplc="06EE1B5C">
      <w:start w:val="1"/>
      <w:numFmt w:val="bullet"/>
      <w:lvlText w:val="o"/>
      <w:lvlJc w:val="left"/>
      <w:pPr>
        <w:ind w:left="3600" w:hanging="360"/>
      </w:pPr>
      <w:rPr>
        <w:rFonts w:ascii="Courier New" w:hAnsi="Courier New" w:hint="default"/>
      </w:rPr>
    </w:lvl>
    <w:lvl w:ilvl="5" w:tplc="F6B2A2DE">
      <w:start w:val="1"/>
      <w:numFmt w:val="bullet"/>
      <w:lvlText w:val=""/>
      <w:lvlJc w:val="left"/>
      <w:pPr>
        <w:ind w:left="4320" w:hanging="360"/>
      </w:pPr>
      <w:rPr>
        <w:rFonts w:ascii="Wingdings" w:hAnsi="Wingdings" w:hint="default"/>
      </w:rPr>
    </w:lvl>
    <w:lvl w:ilvl="6" w:tplc="8B744226">
      <w:start w:val="1"/>
      <w:numFmt w:val="bullet"/>
      <w:lvlText w:val=""/>
      <w:lvlJc w:val="left"/>
      <w:pPr>
        <w:ind w:left="5040" w:hanging="360"/>
      </w:pPr>
      <w:rPr>
        <w:rFonts w:ascii="Symbol" w:hAnsi="Symbol" w:hint="default"/>
      </w:rPr>
    </w:lvl>
    <w:lvl w:ilvl="7" w:tplc="40242430">
      <w:start w:val="1"/>
      <w:numFmt w:val="bullet"/>
      <w:lvlText w:val="o"/>
      <w:lvlJc w:val="left"/>
      <w:pPr>
        <w:ind w:left="5760" w:hanging="360"/>
      </w:pPr>
      <w:rPr>
        <w:rFonts w:ascii="Courier New" w:hAnsi="Courier New" w:hint="default"/>
      </w:rPr>
    </w:lvl>
    <w:lvl w:ilvl="8" w:tplc="B63817B0">
      <w:start w:val="1"/>
      <w:numFmt w:val="bullet"/>
      <w:lvlText w:val=""/>
      <w:lvlJc w:val="left"/>
      <w:pPr>
        <w:ind w:left="6480" w:hanging="360"/>
      </w:pPr>
      <w:rPr>
        <w:rFonts w:ascii="Wingdings" w:hAnsi="Wingdings" w:hint="default"/>
      </w:rPr>
    </w:lvl>
  </w:abstractNum>
  <w:abstractNum w:abstractNumId="13" w15:restartNumberingAfterBreak="0">
    <w:nsid w:val="46AD1A0C"/>
    <w:multiLevelType w:val="hybridMultilevel"/>
    <w:tmpl w:val="A3A2094C"/>
    <w:lvl w:ilvl="0" w:tplc="340A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4A5C207D"/>
    <w:multiLevelType w:val="hybridMultilevel"/>
    <w:tmpl w:val="BD167680"/>
    <w:lvl w:ilvl="0" w:tplc="8E584708">
      <w:start w:val="1"/>
      <w:numFmt w:val="upperLetter"/>
      <w:lvlText w:val="%1)"/>
      <w:lvlJc w:val="left"/>
      <w:pPr>
        <w:ind w:left="720" w:hanging="360"/>
      </w:pPr>
    </w:lvl>
    <w:lvl w:ilvl="1" w:tplc="793209A6">
      <w:start w:val="1"/>
      <w:numFmt w:val="lowerLetter"/>
      <w:lvlText w:val="%2."/>
      <w:lvlJc w:val="left"/>
      <w:pPr>
        <w:ind w:left="1440" w:hanging="360"/>
      </w:pPr>
    </w:lvl>
    <w:lvl w:ilvl="2" w:tplc="70E47C5A">
      <w:start w:val="1"/>
      <w:numFmt w:val="lowerRoman"/>
      <w:lvlText w:val="%3."/>
      <w:lvlJc w:val="right"/>
      <w:pPr>
        <w:ind w:left="2160" w:hanging="180"/>
      </w:pPr>
    </w:lvl>
    <w:lvl w:ilvl="3" w:tplc="F5322E5C">
      <w:start w:val="1"/>
      <w:numFmt w:val="decimal"/>
      <w:lvlText w:val="%4."/>
      <w:lvlJc w:val="left"/>
      <w:pPr>
        <w:ind w:left="2880" w:hanging="360"/>
      </w:pPr>
    </w:lvl>
    <w:lvl w:ilvl="4" w:tplc="DE70FC3E">
      <w:start w:val="1"/>
      <w:numFmt w:val="lowerLetter"/>
      <w:lvlText w:val="%5."/>
      <w:lvlJc w:val="left"/>
      <w:pPr>
        <w:ind w:left="3600" w:hanging="360"/>
      </w:pPr>
    </w:lvl>
    <w:lvl w:ilvl="5" w:tplc="61A0BC9A">
      <w:start w:val="1"/>
      <w:numFmt w:val="lowerRoman"/>
      <w:lvlText w:val="%6."/>
      <w:lvlJc w:val="right"/>
      <w:pPr>
        <w:ind w:left="4320" w:hanging="180"/>
      </w:pPr>
    </w:lvl>
    <w:lvl w:ilvl="6" w:tplc="E2A445AC">
      <w:start w:val="1"/>
      <w:numFmt w:val="decimal"/>
      <w:lvlText w:val="%7."/>
      <w:lvlJc w:val="left"/>
      <w:pPr>
        <w:ind w:left="5040" w:hanging="360"/>
      </w:pPr>
    </w:lvl>
    <w:lvl w:ilvl="7" w:tplc="50BCCDF0">
      <w:start w:val="1"/>
      <w:numFmt w:val="lowerLetter"/>
      <w:lvlText w:val="%8."/>
      <w:lvlJc w:val="left"/>
      <w:pPr>
        <w:ind w:left="5760" w:hanging="360"/>
      </w:pPr>
    </w:lvl>
    <w:lvl w:ilvl="8" w:tplc="0FB012FE">
      <w:start w:val="1"/>
      <w:numFmt w:val="lowerRoman"/>
      <w:lvlText w:val="%9."/>
      <w:lvlJc w:val="right"/>
      <w:pPr>
        <w:ind w:left="6480" w:hanging="180"/>
      </w:pPr>
    </w:lvl>
  </w:abstractNum>
  <w:abstractNum w:abstractNumId="15" w15:restartNumberingAfterBreak="0">
    <w:nsid w:val="4E972D07"/>
    <w:multiLevelType w:val="hybridMultilevel"/>
    <w:tmpl w:val="BCB859DE"/>
    <w:lvl w:ilvl="0" w:tplc="A2485036">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6" w15:restartNumberingAfterBreak="0">
    <w:nsid w:val="4F7C1A6A"/>
    <w:multiLevelType w:val="hybridMultilevel"/>
    <w:tmpl w:val="07C428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F9265C6"/>
    <w:multiLevelType w:val="hybridMultilevel"/>
    <w:tmpl w:val="57ACCA4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8" w15:restartNumberingAfterBreak="0">
    <w:nsid w:val="5069B3C0"/>
    <w:multiLevelType w:val="hybridMultilevel"/>
    <w:tmpl w:val="A3CE9802"/>
    <w:lvl w:ilvl="0" w:tplc="0BA63DF0">
      <w:start w:val="1"/>
      <w:numFmt w:val="bullet"/>
      <w:lvlText w:val="Ø"/>
      <w:lvlJc w:val="left"/>
      <w:pPr>
        <w:ind w:left="720" w:hanging="360"/>
      </w:pPr>
      <w:rPr>
        <w:rFonts w:ascii="Wingdings" w:hAnsi="Wingdings" w:hint="default"/>
      </w:rPr>
    </w:lvl>
    <w:lvl w:ilvl="1" w:tplc="887EF474">
      <w:start w:val="1"/>
      <w:numFmt w:val="bullet"/>
      <w:lvlText w:val="o"/>
      <w:lvlJc w:val="left"/>
      <w:pPr>
        <w:ind w:left="1440" w:hanging="360"/>
      </w:pPr>
      <w:rPr>
        <w:rFonts w:ascii="Courier New" w:hAnsi="Courier New" w:hint="default"/>
      </w:rPr>
    </w:lvl>
    <w:lvl w:ilvl="2" w:tplc="CBA63BCC">
      <w:start w:val="1"/>
      <w:numFmt w:val="bullet"/>
      <w:lvlText w:val=""/>
      <w:lvlJc w:val="left"/>
      <w:pPr>
        <w:ind w:left="2160" w:hanging="360"/>
      </w:pPr>
      <w:rPr>
        <w:rFonts w:ascii="Wingdings" w:hAnsi="Wingdings" w:hint="default"/>
      </w:rPr>
    </w:lvl>
    <w:lvl w:ilvl="3" w:tplc="75B07BBE">
      <w:start w:val="1"/>
      <w:numFmt w:val="bullet"/>
      <w:lvlText w:val=""/>
      <w:lvlJc w:val="left"/>
      <w:pPr>
        <w:ind w:left="2880" w:hanging="360"/>
      </w:pPr>
      <w:rPr>
        <w:rFonts w:ascii="Symbol" w:hAnsi="Symbol" w:hint="default"/>
      </w:rPr>
    </w:lvl>
    <w:lvl w:ilvl="4" w:tplc="B94060F6">
      <w:start w:val="1"/>
      <w:numFmt w:val="bullet"/>
      <w:lvlText w:val="o"/>
      <w:lvlJc w:val="left"/>
      <w:pPr>
        <w:ind w:left="3600" w:hanging="360"/>
      </w:pPr>
      <w:rPr>
        <w:rFonts w:ascii="Courier New" w:hAnsi="Courier New" w:hint="default"/>
      </w:rPr>
    </w:lvl>
    <w:lvl w:ilvl="5" w:tplc="34B0BAA8">
      <w:start w:val="1"/>
      <w:numFmt w:val="bullet"/>
      <w:lvlText w:val=""/>
      <w:lvlJc w:val="left"/>
      <w:pPr>
        <w:ind w:left="4320" w:hanging="360"/>
      </w:pPr>
      <w:rPr>
        <w:rFonts w:ascii="Wingdings" w:hAnsi="Wingdings" w:hint="default"/>
      </w:rPr>
    </w:lvl>
    <w:lvl w:ilvl="6" w:tplc="75A6F868">
      <w:start w:val="1"/>
      <w:numFmt w:val="bullet"/>
      <w:lvlText w:val=""/>
      <w:lvlJc w:val="left"/>
      <w:pPr>
        <w:ind w:left="5040" w:hanging="360"/>
      </w:pPr>
      <w:rPr>
        <w:rFonts w:ascii="Symbol" w:hAnsi="Symbol" w:hint="default"/>
      </w:rPr>
    </w:lvl>
    <w:lvl w:ilvl="7" w:tplc="64FA3A88">
      <w:start w:val="1"/>
      <w:numFmt w:val="bullet"/>
      <w:lvlText w:val="o"/>
      <w:lvlJc w:val="left"/>
      <w:pPr>
        <w:ind w:left="5760" w:hanging="360"/>
      </w:pPr>
      <w:rPr>
        <w:rFonts w:ascii="Courier New" w:hAnsi="Courier New" w:hint="default"/>
      </w:rPr>
    </w:lvl>
    <w:lvl w:ilvl="8" w:tplc="D736E318">
      <w:start w:val="1"/>
      <w:numFmt w:val="bullet"/>
      <w:lvlText w:val=""/>
      <w:lvlJc w:val="left"/>
      <w:pPr>
        <w:ind w:left="6480" w:hanging="360"/>
      </w:pPr>
      <w:rPr>
        <w:rFonts w:ascii="Wingdings" w:hAnsi="Wingdings" w:hint="default"/>
      </w:rPr>
    </w:lvl>
  </w:abstractNum>
  <w:abstractNum w:abstractNumId="19" w15:restartNumberingAfterBreak="0">
    <w:nsid w:val="52DB3617"/>
    <w:multiLevelType w:val="hybridMultilevel"/>
    <w:tmpl w:val="C18E1E02"/>
    <w:lvl w:ilvl="0" w:tplc="9A82D280">
      <w:start w:val="1"/>
      <w:numFmt w:val="bullet"/>
      <w:lvlText w:val="Ø"/>
      <w:lvlJc w:val="left"/>
      <w:pPr>
        <w:ind w:left="720" w:hanging="360"/>
      </w:pPr>
      <w:rPr>
        <w:rFonts w:ascii="Wingdings" w:hAnsi="Wingdings" w:hint="default"/>
      </w:rPr>
    </w:lvl>
    <w:lvl w:ilvl="1" w:tplc="1DA486DC">
      <w:start w:val="1"/>
      <w:numFmt w:val="bullet"/>
      <w:lvlText w:val="o"/>
      <w:lvlJc w:val="left"/>
      <w:pPr>
        <w:ind w:left="1440" w:hanging="360"/>
      </w:pPr>
      <w:rPr>
        <w:rFonts w:ascii="Courier New" w:hAnsi="Courier New" w:hint="default"/>
      </w:rPr>
    </w:lvl>
    <w:lvl w:ilvl="2" w:tplc="31C24668">
      <w:start w:val="1"/>
      <w:numFmt w:val="bullet"/>
      <w:lvlText w:val=""/>
      <w:lvlJc w:val="left"/>
      <w:pPr>
        <w:ind w:left="2160" w:hanging="360"/>
      </w:pPr>
      <w:rPr>
        <w:rFonts w:ascii="Wingdings" w:hAnsi="Wingdings" w:hint="default"/>
      </w:rPr>
    </w:lvl>
    <w:lvl w:ilvl="3" w:tplc="5BC63E1C">
      <w:start w:val="1"/>
      <w:numFmt w:val="bullet"/>
      <w:lvlText w:val=""/>
      <w:lvlJc w:val="left"/>
      <w:pPr>
        <w:ind w:left="2880" w:hanging="360"/>
      </w:pPr>
      <w:rPr>
        <w:rFonts w:ascii="Symbol" w:hAnsi="Symbol" w:hint="default"/>
      </w:rPr>
    </w:lvl>
    <w:lvl w:ilvl="4" w:tplc="02502FB2">
      <w:start w:val="1"/>
      <w:numFmt w:val="bullet"/>
      <w:lvlText w:val="o"/>
      <w:lvlJc w:val="left"/>
      <w:pPr>
        <w:ind w:left="3600" w:hanging="360"/>
      </w:pPr>
      <w:rPr>
        <w:rFonts w:ascii="Courier New" w:hAnsi="Courier New" w:hint="default"/>
      </w:rPr>
    </w:lvl>
    <w:lvl w:ilvl="5" w:tplc="17625FCE">
      <w:start w:val="1"/>
      <w:numFmt w:val="bullet"/>
      <w:lvlText w:val=""/>
      <w:lvlJc w:val="left"/>
      <w:pPr>
        <w:ind w:left="4320" w:hanging="360"/>
      </w:pPr>
      <w:rPr>
        <w:rFonts w:ascii="Wingdings" w:hAnsi="Wingdings" w:hint="default"/>
      </w:rPr>
    </w:lvl>
    <w:lvl w:ilvl="6" w:tplc="F7D8BF3A">
      <w:start w:val="1"/>
      <w:numFmt w:val="bullet"/>
      <w:lvlText w:val=""/>
      <w:lvlJc w:val="left"/>
      <w:pPr>
        <w:ind w:left="5040" w:hanging="360"/>
      </w:pPr>
      <w:rPr>
        <w:rFonts w:ascii="Symbol" w:hAnsi="Symbol" w:hint="default"/>
      </w:rPr>
    </w:lvl>
    <w:lvl w:ilvl="7" w:tplc="8B00E844">
      <w:start w:val="1"/>
      <w:numFmt w:val="bullet"/>
      <w:lvlText w:val="o"/>
      <w:lvlJc w:val="left"/>
      <w:pPr>
        <w:ind w:left="5760" w:hanging="360"/>
      </w:pPr>
      <w:rPr>
        <w:rFonts w:ascii="Courier New" w:hAnsi="Courier New" w:hint="default"/>
      </w:rPr>
    </w:lvl>
    <w:lvl w:ilvl="8" w:tplc="40C42E60">
      <w:start w:val="1"/>
      <w:numFmt w:val="bullet"/>
      <w:lvlText w:val=""/>
      <w:lvlJc w:val="left"/>
      <w:pPr>
        <w:ind w:left="6480" w:hanging="360"/>
      </w:pPr>
      <w:rPr>
        <w:rFonts w:ascii="Wingdings" w:hAnsi="Wingdings" w:hint="default"/>
      </w:rPr>
    </w:lvl>
  </w:abstractNum>
  <w:abstractNum w:abstractNumId="20" w15:restartNumberingAfterBreak="0">
    <w:nsid w:val="5423B6ED"/>
    <w:multiLevelType w:val="hybridMultilevel"/>
    <w:tmpl w:val="382C49E8"/>
    <w:lvl w:ilvl="0" w:tplc="CD083C58">
      <w:start w:val="1"/>
      <w:numFmt w:val="bullet"/>
      <w:lvlText w:val="Ø"/>
      <w:lvlJc w:val="left"/>
      <w:pPr>
        <w:ind w:left="720" w:hanging="360"/>
      </w:pPr>
      <w:rPr>
        <w:rFonts w:ascii="Wingdings" w:hAnsi="Wingdings" w:hint="default"/>
      </w:rPr>
    </w:lvl>
    <w:lvl w:ilvl="1" w:tplc="5B5C4812">
      <w:start w:val="1"/>
      <w:numFmt w:val="bullet"/>
      <w:lvlText w:val="o"/>
      <w:lvlJc w:val="left"/>
      <w:pPr>
        <w:ind w:left="1440" w:hanging="360"/>
      </w:pPr>
      <w:rPr>
        <w:rFonts w:ascii="Courier New" w:hAnsi="Courier New" w:hint="default"/>
      </w:rPr>
    </w:lvl>
    <w:lvl w:ilvl="2" w:tplc="4EA0D5C6">
      <w:start w:val="1"/>
      <w:numFmt w:val="bullet"/>
      <w:lvlText w:val=""/>
      <w:lvlJc w:val="left"/>
      <w:pPr>
        <w:ind w:left="2160" w:hanging="360"/>
      </w:pPr>
      <w:rPr>
        <w:rFonts w:ascii="Wingdings" w:hAnsi="Wingdings" w:hint="default"/>
      </w:rPr>
    </w:lvl>
    <w:lvl w:ilvl="3" w:tplc="88302D58">
      <w:start w:val="1"/>
      <w:numFmt w:val="bullet"/>
      <w:lvlText w:val=""/>
      <w:lvlJc w:val="left"/>
      <w:pPr>
        <w:ind w:left="2880" w:hanging="360"/>
      </w:pPr>
      <w:rPr>
        <w:rFonts w:ascii="Symbol" w:hAnsi="Symbol" w:hint="default"/>
      </w:rPr>
    </w:lvl>
    <w:lvl w:ilvl="4" w:tplc="01986144">
      <w:start w:val="1"/>
      <w:numFmt w:val="bullet"/>
      <w:lvlText w:val="o"/>
      <w:lvlJc w:val="left"/>
      <w:pPr>
        <w:ind w:left="3600" w:hanging="360"/>
      </w:pPr>
      <w:rPr>
        <w:rFonts w:ascii="Courier New" w:hAnsi="Courier New" w:hint="default"/>
      </w:rPr>
    </w:lvl>
    <w:lvl w:ilvl="5" w:tplc="0246AD0A">
      <w:start w:val="1"/>
      <w:numFmt w:val="bullet"/>
      <w:lvlText w:val=""/>
      <w:lvlJc w:val="left"/>
      <w:pPr>
        <w:ind w:left="4320" w:hanging="360"/>
      </w:pPr>
      <w:rPr>
        <w:rFonts w:ascii="Wingdings" w:hAnsi="Wingdings" w:hint="default"/>
      </w:rPr>
    </w:lvl>
    <w:lvl w:ilvl="6" w:tplc="D160EA7C">
      <w:start w:val="1"/>
      <w:numFmt w:val="bullet"/>
      <w:lvlText w:val=""/>
      <w:lvlJc w:val="left"/>
      <w:pPr>
        <w:ind w:left="5040" w:hanging="360"/>
      </w:pPr>
      <w:rPr>
        <w:rFonts w:ascii="Symbol" w:hAnsi="Symbol" w:hint="default"/>
      </w:rPr>
    </w:lvl>
    <w:lvl w:ilvl="7" w:tplc="5AA02564">
      <w:start w:val="1"/>
      <w:numFmt w:val="bullet"/>
      <w:lvlText w:val="o"/>
      <w:lvlJc w:val="left"/>
      <w:pPr>
        <w:ind w:left="5760" w:hanging="360"/>
      </w:pPr>
      <w:rPr>
        <w:rFonts w:ascii="Courier New" w:hAnsi="Courier New" w:hint="default"/>
      </w:rPr>
    </w:lvl>
    <w:lvl w:ilvl="8" w:tplc="CDDABC3E">
      <w:start w:val="1"/>
      <w:numFmt w:val="bullet"/>
      <w:lvlText w:val=""/>
      <w:lvlJc w:val="left"/>
      <w:pPr>
        <w:ind w:left="6480" w:hanging="360"/>
      </w:pPr>
      <w:rPr>
        <w:rFonts w:ascii="Wingdings" w:hAnsi="Wingdings" w:hint="default"/>
      </w:rPr>
    </w:lvl>
  </w:abstractNum>
  <w:abstractNum w:abstractNumId="21" w15:restartNumberingAfterBreak="0">
    <w:nsid w:val="544065D8"/>
    <w:multiLevelType w:val="hybridMultilevel"/>
    <w:tmpl w:val="784A3004"/>
    <w:lvl w:ilvl="0" w:tplc="85D00500">
      <w:start w:val="1"/>
      <w:numFmt w:val="bullet"/>
      <w:lvlText w:val="Ø"/>
      <w:lvlJc w:val="left"/>
      <w:pPr>
        <w:ind w:left="720" w:hanging="360"/>
      </w:pPr>
      <w:rPr>
        <w:rFonts w:ascii="Wingdings" w:hAnsi="Wingdings" w:hint="default"/>
      </w:rPr>
    </w:lvl>
    <w:lvl w:ilvl="1" w:tplc="5490900E">
      <w:start w:val="1"/>
      <w:numFmt w:val="bullet"/>
      <w:lvlText w:val="o"/>
      <w:lvlJc w:val="left"/>
      <w:pPr>
        <w:ind w:left="1440" w:hanging="360"/>
      </w:pPr>
      <w:rPr>
        <w:rFonts w:ascii="Courier New" w:hAnsi="Courier New" w:hint="default"/>
      </w:rPr>
    </w:lvl>
    <w:lvl w:ilvl="2" w:tplc="DA1292BA">
      <w:start w:val="1"/>
      <w:numFmt w:val="bullet"/>
      <w:lvlText w:val=""/>
      <w:lvlJc w:val="left"/>
      <w:pPr>
        <w:ind w:left="2160" w:hanging="360"/>
      </w:pPr>
      <w:rPr>
        <w:rFonts w:ascii="Wingdings" w:hAnsi="Wingdings" w:hint="default"/>
      </w:rPr>
    </w:lvl>
    <w:lvl w:ilvl="3" w:tplc="86108FC2">
      <w:start w:val="1"/>
      <w:numFmt w:val="bullet"/>
      <w:lvlText w:val=""/>
      <w:lvlJc w:val="left"/>
      <w:pPr>
        <w:ind w:left="2880" w:hanging="360"/>
      </w:pPr>
      <w:rPr>
        <w:rFonts w:ascii="Symbol" w:hAnsi="Symbol" w:hint="default"/>
      </w:rPr>
    </w:lvl>
    <w:lvl w:ilvl="4" w:tplc="9392C022">
      <w:start w:val="1"/>
      <w:numFmt w:val="bullet"/>
      <w:lvlText w:val="o"/>
      <w:lvlJc w:val="left"/>
      <w:pPr>
        <w:ind w:left="3600" w:hanging="360"/>
      </w:pPr>
      <w:rPr>
        <w:rFonts w:ascii="Courier New" w:hAnsi="Courier New" w:hint="default"/>
      </w:rPr>
    </w:lvl>
    <w:lvl w:ilvl="5" w:tplc="5AA26BB0">
      <w:start w:val="1"/>
      <w:numFmt w:val="bullet"/>
      <w:lvlText w:val=""/>
      <w:lvlJc w:val="left"/>
      <w:pPr>
        <w:ind w:left="4320" w:hanging="360"/>
      </w:pPr>
      <w:rPr>
        <w:rFonts w:ascii="Wingdings" w:hAnsi="Wingdings" w:hint="default"/>
      </w:rPr>
    </w:lvl>
    <w:lvl w:ilvl="6" w:tplc="A07AE164">
      <w:start w:val="1"/>
      <w:numFmt w:val="bullet"/>
      <w:lvlText w:val=""/>
      <w:lvlJc w:val="left"/>
      <w:pPr>
        <w:ind w:left="5040" w:hanging="360"/>
      </w:pPr>
      <w:rPr>
        <w:rFonts w:ascii="Symbol" w:hAnsi="Symbol" w:hint="default"/>
      </w:rPr>
    </w:lvl>
    <w:lvl w:ilvl="7" w:tplc="7B3AEB68">
      <w:start w:val="1"/>
      <w:numFmt w:val="bullet"/>
      <w:lvlText w:val="o"/>
      <w:lvlJc w:val="left"/>
      <w:pPr>
        <w:ind w:left="5760" w:hanging="360"/>
      </w:pPr>
      <w:rPr>
        <w:rFonts w:ascii="Courier New" w:hAnsi="Courier New" w:hint="default"/>
      </w:rPr>
    </w:lvl>
    <w:lvl w:ilvl="8" w:tplc="B0043352">
      <w:start w:val="1"/>
      <w:numFmt w:val="bullet"/>
      <w:lvlText w:val=""/>
      <w:lvlJc w:val="left"/>
      <w:pPr>
        <w:ind w:left="6480" w:hanging="360"/>
      </w:pPr>
      <w:rPr>
        <w:rFonts w:ascii="Wingdings" w:hAnsi="Wingdings" w:hint="default"/>
      </w:rPr>
    </w:lvl>
  </w:abstractNum>
  <w:abstractNum w:abstractNumId="22" w15:restartNumberingAfterBreak="0">
    <w:nsid w:val="55B06F74"/>
    <w:multiLevelType w:val="hybridMultilevel"/>
    <w:tmpl w:val="39FA9272"/>
    <w:lvl w:ilvl="0" w:tplc="AF5ABD78">
      <w:start w:val="1"/>
      <w:numFmt w:val="bullet"/>
      <w:lvlText w:val="Ø"/>
      <w:lvlJc w:val="left"/>
      <w:pPr>
        <w:ind w:left="720" w:hanging="360"/>
      </w:pPr>
      <w:rPr>
        <w:rFonts w:ascii="Wingdings" w:hAnsi="Wingdings" w:hint="default"/>
      </w:rPr>
    </w:lvl>
    <w:lvl w:ilvl="1" w:tplc="239EEB22">
      <w:start w:val="1"/>
      <w:numFmt w:val="bullet"/>
      <w:lvlText w:val="o"/>
      <w:lvlJc w:val="left"/>
      <w:pPr>
        <w:ind w:left="1440" w:hanging="360"/>
      </w:pPr>
      <w:rPr>
        <w:rFonts w:ascii="Courier New" w:hAnsi="Courier New" w:hint="default"/>
      </w:rPr>
    </w:lvl>
    <w:lvl w:ilvl="2" w:tplc="15AE2F04">
      <w:start w:val="1"/>
      <w:numFmt w:val="bullet"/>
      <w:lvlText w:val=""/>
      <w:lvlJc w:val="left"/>
      <w:pPr>
        <w:ind w:left="2160" w:hanging="360"/>
      </w:pPr>
      <w:rPr>
        <w:rFonts w:ascii="Wingdings" w:hAnsi="Wingdings" w:hint="default"/>
      </w:rPr>
    </w:lvl>
    <w:lvl w:ilvl="3" w:tplc="FAA42ED4">
      <w:start w:val="1"/>
      <w:numFmt w:val="bullet"/>
      <w:lvlText w:val=""/>
      <w:lvlJc w:val="left"/>
      <w:pPr>
        <w:ind w:left="2880" w:hanging="360"/>
      </w:pPr>
      <w:rPr>
        <w:rFonts w:ascii="Symbol" w:hAnsi="Symbol" w:hint="default"/>
      </w:rPr>
    </w:lvl>
    <w:lvl w:ilvl="4" w:tplc="F8C43D7E">
      <w:start w:val="1"/>
      <w:numFmt w:val="bullet"/>
      <w:lvlText w:val="o"/>
      <w:lvlJc w:val="left"/>
      <w:pPr>
        <w:ind w:left="3600" w:hanging="360"/>
      </w:pPr>
      <w:rPr>
        <w:rFonts w:ascii="Courier New" w:hAnsi="Courier New" w:hint="default"/>
      </w:rPr>
    </w:lvl>
    <w:lvl w:ilvl="5" w:tplc="7BA63464">
      <w:start w:val="1"/>
      <w:numFmt w:val="bullet"/>
      <w:lvlText w:val=""/>
      <w:lvlJc w:val="left"/>
      <w:pPr>
        <w:ind w:left="4320" w:hanging="360"/>
      </w:pPr>
      <w:rPr>
        <w:rFonts w:ascii="Wingdings" w:hAnsi="Wingdings" w:hint="default"/>
      </w:rPr>
    </w:lvl>
    <w:lvl w:ilvl="6" w:tplc="39364CD2">
      <w:start w:val="1"/>
      <w:numFmt w:val="bullet"/>
      <w:lvlText w:val=""/>
      <w:lvlJc w:val="left"/>
      <w:pPr>
        <w:ind w:left="5040" w:hanging="360"/>
      </w:pPr>
      <w:rPr>
        <w:rFonts w:ascii="Symbol" w:hAnsi="Symbol" w:hint="default"/>
      </w:rPr>
    </w:lvl>
    <w:lvl w:ilvl="7" w:tplc="75B645EC">
      <w:start w:val="1"/>
      <w:numFmt w:val="bullet"/>
      <w:lvlText w:val="o"/>
      <w:lvlJc w:val="left"/>
      <w:pPr>
        <w:ind w:left="5760" w:hanging="360"/>
      </w:pPr>
      <w:rPr>
        <w:rFonts w:ascii="Courier New" w:hAnsi="Courier New" w:hint="default"/>
      </w:rPr>
    </w:lvl>
    <w:lvl w:ilvl="8" w:tplc="E4C277AC">
      <w:start w:val="1"/>
      <w:numFmt w:val="bullet"/>
      <w:lvlText w:val=""/>
      <w:lvlJc w:val="left"/>
      <w:pPr>
        <w:ind w:left="6480" w:hanging="360"/>
      </w:pPr>
      <w:rPr>
        <w:rFonts w:ascii="Wingdings" w:hAnsi="Wingdings" w:hint="default"/>
      </w:rPr>
    </w:lvl>
  </w:abstractNum>
  <w:abstractNum w:abstractNumId="23" w15:restartNumberingAfterBreak="0">
    <w:nsid w:val="55F6125D"/>
    <w:multiLevelType w:val="hybridMultilevel"/>
    <w:tmpl w:val="2D161BC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DDB564E"/>
    <w:multiLevelType w:val="multilevel"/>
    <w:tmpl w:val="6842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283D79"/>
    <w:multiLevelType w:val="hybridMultilevel"/>
    <w:tmpl w:val="FE0E06DA"/>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6" w15:restartNumberingAfterBreak="0">
    <w:nsid w:val="647E1025"/>
    <w:multiLevelType w:val="hybridMultilevel"/>
    <w:tmpl w:val="B746722A"/>
    <w:lvl w:ilvl="0" w:tplc="340A000B">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70B5E1E"/>
    <w:multiLevelType w:val="hybridMultilevel"/>
    <w:tmpl w:val="9988683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67F27F39"/>
    <w:multiLevelType w:val="hybridMultilevel"/>
    <w:tmpl w:val="2D161BC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681542B0"/>
    <w:multiLevelType w:val="hybridMultilevel"/>
    <w:tmpl w:val="ABD49A30"/>
    <w:lvl w:ilvl="0" w:tplc="FFFFFFFF">
      <w:start w:val="1"/>
      <w:numFmt w:val="bullet"/>
      <w:lvlText w:val=""/>
      <w:lvlJc w:val="left"/>
      <w:pPr>
        <w:ind w:left="720" w:hanging="360"/>
      </w:pPr>
      <w:rPr>
        <w:rFonts w:ascii="Symbol" w:hAnsi="Symbol" w:hint="default"/>
      </w:rPr>
    </w:lvl>
    <w:lvl w:ilvl="1" w:tplc="340A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94B822F"/>
    <w:multiLevelType w:val="hybridMultilevel"/>
    <w:tmpl w:val="408E0940"/>
    <w:lvl w:ilvl="0" w:tplc="28FCBD40">
      <w:start w:val="1"/>
      <w:numFmt w:val="upperLetter"/>
      <w:lvlText w:val="%1)"/>
      <w:lvlJc w:val="left"/>
      <w:pPr>
        <w:ind w:left="720" w:hanging="360"/>
      </w:pPr>
    </w:lvl>
    <w:lvl w:ilvl="1" w:tplc="D188E00E">
      <w:start w:val="1"/>
      <w:numFmt w:val="lowerLetter"/>
      <w:lvlText w:val="%2."/>
      <w:lvlJc w:val="left"/>
      <w:pPr>
        <w:ind w:left="1440" w:hanging="360"/>
      </w:pPr>
    </w:lvl>
    <w:lvl w:ilvl="2" w:tplc="15C43D60">
      <w:start w:val="1"/>
      <w:numFmt w:val="lowerRoman"/>
      <w:lvlText w:val="%3."/>
      <w:lvlJc w:val="right"/>
      <w:pPr>
        <w:ind w:left="2160" w:hanging="180"/>
      </w:pPr>
    </w:lvl>
    <w:lvl w:ilvl="3" w:tplc="FC562D74">
      <w:start w:val="1"/>
      <w:numFmt w:val="decimal"/>
      <w:lvlText w:val="%4."/>
      <w:lvlJc w:val="left"/>
      <w:pPr>
        <w:ind w:left="2880" w:hanging="360"/>
      </w:pPr>
    </w:lvl>
    <w:lvl w:ilvl="4" w:tplc="16E83008">
      <w:start w:val="1"/>
      <w:numFmt w:val="lowerLetter"/>
      <w:lvlText w:val="%5."/>
      <w:lvlJc w:val="left"/>
      <w:pPr>
        <w:ind w:left="3600" w:hanging="360"/>
      </w:pPr>
    </w:lvl>
    <w:lvl w:ilvl="5" w:tplc="2C703BB8">
      <w:start w:val="1"/>
      <w:numFmt w:val="lowerRoman"/>
      <w:lvlText w:val="%6."/>
      <w:lvlJc w:val="right"/>
      <w:pPr>
        <w:ind w:left="4320" w:hanging="180"/>
      </w:pPr>
    </w:lvl>
    <w:lvl w:ilvl="6" w:tplc="7158A8BC">
      <w:start w:val="1"/>
      <w:numFmt w:val="decimal"/>
      <w:lvlText w:val="%7."/>
      <w:lvlJc w:val="left"/>
      <w:pPr>
        <w:ind w:left="5040" w:hanging="360"/>
      </w:pPr>
    </w:lvl>
    <w:lvl w:ilvl="7" w:tplc="A55087F2">
      <w:start w:val="1"/>
      <w:numFmt w:val="lowerLetter"/>
      <w:lvlText w:val="%8."/>
      <w:lvlJc w:val="left"/>
      <w:pPr>
        <w:ind w:left="5760" w:hanging="360"/>
      </w:pPr>
    </w:lvl>
    <w:lvl w:ilvl="8" w:tplc="B5EC8C7C">
      <w:start w:val="1"/>
      <w:numFmt w:val="lowerRoman"/>
      <w:lvlText w:val="%9."/>
      <w:lvlJc w:val="right"/>
      <w:pPr>
        <w:ind w:left="6480" w:hanging="180"/>
      </w:pPr>
    </w:lvl>
  </w:abstractNum>
  <w:abstractNum w:abstractNumId="31" w15:restartNumberingAfterBreak="0">
    <w:nsid w:val="74B6340F"/>
    <w:multiLevelType w:val="hybridMultilevel"/>
    <w:tmpl w:val="E2963C24"/>
    <w:lvl w:ilvl="0" w:tplc="340A000B">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2" w15:restartNumberingAfterBreak="0">
    <w:nsid w:val="79D64D75"/>
    <w:multiLevelType w:val="hybridMultilevel"/>
    <w:tmpl w:val="971A6F38"/>
    <w:lvl w:ilvl="0" w:tplc="340A000B">
      <w:start w:val="1"/>
      <w:numFmt w:val="bullet"/>
      <w:lvlText w:val=""/>
      <w:lvlJc w:val="left"/>
      <w:pPr>
        <w:ind w:left="1776" w:hanging="360"/>
      </w:pPr>
      <w:rPr>
        <w:rFonts w:ascii="Wingdings" w:hAnsi="Wingdings"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33" w15:restartNumberingAfterBreak="0">
    <w:nsid w:val="7FD02BFE"/>
    <w:multiLevelType w:val="hybridMultilevel"/>
    <w:tmpl w:val="EFCABF98"/>
    <w:lvl w:ilvl="0" w:tplc="340A0001">
      <w:start w:val="1"/>
      <w:numFmt w:val="bullet"/>
      <w:lvlText w:val=""/>
      <w:lvlJc w:val="left"/>
      <w:pPr>
        <w:ind w:left="790" w:hanging="360"/>
      </w:pPr>
      <w:rPr>
        <w:rFonts w:ascii="Symbol" w:hAnsi="Symbol" w:hint="default"/>
      </w:rPr>
    </w:lvl>
    <w:lvl w:ilvl="1" w:tplc="340A0003" w:tentative="1">
      <w:start w:val="1"/>
      <w:numFmt w:val="bullet"/>
      <w:lvlText w:val="o"/>
      <w:lvlJc w:val="left"/>
      <w:pPr>
        <w:ind w:left="1510" w:hanging="360"/>
      </w:pPr>
      <w:rPr>
        <w:rFonts w:ascii="Courier New" w:hAnsi="Courier New" w:cs="Courier New" w:hint="default"/>
      </w:rPr>
    </w:lvl>
    <w:lvl w:ilvl="2" w:tplc="340A0005" w:tentative="1">
      <w:start w:val="1"/>
      <w:numFmt w:val="bullet"/>
      <w:lvlText w:val=""/>
      <w:lvlJc w:val="left"/>
      <w:pPr>
        <w:ind w:left="2230" w:hanging="360"/>
      </w:pPr>
      <w:rPr>
        <w:rFonts w:ascii="Wingdings" w:hAnsi="Wingdings" w:hint="default"/>
      </w:rPr>
    </w:lvl>
    <w:lvl w:ilvl="3" w:tplc="340A0001" w:tentative="1">
      <w:start w:val="1"/>
      <w:numFmt w:val="bullet"/>
      <w:lvlText w:val=""/>
      <w:lvlJc w:val="left"/>
      <w:pPr>
        <w:ind w:left="2950" w:hanging="360"/>
      </w:pPr>
      <w:rPr>
        <w:rFonts w:ascii="Symbol" w:hAnsi="Symbol" w:hint="default"/>
      </w:rPr>
    </w:lvl>
    <w:lvl w:ilvl="4" w:tplc="340A0003" w:tentative="1">
      <w:start w:val="1"/>
      <w:numFmt w:val="bullet"/>
      <w:lvlText w:val="o"/>
      <w:lvlJc w:val="left"/>
      <w:pPr>
        <w:ind w:left="3670" w:hanging="360"/>
      </w:pPr>
      <w:rPr>
        <w:rFonts w:ascii="Courier New" w:hAnsi="Courier New" w:cs="Courier New" w:hint="default"/>
      </w:rPr>
    </w:lvl>
    <w:lvl w:ilvl="5" w:tplc="340A0005" w:tentative="1">
      <w:start w:val="1"/>
      <w:numFmt w:val="bullet"/>
      <w:lvlText w:val=""/>
      <w:lvlJc w:val="left"/>
      <w:pPr>
        <w:ind w:left="4390" w:hanging="360"/>
      </w:pPr>
      <w:rPr>
        <w:rFonts w:ascii="Wingdings" w:hAnsi="Wingdings" w:hint="default"/>
      </w:rPr>
    </w:lvl>
    <w:lvl w:ilvl="6" w:tplc="340A0001" w:tentative="1">
      <w:start w:val="1"/>
      <w:numFmt w:val="bullet"/>
      <w:lvlText w:val=""/>
      <w:lvlJc w:val="left"/>
      <w:pPr>
        <w:ind w:left="5110" w:hanging="360"/>
      </w:pPr>
      <w:rPr>
        <w:rFonts w:ascii="Symbol" w:hAnsi="Symbol" w:hint="default"/>
      </w:rPr>
    </w:lvl>
    <w:lvl w:ilvl="7" w:tplc="340A0003" w:tentative="1">
      <w:start w:val="1"/>
      <w:numFmt w:val="bullet"/>
      <w:lvlText w:val="o"/>
      <w:lvlJc w:val="left"/>
      <w:pPr>
        <w:ind w:left="5830" w:hanging="360"/>
      </w:pPr>
      <w:rPr>
        <w:rFonts w:ascii="Courier New" w:hAnsi="Courier New" w:cs="Courier New" w:hint="default"/>
      </w:rPr>
    </w:lvl>
    <w:lvl w:ilvl="8" w:tplc="340A0005" w:tentative="1">
      <w:start w:val="1"/>
      <w:numFmt w:val="bullet"/>
      <w:lvlText w:val=""/>
      <w:lvlJc w:val="left"/>
      <w:pPr>
        <w:ind w:left="6550" w:hanging="360"/>
      </w:pPr>
      <w:rPr>
        <w:rFonts w:ascii="Wingdings" w:hAnsi="Wingdings" w:hint="default"/>
      </w:rPr>
    </w:lvl>
  </w:abstractNum>
  <w:num w:numId="1" w16cid:durableId="300229690">
    <w:abstractNumId w:val="22"/>
  </w:num>
  <w:num w:numId="2" w16cid:durableId="1508132793">
    <w:abstractNumId w:val="19"/>
  </w:num>
  <w:num w:numId="3" w16cid:durableId="1444036406">
    <w:abstractNumId w:val="21"/>
  </w:num>
  <w:num w:numId="4" w16cid:durableId="1641425464">
    <w:abstractNumId w:val="5"/>
  </w:num>
  <w:num w:numId="5" w16cid:durableId="346180281">
    <w:abstractNumId w:val="14"/>
  </w:num>
  <w:num w:numId="6" w16cid:durableId="1890802573">
    <w:abstractNumId w:val="30"/>
  </w:num>
  <w:num w:numId="7" w16cid:durableId="336465820">
    <w:abstractNumId w:val="18"/>
  </w:num>
  <w:num w:numId="8" w16cid:durableId="1681541020">
    <w:abstractNumId w:val="20"/>
  </w:num>
  <w:num w:numId="9" w16cid:durableId="1164708438">
    <w:abstractNumId w:val="12"/>
  </w:num>
  <w:num w:numId="10" w16cid:durableId="1396858719">
    <w:abstractNumId w:val="9"/>
  </w:num>
  <w:num w:numId="11" w16cid:durableId="152838617">
    <w:abstractNumId w:val="15"/>
  </w:num>
  <w:num w:numId="12" w16cid:durableId="1176114660">
    <w:abstractNumId w:val="1"/>
  </w:num>
  <w:num w:numId="13" w16cid:durableId="230384060">
    <w:abstractNumId w:val="2"/>
  </w:num>
  <w:num w:numId="14" w16cid:durableId="806361098">
    <w:abstractNumId w:val="16"/>
  </w:num>
  <w:num w:numId="15" w16cid:durableId="1780830406">
    <w:abstractNumId w:val="8"/>
  </w:num>
  <w:num w:numId="16" w16cid:durableId="10032413">
    <w:abstractNumId w:val="28"/>
  </w:num>
  <w:num w:numId="17" w16cid:durableId="1054618209">
    <w:abstractNumId w:val="23"/>
  </w:num>
  <w:num w:numId="18" w16cid:durableId="1631857045">
    <w:abstractNumId w:val="10"/>
  </w:num>
  <w:num w:numId="19" w16cid:durableId="1654721813">
    <w:abstractNumId w:val="7"/>
  </w:num>
  <w:num w:numId="20" w16cid:durableId="1073238282">
    <w:abstractNumId w:val="11"/>
  </w:num>
  <w:num w:numId="21" w16cid:durableId="393050296">
    <w:abstractNumId w:val="31"/>
  </w:num>
  <w:num w:numId="22" w16cid:durableId="1624924419">
    <w:abstractNumId w:val="32"/>
  </w:num>
  <w:num w:numId="23" w16cid:durableId="144932716">
    <w:abstractNumId w:val="6"/>
  </w:num>
  <w:num w:numId="24" w16cid:durableId="366880311">
    <w:abstractNumId w:val="29"/>
  </w:num>
  <w:num w:numId="25" w16cid:durableId="76904958">
    <w:abstractNumId w:val="26"/>
  </w:num>
  <w:num w:numId="26" w16cid:durableId="2045053333">
    <w:abstractNumId w:val="27"/>
  </w:num>
  <w:num w:numId="27" w16cid:durableId="643700641">
    <w:abstractNumId w:val="24"/>
  </w:num>
  <w:num w:numId="28" w16cid:durableId="937635129">
    <w:abstractNumId w:val="0"/>
  </w:num>
  <w:num w:numId="29" w16cid:durableId="723602142">
    <w:abstractNumId w:val="25"/>
  </w:num>
  <w:num w:numId="30" w16cid:durableId="1735394055">
    <w:abstractNumId w:val="17"/>
  </w:num>
  <w:num w:numId="31" w16cid:durableId="1829125015">
    <w:abstractNumId w:val="13"/>
  </w:num>
  <w:num w:numId="32" w16cid:durableId="645823649">
    <w:abstractNumId w:val="33"/>
  </w:num>
  <w:num w:numId="33" w16cid:durableId="214051276">
    <w:abstractNumId w:val="4"/>
  </w:num>
  <w:num w:numId="34" w16cid:durableId="1588273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C76"/>
    <w:rsid w:val="00007DF2"/>
    <w:rsid w:val="00082E8F"/>
    <w:rsid w:val="00093A2F"/>
    <w:rsid w:val="00096A58"/>
    <w:rsid w:val="000A28AB"/>
    <w:rsid w:val="000A3487"/>
    <w:rsid w:val="000C3131"/>
    <w:rsid w:val="00154258"/>
    <w:rsid w:val="001E3FB3"/>
    <w:rsid w:val="00231561"/>
    <w:rsid w:val="002337CA"/>
    <w:rsid w:val="0024489E"/>
    <w:rsid w:val="00282501"/>
    <w:rsid w:val="00287CAC"/>
    <w:rsid w:val="002A34CD"/>
    <w:rsid w:val="002E53B7"/>
    <w:rsid w:val="00303221"/>
    <w:rsid w:val="00316500"/>
    <w:rsid w:val="003571A6"/>
    <w:rsid w:val="00394C7B"/>
    <w:rsid w:val="003F5617"/>
    <w:rsid w:val="004134FE"/>
    <w:rsid w:val="00434DBF"/>
    <w:rsid w:val="00442C83"/>
    <w:rsid w:val="0045489E"/>
    <w:rsid w:val="00474F36"/>
    <w:rsid w:val="004845C2"/>
    <w:rsid w:val="004A7FDB"/>
    <w:rsid w:val="004E1C40"/>
    <w:rsid w:val="004E2F55"/>
    <w:rsid w:val="00541779"/>
    <w:rsid w:val="00593032"/>
    <w:rsid w:val="005C554F"/>
    <w:rsid w:val="005E4F7E"/>
    <w:rsid w:val="005E5BF3"/>
    <w:rsid w:val="005F62E3"/>
    <w:rsid w:val="0064408E"/>
    <w:rsid w:val="006543C3"/>
    <w:rsid w:val="00656A59"/>
    <w:rsid w:val="006853ED"/>
    <w:rsid w:val="006875E5"/>
    <w:rsid w:val="006B47B8"/>
    <w:rsid w:val="00707BAD"/>
    <w:rsid w:val="00721A23"/>
    <w:rsid w:val="00736C05"/>
    <w:rsid w:val="0074064E"/>
    <w:rsid w:val="00804EB0"/>
    <w:rsid w:val="008110FC"/>
    <w:rsid w:val="00824FD9"/>
    <w:rsid w:val="00845B5E"/>
    <w:rsid w:val="00860816"/>
    <w:rsid w:val="00877557"/>
    <w:rsid w:val="00892C76"/>
    <w:rsid w:val="008A1A1A"/>
    <w:rsid w:val="008F7D1A"/>
    <w:rsid w:val="0090424C"/>
    <w:rsid w:val="0091268E"/>
    <w:rsid w:val="009263A5"/>
    <w:rsid w:val="009412D3"/>
    <w:rsid w:val="00965DF6"/>
    <w:rsid w:val="009804EB"/>
    <w:rsid w:val="00994299"/>
    <w:rsid w:val="009A660F"/>
    <w:rsid w:val="009B2E79"/>
    <w:rsid w:val="009D0F7A"/>
    <w:rsid w:val="00A06660"/>
    <w:rsid w:val="00A17F96"/>
    <w:rsid w:val="00A47B5A"/>
    <w:rsid w:val="00A605E0"/>
    <w:rsid w:val="00A63F30"/>
    <w:rsid w:val="00A67808"/>
    <w:rsid w:val="00A92A41"/>
    <w:rsid w:val="00AB3A86"/>
    <w:rsid w:val="00AB57F7"/>
    <w:rsid w:val="00AC5387"/>
    <w:rsid w:val="00AD651A"/>
    <w:rsid w:val="00B1646D"/>
    <w:rsid w:val="00B60462"/>
    <w:rsid w:val="00B6369C"/>
    <w:rsid w:val="00B70898"/>
    <w:rsid w:val="00B84C55"/>
    <w:rsid w:val="00BA1329"/>
    <w:rsid w:val="00BD31FD"/>
    <w:rsid w:val="00BE6599"/>
    <w:rsid w:val="00BF4E92"/>
    <w:rsid w:val="00C105CF"/>
    <w:rsid w:val="00C63AC4"/>
    <w:rsid w:val="00CA3BD1"/>
    <w:rsid w:val="00CD7AF3"/>
    <w:rsid w:val="00CE0509"/>
    <w:rsid w:val="00D2574E"/>
    <w:rsid w:val="00DB4B50"/>
    <w:rsid w:val="00DB7F1B"/>
    <w:rsid w:val="00DC6036"/>
    <w:rsid w:val="00E76C50"/>
    <w:rsid w:val="00ED3CCF"/>
    <w:rsid w:val="00EF2E97"/>
    <w:rsid w:val="00F07172"/>
    <w:rsid w:val="00F47681"/>
    <w:rsid w:val="00F918BD"/>
    <w:rsid w:val="00FF0440"/>
    <w:rsid w:val="035C0CFF"/>
    <w:rsid w:val="0470E19A"/>
    <w:rsid w:val="052AA0C2"/>
    <w:rsid w:val="0551B749"/>
    <w:rsid w:val="07AB5624"/>
    <w:rsid w:val="1067D115"/>
    <w:rsid w:val="1187A754"/>
    <w:rsid w:val="149334CA"/>
    <w:rsid w:val="14F144D4"/>
    <w:rsid w:val="19320A3E"/>
    <w:rsid w:val="1E20EEB3"/>
    <w:rsid w:val="21588F75"/>
    <w:rsid w:val="21946AE9"/>
    <w:rsid w:val="226C0CF0"/>
    <w:rsid w:val="24903037"/>
    <w:rsid w:val="2735C90B"/>
    <w:rsid w:val="2CA859A6"/>
    <w:rsid w:val="2D4B3D10"/>
    <w:rsid w:val="2E3F0003"/>
    <w:rsid w:val="2FDAD064"/>
    <w:rsid w:val="30D99236"/>
    <w:rsid w:val="3385F40F"/>
    <w:rsid w:val="36A0057C"/>
    <w:rsid w:val="39795C73"/>
    <w:rsid w:val="3A75FC8E"/>
    <w:rsid w:val="3F451621"/>
    <w:rsid w:val="495A8360"/>
    <w:rsid w:val="49C27616"/>
    <w:rsid w:val="4FC7D4A5"/>
    <w:rsid w:val="50DCDDD6"/>
    <w:rsid w:val="55124047"/>
    <w:rsid w:val="5CD46029"/>
    <w:rsid w:val="601F7169"/>
    <w:rsid w:val="62AE7F97"/>
    <w:rsid w:val="666B50B5"/>
    <w:rsid w:val="6B9F931B"/>
    <w:rsid w:val="785FC3C2"/>
    <w:rsid w:val="79B0DDCC"/>
    <w:rsid w:val="7CC23529"/>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6F0703A9"/>
  <w15:chartTrackingRefBased/>
  <w15:docId w15:val="{0FC4E8AA-1A3F-47BE-8C8D-A172371C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AC4"/>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2C76"/>
    <w:pPr>
      <w:ind w:left="720"/>
      <w:contextualSpacing/>
    </w:pPr>
  </w:style>
  <w:style w:type="paragraph" w:customStyle="1" w:styleId="Default">
    <w:name w:val="Default"/>
    <w:rsid w:val="00FF0440"/>
    <w:pPr>
      <w:autoSpaceDE w:val="0"/>
      <w:autoSpaceDN w:val="0"/>
      <w:adjustRightInd w:val="0"/>
      <w:spacing w:after="0" w:line="240" w:lineRule="auto"/>
    </w:pPr>
    <w:rPr>
      <w:rFonts w:ascii="Cambria" w:hAnsi="Cambria" w:cs="Cambria"/>
      <w:color w:val="000000"/>
      <w:sz w:val="24"/>
      <w:szCs w:val="24"/>
    </w:rPr>
  </w:style>
  <w:style w:type="table" w:styleId="Tablaconcuadrcula">
    <w:name w:val="Table Grid"/>
    <w:basedOn w:val="Tablanormal"/>
    <w:uiPriority w:val="39"/>
    <w:rsid w:val="00656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31561"/>
    <w:pPr>
      <w:spacing w:before="100" w:beforeAutospacing="1" w:after="100" w:afterAutospacing="1"/>
    </w:pPr>
    <w:rPr>
      <w:lang w:val="es-CL" w:eastAsia="es-CL"/>
    </w:rPr>
  </w:style>
  <w:style w:type="character" w:customStyle="1" w:styleId="normaltextrun">
    <w:name w:val="normaltextrun"/>
    <w:basedOn w:val="Fuentedeprrafopredeter"/>
    <w:rsid w:val="00231561"/>
  </w:style>
  <w:style w:type="character" w:customStyle="1" w:styleId="eop">
    <w:name w:val="eop"/>
    <w:basedOn w:val="Fuentedeprrafopredeter"/>
    <w:rsid w:val="00231561"/>
  </w:style>
  <w:style w:type="paragraph" w:styleId="Encabezado">
    <w:name w:val="header"/>
    <w:basedOn w:val="Normal"/>
    <w:link w:val="EncabezadoCar"/>
    <w:uiPriority w:val="99"/>
    <w:unhideWhenUsed/>
    <w:rsid w:val="009B2E79"/>
    <w:pPr>
      <w:tabs>
        <w:tab w:val="center" w:pos="4419"/>
        <w:tab w:val="right" w:pos="8838"/>
      </w:tabs>
    </w:pPr>
  </w:style>
  <w:style w:type="character" w:customStyle="1" w:styleId="EncabezadoCar">
    <w:name w:val="Encabezado Car"/>
    <w:basedOn w:val="Fuentedeprrafopredeter"/>
    <w:link w:val="Encabezado"/>
    <w:uiPriority w:val="99"/>
    <w:rsid w:val="009B2E7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9B2E79"/>
    <w:pPr>
      <w:tabs>
        <w:tab w:val="center" w:pos="4419"/>
        <w:tab w:val="right" w:pos="8838"/>
      </w:tabs>
    </w:pPr>
  </w:style>
  <w:style w:type="character" w:customStyle="1" w:styleId="PiedepginaCar">
    <w:name w:val="Pie de página Car"/>
    <w:basedOn w:val="Fuentedeprrafopredeter"/>
    <w:link w:val="Piedepgina"/>
    <w:uiPriority w:val="99"/>
    <w:rsid w:val="009B2E79"/>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581960">
      <w:bodyDiv w:val="1"/>
      <w:marLeft w:val="0"/>
      <w:marRight w:val="0"/>
      <w:marTop w:val="0"/>
      <w:marBottom w:val="0"/>
      <w:divBdr>
        <w:top w:val="none" w:sz="0" w:space="0" w:color="auto"/>
        <w:left w:val="none" w:sz="0" w:space="0" w:color="auto"/>
        <w:bottom w:val="none" w:sz="0" w:space="0" w:color="auto"/>
        <w:right w:val="none" w:sz="0" w:space="0" w:color="auto"/>
      </w:divBdr>
    </w:div>
    <w:div w:id="464784250">
      <w:bodyDiv w:val="1"/>
      <w:marLeft w:val="0"/>
      <w:marRight w:val="0"/>
      <w:marTop w:val="0"/>
      <w:marBottom w:val="0"/>
      <w:divBdr>
        <w:top w:val="none" w:sz="0" w:space="0" w:color="auto"/>
        <w:left w:val="none" w:sz="0" w:space="0" w:color="auto"/>
        <w:bottom w:val="none" w:sz="0" w:space="0" w:color="auto"/>
        <w:right w:val="none" w:sz="0" w:space="0" w:color="auto"/>
      </w:divBdr>
    </w:div>
    <w:div w:id="1323435519">
      <w:bodyDiv w:val="1"/>
      <w:marLeft w:val="0"/>
      <w:marRight w:val="0"/>
      <w:marTop w:val="0"/>
      <w:marBottom w:val="0"/>
      <w:divBdr>
        <w:top w:val="none" w:sz="0" w:space="0" w:color="auto"/>
        <w:left w:val="none" w:sz="0" w:space="0" w:color="auto"/>
        <w:bottom w:val="none" w:sz="0" w:space="0" w:color="auto"/>
        <w:right w:val="none" w:sz="0" w:space="0" w:color="auto"/>
      </w:divBdr>
      <w:divsChild>
        <w:div w:id="1771199523">
          <w:marLeft w:val="0"/>
          <w:marRight w:val="0"/>
          <w:marTop w:val="0"/>
          <w:marBottom w:val="0"/>
          <w:divBdr>
            <w:top w:val="none" w:sz="0" w:space="0" w:color="auto"/>
            <w:left w:val="none" w:sz="0" w:space="0" w:color="auto"/>
            <w:bottom w:val="none" w:sz="0" w:space="0" w:color="auto"/>
            <w:right w:val="none" w:sz="0" w:space="0" w:color="auto"/>
          </w:divBdr>
        </w:div>
        <w:div w:id="2076775498">
          <w:marLeft w:val="0"/>
          <w:marRight w:val="0"/>
          <w:marTop w:val="0"/>
          <w:marBottom w:val="0"/>
          <w:divBdr>
            <w:top w:val="none" w:sz="0" w:space="0" w:color="auto"/>
            <w:left w:val="none" w:sz="0" w:space="0" w:color="auto"/>
            <w:bottom w:val="none" w:sz="0" w:space="0" w:color="auto"/>
            <w:right w:val="none" w:sz="0" w:space="0" w:color="auto"/>
          </w:divBdr>
          <w:divsChild>
            <w:div w:id="1631132574">
              <w:marLeft w:val="0"/>
              <w:marRight w:val="0"/>
              <w:marTop w:val="0"/>
              <w:marBottom w:val="0"/>
              <w:divBdr>
                <w:top w:val="none" w:sz="0" w:space="0" w:color="auto"/>
                <w:left w:val="none" w:sz="0" w:space="0" w:color="auto"/>
                <w:bottom w:val="none" w:sz="0" w:space="0" w:color="auto"/>
                <w:right w:val="none" w:sz="0" w:space="0" w:color="auto"/>
              </w:divBdr>
            </w:div>
            <w:div w:id="334646521">
              <w:marLeft w:val="0"/>
              <w:marRight w:val="0"/>
              <w:marTop w:val="0"/>
              <w:marBottom w:val="0"/>
              <w:divBdr>
                <w:top w:val="none" w:sz="0" w:space="0" w:color="auto"/>
                <w:left w:val="none" w:sz="0" w:space="0" w:color="auto"/>
                <w:bottom w:val="none" w:sz="0" w:space="0" w:color="auto"/>
                <w:right w:val="none" w:sz="0" w:space="0" w:color="auto"/>
              </w:divBdr>
            </w:div>
            <w:div w:id="216284200">
              <w:marLeft w:val="0"/>
              <w:marRight w:val="0"/>
              <w:marTop w:val="0"/>
              <w:marBottom w:val="0"/>
              <w:divBdr>
                <w:top w:val="none" w:sz="0" w:space="0" w:color="auto"/>
                <w:left w:val="none" w:sz="0" w:space="0" w:color="auto"/>
                <w:bottom w:val="none" w:sz="0" w:space="0" w:color="auto"/>
                <w:right w:val="none" w:sz="0" w:space="0" w:color="auto"/>
              </w:divBdr>
            </w:div>
            <w:div w:id="1951356463">
              <w:marLeft w:val="0"/>
              <w:marRight w:val="0"/>
              <w:marTop w:val="0"/>
              <w:marBottom w:val="0"/>
              <w:divBdr>
                <w:top w:val="none" w:sz="0" w:space="0" w:color="auto"/>
                <w:left w:val="none" w:sz="0" w:space="0" w:color="auto"/>
                <w:bottom w:val="none" w:sz="0" w:space="0" w:color="auto"/>
                <w:right w:val="none" w:sz="0" w:space="0" w:color="auto"/>
              </w:divBdr>
            </w:div>
            <w:div w:id="939992683">
              <w:marLeft w:val="0"/>
              <w:marRight w:val="0"/>
              <w:marTop w:val="0"/>
              <w:marBottom w:val="0"/>
              <w:divBdr>
                <w:top w:val="none" w:sz="0" w:space="0" w:color="auto"/>
                <w:left w:val="none" w:sz="0" w:space="0" w:color="auto"/>
                <w:bottom w:val="none" w:sz="0" w:space="0" w:color="auto"/>
                <w:right w:val="none" w:sz="0" w:space="0" w:color="auto"/>
              </w:divBdr>
            </w:div>
          </w:divsChild>
        </w:div>
        <w:div w:id="1230073569">
          <w:marLeft w:val="0"/>
          <w:marRight w:val="0"/>
          <w:marTop w:val="0"/>
          <w:marBottom w:val="0"/>
          <w:divBdr>
            <w:top w:val="none" w:sz="0" w:space="0" w:color="auto"/>
            <w:left w:val="none" w:sz="0" w:space="0" w:color="auto"/>
            <w:bottom w:val="none" w:sz="0" w:space="0" w:color="auto"/>
            <w:right w:val="none" w:sz="0" w:space="0" w:color="auto"/>
          </w:divBdr>
          <w:divsChild>
            <w:div w:id="1515412627">
              <w:marLeft w:val="0"/>
              <w:marRight w:val="0"/>
              <w:marTop w:val="0"/>
              <w:marBottom w:val="0"/>
              <w:divBdr>
                <w:top w:val="none" w:sz="0" w:space="0" w:color="auto"/>
                <w:left w:val="none" w:sz="0" w:space="0" w:color="auto"/>
                <w:bottom w:val="none" w:sz="0" w:space="0" w:color="auto"/>
                <w:right w:val="none" w:sz="0" w:space="0" w:color="auto"/>
              </w:divBdr>
            </w:div>
            <w:div w:id="1187448656">
              <w:marLeft w:val="0"/>
              <w:marRight w:val="0"/>
              <w:marTop w:val="0"/>
              <w:marBottom w:val="0"/>
              <w:divBdr>
                <w:top w:val="none" w:sz="0" w:space="0" w:color="auto"/>
                <w:left w:val="none" w:sz="0" w:space="0" w:color="auto"/>
                <w:bottom w:val="none" w:sz="0" w:space="0" w:color="auto"/>
                <w:right w:val="none" w:sz="0" w:space="0" w:color="auto"/>
              </w:divBdr>
            </w:div>
            <w:div w:id="1784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2.jp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1.jpg"/><Relationship Id="rId10" Type="http://schemas.openxmlformats.org/officeDocument/2006/relationships/image" Target="media/image3.w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1272</Words>
  <Characters>6996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Martinez Leon</dc:creator>
  <cp:keywords/>
  <dc:description/>
  <cp:lastModifiedBy>Kevin Diaz</cp:lastModifiedBy>
  <cp:revision>39</cp:revision>
  <dcterms:created xsi:type="dcterms:W3CDTF">2023-10-28T01:21:00Z</dcterms:created>
  <dcterms:modified xsi:type="dcterms:W3CDTF">2024-11-07T01:52:00Z</dcterms:modified>
</cp:coreProperties>
</file>