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C5" w:rsidRPr="0032696C" w:rsidRDefault="002A62C5" w:rsidP="002A62C5">
      <w:pPr>
        <w:pStyle w:val="Ttol1"/>
        <w:spacing w:before="0" w:after="0"/>
      </w:pPr>
      <w:bookmarkStart w:id="0" w:name="OLE_LINK5"/>
      <w:r w:rsidRPr="0032696C">
        <w:t>Taula de proves</w:t>
      </w:r>
    </w:p>
    <w:p w:rsidR="002A62C5" w:rsidRPr="0032696C" w:rsidRDefault="002A62C5" w:rsidP="002A62C5"/>
    <w:p w:rsidR="002A62C5" w:rsidRPr="0032696C" w:rsidRDefault="002A62C5" w:rsidP="002A62C5">
      <w:r w:rsidRPr="0032696C">
        <w:t xml:space="preserve">Taula a emplenar per </w:t>
      </w:r>
      <w:proofErr w:type="spellStart"/>
      <w:r>
        <w:t>l’Ens</w:t>
      </w:r>
      <w:proofErr w:type="spellEnd"/>
      <w:r>
        <w:t xml:space="preserve"> que s’integra</w:t>
      </w:r>
      <w:r w:rsidRPr="0032696C">
        <w:t xml:space="preserve"> amb les proves realitzades, la data de realització, el identificador de l’expedient amb el que s’ha realitzat la prova i el resultat d’aquestes.</w:t>
      </w:r>
    </w:p>
    <w:p w:rsidR="002A62C5" w:rsidRPr="0032696C" w:rsidRDefault="002A62C5" w:rsidP="002A62C5">
      <w:pPr>
        <w:rPr>
          <w:b/>
        </w:rPr>
      </w:pPr>
    </w:p>
    <w:tbl>
      <w:tblPr>
        <w:tblW w:w="1227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518"/>
        <w:gridCol w:w="1701"/>
        <w:gridCol w:w="2126"/>
        <w:gridCol w:w="2127"/>
        <w:gridCol w:w="3803"/>
      </w:tblGrid>
      <w:tr w:rsidR="002A62C5" w:rsidRPr="0032696C" w:rsidTr="002A62C5">
        <w:tc>
          <w:tcPr>
            <w:tcW w:w="2518" w:type="dxa"/>
            <w:shd w:val="clear" w:color="auto" w:fill="4F81BD"/>
          </w:tcPr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bookmarkStart w:id="1" w:name="_Hlk411413536"/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>Prova realitzada</w:t>
            </w:r>
          </w:p>
        </w:tc>
        <w:tc>
          <w:tcPr>
            <w:tcW w:w="1701" w:type="dxa"/>
            <w:shd w:val="clear" w:color="auto" w:fill="4F81BD"/>
          </w:tcPr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>Data d’execució</w:t>
            </w:r>
          </w:p>
        </w:tc>
        <w:tc>
          <w:tcPr>
            <w:tcW w:w="2126" w:type="dxa"/>
            <w:shd w:val="clear" w:color="auto" w:fill="4F81BD"/>
          </w:tcPr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>Identificador d’expedient</w:t>
            </w:r>
          </w:p>
        </w:tc>
        <w:tc>
          <w:tcPr>
            <w:tcW w:w="2127" w:type="dxa"/>
            <w:shd w:val="clear" w:color="auto" w:fill="4F81BD"/>
          </w:tcPr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 xml:space="preserve">Identificador </w:t>
            </w:r>
          </w:p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>Petició PCI</w:t>
            </w:r>
          </w:p>
        </w:tc>
        <w:tc>
          <w:tcPr>
            <w:tcW w:w="3803" w:type="dxa"/>
            <w:shd w:val="clear" w:color="auto" w:fill="4F81BD"/>
          </w:tcPr>
          <w:p w:rsidR="002A62C5" w:rsidRPr="002A62C5" w:rsidRDefault="002A62C5" w:rsidP="003978E9">
            <w:pPr>
              <w:jc w:val="center"/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b/>
                <w:bCs/>
                <w:color w:val="FFFFFF"/>
                <w:szCs w:val="20"/>
                <w:lang w:eastAsia="es-ES"/>
              </w:rPr>
              <w:t>Resultat</w:t>
            </w:r>
          </w:p>
        </w:tc>
      </w:tr>
      <w:tr w:rsidR="002A62C5" w:rsidRPr="0032696C" w:rsidTr="00BB6F29">
        <w:tc>
          <w:tcPr>
            <w:tcW w:w="12275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Flux complert amb adjudicació sense lots</w:t>
            </w: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d’anunci de licitació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d’una adjudicació sense lots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d’una formalització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E238F6">
        <w:tc>
          <w:tcPr>
            <w:tcW w:w="12275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Flux d’adjudicació amb lots esmenada i formalitzada</w:t>
            </w: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d’una adjudicació amb lots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Esmena d’una adjudicació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d’una formalització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tr w:rsidR="002A62C5" w:rsidRPr="0032696C" w:rsidTr="00B77425">
        <w:tc>
          <w:tcPr>
            <w:tcW w:w="12275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Flux d’adjudicació deserta</w:t>
            </w:r>
          </w:p>
        </w:tc>
      </w:tr>
      <w:tr w:rsidR="002A62C5" w:rsidRPr="0032696C" w:rsidTr="002A62C5">
        <w:tc>
          <w:tcPr>
            <w:tcW w:w="2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62C5" w:rsidRPr="002A62C5" w:rsidRDefault="002A62C5" w:rsidP="003978E9">
            <w:pPr>
              <w:numPr>
                <w:ilvl w:val="0"/>
                <w:numId w:val="2"/>
              </w:numPr>
              <w:spacing w:before="120" w:after="120"/>
              <w:jc w:val="left"/>
              <w:rPr>
                <w:rFonts w:asciiTheme="minorHAnsi" w:hAnsiTheme="minorHAnsi"/>
                <w:szCs w:val="20"/>
                <w:lang w:eastAsia="es-ES"/>
              </w:rPr>
            </w:pPr>
            <w:r w:rsidRPr="002A62C5">
              <w:rPr>
                <w:rFonts w:asciiTheme="minorHAnsi" w:hAnsiTheme="minorHAnsi"/>
                <w:szCs w:val="20"/>
                <w:lang w:eastAsia="es-ES"/>
              </w:rPr>
              <w:t>Alta d’una adjudicació deserta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  <w:tc>
          <w:tcPr>
            <w:tcW w:w="3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A62C5" w:rsidRPr="002A62C5" w:rsidRDefault="002A62C5" w:rsidP="003978E9">
            <w:pPr>
              <w:spacing w:before="120" w:after="120"/>
              <w:jc w:val="left"/>
              <w:rPr>
                <w:rFonts w:asciiTheme="minorHAnsi" w:hAnsiTheme="minorHAnsi"/>
                <w:b/>
                <w:bCs/>
                <w:szCs w:val="20"/>
                <w:lang w:eastAsia="es-ES"/>
              </w:rPr>
            </w:pPr>
          </w:p>
        </w:tc>
      </w:tr>
      <w:bookmarkEnd w:id="1"/>
      <w:bookmarkEnd w:id="0"/>
    </w:tbl>
    <w:p w:rsidR="0041620D" w:rsidRDefault="0041620D"/>
    <w:sectPr w:rsidR="0041620D" w:rsidSect="002A62C5">
      <w:pgSz w:w="15840" w:h="12240" w:orient="landscape"/>
      <w:pgMar w:top="1077" w:right="1440" w:bottom="107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2C5" w:rsidRDefault="002A62C5" w:rsidP="002A62C5">
      <w:r>
        <w:separator/>
      </w:r>
    </w:p>
  </w:endnote>
  <w:endnote w:type="continuationSeparator" w:id="0">
    <w:p w:rsidR="002A62C5" w:rsidRDefault="002A62C5" w:rsidP="002A6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2C5" w:rsidRDefault="002A62C5" w:rsidP="002A62C5">
      <w:r>
        <w:separator/>
      </w:r>
    </w:p>
  </w:footnote>
  <w:footnote w:type="continuationSeparator" w:id="0">
    <w:p w:rsidR="002A62C5" w:rsidRDefault="002A62C5" w:rsidP="002A62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B70"/>
    <w:multiLevelType w:val="multilevel"/>
    <w:tmpl w:val="958ED51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6B944F19"/>
    <w:multiLevelType w:val="hybridMultilevel"/>
    <w:tmpl w:val="B99C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A62C5"/>
    <w:rsid w:val="000D7625"/>
    <w:rsid w:val="002A62C5"/>
    <w:rsid w:val="0041620D"/>
    <w:rsid w:val="00D5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C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Ttol1">
    <w:name w:val="heading 1"/>
    <w:basedOn w:val="Normal"/>
    <w:next w:val="Normal"/>
    <w:link w:val="Ttol1Car"/>
    <w:qFormat/>
    <w:rsid w:val="002A62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rsid w:val="002A62C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Capalera">
    <w:name w:val="header"/>
    <w:basedOn w:val="Normal"/>
    <w:link w:val="CapaleraCar"/>
    <w:rsid w:val="002A62C5"/>
    <w:pPr>
      <w:tabs>
        <w:tab w:val="center" w:pos="4320"/>
        <w:tab w:val="right" w:pos="8640"/>
      </w:tabs>
    </w:pPr>
  </w:style>
  <w:style w:type="character" w:customStyle="1" w:styleId="CapaleraCar">
    <w:name w:val="Capçalera Car"/>
    <w:basedOn w:val="Tipusdelletraperdefectedelpargraf"/>
    <w:link w:val="Capalera"/>
    <w:rsid w:val="002A62C5"/>
    <w:rPr>
      <w:rFonts w:ascii="Verdana" w:eastAsia="Times New Roman" w:hAnsi="Verdana" w:cs="Times New Roman"/>
      <w:sz w:val="20"/>
      <w:szCs w:val="24"/>
    </w:rPr>
  </w:style>
  <w:style w:type="paragraph" w:styleId="Peu">
    <w:name w:val="footer"/>
    <w:basedOn w:val="Normal"/>
    <w:link w:val="PeuCar"/>
    <w:uiPriority w:val="99"/>
    <w:semiHidden/>
    <w:unhideWhenUsed/>
    <w:rsid w:val="002A62C5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semiHidden/>
    <w:rsid w:val="002A62C5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8192A-EDB4-43EE-8464-A483B8CD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>Consorci AOC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Niñà</dc:creator>
  <cp:keywords/>
  <dc:description/>
  <cp:lastModifiedBy>Sergio Niñà</cp:lastModifiedBy>
  <cp:revision>4</cp:revision>
  <dcterms:created xsi:type="dcterms:W3CDTF">2015-02-11T09:23:00Z</dcterms:created>
  <dcterms:modified xsi:type="dcterms:W3CDTF">2015-02-11T09:33:00Z</dcterms:modified>
</cp:coreProperties>
</file>