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B99" w14:textId="28EDA43E" w:rsidR="000F487D" w:rsidRPr="00144BEE" w:rsidRDefault="00EE51BC" w:rsidP="008F635F">
      <w:pPr>
        <w:jc w:val="center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Homework </w:t>
      </w:r>
      <w:r w:rsidR="000302F9">
        <w:rPr>
          <w:b/>
          <w:sz w:val="32"/>
          <w:szCs w:val="32"/>
        </w:rPr>
        <w:t>4</w:t>
      </w:r>
      <w:r w:rsidR="008A5EC3" w:rsidRPr="00144BEE">
        <w:rPr>
          <w:b/>
          <w:sz w:val="32"/>
          <w:szCs w:val="32"/>
        </w:rPr>
        <w:t xml:space="preserve">: </w:t>
      </w:r>
      <w:r w:rsidR="00AD52D2">
        <w:rPr>
          <w:b/>
          <w:sz w:val="32"/>
          <w:szCs w:val="32"/>
          <w:lang w:eastAsia="zh-CN"/>
        </w:rPr>
        <w:t>Clustering</w:t>
      </w:r>
      <w:r w:rsidR="007108DB">
        <w:rPr>
          <w:b/>
          <w:sz w:val="32"/>
          <w:szCs w:val="32"/>
          <w:lang w:eastAsia="zh-CN"/>
        </w:rPr>
        <w:t xml:space="preserve"> Techniques</w:t>
      </w:r>
    </w:p>
    <w:p w14:paraId="04E9CC88" w14:textId="77777777" w:rsidR="00144BEE" w:rsidRDefault="00144BEE" w:rsidP="008F635F">
      <w:pPr>
        <w:jc w:val="both"/>
      </w:pPr>
    </w:p>
    <w:p w14:paraId="7834ABC5" w14:textId="7EF69A71" w:rsidR="008F635F" w:rsidRDefault="008F635F" w:rsidP="008F635F">
      <w:pPr>
        <w:spacing w:after="120"/>
        <w:jc w:val="center"/>
        <w:rPr>
          <w:lang w:eastAsia="zh-CN"/>
        </w:rPr>
      </w:pPr>
      <w:r>
        <w:rPr>
          <w:lang w:eastAsia="zh-CN"/>
        </w:rPr>
        <w:t xml:space="preserve">Student ID: </w:t>
      </w:r>
      <w:r w:rsidR="00090F32">
        <w:rPr>
          <w:lang w:eastAsia="zh-CN"/>
        </w:rPr>
        <w:t>18329015</w:t>
      </w:r>
      <w:r>
        <w:rPr>
          <w:lang w:eastAsia="zh-CN"/>
        </w:rPr>
        <w:t xml:space="preserve">                                        Student Name:</w:t>
      </w:r>
      <w:r w:rsidR="00090F32">
        <w:rPr>
          <w:lang w:eastAsia="zh-CN"/>
        </w:rPr>
        <w:t xml:space="preserve"> </w:t>
      </w:r>
      <w:r w:rsidR="00090F32">
        <w:rPr>
          <w:rFonts w:hint="eastAsia"/>
          <w:lang w:eastAsia="zh-CN"/>
        </w:rPr>
        <w:t>郝裕玮</w:t>
      </w:r>
    </w:p>
    <w:p w14:paraId="5CF7B028" w14:textId="69D12625" w:rsidR="006E2C8C" w:rsidRDefault="006E2C8C" w:rsidP="006E2C8C">
      <w:pPr>
        <w:jc w:val="center"/>
        <w:rPr>
          <w:lang w:eastAsia="zh-CN"/>
        </w:rPr>
      </w:pPr>
      <w:r>
        <w:rPr>
          <w:lang w:eastAsia="zh-CN"/>
        </w:rPr>
        <w:t>Lectured by: Shangsong Liang</w:t>
      </w:r>
    </w:p>
    <w:p w14:paraId="7214E413" w14:textId="100AADFA" w:rsidR="000D7C79" w:rsidRDefault="00C521AF" w:rsidP="008F635F">
      <w:pPr>
        <w:jc w:val="center"/>
        <w:rPr>
          <w:lang w:eastAsia="zh-CN"/>
        </w:rPr>
      </w:pPr>
      <w:r>
        <w:rPr>
          <w:lang w:eastAsia="zh-CN"/>
        </w:rPr>
        <w:t xml:space="preserve">Machine Learning and </w:t>
      </w:r>
      <w:r w:rsidR="000302F9">
        <w:rPr>
          <w:lang w:eastAsia="zh-CN"/>
        </w:rPr>
        <w:t>Data Mining</w:t>
      </w:r>
    </w:p>
    <w:p w14:paraId="168218E4" w14:textId="45C3CE24" w:rsidR="008F635F" w:rsidRDefault="008F635F" w:rsidP="008F635F">
      <w:pPr>
        <w:jc w:val="center"/>
        <w:rPr>
          <w:lang w:eastAsia="zh-CN"/>
        </w:rPr>
      </w:pPr>
      <w:r>
        <w:rPr>
          <w:lang w:eastAsia="zh-CN"/>
        </w:rPr>
        <w:t>Sun Yat-sen University</w:t>
      </w:r>
    </w:p>
    <w:p w14:paraId="03C8216F" w14:textId="1EDDD469" w:rsidR="000302F9" w:rsidRDefault="000302F9" w:rsidP="008F635F">
      <w:pPr>
        <w:jc w:val="center"/>
        <w:rPr>
          <w:lang w:eastAsia="zh-CN"/>
        </w:rPr>
      </w:pPr>
      <w:r>
        <w:rPr>
          <w:lang w:eastAsia="zh-CN"/>
        </w:rPr>
        <w:t xml:space="preserve">Deadline for Submission: April </w:t>
      </w:r>
      <w:r w:rsidR="00C521AF">
        <w:rPr>
          <w:lang w:eastAsia="zh-CN"/>
        </w:rPr>
        <w:t>5</w:t>
      </w:r>
      <w:r>
        <w:rPr>
          <w:lang w:eastAsia="zh-CN"/>
        </w:rPr>
        <w:t>, 202</w:t>
      </w:r>
      <w:r w:rsidR="00C521AF">
        <w:rPr>
          <w:lang w:eastAsia="zh-CN"/>
        </w:rPr>
        <w:t>2</w:t>
      </w:r>
    </w:p>
    <w:p w14:paraId="1023BDAF" w14:textId="77777777" w:rsidR="008F635F" w:rsidRDefault="008F635F" w:rsidP="008F635F">
      <w:pPr>
        <w:jc w:val="center"/>
        <w:rPr>
          <w:lang w:eastAsia="zh-CN"/>
        </w:rPr>
      </w:pPr>
    </w:p>
    <w:p w14:paraId="120F5900" w14:textId="35B5DAEA" w:rsidR="00FB5D01" w:rsidRDefault="00FB5D01" w:rsidP="006373B1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1: </w:t>
      </w:r>
      <w:r w:rsidR="00AD52D2">
        <w:rPr>
          <w:b/>
          <w:lang w:eastAsia="zh-CN"/>
        </w:rPr>
        <w:t>Implement K-Means Manually</w:t>
      </w:r>
    </w:p>
    <w:p w14:paraId="2B5AB060" w14:textId="26AD5B24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4AE5D380" wp14:editId="0B069BAE">
            <wp:extent cx="1994535" cy="1553447"/>
            <wp:effectExtent l="0" t="0" r="12065" b="0"/>
            <wp:docPr id="4" name="Picture 4" descr="../../../../../Library/Containers/com.tencent.qq/Data/Library/Application%20Support/QQ/Users/617589496/QQ/Temp.db/4BD97001-880B-46B2-BBF0-5018F2E8F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617589496/QQ/Temp.db/4BD97001-880B-46B2-BBF0-5018F2E8FEF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04" cy="15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164A" w14:textId="0AD278A7" w:rsidR="00AD52D2" w:rsidRDefault="00AD52D2" w:rsidP="00AD52D2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Figure 1</w:t>
      </w:r>
      <w:r>
        <w:rPr>
          <w:rFonts w:ascii="Calibri" w:hAnsi="Calibri" w:cs="Times"/>
          <w:sz w:val="20"/>
          <w:szCs w:val="20"/>
          <w:lang w:eastAsia="zh-CN"/>
        </w:rPr>
        <w:t>: Scatter plot of datasets and the initialized centers of 3 clusters</w:t>
      </w:r>
    </w:p>
    <w:p w14:paraId="6C4F96F0" w14:textId="7FCD9E85" w:rsidR="00AD52D2" w:rsidRDefault="00AD52D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 w:rsidRPr="00AD52D2">
        <w:rPr>
          <w:rFonts w:ascii="Calibri" w:hAnsi="Calibri" w:cs="Times"/>
          <w:sz w:val="20"/>
          <w:szCs w:val="20"/>
        </w:rPr>
        <w:t xml:space="preserve">Given the matrix </w:t>
      </w:r>
      <w:r w:rsidRPr="00AD52D2">
        <w:rPr>
          <w:rFonts w:ascii="Calibri" w:hAnsi="Calibri" w:cs="Times"/>
          <w:b/>
          <w:sz w:val="20"/>
          <w:szCs w:val="20"/>
        </w:rPr>
        <w:t>X</w:t>
      </w:r>
      <w:r w:rsidRPr="00AD52D2">
        <w:rPr>
          <w:rFonts w:ascii="Calibri" w:hAnsi="Calibri" w:cs="Times"/>
          <w:sz w:val="20"/>
          <w:szCs w:val="20"/>
        </w:rPr>
        <w:t xml:space="preserve">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(see the matrix </w:t>
      </w:r>
      <w:r w:rsidR="0072629B">
        <w:rPr>
          <w:rFonts w:ascii="Calibri" w:hAnsi="Calibri" w:cs="Times"/>
          <w:sz w:val="20"/>
          <w:szCs w:val="20"/>
          <w:lang w:eastAsia="zh-CN"/>
        </w:rPr>
        <w:t>below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) </w:t>
      </w:r>
      <w:r w:rsidRPr="00AD52D2">
        <w:rPr>
          <w:rFonts w:ascii="Calibri" w:hAnsi="Calibri" w:cs="Times"/>
          <w:sz w:val="20"/>
          <w:szCs w:val="20"/>
        </w:rPr>
        <w:t xml:space="preserve">whose rows represent different data </w:t>
      </w:r>
      <w:r w:rsidR="0072629B">
        <w:rPr>
          <w:rFonts w:ascii="Calibri" w:hAnsi="Calibri" w:cs="Times"/>
          <w:sz w:val="20"/>
          <w:szCs w:val="20"/>
        </w:rPr>
        <w:t>points,</w:t>
      </w:r>
      <w:r w:rsidRPr="00AD52D2">
        <w:rPr>
          <w:rFonts w:ascii="Calibri" w:hAnsi="Calibri" w:cs="Times"/>
          <w:sz w:val="20"/>
          <w:szCs w:val="20"/>
        </w:rPr>
        <w:t xml:space="preserve"> you are a</w:t>
      </w:r>
      <w:r>
        <w:rPr>
          <w:rFonts w:ascii="Calibri" w:hAnsi="Calibri" w:cs="Times"/>
          <w:sz w:val="20"/>
          <w:szCs w:val="20"/>
        </w:rPr>
        <w:t>sked to perform a k-means clus</w:t>
      </w:r>
      <w:r w:rsidRPr="00AD52D2">
        <w:rPr>
          <w:rFonts w:ascii="Calibri" w:hAnsi="Calibri" w:cs="Times"/>
          <w:sz w:val="20"/>
          <w:szCs w:val="20"/>
        </w:rPr>
        <w:t>tering on this dataset using the Euclidean distance as the distance function. Here k is chosen as 3. The Euclidean distance d between a v</w:t>
      </w:r>
      <w:r>
        <w:rPr>
          <w:rFonts w:ascii="Calibri" w:hAnsi="Calibri" w:cs="Times"/>
          <w:sz w:val="20"/>
          <w:szCs w:val="20"/>
        </w:rPr>
        <w:t xml:space="preserve">ector </w:t>
      </w:r>
      <w:r w:rsidRPr="0072629B">
        <w:rPr>
          <w:rFonts w:ascii="Calibri" w:hAnsi="Calibri" w:cs="Times"/>
          <w:i/>
          <w:sz w:val="20"/>
          <w:szCs w:val="20"/>
        </w:rPr>
        <w:t>x</w:t>
      </w:r>
      <w:r>
        <w:rPr>
          <w:rFonts w:ascii="Calibri" w:hAnsi="Calibri" w:cs="Times"/>
          <w:sz w:val="20"/>
          <w:szCs w:val="20"/>
        </w:rPr>
        <w:t xml:space="preserve"> and a vector</w:t>
      </w:r>
      <w:r w:rsidRPr="0072629B">
        <w:rPr>
          <w:rFonts w:ascii="Calibri" w:hAnsi="Calibri" w:cs="Times"/>
          <w:i/>
          <w:sz w:val="20"/>
          <w:szCs w:val="20"/>
        </w:rPr>
        <w:t xml:space="preserve"> y</w:t>
      </w:r>
      <w:r>
        <w:rPr>
          <w:rFonts w:ascii="Calibri" w:hAnsi="Calibri" w:cs="Times"/>
          <w:sz w:val="20"/>
          <w:szCs w:val="20"/>
        </w:rPr>
        <w:t xml:space="preserve"> both in  </w:t>
      </w:r>
      <w:r w:rsidRPr="00AD52D2">
        <w:rPr>
          <w:noProof/>
        </w:rPr>
        <w:drawing>
          <wp:inline distT="0" distB="0" distL="0" distR="0" wp14:anchorId="26CFC2E6" wp14:editId="185C091E">
            <wp:extent cx="192269" cy="120959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4" cy="1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"/>
          <w:sz w:val="20"/>
          <w:szCs w:val="20"/>
        </w:rPr>
        <w:t xml:space="preserve"> </w:t>
      </w:r>
      <w:r w:rsidRPr="00AD52D2">
        <w:rPr>
          <w:rFonts w:ascii="Calibri" w:hAnsi="Calibri" w:cs="Times"/>
          <w:sz w:val="20"/>
          <w:szCs w:val="20"/>
        </w:rPr>
        <w:t>is defined as</w:t>
      </w:r>
      <w:r>
        <w:rPr>
          <w:rFonts w:ascii="Calibri" w:hAnsi="Calibri" w:cs="Times"/>
          <w:sz w:val="20"/>
          <w:szCs w:val="20"/>
          <w:lang w:eastAsia="zh-CN"/>
        </w:rPr>
        <w:t xml:space="preserve">  </w:t>
      </w: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7AE7C811" wp14:editId="5ED93EC4">
            <wp:extent cx="1055421" cy="164002"/>
            <wp:effectExtent l="0" t="0" r="11430" b="0"/>
            <wp:docPr id="2" name="Picture 2" descr="../../../../../Library/Containers/com.tencent.qq/Data/Library/Application%20Support/QQ/Users/617589496/QQ/Temp.db/FDF4C5E4-ABD9-433B-A314-4298A065A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617589496/QQ/Temp.db/FDF4C5E4-ABD9-433B-A314-4298A065A2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43" cy="1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29B">
        <w:rPr>
          <w:rFonts w:ascii="Calibri" w:hAnsi="Calibri" w:cs="Times"/>
          <w:sz w:val="20"/>
          <w:szCs w:val="20"/>
          <w:lang w:eastAsia="zh-CN"/>
        </w:rPr>
        <w:t xml:space="preserve"> , where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="00726285" w:rsidRPr="0072629B">
        <w:rPr>
          <w:rFonts w:ascii="Calibri" w:hAnsi="Calibri" w:cs="Times"/>
          <w:i/>
          <w:sz w:val="20"/>
          <w:szCs w:val="20"/>
          <w:lang w:eastAsia="zh-CN"/>
        </w:rPr>
        <w:t>p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is the number of dimensions of each data point</w:t>
      </w:r>
      <w:r w:rsidRPr="00AD52D2">
        <w:rPr>
          <w:rFonts w:ascii="Calibri" w:hAnsi="Calibri" w:cs="Times"/>
          <w:sz w:val="20"/>
          <w:szCs w:val="20"/>
        </w:rPr>
        <w:t xml:space="preserve">. All data in </w:t>
      </w:r>
      <w:r w:rsidRPr="00726285">
        <w:rPr>
          <w:rFonts w:ascii="Calibri" w:hAnsi="Calibri" w:cs="Times"/>
          <w:b/>
          <w:sz w:val="20"/>
          <w:szCs w:val="20"/>
        </w:rPr>
        <w:t xml:space="preserve">X </w:t>
      </w:r>
      <w:r w:rsidRPr="00AD52D2">
        <w:rPr>
          <w:rFonts w:ascii="Calibri" w:hAnsi="Calibri" w:cs="Times"/>
          <w:sz w:val="20"/>
          <w:szCs w:val="20"/>
        </w:rPr>
        <w:t xml:space="preserve">were plotted in Figure 1. The centers of 3 clusters were initialized as μ1 = (6.2, 3.2) (red), μ2 = (6.6, 3.7) (green), μ3 = (6.5, 3.0) (blue). </w:t>
      </w:r>
      <w:r w:rsidR="00726285">
        <w:rPr>
          <w:rFonts w:ascii="Calibri" w:hAnsi="Calibri" w:cs="Times"/>
          <w:sz w:val="20"/>
          <w:szCs w:val="20"/>
          <w:lang w:eastAsia="zh-CN"/>
        </w:rPr>
        <w:t>Answer the following questions (a) to (d).</w:t>
      </w:r>
    </w:p>
    <w:p w14:paraId="3A548D1E" w14:textId="6099EC13" w:rsidR="00B50762" w:rsidRDefault="00AD52D2" w:rsidP="00D61139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noProof/>
          <w:sz w:val="20"/>
          <w:szCs w:val="20"/>
        </w:rPr>
        <w:drawing>
          <wp:inline distT="0" distB="0" distL="0" distR="0" wp14:anchorId="1AE7FCFA" wp14:editId="6B58BA03">
            <wp:extent cx="851535" cy="1392084"/>
            <wp:effectExtent l="0" t="0" r="12065" b="5080"/>
            <wp:docPr id="3" name="Picture 3" descr="../../../../../Library/Containers/com.tencent.qq/Data/Library/Application%20Support/QQ/Users/617589496/QQ/Temp.db/EA7BD01F-CAB8-4829-9E6B-B9F0DF6AB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617589496/QQ/Temp.db/EA7BD01F-CAB8-4829-9E6B-B9F0DF6ABE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63" cy="14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FB2" w14:textId="58B68D3E" w:rsidR="00B50762" w:rsidRDefault="00B50762" w:rsidP="00B5076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eastAsia="zh-CN"/>
        </w:rPr>
      </w:pPr>
      <w:r w:rsidRPr="00B50762">
        <w:rPr>
          <w:rFonts w:ascii="Calibri" w:hAnsi="Calibri" w:cs="Times" w:hint="eastAsia"/>
          <w:sz w:val="22"/>
          <w:szCs w:val="22"/>
          <w:lang w:eastAsia="zh-CN"/>
        </w:rPr>
        <w:t>代码如下（算法思路和具体分析均已包含在代码注释中）：</w:t>
      </w:r>
    </w:p>
    <w:p w14:paraId="086B9AB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import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matplotlib.pyplot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as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plt</w:t>
      </w:r>
    </w:p>
    <w:p w14:paraId="231BD7B2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import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numpy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as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np</w:t>
      </w:r>
    </w:p>
    <w:p w14:paraId="7E2E8062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import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math</w:t>
      </w:r>
    </w:p>
    <w:p w14:paraId="59001CB2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7459C47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计算两个向量间的距离</w:t>
      </w:r>
    </w:p>
    <w:p w14:paraId="32D3B180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def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dis(a, b, ax):</w:t>
      </w:r>
    </w:p>
    <w:p w14:paraId="7E4D371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#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计算向量之间距离，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axis = 1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代表按行向量进行计算处理</w:t>
      </w:r>
    </w:p>
    <w:p w14:paraId="73467086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return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np.linalg.norm(a-b, axis = ax)</w:t>
      </w:r>
    </w:p>
    <w:p w14:paraId="7057AD80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6EA80C32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# K_means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聚类迭代算法</w:t>
      </w:r>
    </w:p>
    <w:p w14:paraId="3FE8CE6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lastRenderedPageBreak/>
        <w:t>def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K_means(X, center, total_times):</w:t>
      </w:r>
    </w:p>
    <w:p w14:paraId="61422E96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'''</w:t>
      </w:r>
    </w:p>
    <w:p w14:paraId="4302180B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        X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：需要进行分类的多个向量</w:t>
      </w:r>
    </w:p>
    <w:p w14:paraId="426138E2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        center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：聚类的初始中心向量（红绿蓝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3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个聚类中心）</w:t>
      </w:r>
    </w:p>
    <w:p w14:paraId="26D01C9B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 xml:space="preserve">        total_times: 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迭代次数</w:t>
      </w:r>
    </w:p>
    <w:p w14:paraId="18E62C5F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    '''</w:t>
      </w:r>
    </w:p>
    <w:p w14:paraId="5140E59E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储存更新后的聚类中心坐标</w:t>
      </w:r>
    </w:p>
    <w:p w14:paraId="41B5C593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center_new = np.zeros(center.shape)</w:t>
      </w:r>
    </w:p>
    <w:p w14:paraId="756976CF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储存每个点所在的聚类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(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即红绿蓝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3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个聚类中心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)</w:t>
      </w:r>
    </w:p>
    <w:p w14:paraId="69FFDE4E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X_cluster = np.zeros(len(X))</w:t>
      </w:r>
    </w:p>
    <w:p w14:paraId="180040F6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5CC8E30D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#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开始迭代</w:t>
      </w:r>
    </w:p>
    <w:p w14:paraId="21BB40B7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times =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1</w:t>
      </w:r>
    </w:p>
    <w:p w14:paraId="27AE81E7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while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times &lt; total_times :</w:t>
      </w:r>
    </w:p>
    <w:p w14:paraId="6CBA3117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遍历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X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中的每个点</w:t>
      </w:r>
    </w:p>
    <w:p w14:paraId="3DFA25B5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for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i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in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range(len(X)):</w:t>
      </w:r>
    </w:p>
    <w:p w14:paraId="40856F63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计算当前点与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3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个中心点的距离</w:t>
      </w:r>
    </w:p>
    <w:p w14:paraId="5A0F129D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distance_X = dis(X[i], center,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1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)</w:t>
      </w:r>
    </w:p>
    <w:p w14:paraId="0F49EF39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选出与该点最近的聚类中心点的下标</w:t>
      </w:r>
    </w:p>
    <w:p w14:paraId="226B1D8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    cluster = np.argmin(distance_X)</w:t>
      </w:r>
    </w:p>
    <w:p w14:paraId="02595469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存储该点所在的聚类</w:t>
      </w:r>
    </w:p>
    <w:p w14:paraId="3807FDBD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    X_cluster[i] = cluster</w:t>
      </w:r>
    </w:p>
    <w:p w14:paraId="259DFAFB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</w:p>
    <w:p w14:paraId="38B225F5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计算新的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3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个聚类中心点的坐标</w:t>
      </w:r>
    </w:p>
    <w:p w14:paraId="2566F96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for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i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in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range(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):</w:t>
      </w:r>
    </w:p>
    <w:p w14:paraId="7A79BBC0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用于存储每个聚类内部的点坐标</w:t>
      </w:r>
    </w:p>
    <w:p w14:paraId="2B24B9D3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    cluster_point = []</w:t>
      </w:r>
    </w:p>
    <w:p w14:paraId="3AF99DE8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寻找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X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中相应聚类的点并将其统一存储到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cluster_point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中</w:t>
      </w:r>
    </w:p>
    <w:p w14:paraId="152BA759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for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j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in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range(len(X)):</w:t>
      </w:r>
    </w:p>
    <w:p w14:paraId="46BFC18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    </w:t>
      </w:r>
      <w:r w:rsidRPr="00B50762">
        <w:rPr>
          <w:rFonts w:ascii="Consolas" w:hAnsi="Consolas" w:cs="宋体"/>
          <w:color w:val="569CD6"/>
          <w:sz w:val="21"/>
          <w:szCs w:val="21"/>
          <w:lang w:eastAsia="zh-CN"/>
        </w:rPr>
        <w:t>if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X_cluster[j] == i:</w:t>
      </w:r>
    </w:p>
    <w:p w14:paraId="4570E4E3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            cluster_point.append(X[j])</w:t>
      </w:r>
    </w:p>
    <w:p w14:paraId="1709A7D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cluster_point = np.array(cluster_point) </w:t>
      </w:r>
    </w:p>
    <w:p w14:paraId="6877BE1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计算新的聚类中心点坐标</w:t>
      </w:r>
    </w:p>
    <w:p w14:paraId="54C5396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    center_new[i] = np.mean(cluster_point, axis=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)</w:t>
      </w:r>
    </w:p>
    <w:p w14:paraId="2D38CABD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76C67AB7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 xml:space="preserve"># </w:t>
      </w:r>
      <w:r w:rsidRPr="00B50762">
        <w:rPr>
          <w:rFonts w:ascii="Consolas" w:hAnsi="Consolas" w:cs="宋体"/>
          <w:color w:val="6A9955"/>
          <w:sz w:val="21"/>
          <w:szCs w:val="21"/>
          <w:lang w:eastAsia="zh-CN"/>
        </w:rPr>
        <w:t>输出每次迭代的结果</w:t>
      </w:r>
    </w:p>
    <w:p w14:paraId="375EB85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print(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"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当前迭代次数为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%d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，各簇的中心点为：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\n"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%(times))</w:t>
      </w:r>
    </w:p>
    <w:p w14:paraId="47D1BC63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center = center_new</w:t>
      </w:r>
    </w:p>
    <w:p w14:paraId="54350E4F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        print(</w:t>
      </w:r>
      <w:r w:rsidRPr="00B50762">
        <w:rPr>
          <w:rFonts w:ascii="Consolas" w:hAnsi="Consolas" w:cs="宋体"/>
          <w:color w:val="CE9178"/>
          <w:sz w:val="21"/>
          <w:szCs w:val="21"/>
          <w:lang w:eastAsia="zh-CN"/>
        </w:rPr>
        <w:t>"u1 = %s\nu2 = %s\nu3 = %s\n"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 %(center[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center[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1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center[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]))</w:t>
      </w:r>
    </w:p>
    <w:p w14:paraId="1272DF91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        times = times +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1</w:t>
      </w:r>
    </w:p>
    <w:p w14:paraId="5BF7829C" w14:textId="77777777" w:rsidR="00B50762" w:rsidRPr="00B50762" w:rsidRDefault="00B50762" w:rsidP="00B50762">
      <w:pPr>
        <w:shd w:val="clear" w:color="auto" w:fill="1E1E1E"/>
        <w:spacing w:after="240"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415A78B5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X = np.array([[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5.9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4.6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2.9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2.8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4.7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5.5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4.2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5.0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4.9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3.1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6.7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3.1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5.1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3.8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]])</w:t>
      </w:r>
    </w:p>
    <w:p w14:paraId="46D59005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center = np.array([[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3.2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6.6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3.7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], [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6.5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 xml:space="preserve">, 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3.0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]])</w:t>
      </w:r>
    </w:p>
    <w:p w14:paraId="0A02E89C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K_means(X,center,</w:t>
      </w:r>
      <w:r w:rsidRPr="00B50762">
        <w:rPr>
          <w:rFonts w:ascii="Consolas" w:hAnsi="Consolas" w:cs="宋体"/>
          <w:color w:val="B5CEA8"/>
          <w:sz w:val="21"/>
          <w:szCs w:val="21"/>
          <w:lang w:eastAsia="zh-CN"/>
        </w:rPr>
        <w:t>5</w:t>
      </w:r>
      <w:r w:rsidRPr="00B50762">
        <w:rPr>
          <w:rFonts w:ascii="Consolas" w:hAnsi="Consolas" w:cs="宋体"/>
          <w:color w:val="D4D4D4"/>
          <w:sz w:val="21"/>
          <w:szCs w:val="21"/>
          <w:lang w:eastAsia="zh-CN"/>
        </w:rPr>
        <w:t>)</w:t>
      </w:r>
    </w:p>
    <w:p w14:paraId="2CA26584" w14:textId="77777777" w:rsidR="00B50762" w:rsidRPr="00B50762" w:rsidRDefault="00B50762" w:rsidP="00B50762">
      <w:pPr>
        <w:shd w:val="clear" w:color="auto" w:fill="1E1E1E"/>
        <w:spacing w:line="285" w:lineRule="atLeast"/>
        <w:rPr>
          <w:rFonts w:ascii="Consolas" w:hAnsi="Consolas" w:cs="宋体"/>
          <w:color w:val="D4D4D4"/>
          <w:sz w:val="21"/>
          <w:szCs w:val="21"/>
          <w:lang w:eastAsia="zh-CN"/>
        </w:rPr>
      </w:pPr>
    </w:p>
    <w:p w14:paraId="6E555917" w14:textId="77777777" w:rsidR="00B50762" w:rsidRPr="00B50762" w:rsidRDefault="00B50762" w:rsidP="00B5076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eastAsia="zh-CN"/>
        </w:rPr>
      </w:pPr>
    </w:p>
    <w:p w14:paraId="6390BA42" w14:textId="42E1F1AF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  <w:lang w:eastAsia="zh-CN"/>
        </w:rPr>
        <w:lastRenderedPageBreak/>
        <w:t>(a)</w:t>
      </w:r>
      <w:r w:rsidR="00AD52D2" w:rsidRPr="00AD52D2">
        <w:rPr>
          <w:rFonts w:ascii="Calibri" w:hAnsi="Calibri" w:cs="Times"/>
          <w:sz w:val="20"/>
          <w:szCs w:val="20"/>
        </w:rPr>
        <w:t>. What’s the center of the first cluster (red) after one iteration? (Answer in the format of [x1, x2], round your results to three decimal places, sa</w:t>
      </w:r>
      <w:r w:rsidR="00AD52D2">
        <w:rPr>
          <w:rFonts w:ascii="Calibri" w:hAnsi="Calibri" w:cs="Times"/>
          <w:sz w:val="20"/>
          <w:szCs w:val="20"/>
        </w:rPr>
        <w:t xml:space="preserve">me as problems 2 and 3) </w:t>
      </w:r>
    </w:p>
    <w:p w14:paraId="49833D28" w14:textId="66CB2948" w:rsid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06691215" wp14:editId="07E76FC5">
            <wp:extent cx="2406774" cy="8826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AC5D" w14:textId="73B68462" w:rsid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答：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由上图结果可知，红色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簇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的中心为：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[5.171,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3.171]</w:t>
      </w:r>
    </w:p>
    <w:p w14:paraId="3C01A3CE" w14:textId="77777777" w:rsidR="00B50762" w:rsidRP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229E267E" w14:textId="2CE52006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b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 xml:space="preserve">. What’s the center of the second cluster (green) </w:t>
      </w:r>
      <w:r w:rsidR="00AD52D2">
        <w:rPr>
          <w:rFonts w:ascii="Calibri" w:hAnsi="Calibri" w:cs="Times"/>
          <w:sz w:val="20"/>
          <w:szCs w:val="20"/>
        </w:rPr>
        <w:t xml:space="preserve">after two iterations? </w:t>
      </w:r>
      <w:r w:rsidR="00AD52D2" w:rsidRPr="00AD52D2">
        <w:rPr>
          <w:rFonts w:ascii="Calibri" w:hAnsi="Calibri" w:cs="Times"/>
          <w:sz w:val="20"/>
          <w:szCs w:val="20"/>
        </w:rPr>
        <w:t> </w:t>
      </w:r>
    </w:p>
    <w:p w14:paraId="5BD384AC" w14:textId="6726414A" w:rsid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4F0FD7B4" wp14:editId="2DD2F43A">
            <wp:extent cx="2241665" cy="93984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9E82" w14:textId="25F5E796" w:rsid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答：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由上图结果可知，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绿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色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簇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的中心为：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[5.</w:t>
      </w:r>
      <w:r>
        <w:rPr>
          <w:rFonts w:ascii="Times New Roman" w:hAnsi="Times New Roman" w:cs="Times New Roman"/>
          <w:sz w:val="22"/>
          <w:szCs w:val="22"/>
          <w:lang w:eastAsia="zh-CN"/>
        </w:rPr>
        <w:t>300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4.000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]</w:t>
      </w:r>
    </w:p>
    <w:p w14:paraId="65C21F7C" w14:textId="77777777" w:rsidR="00B50762" w:rsidRP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700F9E1C" w14:textId="5A8B127D" w:rsid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c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What’s the center of the third cluster (blue) when th</w:t>
      </w:r>
      <w:r w:rsidR="00AD52D2">
        <w:rPr>
          <w:rFonts w:ascii="Calibri" w:hAnsi="Calibri" w:cs="Times"/>
          <w:sz w:val="20"/>
          <w:szCs w:val="20"/>
        </w:rPr>
        <w:t xml:space="preserve">e clustering converges? </w:t>
      </w:r>
    </w:p>
    <w:p w14:paraId="37313563" w14:textId="7158B8CD" w:rsidR="00B50762" w:rsidRP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eastAsia="zh-CN"/>
        </w:rPr>
      </w:pPr>
      <w:r w:rsidRPr="00B50762">
        <w:rPr>
          <w:rFonts w:ascii="Calibri" w:hAnsi="Calibri" w:cs="Times" w:hint="eastAsia"/>
          <w:sz w:val="22"/>
          <w:szCs w:val="22"/>
          <w:lang w:eastAsia="zh-CN"/>
        </w:rPr>
        <w:t>答案见下页。</w:t>
      </w:r>
    </w:p>
    <w:p w14:paraId="24333943" w14:textId="1C04CCA7" w:rsidR="00B50762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49F1125B" wp14:editId="5AE4BCEF">
            <wp:extent cx="2984653" cy="349903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5FC" w14:textId="0C0271E4" w:rsidR="00B50762" w:rsidRPr="00D61139" w:rsidRDefault="00B50762" w:rsidP="00AD52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B50762">
        <w:rPr>
          <w:rFonts w:ascii="Times New Roman" w:hAnsi="Times New Roman" w:cs="Times New Roman"/>
          <w:sz w:val="22"/>
          <w:szCs w:val="22"/>
          <w:lang w:eastAsia="zh-CN"/>
        </w:rPr>
        <w:t>由上图可知，聚类在第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3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次迭代后已经收敛。此时蓝色簇的中心点为：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[6.200, 3.025]</w:t>
      </w:r>
    </w:p>
    <w:p w14:paraId="42466BB0" w14:textId="408531A3" w:rsidR="00AD52D2" w:rsidRPr="00AD52D2" w:rsidRDefault="00726285" w:rsidP="00AD52D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lastRenderedPageBreak/>
        <w:t>(</w:t>
      </w:r>
      <w:r>
        <w:rPr>
          <w:rFonts w:ascii="Calibri" w:hAnsi="Calibri" w:cs="Times"/>
          <w:sz w:val="20"/>
          <w:szCs w:val="20"/>
          <w:lang w:eastAsia="zh-CN"/>
        </w:rPr>
        <w:t>d</w:t>
      </w:r>
      <w:r>
        <w:rPr>
          <w:rFonts w:ascii="Calibri" w:hAnsi="Calibri" w:cs="Times"/>
          <w:sz w:val="20"/>
          <w:szCs w:val="20"/>
        </w:rPr>
        <w:t>)</w:t>
      </w:r>
      <w:r w:rsidR="00AD52D2" w:rsidRPr="00AD52D2">
        <w:rPr>
          <w:rFonts w:ascii="Calibri" w:hAnsi="Calibri" w:cs="Times"/>
          <w:sz w:val="20"/>
          <w:szCs w:val="20"/>
        </w:rPr>
        <w:t>. How many iterations are required for th</w:t>
      </w:r>
      <w:r w:rsidR="00AD52D2">
        <w:rPr>
          <w:rFonts w:ascii="Calibri" w:hAnsi="Calibri" w:cs="Times"/>
          <w:sz w:val="20"/>
          <w:szCs w:val="20"/>
        </w:rPr>
        <w:t xml:space="preserve">e clusters to converge? </w:t>
      </w:r>
    </w:p>
    <w:p w14:paraId="2203058C" w14:textId="5E9EA5E8" w:rsidR="00B50762" w:rsidRDefault="00B50762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21A4079F" wp14:editId="2CC5239F">
            <wp:extent cx="2984653" cy="349903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532D" w14:textId="1978860A" w:rsidR="00B50762" w:rsidRPr="00B50762" w:rsidRDefault="00B50762" w:rsidP="00B5076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B50762">
        <w:rPr>
          <w:rFonts w:ascii="Times New Roman" w:hAnsi="Times New Roman" w:cs="Times New Roman"/>
          <w:sz w:val="22"/>
          <w:szCs w:val="22"/>
          <w:lang w:eastAsia="zh-CN"/>
        </w:rPr>
        <w:t>由上图可知，聚类在第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3</w:t>
      </w:r>
      <w:r w:rsidRPr="00B50762">
        <w:rPr>
          <w:rFonts w:ascii="Times New Roman" w:hAnsi="Times New Roman" w:cs="Times New Roman"/>
          <w:sz w:val="22"/>
          <w:szCs w:val="22"/>
          <w:lang w:eastAsia="zh-CN"/>
        </w:rPr>
        <w:t>次迭代后已经收敛。</w:t>
      </w:r>
    </w:p>
    <w:p w14:paraId="074F9C50" w14:textId="77777777" w:rsidR="00B50762" w:rsidRPr="00B50762" w:rsidRDefault="00B50762" w:rsidP="00810AE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</w:p>
    <w:p w14:paraId="0F437711" w14:textId="2238610E" w:rsidR="00FB5D01" w:rsidRDefault="00DA0C8F" w:rsidP="006373B1">
      <w:pPr>
        <w:spacing w:after="120"/>
        <w:jc w:val="both"/>
        <w:rPr>
          <w:b/>
          <w:lang w:eastAsia="zh-CN"/>
        </w:rPr>
      </w:pPr>
      <w:r w:rsidRPr="006373B1">
        <w:rPr>
          <w:b/>
        </w:rPr>
        <w:t xml:space="preserve">Exercise 2: </w:t>
      </w:r>
      <w:r w:rsidR="00AD52D2">
        <w:rPr>
          <w:b/>
          <w:lang w:eastAsia="zh-CN"/>
        </w:rPr>
        <w:t xml:space="preserve">Application of </w:t>
      </w:r>
      <w:r w:rsidR="00AD52D2">
        <w:rPr>
          <w:rFonts w:hint="eastAsia"/>
          <w:b/>
          <w:lang w:eastAsia="zh-CN"/>
        </w:rPr>
        <w:t>K</w:t>
      </w:r>
      <w:r w:rsidR="00AD52D2">
        <w:rPr>
          <w:b/>
          <w:lang w:eastAsia="zh-CN"/>
        </w:rPr>
        <w:t>-Means</w:t>
      </w:r>
    </w:p>
    <w:p w14:paraId="67F0164C" w14:textId="558DB059" w:rsidR="00054E8E" w:rsidRPr="006373B1" w:rsidRDefault="00054E8E" w:rsidP="006373B1">
      <w:pPr>
        <w:spacing w:after="120"/>
        <w:jc w:val="both"/>
        <w:rPr>
          <w:b/>
          <w:lang w:eastAsia="zh-CN"/>
        </w:rPr>
      </w:pPr>
      <w:r w:rsidRPr="00054E8E">
        <w:rPr>
          <w:rFonts w:hint="eastAsia"/>
          <w:b/>
          <w:lang w:eastAsia="zh-CN"/>
        </w:rPr>
        <w:t xml:space="preserve">K-Means </w:t>
      </w:r>
      <w:r w:rsidRPr="00054E8E">
        <w:rPr>
          <w:rFonts w:hint="eastAsia"/>
          <w:b/>
          <w:lang w:eastAsia="zh-CN"/>
        </w:rPr>
        <w:t>的应用</w:t>
      </w:r>
    </w:p>
    <w:p w14:paraId="50DBAC4D" w14:textId="6442A477" w:rsidR="00AD52D2" w:rsidRDefault="00AD52D2" w:rsidP="00726285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 w:rsidRPr="00726285">
        <w:rPr>
          <w:rFonts w:ascii="Calibri" w:hAnsi="Calibri" w:cs="Times"/>
          <w:sz w:val="20"/>
          <w:szCs w:val="20"/>
        </w:rPr>
        <w:t>There are 6 different datasets noted as A,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B,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C,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D,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</w:t>
      </w:r>
      <w:r w:rsidRPr="00726285">
        <w:rPr>
          <w:rFonts w:ascii="Calibri" w:hAnsi="Calibri" w:cs="Times"/>
          <w:sz w:val="20"/>
          <w:szCs w:val="20"/>
        </w:rPr>
        <w:t>E,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and </w:t>
      </w:r>
      <w:r w:rsidRPr="00726285">
        <w:rPr>
          <w:rFonts w:ascii="Calibri" w:hAnsi="Calibri" w:cs="Times"/>
          <w:sz w:val="20"/>
          <w:szCs w:val="20"/>
        </w:rPr>
        <w:t xml:space="preserve">F. Each dataset is clustered using two different methods, and one of them is K-means. All results are shown in Figure 2. You are required to determine which result </w:t>
      </w:r>
      <w:r w:rsidR="00726285" w:rsidRPr="00726285">
        <w:rPr>
          <w:rFonts w:ascii="Calibri" w:hAnsi="Calibri" w:cs="Times"/>
          <w:sz w:val="20"/>
          <w:szCs w:val="20"/>
        </w:rPr>
        <w:t xml:space="preserve">is more likely to be generated by K-means method. The distance measure used here is the Euclidean distance. 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Answer the following 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questions (</w:t>
      </w:r>
      <w:r w:rsidR="00726285">
        <w:rPr>
          <w:rFonts w:ascii="Calibri" w:hAnsi="Calibri" w:cs="Times"/>
          <w:sz w:val="20"/>
          <w:szCs w:val="20"/>
          <w:lang w:eastAsia="zh-CN"/>
        </w:rPr>
        <w:t>a</w:t>
      </w:r>
      <w:r w:rsidR="00726285">
        <w:rPr>
          <w:rFonts w:ascii="Calibri" w:hAnsi="Calibri" w:cs="Times" w:hint="eastAsia"/>
          <w:sz w:val="20"/>
          <w:szCs w:val="20"/>
          <w:lang w:eastAsia="zh-CN"/>
        </w:rPr>
        <w:t>)</w:t>
      </w:r>
      <w:r w:rsidR="00726285">
        <w:rPr>
          <w:rFonts w:ascii="Calibri" w:hAnsi="Calibri" w:cs="Times"/>
          <w:sz w:val="20"/>
          <w:szCs w:val="20"/>
          <w:lang w:eastAsia="zh-CN"/>
        </w:rPr>
        <w:t xml:space="preserve"> to (</w:t>
      </w:r>
      <w:r w:rsidR="009644C5">
        <w:rPr>
          <w:rFonts w:ascii="Calibri" w:hAnsi="Calibri" w:cs="Times"/>
          <w:sz w:val="20"/>
          <w:szCs w:val="20"/>
          <w:lang w:eastAsia="zh-CN"/>
        </w:rPr>
        <w:t>h</w:t>
      </w:r>
      <w:r w:rsidR="00726285">
        <w:rPr>
          <w:rFonts w:ascii="Calibri" w:hAnsi="Calibri" w:cs="Times"/>
          <w:sz w:val="20"/>
          <w:szCs w:val="20"/>
          <w:lang w:eastAsia="zh-CN"/>
        </w:rPr>
        <w:t>).</w:t>
      </w:r>
    </w:p>
    <w:p w14:paraId="307A1347" w14:textId="736DE3A9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noProof/>
          <w:sz w:val="20"/>
          <w:szCs w:val="20"/>
        </w:rPr>
        <w:drawing>
          <wp:inline distT="0" distB="0" distL="0" distR="0" wp14:anchorId="4A5540F5" wp14:editId="3256F55A">
            <wp:extent cx="2985586" cy="2141289"/>
            <wp:effectExtent l="0" t="0" r="12065" b="0"/>
            <wp:docPr id="5" name="Picture 5" descr="hw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3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42" cy="215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5AC1" w14:textId="54D7FB43" w:rsidR="00726285" w:rsidRDefault="00726285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Figure 2: Clustered results for 6 datasets</w:t>
      </w:r>
    </w:p>
    <w:p w14:paraId="7CCF2575" w14:textId="77777777" w:rsidR="00D61139" w:rsidRDefault="00D61139" w:rsidP="00726285">
      <w:pPr>
        <w:widowControl w:val="0"/>
        <w:autoSpaceDE w:val="0"/>
        <w:autoSpaceDN w:val="0"/>
        <w:adjustRightInd w:val="0"/>
        <w:spacing w:after="240"/>
        <w:jc w:val="center"/>
        <w:rPr>
          <w:rFonts w:ascii="Calibri" w:hAnsi="Calibri" w:cs="Times"/>
          <w:sz w:val="20"/>
          <w:szCs w:val="20"/>
          <w:lang w:eastAsia="zh-CN"/>
        </w:rPr>
      </w:pPr>
    </w:p>
    <w:p w14:paraId="0CF8652F" w14:textId="14327385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  <w:lang w:eastAsia="zh-CN"/>
        </w:rPr>
        <w:lastRenderedPageBreak/>
        <w:t>(a)</w:t>
      </w:r>
      <w:r w:rsidRPr="00726285">
        <w:rPr>
          <w:rFonts w:ascii="Calibri" w:hAnsi="Calibri" w:cs="Times"/>
          <w:sz w:val="20"/>
          <w:szCs w:val="20"/>
        </w:rPr>
        <w:t xml:space="preserve">. </w:t>
      </w:r>
      <w:r w:rsidR="00B1598D">
        <w:rPr>
          <w:rFonts w:ascii="Calibri" w:hAnsi="Calibri" w:cs="Times"/>
          <w:sz w:val="20"/>
          <w:szCs w:val="20"/>
          <w:lang w:eastAsia="zh-CN"/>
        </w:rPr>
        <w:t>For d</w:t>
      </w:r>
      <w:r>
        <w:rPr>
          <w:rFonts w:ascii="Calibri" w:hAnsi="Calibri" w:cs="Times"/>
          <w:sz w:val="20"/>
          <w:szCs w:val="20"/>
        </w:rPr>
        <w:t xml:space="preserve">ataset </w:t>
      </w:r>
      <w:r w:rsidR="00AD7005">
        <w:rPr>
          <w:rFonts w:ascii="Calibri" w:hAnsi="Calibri" w:cs="Times"/>
          <w:sz w:val="20"/>
          <w:szCs w:val="20"/>
        </w:rPr>
        <w:t>A</w:t>
      </w:r>
      <w:r w:rsidR="00AD7005">
        <w:rPr>
          <w:rFonts w:ascii="Calibri" w:hAnsi="Calibri" w:cs="Times"/>
          <w:sz w:val="20"/>
          <w:szCs w:val="20"/>
          <w:lang w:eastAsia="zh-CN"/>
        </w:rPr>
        <w:t>, which</w:t>
      </w:r>
      <w:r w:rsidR="00B1598D" w:rsidRPr="00726285">
        <w:rPr>
          <w:rFonts w:ascii="Calibri" w:hAnsi="Calibri" w:cs="Times"/>
          <w:sz w:val="20"/>
          <w:szCs w:val="20"/>
        </w:rPr>
        <w:t xml:space="preserve"> result is more likely to be generated by K-means method</w:t>
      </w:r>
      <w:r w:rsidR="00B1598D">
        <w:rPr>
          <w:rFonts w:ascii="Calibri" w:hAnsi="Calibri" w:cs="Times"/>
          <w:sz w:val="20"/>
          <w:szCs w:val="20"/>
          <w:lang w:eastAsia="zh-CN"/>
        </w:rPr>
        <w:t>?</w:t>
      </w:r>
      <w:r>
        <w:rPr>
          <w:rFonts w:ascii="Calibri" w:hAnsi="Calibri" w:cs="Times"/>
          <w:sz w:val="20"/>
          <w:szCs w:val="20"/>
        </w:rPr>
        <w:t xml:space="preserve"> (write A1 or A2</w:t>
      </w:r>
      <w:r w:rsidRPr="00726285">
        <w:rPr>
          <w:rFonts w:ascii="Calibri" w:hAnsi="Calibri" w:cs="Times"/>
          <w:sz w:val="20"/>
          <w:szCs w:val="20"/>
        </w:rPr>
        <w:t>, same in the f</w:t>
      </w:r>
      <w:r>
        <w:rPr>
          <w:rFonts w:ascii="Calibri" w:hAnsi="Calibri" w:cs="Times"/>
          <w:sz w:val="20"/>
          <w:szCs w:val="20"/>
        </w:rPr>
        <w:t>ollowing question</w:t>
      </w:r>
      <w:r>
        <w:rPr>
          <w:rFonts w:ascii="Calibri" w:hAnsi="Calibri" w:cs="Times"/>
          <w:sz w:val="20"/>
          <w:szCs w:val="20"/>
          <w:lang w:eastAsia="zh-CN"/>
        </w:rPr>
        <w:t>s (b) to (f)</w:t>
      </w:r>
      <w:r>
        <w:rPr>
          <w:rFonts w:ascii="Calibri" w:hAnsi="Calibri" w:cs="Times"/>
          <w:sz w:val="20"/>
          <w:szCs w:val="20"/>
        </w:rPr>
        <w:t>)</w:t>
      </w:r>
    </w:p>
    <w:p w14:paraId="56D796F0" w14:textId="07331C3E" w:rsidR="00527EE4" w:rsidRPr="00527EE4" w:rsidRDefault="00527EE4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eastAsia="zh-CN"/>
        </w:rPr>
      </w:pPr>
      <w:r w:rsidRPr="00527EE4">
        <w:rPr>
          <w:rFonts w:ascii="Calibri" w:hAnsi="Calibri" w:cs="Times" w:hint="eastAsia"/>
          <w:sz w:val="22"/>
          <w:szCs w:val="22"/>
          <w:lang w:eastAsia="zh-CN"/>
        </w:rPr>
        <w:t>答：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在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A1 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中，外圆上的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某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些点一定更接近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于另一个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的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中心点（不可能外围一整圈都属于同一个聚类类）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。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所以很显然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</w:p>
    <w:p w14:paraId="4D5C3769" w14:textId="4ECF20EF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(b)</w:t>
      </w:r>
      <w:r w:rsidRPr="00726285">
        <w:rPr>
          <w:rFonts w:ascii="Calibri" w:hAnsi="Calibri" w:cs="Times"/>
          <w:sz w:val="20"/>
          <w:szCs w:val="20"/>
          <w:lang w:eastAsia="zh-CN"/>
        </w:rPr>
        <w:t>. Dataset B</w:t>
      </w:r>
      <w:r w:rsidR="00AD7005">
        <w:rPr>
          <w:rFonts w:ascii="Calibri" w:hAnsi="Calibri" w:cs="Times"/>
          <w:sz w:val="20"/>
          <w:szCs w:val="20"/>
          <w:lang w:eastAsia="zh-CN"/>
        </w:rPr>
        <w:t xml:space="preserve"> (B1 or B2?)</w:t>
      </w:r>
    </w:p>
    <w:p w14:paraId="7B2F4351" w14:textId="1D2BDBC6" w:rsidR="00527EE4" w:rsidRPr="00527EE4" w:rsidRDefault="00527EE4" w:rsidP="007262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527EE4">
        <w:rPr>
          <w:rFonts w:ascii="Times New Roman" w:hAnsi="Times New Roman" w:cs="Times New Roman"/>
          <w:sz w:val="22"/>
          <w:szCs w:val="22"/>
          <w:lang w:eastAsia="zh-CN"/>
        </w:rPr>
        <w:t>答：在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B1 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中，红色类最右侧的点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很显然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更接近</w:t>
      </w:r>
      <w:r w:rsidR="00A65D95">
        <w:rPr>
          <w:rFonts w:ascii="Times New Roman" w:hAnsi="Times New Roman" w:cs="Times New Roman" w:hint="eastAsia"/>
          <w:sz w:val="22"/>
          <w:szCs w:val="22"/>
          <w:lang w:eastAsia="zh-CN"/>
        </w:rPr>
        <w:t>于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蓝色和绿色聚类的中心点</w:t>
      </w:r>
      <w:r w:rsidR="00A65D95">
        <w:rPr>
          <w:rFonts w:ascii="Times New Roman" w:hAnsi="Times New Roman" w:cs="Times New Roman" w:hint="eastAsia"/>
          <w:sz w:val="22"/>
          <w:szCs w:val="22"/>
          <w:lang w:eastAsia="zh-CN"/>
        </w:rPr>
        <w:t>。</w:t>
      </w:r>
      <w:r w:rsidR="00A65D95"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所以很显然</w:t>
      </w:r>
      <w:r w:rsidR="00A65D95">
        <w:rPr>
          <w:rFonts w:ascii="Times New Roman" w:hAnsi="Times New Roman" w:cs="Times New Roman" w:hint="eastAsia"/>
          <w:sz w:val="22"/>
          <w:szCs w:val="22"/>
          <w:lang w:eastAsia="zh-CN"/>
        </w:rPr>
        <w:t>B</w:t>
      </w:r>
      <w:r w:rsidR="00A65D95" w:rsidRPr="00527EE4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="00A65D95"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</w:p>
    <w:p w14:paraId="0D75A811" w14:textId="50B49311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</w:rPr>
      </w:pPr>
      <w:r>
        <w:rPr>
          <w:rFonts w:ascii="Calibri" w:hAnsi="Calibri" w:cs="Times"/>
          <w:sz w:val="20"/>
          <w:szCs w:val="20"/>
          <w:lang w:eastAsia="zh-CN"/>
        </w:rPr>
        <w:t>(c)</w:t>
      </w:r>
      <w:r w:rsidRPr="00726285">
        <w:rPr>
          <w:rFonts w:ascii="Calibri" w:hAnsi="Calibri" w:cs="Times"/>
          <w:sz w:val="20"/>
          <w:szCs w:val="20"/>
          <w:lang w:eastAsia="zh-CN"/>
        </w:rPr>
        <w:t xml:space="preserve">. </w:t>
      </w:r>
      <w:r w:rsidRPr="00726285">
        <w:rPr>
          <w:rFonts w:ascii="Calibri" w:hAnsi="Calibri" w:cs="Times"/>
          <w:sz w:val="20"/>
          <w:szCs w:val="20"/>
        </w:rPr>
        <w:t>Dataset C</w:t>
      </w:r>
      <w:r w:rsidR="00AD7005">
        <w:rPr>
          <w:rFonts w:ascii="Calibri" w:hAnsi="Calibri" w:cs="Times"/>
          <w:sz w:val="20"/>
          <w:szCs w:val="20"/>
        </w:rPr>
        <w:t xml:space="preserve"> (</w:t>
      </w:r>
      <w:r w:rsidR="00AD7005">
        <w:rPr>
          <w:rFonts w:ascii="Calibri" w:hAnsi="Calibri" w:cs="Times"/>
          <w:sz w:val="20"/>
          <w:szCs w:val="20"/>
          <w:lang w:eastAsia="zh-CN"/>
        </w:rPr>
        <w:t>C1 or C2?</w:t>
      </w:r>
      <w:r w:rsidR="00AD7005">
        <w:rPr>
          <w:rFonts w:ascii="Calibri" w:hAnsi="Calibri" w:cs="Times"/>
          <w:sz w:val="20"/>
          <w:szCs w:val="20"/>
        </w:rPr>
        <w:t>)</w:t>
      </w:r>
    </w:p>
    <w:p w14:paraId="17901C2B" w14:textId="54EBAF76" w:rsidR="00D61139" w:rsidRPr="00527EE4" w:rsidRDefault="00D61139" w:rsidP="00D6113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527EE4">
        <w:rPr>
          <w:rFonts w:ascii="Times New Roman" w:hAnsi="Times New Roman" w:cs="Times New Roman"/>
          <w:sz w:val="22"/>
          <w:szCs w:val="22"/>
          <w:lang w:eastAsia="zh-CN"/>
        </w:rPr>
        <w:t>答：在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1 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中，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绿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色类最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左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侧的点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很显然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更接近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于蓝色类的中心点。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所以很显然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</w:p>
    <w:p w14:paraId="2519AF2F" w14:textId="3EC3966A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(d)</w:t>
      </w:r>
      <w:r w:rsidRPr="00726285">
        <w:rPr>
          <w:rFonts w:ascii="Calibri" w:hAnsi="Calibri" w:cs="Times"/>
          <w:sz w:val="20"/>
          <w:szCs w:val="20"/>
          <w:lang w:eastAsia="zh-CN"/>
        </w:rPr>
        <w:t xml:space="preserve">. </w:t>
      </w:r>
      <w:r w:rsidRPr="00726285">
        <w:rPr>
          <w:rFonts w:ascii="Calibri" w:hAnsi="Calibri" w:cs="Times"/>
          <w:sz w:val="20"/>
          <w:szCs w:val="20"/>
        </w:rPr>
        <w:t xml:space="preserve">Dataset D </w:t>
      </w:r>
      <w:r w:rsidR="00AD7005">
        <w:rPr>
          <w:rFonts w:ascii="Calibri" w:hAnsi="Calibri" w:cs="Times"/>
          <w:sz w:val="20"/>
          <w:szCs w:val="20"/>
          <w:lang w:eastAsia="zh-CN"/>
        </w:rPr>
        <w:t>(D1 or D2?)</w:t>
      </w:r>
    </w:p>
    <w:p w14:paraId="6479B063" w14:textId="31DCFDD4" w:rsidR="00A65D95" w:rsidRPr="00A65D95" w:rsidRDefault="00A65D95" w:rsidP="007262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A65D95">
        <w:rPr>
          <w:rFonts w:ascii="Times New Roman" w:hAnsi="Times New Roman" w:cs="Times New Roman"/>
          <w:sz w:val="22"/>
          <w:szCs w:val="22"/>
          <w:lang w:eastAsia="zh-CN"/>
        </w:rPr>
        <w:t>答：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在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D</w:t>
      </w:r>
      <w:r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中，红色类最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左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侧的点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很显然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更接近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于蓝色聚类的中心点。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所以很显然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D</w:t>
      </w:r>
      <w:r>
        <w:rPr>
          <w:rFonts w:ascii="Times New Roman" w:hAnsi="Times New Roman" w:cs="Times New Roman"/>
          <w:sz w:val="22"/>
          <w:szCs w:val="22"/>
          <w:lang w:eastAsia="zh-CN"/>
        </w:rPr>
        <w:t>1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</w:p>
    <w:p w14:paraId="7B780C0F" w14:textId="1D92CE1A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(e)</w:t>
      </w:r>
      <w:r w:rsidRPr="00726285">
        <w:rPr>
          <w:rFonts w:ascii="Calibri" w:hAnsi="Calibri" w:cs="Times"/>
          <w:sz w:val="20"/>
          <w:szCs w:val="20"/>
          <w:lang w:eastAsia="zh-CN"/>
        </w:rPr>
        <w:t xml:space="preserve">. Dataset E </w:t>
      </w:r>
      <w:r w:rsidR="00AD7005">
        <w:rPr>
          <w:rFonts w:ascii="Calibri" w:hAnsi="Calibri" w:cs="Times"/>
          <w:sz w:val="20"/>
          <w:szCs w:val="20"/>
          <w:lang w:eastAsia="zh-CN"/>
        </w:rPr>
        <w:t>(E1 or E2?)</w:t>
      </w:r>
    </w:p>
    <w:p w14:paraId="56859EEF" w14:textId="68CE578B" w:rsidR="00DC3316" w:rsidRPr="00527EE4" w:rsidRDefault="00DC3316" w:rsidP="00DC331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 w:rsidRPr="00DC3316"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CN"/>
        </w:rPr>
        <w:t>答：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在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 xml:space="preserve">1 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中，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红色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类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下方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的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部分绿色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点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和蓝色点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很显然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更接近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于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红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色类的中心点。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所以很显然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E</w:t>
      </w:r>
      <w:r w:rsidRPr="00527EE4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Pr="00527EE4"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</w:p>
    <w:p w14:paraId="23F96F26" w14:textId="5F2F1E00" w:rsidR="00A65D95" w:rsidRPr="00D61139" w:rsidRDefault="00A65D95" w:rsidP="007262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FF0000"/>
          <w:sz w:val="22"/>
          <w:szCs w:val="22"/>
          <w:lang w:eastAsia="zh-CN"/>
        </w:rPr>
      </w:pPr>
    </w:p>
    <w:p w14:paraId="65627391" w14:textId="1FEF1D71" w:rsidR="00726285" w:rsidRDefault="00726285" w:rsidP="00726285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f</w:t>
      </w:r>
      <w:r>
        <w:rPr>
          <w:rFonts w:ascii="Calibri" w:hAnsi="Calibri" w:cs="Times"/>
          <w:sz w:val="20"/>
          <w:szCs w:val="20"/>
        </w:rPr>
        <w:t>)</w:t>
      </w:r>
      <w:r w:rsidRPr="00726285">
        <w:rPr>
          <w:rFonts w:ascii="Calibri" w:hAnsi="Calibri" w:cs="Times"/>
          <w:sz w:val="20"/>
          <w:szCs w:val="20"/>
        </w:rPr>
        <w:t xml:space="preserve">. Dataset F </w:t>
      </w:r>
      <w:r w:rsidR="00AD7005">
        <w:rPr>
          <w:rFonts w:ascii="Calibri" w:hAnsi="Calibri" w:cs="Times"/>
          <w:sz w:val="20"/>
          <w:szCs w:val="20"/>
          <w:lang w:eastAsia="zh-CN"/>
        </w:rPr>
        <w:t>(F1 or F2?)</w:t>
      </w:r>
    </w:p>
    <w:p w14:paraId="3349466D" w14:textId="1BC1C772" w:rsidR="00544E0A" w:rsidRPr="00544E0A" w:rsidRDefault="00544E0A" w:rsidP="00726285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答：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>在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 xml:space="preserve"> F1 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>中，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蓝色簇的中心点左边的红色点很显然离蓝色聚类中心点更近。所以很显然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F</w:t>
      </w:r>
      <w:r>
        <w:rPr>
          <w:rFonts w:ascii="Times New Roman" w:hAnsi="Times New Roman" w:cs="Times New Roman"/>
          <w:sz w:val="22"/>
          <w:szCs w:val="22"/>
          <w:lang w:eastAsia="zh-CN"/>
        </w:rPr>
        <w:t>2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正确。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1AAA01B7" w14:textId="77777777" w:rsidR="00054E8E" w:rsidRDefault="00726285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>(g)</w:t>
      </w:r>
      <w:r w:rsidR="00446C4D">
        <w:rPr>
          <w:rFonts w:ascii="Calibri" w:hAnsi="Calibri" w:cs="Times"/>
          <w:sz w:val="20"/>
          <w:szCs w:val="20"/>
          <w:lang w:eastAsia="zh-CN"/>
        </w:rPr>
        <w:t>. Provide the reasons/principles that draw your answers to the questions (a) to (f).</w:t>
      </w:r>
    </w:p>
    <w:p w14:paraId="3775A455" w14:textId="0977E443" w:rsidR="00544E0A" w:rsidRPr="00544E0A" w:rsidRDefault="00544E0A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544E0A">
        <w:rPr>
          <w:rFonts w:ascii="Times New Roman" w:hAnsi="Times New Roman" w:cs="Times New Roman"/>
          <w:sz w:val="22"/>
          <w:szCs w:val="22"/>
          <w:lang w:eastAsia="zh-CN"/>
        </w:rPr>
        <w:t>答：详见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>a-f</w:t>
      </w:r>
      <w:r w:rsidRPr="00544E0A">
        <w:rPr>
          <w:rFonts w:ascii="Times New Roman" w:hAnsi="Times New Roman" w:cs="Times New Roman"/>
          <w:sz w:val="22"/>
          <w:szCs w:val="22"/>
          <w:lang w:eastAsia="zh-CN"/>
        </w:rPr>
        <w:t>题。</w:t>
      </w:r>
    </w:p>
    <w:p w14:paraId="40DB9911" w14:textId="1E395A05" w:rsidR="00446C4D" w:rsidRPr="00446C4D" w:rsidRDefault="00446C4D" w:rsidP="00446C4D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 w:hint="eastAsia"/>
          <w:sz w:val="20"/>
          <w:szCs w:val="20"/>
          <w:lang w:eastAsia="zh-CN"/>
        </w:rPr>
        <w:t>(</w:t>
      </w:r>
      <w:r>
        <w:rPr>
          <w:rFonts w:ascii="Calibri" w:hAnsi="Calibri" w:cs="Times"/>
          <w:sz w:val="20"/>
          <w:szCs w:val="20"/>
          <w:lang w:eastAsia="zh-CN"/>
        </w:rPr>
        <w:t>h</w:t>
      </w:r>
      <w:r>
        <w:rPr>
          <w:rFonts w:ascii="Calibri" w:hAnsi="Calibri" w:cs="Times" w:hint="eastAsia"/>
          <w:sz w:val="20"/>
          <w:szCs w:val="20"/>
          <w:lang w:eastAsia="zh-CN"/>
        </w:rPr>
        <w:t>)</w:t>
      </w:r>
      <w:r>
        <w:rPr>
          <w:rFonts w:ascii="Calibri" w:hAnsi="Calibri" w:cs="Times"/>
          <w:sz w:val="20"/>
          <w:szCs w:val="20"/>
          <w:lang w:eastAsia="zh-CN"/>
        </w:rPr>
        <w:t xml:space="preserve">. For dataset F, do you think k-means perform well? Why? Are there other </w:t>
      </w:r>
      <w:r w:rsidR="000302F9">
        <w:rPr>
          <w:rFonts w:ascii="Calibri" w:hAnsi="Calibri" w:cs="Times" w:hint="eastAsia"/>
          <w:sz w:val="20"/>
          <w:szCs w:val="20"/>
          <w:lang w:eastAsia="zh-CN"/>
        </w:rPr>
        <w:t>better</w:t>
      </w:r>
      <w:r w:rsidR="000302F9">
        <w:rPr>
          <w:rFonts w:ascii="Calibri" w:hAnsi="Calibri" w:cs="Times"/>
          <w:sz w:val="20"/>
          <w:szCs w:val="20"/>
          <w:lang w:eastAsia="zh-CN"/>
        </w:rPr>
        <w:t xml:space="preserve"> </w:t>
      </w:r>
      <w:r>
        <w:rPr>
          <w:rFonts w:ascii="Calibri" w:hAnsi="Calibri" w:cs="Times"/>
          <w:sz w:val="20"/>
          <w:szCs w:val="20"/>
          <w:lang w:eastAsia="zh-CN"/>
        </w:rPr>
        <w:t>clustering algorithms to be used to cluster data distributing like the data in the dataset F?</w:t>
      </w:r>
    </w:p>
    <w:p w14:paraId="0A7E7EEC" w14:textId="702F41BA" w:rsidR="00E308E7" w:rsidRPr="00544E0A" w:rsidRDefault="00E308E7" w:rsidP="00E308E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544E0A">
        <w:rPr>
          <w:rFonts w:ascii="Times New Roman" w:hAnsi="Times New Roman" w:cs="Times New Roman"/>
          <w:sz w:val="22"/>
          <w:szCs w:val="22"/>
          <w:lang w:eastAsia="zh-CN"/>
        </w:rPr>
        <w:t>答：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表现一般，因为没有与不同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k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值的分类结果进行对比，无法判定准确率。更好的聚类算法有：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K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-means++, </w:t>
      </w:r>
      <w:r w:rsidRPr="00E308E7">
        <w:rPr>
          <w:rFonts w:ascii="Times New Roman" w:hAnsi="Times New Roman" w:cs="Times New Roman"/>
          <w:sz w:val="22"/>
          <w:szCs w:val="22"/>
          <w:lang w:eastAsia="zh-CN"/>
        </w:rPr>
        <w:t>Canopy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等等。</w:t>
      </w:r>
    </w:p>
    <w:p w14:paraId="5539C523" w14:textId="6C3F4986" w:rsidR="00B1598D" w:rsidRDefault="00B1598D" w:rsidP="00446C4D">
      <w:pPr>
        <w:spacing w:after="120"/>
        <w:jc w:val="both"/>
        <w:rPr>
          <w:b/>
          <w:lang w:eastAsia="zh-CN"/>
        </w:rPr>
      </w:pPr>
    </w:p>
    <w:p w14:paraId="554DD162" w14:textId="67EAB4F7" w:rsidR="00446C4D" w:rsidRDefault="00446C4D" w:rsidP="00446C4D">
      <w:pPr>
        <w:spacing w:after="120"/>
        <w:jc w:val="both"/>
        <w:rPr>
          <w:b/>
          <w:lang w:eastAsia="zh-CN"/>
        </w:rPr>
      </w:pPr>
      <w:r w:rsidRPr="006373B1">
        <w:rPr>
          <w:b/>
          <w:lang w:eastAsia="zh-CN"/>
        </w:rPr>
        <w:t xml:space="preserve">Exercise </w:t>
      </w:r>
      <w:r>
        <w:rPr>
          <w:b/>
          <w:lang w:eastAsia="zh-CN"/>
        </w:rPr>
        <w:t>3</w:t>
      </w:r>
      <w:r w:rsidRPr="006373B1">
        <w:rPr>
          <w:b/>
          <w:lang w:eastAsia="zh-CN"/>
        </w:rPr>
        <w:t xml:space="preserve">: </w:t>
      </w:r>
      <w:r>
        <w:rPr>
          <w:b/>
          <w:lang w:eastAsia="zh-CN"/>
        </w:rPr>
        <w:t>Application</w:t>
      </w:r>
      <w:r w:rsidR="00B1598D">
        <w:rPr>
          <w:b/>
          <w:lang w:eastAsia="zh-CN"/>
        </w:rPr>
        <w:t>s</w:t>
      </w:r>
      <w:r>
        <w:rPr>
          <w:b/>
          <w:lang w:eastAsia="zh-CN"/>
        </w:rPr>
        <w:t xml:space="preserve"> of Clustering Techniques</w:t>
      </w:r>
      <w:r w:rsidR="00B1598D">
        <w:rPr>
          <w:b/>
          <w:lang w:eastAsia="zh-CN"/>
        </w:rPr>
        <w:t xml:space="preserve"> in IR and DM</w:t>
      </w:r>
    </w:p>
    <w:p w14:paraId="322D44DE" w14:textId="5ECE05B2" w:rsidR="00054E8E" w:rsidRPr="006373B1" w:rsidRDefault="00054E8E" w:rsidP="00446C4D">
      <w:pPr>
        <w:spacing w:after="120"/>
        <w:jc w:val="both"/>
        <w:rPr>
          <w:b/>
          <w:lang w:eastAsia="zh-CN"/>
        </w:rPr>
      </w:pPr>
      <w:r w:rsidRPr="00054E8E">
        <w:rPr>
          <w:rFonts w:hint="eastAsia"/>
          <w:b/>
          <w:lang w:eastAsia="zh-CN"/>
        </w:rPr>
        <w:t>聚类技术在</w:t>
      </w:r>
      <w:r w:rsidRPr="00054E8E">
        <w:rPr>
          <w:rFonts w:hint="eastAsia"/>
          <w:b/>
          <w:lang w:eastAsia="zh-CN"/>
        </w:rPr>
        <w:t xml:space="preserve"> IR </w:t>
      </w:r>
      <w:r w:rsidRPr="00054E8E">
        <w:rPr>
          <w:rFonts w:hint="eastAsia"/>
          <w:b/>
          <w:lang w:eastAsia="zh-CN"/>
        </w:rPr>
        <w:t>和</w:t>
      </w:r>
      <w:r w:rsidRPr="00054E8E">
        <w:rPr>
          <w:rFonts w:hint="eastAsia"/>
          <w:b/>
          <w:lang w:eastAsia="zh-CN"/>
        </w:rPr>
        <w:t xml:space="preserve"> DM </w:t>
      </w:r>
      <w:r w:rsidRPr="00054E8E">
        <w:rPr>
          <w:rFonts w:hint="eastAsia"/>
          <w:b/>
          <w:lang w:eastAsia="zh-CN"/>
        </w:rPr>
        <w:t>中的应用</w:t>
      </w:r>
    </w:p>
    <w:p w14:paraId="706E6459" w14:textId="744BDD4A" w:rsidR="00726285" w:rsidRDefault="00446C4D" w:rsidP="00AD52D2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  <w:r>
        <w:rPr>
          <w:rFonts w:ascii="Calibri" w:hAnsi="Calibri" w:cs="Times"/>
          <w:sz w:val="20"/>
          <w:szCs w:val="20"/>
          <w:lang w:eastAsia="zh-CN"/>
        </w:rPr>
        <w:t xml:space="preserve">In information retrieval and data mining, are there any applications where we can apply clustering algorithms to improve the performance? </w:t>
      </w:r>
      <w:r w:rsidR="00B1598D">
        <w:rPr>
          <w:rFonts w:ascii="Calibri" w:hAnsi="Calibri" w:cs="Times"/>
          <w:sz w:val="20"/>
          <w:szCs w:val="20"/>
          <w:lang w:eastAsia="zh-CN"/>
        </w:rPr>
        <w:t>Explain how clustering algorithms can improve the performance of such applications.</w:t>
      </w:r>
    </w:p>
    <w:p w14:paraId="14243062" w14:textId="77777777" w:rsid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EB6BE5">
        <w:rPr>
          <w:rFonts w:ascii="Times New Roman" w:hAnsi="Times New Roman" w:cs="Times New Roman"/>
          <w:sz w:val="22"/>
          <w:szCs w:val="22"/>
          <w:lang w:eastAsia="zh-CN"/>
        </w:rPr>
        <w:t>答：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数据挖掘中聚类算法的应用很广泛。</w:t>
      </w:r>
    </w:p>
    <w:p w14:paraId="2FC10E5D" w14:textId="133BDD0A" w:rsid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（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1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）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在商务上，聚类能帮助市场分析人员从客户基本库中发现不同的客户群，并且用不同的购买模式来刻画不同的消费群体的特征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；</w:t>
      </w:r>
    </w:p>
    <w:p w14:paraId="6760BD66" w14:textId="16018DD8" w:rsid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lastRenderedPageBreak/>
        <w:t>（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2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）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在生物学上，聚类能用于帮助推导植物和动物的种类，基因和蛋白质的分类，获得对种群中固定结构的认识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；</w:t>
      </w:r>
    </w:p>
    <w:p w14:paraId="5E0CD7E6" w14:textId="20B7FE94" w:rsid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（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3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）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聚类在地球观测数据中相似地区的确定，根据房屋的类型、价值和位置对一个城市中房屋的分类发挥作用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；</w:t>
      </w:r>
    </w:p>
    <w:p w14:paraId="4B3ECA55" w14:textId="2C2B3536" w:rsid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（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4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）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聚类也能用来对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web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上的文档进行分类，以发现有用的信息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；</w:t>
      </w:r>
    </w:p>
    <w:p w14:paraId="265A67A9" w14:textId="7150EA0D" w:rsidR="00EB6BE5" w:rsidRPr="00EB6B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（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5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）</w:t>
      </w:r>
      <w:r w:rsidRPr="00EB6BE5">
        <w:rPr>
          <w:rFonts w:ascii="Times New Roman" w:hAnsi="Times New Roman" w:cs="Times New Roman"/>
          <w:sz w:val="22"/>
          <w:szCs w:val="22"/>
          <w:lang w:eastAsia="zh-CN"/>
        </w:rPr>
        <w:t>此外，聚类还可以作为其他方法的预处理步骤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，即类似于降维处理，减少算法的初始参数输入数量。</w:t>
      </w:r>
    </w:p>
    <w:p w14:paraId="1B708BAD" w14:textId="7A47A820" w:rsidR="00EB6BE5" w:rsidRPr="00810AE5" w:rsidRDefault="00EB6BE5" w:rsidP="00EB6BE5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  <w:sz w:val="20"/>
          <w:szCs w:val="20"/>
          <w:lang w:eastAsia="zh-CN"/>
        </w:rPr>
      </w:pPr>
    </w:p>
    <w:sectPr w:rsidR="00EB6BE5" w:rsidRPr="00810AE5" w:rsidSect="00BD55C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3B6A15"/>
    <w:multiLevelType w:val="hybridMultilevel"/>
    <w:tmpl w:val="10B67C78"/>
    <w:lvl w:ilvl="0" w:tplc="341ECC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062793">
    <w:abstractNumId w:val="0"/>
  </w:num>
  <w:num w:numId="2" w16cid:durableId="15364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C8"/>
    <w:rsid w:val="00015A02"/>
    <w:rsid w:val="000302F9"/>
    <w:rsid w:val="000502C8"/>
    <w:rsid w:val="00054E8E"/>
    <w:rsid w:val="0006747E"/>
    <w:rsid w:val="00090F32"/>
    <w:rsid w:val="000D7C79"/>
    <w:rsid w:val="000F487D"/>
    <w:rsid w:val="00144BEE"/>
    <w:rsid w:val="001544BB"/>
    <w:rsid w:val="00201E21"/>
    <w:rsid w:val="002F6BCE"/>
    <w:rsid w:val="00303698"/>
    <w:rsid w:val="003C23A0"/>
    <w:rsid w:val="00446C4D"/>
    <w:rsid w:val="00527EE4"/>
    <w:rsid w:val="00544E0A"/>
    <w:rsid w:val="00551705"/>
    <w:rsid w:val="005D52BB"/>
    <w:rsid w:val="00600854"/>
    <w:rsid w:val="006373B1"/>
    <w:rsid w:val="006E2C8C"/>
    <w:rsid w:val="007108DB"/>
    <w:rsid w:val="00726285"/>
    <w:rsid w:val="0072629B"/>
    <w:rsid w:val="00810AE5"/>
    <w:rsid w:val="008617CD"/>
    <w:rsid w:val="00896C42"/>
    <w:rsid w:val="008A5EC3"/>
    <w:rsid w:val="008F43FE"/>
    <w:rsid w:val="008F635F"/>
    <w:rsid w:val="0092250C"/>
    <w:rsid w:val="009644C5"/>
    <w:rsid w:val="00A53446"/>
    <w:rsid w:val="00A65D95"/>
    <w:rsid w:val="00AD3EEC"/>
    <w:rsid w:val="00AD52D2"/>
    <w:rsid w:val="00AD7005"/>
    <w:rsid w:val="00B1598D"/>
    <w:rsid w:val="00B50762"/>
    <w:rsid w:val="00BD55C7"/>
    <w:rsid w:val="00C521AF"/>
    <w:rsid w:val="00D61139"/>
    <w:rsid w:val="00DA0C8F"/>
    <w:rsid w:val="00DC3316"/>
    <w:rsid w:val="00DD4DE0"/>
    <w:rsid w:val="00E308E7"/>
    <w:rsid w:val="00EB6BE5"/>
    <w:rsid w:val="00EE51BC"/>
    <w:rsid w:val="00FB5D01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郝 裕玮</cp:lastModifiedBy>
  <cp:revision>17</cp:revision>
  <dcterms:created xsi:type="dcterms:W3CDTF">2019-03-21T13:21:00Z</dcterms:created>
  <dcterms:modified xsi:type="dcterms:W3CDTF">2022-04-05T15:19:00Z</dcterms:modified>
</cp:coreProperties>
</file>