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Montserrat" w:cs="Montserrat" w:eastAsia="Montserrat" w:hAnsi="Montserrat"/>
          <w:b w:val="1"/>
          <w:bCs w:val="1"/>
          <w:color w:val="4285f4"/>
          <w:sz w:val="104"/>
          <w:szCs w:val="104"/>
        </w:rPr>
      </w:pPr>
      <w:r w:rsidDel="00000000" w:rsidR="00000000" w:rsidRPr="00000000">
        <w:rPr>
          <w:rtl w:val="0"/>
        </w:rPr>
      </w:r>
    </w:p>
    <w:p w:rsidR="00000000" w:rsidDel="00000000" w:rsidP="00000000" w:rsidRDefault="00000000" w:rsidRPr="00000000" w14:paraId="00000002">
      <w:pPr>
        <w:pStyle w:val="Title"/>
        <w:rPr>
          <w:rFonts w:ascii="Roboto" w:cs="Roboto" w:eastAsia="Roboto" w:hAnsi="Roboto"/>
        </w:rPr>
      </w:pPr>
      <w:bookmarkStart w:colFirst="0" w:colLast="0" w:name="_3igcay45r5hg" w:id="0"/>
      <w:bookmarkEnd w:id="0"/>
      <w:r w:rsidDel="00000000" w:rsidR="00000000" w:rsidRPr="00000000">
        <w:rPr>
          <w:rtl w:val="0"/>
        </w:rPr>
        <w:t xml:space="preserve">My docu</w:t>
      </w:r>
      <w:r w:rsidDel="00000000" w:rsidR="00000000" w:rsidRPr="00000000">
        <w:rPr>
          <w:rtl w:val="0"/>
        </w:rPr>
        <w:t xml:space="preserve">m</w:t>
      </w:r>
      <w:r w:rsidDel="00000000" w:rsidR="00000000" w:rsidRPr="00000000">
        <w:rPr>
          <w:rtl w:val="0"/>
        </w:rPr>
        <w:t xml:space="preserve">ent </w:t>
        <w:br w:type="textWrapping"/>
        <w:t xml:space="preserve">title</w:t>
      </w:r>
      <w:r w:rsidDel="00000000" w:rsidR="00000000" w:rsidRPr="00000000">
        <w:rPr>
          <w:rtl w:val="0"/>
        </w:rPr>
      </w:r>
    </w:p>
    <w:p w:rsidR="00000000" w:rsidDel="00000000" w:rsidP="00000000" w:rsidRDefault="00000000" w:rsidRPr="00000000" w14:paraId="00000003">
      <w:pPr>
        <w:widowControl w:val="0"/>
        <w:spacing w:line="240" w:lineRule="auto"/>
        <w:rPr>
          <w:rFonts w:ascii="Montserrat" w:cs="Montserrat" w:eastAsia="Montserrat" w:hAnsi="Montserrat"/>
          <w:b w:val="1"/>
          <w:bCs w:val="1"/>
          <w:color w:val="4285f4"/>
          <w:sz w:val="104"/>
          <w:szCs w:val="104"/>
        </w:rPr>
      </w:pPr>
      <w:r w:rsidDel="00000000" w:rsidR="00000000" w:rsidRPr="00000000">
        <w:rPr>
          <w:rtl w:val="0"/>
        </w:rPr>
      </w:r>
    </w:p>
    <w:p w:rsidR="00000000" w:rsidDel="00000000" w:rsidP="00000000" w:rsidRDefault="00000000" w:rsidRPr="00000000" w14:paraId="00000004">
      <w:pPr>
        <w:pStyle w:val="Subtitle"/>
        <w:rPr/>
      </w:pPr>
      <w:bookmarkStart w:colFirst="0" w:colLast="0" w:name="_6y7pxco55nx" w:id="1"/>
      <w:bookmarkEnd w:id="1"/>
      <w:r w:rsidDel="00000000" w:rsidR="00000000" w:rsidRPr="00000000">
        <w:rPr>
          <w:rtl w:val="0"/>
        </w:rPr>
        <w:t xml:space="preserve">Subtitle </w:t>
        <w:br w:type="textWrapping"/>
      </w:r>
      <w:r w:rsidDel="00000000" w:rsidR="00000000" w:rsidRPr="00000000">
        <w:drawing>
          <wp:anchor allowOverlap="1" behindDoc="1" distB="19050" distT="19050" distL="19050" distR="19050" hidden="0" layoutInCell="1" locked="0" relativeHeight="0" simplePos="0">
            <wp:simplePos x="0" y="0"/>
            <wp:positionH relativeFrom="column">
              <wp:posOffset>5048250</wp:posOffset>
            </wp:positionH>
            <wp:positionV relativeFrom="paragraph">
              <wp:posOffset>5305425</wp:posOffset>
            </wp:positionV>
            <wp:extent cx="2095150" cy="902754"/>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95150" cy="902754"/>
                    </a:xfrm>
                    <a:prstGeom prst="rect"/>
                    <a:ln/>
                  </pic:spPr>
                </pic:pic>
              </a:graphicData>
            </a:graphic>
          </wp:anchor>
        </w:drawing>
      </w:r>
    </w:p>
    <w:p w:rsidR="00000000" w:rsidDel="00000000" w:rsidP="00000000" w:rsidRDefault="00000000" w:rsidRPr="00000000" w14:paraId="00000005">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6">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7">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8">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9">
      <w:pPr>
        <w:widowControl w:val="0"/>
        <w:spacing w:line="240" w:lineRule="auto"/>
        <w:rPr>
          <w:rFonts w:ascii="Roboto" w:cs="Roboto" w:eastAsia="Roboto" w:hAnsi="Roboto"/>
          <w:color w:val="595959"/>
          <w:sz w:val="44"/>
          <w:szCs w:val="4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2076450</wp:posOffset>
            </wp:positionH>
            <wp:positionV relativeFrom="paragraph">
              <wp:posOffset>379930</wp:posOffset>
            </wp:positionV>
            <wp:extent cx="5153025" cy="416349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53025" cy="4163495"/>
                    </a:xfrm>
                    <a:prstGeom prst="rect"/>
                    <a:ln/>
                  </pic:spPr>
                </pic:pic>
              </a:graphicData>
            </a:graphic>
          </wp:anchor>
        </w:drawing>
      </w:r>
    </w:p>
    <w:p w:rsidR="00000000" w:rsidDel="00000000" w:rsidP="00000000" w:rsidRDefault="00000000" w:rsidRPr="00000000" w14:paraId="0000000A">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B">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w:cs="Roboto" w:eastAsia="Roboto" w:hAnsi="Roboto"/>
          <w:color w:val="595959"/>
          <w:sz w:val="44"/>
          <w:szCs w:val="44"/>
        </w:rPr>
      </w:pPr>
      <w:r w:rsidDel="00000000" w:rsidR="00000000" w:rsidRPr="00000000">
        <w:rPr>
          <w:rtl w:val="0"/>
        </w:rPr>
      </w:r>
    </w:p>
    <w:p w:rsidR="00000000" w:rsidDel="00000000" w:rsidP="00000000" w:rsidRDefault="00000000" w:rsidRPr="00000000" w14:paraId="0000000D">
      <w:pPr>
        <w:pStyle w:val="Heading1"/>
        <w:rPr>
          <w:rFonts w:ascii="Roboto" w:cs="Roboto" w:eastAsia="Roboto" w:hAnsi="Roboto"/>
        </w:rPr>
      </w:pPr>
      <w:bookmarkStart w:colFirst="0" w:colLast="0" w:name="_m101lc75vn1g" w:id="2"/>
      <w:bookmarkEnd w:id="2"/>
      <w:r w:rsidDel="00000000" w:rsidR="00000000" w:rsidRPr="00000000">
        <w:rPr>
          <w:rtl w:val="0"/>
        </w:rPr>
        <w:t xml:space="preserve">Heading 1</w:t>
      </w:r>
      <w:r w:rsidDel="00000000" w:rsidR="00000000" w:rsidRPr="00000000">
        <w:rPr>
          <w:rtl w:val="0"/>
        </w:rPr>
      </w:r>
    </w:p>
    <w:p w:rsidR="00000000" w:rsidDel="00000000" w:rsidP="00000000" w:rsidRDefault="00000000" w:rsidRPr="00000000" w14:paraId="0000000E">
      <w:pPr>
        <w:widowControl w:val="0"/>
        <w:spacing w:after="240" w:line="240" w:lineRule="auto"/>
        <w:rPr>
          <w:rFonts w:ascii="Roboto Medium" w:cs="Roboto Medium" w:eastAsia="Roboto Medium" w:hAnsi="Roboto Medium"/>
          <w:color w:val="1971ed"/>
          <w:sz w:val="8"/>
          <w:szCs w:val="8"/>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Larger lead-in copy Roboto normal 12pt: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0">
      <w:pPr>
        <w:pStyle w:val="Heading2"/>
        <w:widowControl w:val="0"/>
        <w:spacing w:after="240" w:line="240" w:lineRule="auto"/>
        <w:rPr/>
      </w:pPr>
      <w:bookmarkStart w:colFirst="0" w:colLast="0" w:name="_gbzh1u3phzlk" w:id="3"/>
      <w:bookmarkEnd w:id="3"/>
      <w:r w:rsidDel="00000000" w:rsidR="00000000" w:rsidRPr="00000000">
        <w:rPr>
          <w:rtl w:val="0"/>
        </w:rPr>
      </w:r>
    </w:p>
    <w:p w:rsidR="00000000" w:rsidDel="00000000" w:rsidP="00000000" w:rsidRDefault="00000000" w:rsidRPr="00000000" w14:paraId="00000011">
      <w:pPr>
        <w:pStyle w:val="Heading2"/>
        <w:rPr/>
      </w:pPr>
      <w:bookmarkStart w:colFirst="0" w:colLast="0" w:name="_nrerqf5uhnfu" w:id="4"/>
      <w:bookmarkEnd w:id="4"/>
      <w:r w:rsidDel="00000000" w:rsidR="00000000" w:rsidRPr="00000000">
        <w:rPr>
          <w:rtl w:val="0"/>
        </w:rPr>
        <w:t xml:space="preserve">Heading 2</w:t>
      </w:r>
      <w:r w:rsidDel="00000000" w:rsidR="00000000" w:rsidRPr="00000000">
        <w:rPr>
          <w:rtl w:val="0"/>
        </w:rPr>
      </w:r>
    </w:p>
    <w:p w:rsidR="00000000" w:rsidDel="00000000" w:rsidP="00000000" w:rsidRDefault="00000000" w:rsidRPr="00000000" w14:paraId="00000012">
      <w:pPr>
        <w:widowControl w:val="0"/>
        <w:spacing w:after="240" w:line="240" w:lineRule="auto"/>
        <w:rPr>
          <w:rFonts w:ascii="Roboto" w:cs="Roboto" w:eastAsia="Roboto" w:hAnsi="Roboto"/>
          <w:color w:val="0e0d26"/>
          <w:sz w:val="19"/>
          <w:szCs w:val="19"/>
        </w:rPr>
      </w:pPr>
      <w:r w:rsidDel="00000000" w:rsidR="00000000" w:rsidRPr="00000000">
        <w:rPr>
          <w:rFonts w:ascii="Roboto" w:cs="Roboto" w:eastAsia="Roboto" w:hAnsi="Roboto"/>
          <w:color w:val="0e0d26"/>
          <w:sz w:val="19"/>
          <w:szCs w:val="19"/>
          <w:rtl w:val="0"/>
        </w:rPr>
        <w:t xml:space="preserve">Document body copy Roboto normal 9.5pt: excepteur sint occaecat cupidatat non proident</w:t>
      </w:r>
    </w:p>
    <w:p w:rsidR="00000000" w:rsidDel="00000000" w:rsidP="00000000" w:rsidRDefault="00000000" w:rsidRPr="00000000" w14:paraId="00000013">
      <w:pPr>
        <w:widowControl w:val="0"/>
        <w:numPr>
          <w:ilvl w:val="0"/>
          <w:numId w:val="5"/>
        </w:numPr>
        <w:spacing w:after="240" w:before="200" w:line="120" w:lineRule="auto"/>
        <w:ind w:left="720" w:hanging="360"/>
        <w:rPr>
          <w:rFonts w:ascii="Roboto" w:cs="Roboto" w:eastAsia="Roboto" w:hAnsi="Roboto"/>
          <w:sz w:val="19"/>
          <w:szCs w:val="19"/>
        </w:rPr>
      </w:pPr>
      <w:hyperlink r:id="rId8">
        <w:r w:rsidDel="00000000" w:rsidR="00000000" w:rsidRPr="00000000">
          <w:rPr>
            <w:rFonts w:ascii="Roboto" w:cs="Roboto" w:eastAsia="Roboto" w:hAnsi="Roboto"/>
            <w:color w:val="1971ed"/>
            <w:sz w:val="19"/>
            <w:szCs w:val="19"/>
            <w:u w:val="single"/>
            <w:rtl w:val="0"/>
          </w:rPr>
          <w:t xml:space="preserve">Woolworths Group bullet points style (with  hyperlink)</w:t>
        </w:r>
      </w:hyperlink>
      <w:r w:rsidDel="00000000" w:rsidR="00000000" w:rsidRPr="00000000">
        <w:rPr>
          <w:rtl w:val="0"/>
        </w:rPr>
      </w:r>
    </w:p>
    <w:p w:rsidR="00000000" w:rsidDel="00000000" w:rsidP="00000000" w:rsidRDefault="00000000" w:rsidRPr="00000000" w14:paraId="00000014">
      <w:pPr>
        <w:widowControl w:val="0"/>
        <w:numPr>
          <w:ilvl w:val="0"/>
          <w:numId w:val="5"/>
        </w:numPr>
        <w:spacing w:after="240" w:before="200" w:line="120" w:lineRule="auto"/>
        <w:ind w:left="720" w:hanging="360"/>
        <w:rPr>
          <w:rFonts w:ascii="Roboto" w:cs="Roboto" w:eastAsia="Roboto" w:hAnsi="Roboto"/>
          <w:sz w:val="19"/>
          <w:szCs w:val="19"/>
        </w:rPr>
      </w:pPr>
      <w:r w:rsidDel="00000000" w:rsidR="00000000" w:rsidRPr="00000000">
        <w:rPr>
          <w:rFonts w:ascii="Roboto" w:cs="Roboto" w:eastAsia="Roboto" w:hAnsi="Roboto"/>
          <w:color w:val="0e0d26"/>
          <w:sz w:val="19"/>
          <w:szCs w:val="19"/>
          <w:rtl w:val="0"/>
        </w:rPr>
        <w:t xml:space="preserve">Woolworths Group bullet points style</w:t>
      </w:r>
      <w:r w:rsidDel="00000000" w:rsidR="00000000" w:rsidRPr="00000000">
        <w:rPr>
          <w:rtl w:val="0"/>
        </w:rPr>
      </w:r>
    </w:p>
    <w:p w:rsidR="00000000" w:rsidDel="00000000" w:rsidP="00000000" w:rsidRDefault="00000000" w:rsidRPr="00000000" w14:paraId="00000015">
      <w:pPr>
        <w:widowControl w:val="0"/>
        <w:spacing w:after="240" w:before="200" w:line="120" w:lineRule="auto"/>
        <w:rPr>
          <w:rFonts w:ascii="Roboto" w:cs="Roboto" w:eastAsia="Roboto" w:hAnsi="Roboto"/>
          <w:color w:val="0e0d26"/>
          <w:sz w:val="19"/>
          <w:szCs w:val="19"/>
        </w:rPr>
      </w:pPr>
      <w:r w:rsidDel="00000000" w:rsidR="00000000" w:rsidRPr="00000000">
        <w:rPr>
          <w:rFonts w:ascii="Roboto" w:cs="Roboto" w:eastAsia="Roboto" w:hAnsi="Roboto"/>
          <w:color w:val="0e0d26"/>
          <w:sz w:val="19"/>
          <w:szCs w:val="19"/>
          <w:rtl w:val="0"/>
        </w:rPr>
        <w:tab/>
        <w:t xml:space="preserve">•   Sub-bullets</w:t>
      </w:r>
      <w:r w:rsidDel="00000000" w:rsidR="00000000" w:rsidRPr="00000000">
        <w:rPr>
          <w:rFonts w:ascii="Roboto" w:cs="Roboto" w:eastAsia="Roboto" w:hAnsi="Roboto"/>
          <w:color w:val="0e0d26"/>
          <w:sz w:val="19"/>
          <w:szCs w:val="19"/>
          <w:rtl w:val="0"/>
        </w:rPr>
        <w:tab/>
      </w:r>
    </w:p>
    <w:p w:rsidR="00000000" w:rsidDel="00000000" w:rsidP="00000000" w:rsidRDefault="00000000" w:rsidRPr="00000000" w14:paraId="00000016">
      <w:pPr>
        <w:widowControl w:val="0"/>
        <w:spacing w:after="240" w:before="200" w:line="120" w:lineRule="auto"/>
        <w:rPr>
          <w:rFonts w:ascii="Roboto" w:cs="Roboto" w:eastAsia="Roboto" w:hAnsi="Roboto"/>
          <w:color w:val="0e0d26"/>
          <w:sz w:val="2"/>
          <w:szCs w:val="2"/>
        </w:rPr>
      </w:pPr>
      <w:r w:rsidDel="00000000" w:rsidR="00000000" w:rsidRPr="00000000">
        <w:rPr>
          <w:rFonts w:ascii="Roboto" w:cs="Roboto" w:eastAsia="Roboto" w:hAnsi="Roboto"/>
          <w:color w:val="0e0d26"/>
          <w:sz w:val="19"/>
          <w:szCs w:val="19"/>
          <w:rtl w:val="0"/>
        </w:rPr>
        <w:tab/>
        <w:t xml:space="preserve">•   </w:t>
      </w:r>
      <w:r w:rsidDel="00000000" w:rsidR="00000000" w:rsidRPr="00000000">
        <w:rPr>
          <w:rFonts w:ascii="Roboto" w:cs="Roboto" w:eastAsia="Roboto" w:hAnsi="Roboto"/>
          <w:color w:val="0e0d26"/>
          <w:sz w:val="19"/>
          <w:szCs w:val="19"/>
          <w:rtl w:val="0"/>
        </w:rPr>
        <w:t xml:space="preserve">Sub-bullets</w:t>
      </w:r>
      <w:r w:rsidDel="00000000" w:rsidR="00000000" w:rsidRPr="00000000">
        <w:rPr>
          <w:rtl w:val="0"/>
        </w:rPr>
      </w:r>
    </w:p>
    <w:p w:rsidR="00000000" w:rsidDel="00000000" w:rsidP="00000000" w:rsidRDefault="00000000" w:rsidRPr="00000000" w14:paraId="00000017">
      <w:pPr>
        <w:pStyle w:val="Heading2"/>
        <w:widowControl w:val="0"/>
        <w:rPr/>
      </w:pPr>
      <w:bookmarkStart w:colFirst="0" w:colLast="0" w:name="_3ffcks8tytu8" w:id="5"/>
      <w:bookmarkEnd w:id="5"/>
      <w:r w:rsidDel="00000000" w:rsidR="00000000" w:rsidRPr="00000000">
        <w:rPr>
          <w:rtl w:val="0"/>
        </w:rPr>
      </w:r>
    </w:p>
    <w:p w:rsidR="00000000" w:rsidDel="00000000" w:rsidP="00000000" w:rsidRDefault="00000000" w:rsidRPr="00000000" w14:paraId="00000018">
      <w:pPr>
        <w:pStyle w:val="Heading2"/>
        <w:widowControl w:val="0"/>
        <w:rPr/>
      </w:pPr>
      <w:bookmarkStart w:colFirst="0" w:colLast="0" w:name="_zcr3pyx297mu" w:id="6"/>
      <w:bookmarkEnd w:id="6"/>
      <w:r w:rsidDel="00000000" w:rsidR="00000000" w:rsidRPr="00000000">
        <w:rPr>
          <w:rtl w:val="0"/>
        </w:rPr>
        <w:t xml:space="preserve">Heading 2</w:t>
      </w:r>
      <w:r w:rsidDel="00000000" w:rsidR="00000000" w:rsidRPr="00000000">
        <w:rPr>
          <w:rtl w:val="0"/>
        </w:rPr>
      </w:r>
    </w:p>
    <w:p w:rsidR="00000000" w:rsidDel="00000000" w:rsidP="00000000" w:rsidRDefault="00000000" w:rsidRPr="00000000" w14:paraId="00000019">
      <w:pPr>
        <w:widowControl w:val="0"/>
        <w:rPr>
          <w:rFonts w:ascii="Roboto" w:cs="Roboto" w:eastAsia="Roboto" w:hAnsi="Roboto"/>
          <w:color w:val="0e0d26"/>
          <w:sz w:val="2"/>
          <w:szCs w:val="2"/>
        </w:rPr>
      </w:pPr>
      <w:r w:rsidDel="00000000" w:rsidR="00000000" w:rsidRPr="00000000">
        <w:rPr>
          <w:rtl w:val="0"/>
        </w:rPr>
        <w:t xml:space="preserve">Document body copy Roboto normal 9.5pt</w:t>
      </w:r>
      <w:r w:rsidDel="00000000" w:rsidR="00000000" w:rsidRPr="00000000">
        <w:rPr>
          <w:rtl w:val="0"/>
        </w:rPr>
        <w:t xml:space="preserv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1A">
      <w:pPr>
        <w:pStyle w:val="Heading2"/>
        <w:widowControl w:val="0"/>
        <w:rPr/>
      </w:pPr>
      <w:bookmarkStart w:colFirst="0" w:colLast="0" w:name="_rgb5dlitr9ri" w:id="7"/>
      <w:bookmarkEnd w:id="7"/>
      <w:r w:rsidDel="00000000" w:rsidR="00000000" w:rsidRPr="00000000">
        <w:rPr>
          <w:rtl w:val="0"/>
        </w:rPr>
      </w:r>
    </w:p>
    <w:p w:rsidR="00000000" w:rsidDel="00000000" w:rsidP="00000000" w:rsidRDefault="00000000" w:rsidRPr="00000000" w14:paraId="0000001B">
      <w:pPr>
        <w:pStyle w:val="Heading2"/>
        <w:widowControl w:val="0"/>
        <w:rPr>
          <w:rFonts w:ascii="Roboto Medium" w:cs="Roboto Medium" w:eastAsia="Roboto Medium" w:hAnsi="Roboto Medium"/>
          <w:color w:val="1971ed"/>
          <w:sz w:val="32"/>
          <w:szCs w:val="32"/>
        </w:rPr>
      </w:pPr>
      <w:bookmarkStart w:colFirst="0" w:colLast="0" w:name="_wt2gmq2dwgd5" w:id="8"/>
      <w:bookmarkEnd w:id="8"/>
      <w:r w:rsidDel="00000000" w:rsidR="00000000" w:rsidRPr="00000000">
        <w:rPr>
          <w:rtl w:val="0"/>
        </w:rPr>
        <w:t xml:space="preserve">Heading 2</w:t>
      </w:r>
      <w:r w:rsidDel="00000000" w:rsidR="00000000" w:rsidRPr="00000000">
        <w:rPr>
          <w:rtl w:val="0"/>
        </w:rPr>
      </w:r>
    </w:p>
    <w:p w:rsidR="00000000" w:rsidDel="00000000" w:rsidP="00000000" w:rsidRDefault="00000000" w:rsidRPr="00000000" w14:paraId="0000001C">
      <w:pPr>
        <w:widowControl w:val="0"/>
        <w:spacing w:after="240" w:line="240" w:lineRule="auto"/>
        <w:rPr>
          <w:rFonts w:ascii="Roboto" w:cs="Roboto" w:eastAsia="Roboto" w:hAnsi="Roboto"/>
          <w:color w:val="0e0d26"/>
          <w:sz w:val="19"/>
          <w:szCs w:val="19"/>
        </w:rPr>
      </w:pPr>
      <w:r w:rsidDel="00000000" w:rsidR="00000000" w:rsidRPr="00000000">
        <w:rPr>
          <w:rFonts w:ascii="Roboto" w:cs="Roboto" w:eastAsia="Roboto" w:hAnsi="Roboto"/>
          <w:color w:val="0e0d26"/>
          <w:sz w:val="19"/>
          <w:szCs w:val="19"/>
          <w:rtl w:val="0"/>
        </w:rPr>
        <w:t xml:space="preserve">Document body copy style: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Fonts w:ascii="Roboto" w:cs="Roboto" w:eastAsia="Roboto" w:hAnsi="Roboto"/>
          <w:color w:val="1971ed"/>
          <w:sz w:val="19"/>
          <w:szCs w:val="19"/>
          <w:rtl w:val="0"/>
        </w:rPr>
        <w:t xml:space="preserve"> </w:t>
      </w:r>
      <w:hyperlink r:id="rId9">
        <w:r w:rsidDel="00000000" w:rsidR="00000000" w:rsidRPr="00000000">
          <w:rPr>
            <w:rFonts w:ascii="Roboto" w:cs="Roboto" w:eastAsia="Roboto" w:hAnsi="Roboto"/>
            <w:color w:val="1971ed"/>
            <w:sz w:val="19"/>
            <w:szCs w:val="19"/>
            <w:u w:val="single"/>
            <w:rtl w:val="0"/>
          </w:rPr>
          <w:t xml:space="preserve">text link style coloured #1971ed</w:t>
        </w:r>
      </w:hyperlink>
      <w:r w:rsidDel="00000000" w:rsidR="00000000" w:rsidRPr="00000000">
        <w:rPr>
          <w:rFonts w:ascii="Roboto" w:cs="Roboto" w:eastAsia="Roboto" w:hAnsi="Roboto"/>
          <w:color w:val="0e0d26"/>
          <w:sz w:val="19"/>
          <w:szCs w:val="19"/>
          <w:rtl w:val="0"/>
        </w:rPr>
        <w:t xml:space="preserve">.</w:t>
      </w:r>
    </w:p>
    <w:p w:rsidR="00000000" w:rsidDel="00000000" w:rsidP="00000000" w:rsidRDefault="00000000" w:rsidRPr="00000000" w14:paraId="0000001D">
      <w:pPr>
        <w:widowControl w:val="0"/>
        <w:numPr>
          <w:ilvl w:val="0"/>
          <w:numId w:val="3"/>
        </w:numPr>
        <w:spacing w:after="240" w:before="200" w:line="240" w:lineRule="auto"/>
        <w:ind w:left="720" w:hanging="360"/>
        <w:rPr>
          <w:rFonts w:ascii="Roboto" w:cs="Roboto" w:eastAsia="Roboto" w:hAnsi="Roboto"/>
          <w:b w:val="1"/>
          <w:bCs w:val="1"/>
          <w:color w:val="0e0d26"/>
          <w:sz w:val="19"/>
          <w:szCs w:val="19"/>
          <w:u w:val="none"/>
        </w:rPr>
      </w:pPr>
      <w:r w:rsidDel="00000000" w:rsidR="00000000" w:rsidRPr="00000000">
        <w:rPr>
          <w:rFonts w:ascii="Roboto" w:cs="Roboto" w:eastAsia="Roboto" w:hAnsi="Roboto"/>
          <w:b w:val="1"/>
          <w:bCs w:val="1"/>
          <w:color w:val="0e0d26"/>
          <w:sz w:val="19"/>
          <w:szCs w:val="19"/>
          <w:rtl w:val="0"/>
        </w:rPr>
        <w:t xml:space="preserve">Numbered list body copy roboto bold 9.5pt</w:t>
      </w:r>
    </w:p>
    <w:p w:rsidR="00000000" w:rsidDel="00000000" w:rsidP="00000000" w:rsidRDefault="00000000" w:rsidRPr="00000000" w14:paraId="0000001E">
      <w:pPr>
        <w:widowControl w:val="0"/>
        <w:numPr>
          <w:ilvl w:val="1"/>
          <w:numId w:val="3"/>
        </w:numPr>
        <w:spacing w:after="0" w:before="200" w:line="240" w:lineRule="auto"/>
        <w:ind w:left="1440" w:hanging="360"/>
        <w:rPr>
          <w:rFonts w:ascii="Roboto" w:cs="Roboto" w:eastAsia="Roboto" w:hAnsi="Roboto"/>
          <w:b w:val="1"/>
          <w:bCs w:val="1"/>
          <w:color w:val="0e0d26"/>
          <w:sz w:val="19"/>
          <w:szCs w:val="19"/>
          <w:u w:val="none"/>
        </w:rPr>
      </w:pPr>
      <w:r w:rsidDel="00000000" w:rsidR="00000000" w:rsidRPr="00000000">
        <w:rPr>
          <w:rFonts w:ascii="Roboto" w:cs="Roboto" w:eastAsia="Roboto" w:hAnsi="Roboto"/>
          <w:color w:val="0e0d26"/>
          <w:sz w:val="19"/>
          <w:szCs w:val="19"/>
          <w:rtl w:val="0"/>
        </w:rPr>
        <w:t xml:space="preserve">Sub-bullet Roboto normal 9.5pt: lorem ipsum dolor sit amet, consectetur adipiscing elit, sed do eiusmod tempor incididunt ut labore et dolore magna aliqua.</w:t>
      </w:r>
    </w:p>
    <w:p w:rsidR="00000000" w:rsidDel="00000000" w:rsidP="00000000" w:rsidRDefault="00000000" w:rsidRPr="00000000" w14:paraId="0000001F">
      <w:pPr>
        <w:widowControl w:val="0"/>
        <w:numPr>
          <w:ilvl w:val="1"/>
          <w:numId w:val="3"/>
        </w:numPr>
        <w:spacing w:after="0" w:before="200" w:line="240" w:lineRule="auto"/>
        <w:ind w:left="1440" w:hanging="360"/>
        <w:rPr>
          <w:rFonts w:ascii="Roboto" w:cs="Roboto" w:eastAsia="Roboto" w:hAnsi="Roboto"/>
          <w:b w:val="1"/>
          <w:bCs w:val="1"/>
          <w:color w:val="0e0d26"/>
          <w:sz w:val="19"/>
          <w:szCs w:val="19"/>
          <w:u w:val="none"/>
        </w:rPr>
      </w:pPr>
      <w:r w:rsidDel="00000000" w:rsidR="00000000" w:rsidRPr="00000000">
        <w:rPr>
          <w:rFonts w:ascii="Roboto" w:cs="Roboto" w:eastAsia="Roboto" w:hAnsi="Roboto"/>
          <w:color w:val="0e0d26"/>
          <w:sz w:val="19"/>
          <w:szCs w:val="19"/>
          <w:rtl w:val="0"/>
        </w:rPr>
        <w:t xml:space="preserve">Sub-bullet Roboto normal 9.5pt: lorem ipsum dolor sit amet, consectetur adipiscing elit, sed do eiusmod tempor incididunt ut labore et dolore magna aliqua.</w:t>
      </w:r>
    </w:p>
    <w:p w:rsidR="00000000" w:rsidDel="00000000" w:rsidP="00000000" w:rsidRDefault="00000000" w:rsidRPr="00000000" w14:paraId="00000020">
      <w:pPr>
        <w:widowControl w:val="0"/>
        <w:numPr>
          <w:ilvl w:val="0"/>
          <w:numId w:val="3"/>
        </w:numPr>
        <w:spacing w:before="200" w:lineRule="auto"/>
        <w:ind w:left="720" w:hanging="360"/>
        <w:rPr>
          <w:b w:val="1"/>
          <w:bCs w:val="1"/>
        </w:rPr>
      </w:pPr>
      <w:r w:rsidDel="00000000" w:rsidR="00000000" w:rsidRPr="00000000">
        <w:rPr>
          <w:b w:val="1"/>
          <w:bCs w:val="1"/>
          <w:rtl w:val="0"/>
        </w:rPr>
        <w:t xml:space="preserve">Numbered list body copy roboto bold 9.5pt</w:t>
      </w:r>
      <w:r w:rsidDel="00000000" w:rsidR="00000000" w:rsidRPr="00000000">
        <w:rPr>
          <w:rtl w:val="0"/>
        </w:rPr>
      </w:r>
    </w:p>
    <w:p w:rsidR="00000000" w:rsidDel="00000000" w:rsidP="00000000" w:rsidRDefault="00000000" w:rsidRPr="00000000" w14:paraId="00000021">
      <w:pPr>
        <w:widowControl w:val="0"/>
        <w:numPr>
          <w:ilvl w:val="1"/>
          <w:numId w:val="3"/>
        </w:numPr>
        <w:spacing w:before="200" w:line="240" w:lineRule="auto"/>
        <w:ind w:left="1440" w:hanging="360"/>
        <w:rPr>
          <w:rFonts w:ascii="Roboto" w:cs="Roboto" w:eastAsia="Roboto" w:hAnsi="Roboto"/>
          <w:b w:val="1"/>
          <w:bCs w:val="1"/>
          <w:color w:val="0e0d26"/>
          <w:sz w:val="19"/>
          <w:szCs w:val="19"/>
        </w:rPr>
      </w:pPr>
      <w:r w:rsidDel="00000000" w:rsidR="00000000" w:rsidRPr="00000000">
        <w:rPr>
          <w:rFonts w:ascii="Roboto" w:cs="Roboto" w:eastAsia="Roboto" w:hAnsi="Roboto"/>
          <w:color w:val="0e0d26"/>
          <w:sz w:val="19"/>
          <w:szCs w:val="19"/>
          <w:rtl w:val="0"/>
        </w:rPr>
        <w:t xml:space="preserve">Sub-bullet Roboto normal 9.5pt: lorem ipsum dolor sit amet, consectetur adipiscing elit, sed do eiusmod tempor incididunt ut labore et dolore magna aliqua.</w:t>
      </w:r>
    </w:p>
    <w:p w:rsidR="00000000" w:rsidDel="00000000" w:rsidP="00000000" w:rsidRDefault="00000000" w:rsidRPr="00000000" w14:paraId="00000022">
      <w:pPr>
        <w:widowControl w:val="0"/>
        <w:numPr>
          <w:ilvl w:val="2"/>
          <w:numId w:val="3"/>
        </w:numPr>
        <w:spacing w:before="200" w:line="240" w:lineRule="auto"/>
        <w:ind w:left="2160" w:hanging="360"/>
        <w:rPr>
          <w:rFonts w:ascii="Roboto" w:cs="Roboto" w:eastAsia="Roboto" w:hAnsi="Roboto"/>
          <w:color w:val="0e0d26"/>
          <w:sz w:val="19"/>
          <w:szCs w:val="19"/>
        </w:rPr>
      </w:pPr>
      <w:r w:rsidDel="00000000" w:rsidR="00000000" w:rsidRPr="00000000">
        <w:rPr>
          <w:rFonts w:ascii="Roboto" w:cs="Roboto" w:eastAsia="Roboto" w:hAnsi="Roboto"/>
          <w:color w:val="0e0d26"/>
          <w:sz w:val="19"/>
          <w:szCs w:val="19"/>
          <w:rtl w:val="0"/>
        </w:rPr>
        <w:t xml:space="preserve">Sub-sub-bullet Roboto normal 9.5pt</w:t>
      </w:r>
      <w:r w:rsidDel="00000000" w:rsidR="00000000" w:rsidRPr="00000000">
        <w:rPr>
          <w:rtl w:val="0"/>
        </w:rPr>
      </w:r>
    </w:p>
    <w:p w:rsidR="00000000" w:rsidDel="00000000" w:rsidP="00000000" w:rsidRDefault="00000000" w:rsidRPr="00000000" w14:paraId="00000023">
      <w:pPr>
        <w:pStyle w:val="Heading2"/>
        <w:widowControl w:val="0"/>
        <w:rPr>
          <w:rFonts w:ascii="Roboto Medium" w:cs="Roboto Medium" w:eastAsia="Roboto Medium" w:hAnsi="Roboto Medium"/>
          <w:color w:val="1971ed"/>
          <w:sz w:val="32"/>
          <w:szCs w:val="32"/>
        </w:rPr>
      </w:pPr>
      <w:bookmarkStart w:colFirst="0" w:colLast="0" w:name="_5tzcygliklaf" w:id="9"/>
      <w:bookmarkEnd w:id="9"/>
      <w:r w:rsidDel="00000000" w:rsidR="00000000" w:rsidRPr="00000000">
        <w:rPr>
          <w:rtl w:val="0"/>
        </w:rPr>
        <w:t xml:space="preserve">Heading 2</w:t>
      </w:r>
      <w:r w:rsidDel="00000000" w:rsidR="00000000" w:rsidRPr="00000000">
        <w:rPr>
          <w:rtl w:val="0"/>
        </w:rPr>
      </w:r>
    </w:p>
    <w:p w:rsidR="00000000" w:rsidDel="00000000" w:rsidP="00000000" w:rsidRDefault="00000000" w:rsidRPr="00000000" w14:paraId="00000024">
      <w:pPr>
        <w:widowControl w:val="0"/>
        <w:spacing w:after="240" w:line="240" w:lineRule="auto"/>
        <w:rPr>
          <w:rFonts w:ascii="Roboto" w:cs="Roboto" w:eastAsia="Roboto" w:hAnsi="Roboto"/>
          <w:color w:val="0e0d26"/>
          <w:sz w:val="19"/>
          <w:szCs w:val="19"/>
        </w:rPr>
      </w:pPr>
      <w:r w:rsidDel="00000000" w:rsidR="00000000" w:rsidRPr="00000000">
        <w:rPr>
          <w:rFonts w:ascii="Roboto" w:cs="Roboto" w:eastAsia="Roboto" w:hAnsi="Roboto"/>
          <w:color w:val="0e0d26"/>
          <w:sz w:val="19"/>
          <w:szCs w:val="19"/>
          <w:rtl w:val="0"/>
        </w:rPr>
        <w:t xml:space="preserve">Document body copy Roboto normal 9.5pt: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5">
      <w:pPr>
        <w:widowControl w:val="0"/>
        <w:spacing w:after="240" w:line="240" w:lineRule="auto"/>
        <w:rPr/>
      </w:pPr>
      <w:r w:rsidDel="00000000" w:rsidR="00000000" w:rsidRPr="00000000">
        <w:rPr>
          <w:rtl w:val="0"/>
        </w:rPr>
      </w:r>
    </w:p>
    <w:p w:rsidR="00000000" w:rsidDel="00000000" w:rsidP="00000000" w:rsidRDefault="00000000" w:rsidRPr="00000000" w14:paraId="00000026">
      <w:pPr>
        <w:pStyle w:val="Heading3"/>
        <w:rPr/>
      </w:pPr>
      <w:bookmarkStart w:colFirst="0" w:colLast="0" w:name="_20taxin2n39s" w:id="10"/>
      <w:bookmarkEnd w:id="10"/>
      <w:r w:rsidDel="00000000" w:rsidR="00000000" w:rsidRPr="00000000">
        <w:rPr>
          <w:rtl w:val="0"/>
        </w:rPr>
        <w:t xml:space="preserve">Heading 3: Simple tick box table</w:t>
      </w:r>
    </w:p>
    <w:tbl>
      <w:tblPr>
        <w:tblStyle w:val="Table1"/>
        <w:tblW w:w="10830.0" w:type="dxa"/>
        <w:jc w:val="center"/>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610"/>
        <w:gridCol w:w="1455"/>
        <w:gridCol w:w="1740"/>
        <w:gridCol w:w="1695"/>
        <w:gridCol w:w="1470"/>
        <w:gridCol w:w="1860"/>
        <w:tblGridChange w:id="0">
          <w:tblGrid>
            <w:gridCol w:w="2610"/>
            <w:gridCol w:w="1455"/>
            <w:gridCol w:w="1740"/>
            <w:gridCol w:w="1695"/>
            <w:gridCol w:w="1470"/>
            <w:gridCol w:w="1860"/>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7">
            <w:pPr>
              <w:widowControl w:val="0"/>
              <w:spacing w:line="240" w:lineRule="auto"/>
              <w:rPr>
                <w:rFonts w:ascii="Roboto Medium" w:cs="Roboto Medium" w:eastAsia="Roboto Medium" w:hAnsi="Roboto Medium"/>
                <w:color w:val="ffffff"/>
                <w:sz w:val="23"/>
                <w:szCs w:val="23"/>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8">
            <w:pPr>
              <w:widowControl w:val="0"/>
              <w:spacing w:line="240" w:lineRule="auto"/>
              <w:jc w:val="center"/>
              <w:rPr>
                <w:rFonts w:ascii="Roboto Medium" w:cs="Roboto Medium" w:eastAsia="Roboto Medium" w:hAnsi="Roboto Medium"/>
                <w:color w:val="ffffff"/>
                <w:sz w:val="19"/>
                <w:szCs w:val="19"/>
              </w:rPr>
            </w:pPr>
            <w:r w:rsidDel="00000000" w:rsidR="00000000" w:rsidRPr="00000000">
              <w:rPr>
                <w:rFonts w:ascii="Roboto Medium" w:cs="Roboto Medium" w:eastAsia="Roboto Medium" w:hAnsi="Roboto Medium"/>
                <w:color w:val="ffffff"/>
                <w:rtl w:val="0"/>
              </w:rPr>
              <w:t xml:space="preserve">Header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9">
            <w:pPr>
              <w:widowControl w:val="0"/>
              <w:jc w:val="center"/>
              <w:rPr>
                <w:rFonts w:ascii="Roboto Medium" w:cs="Roboto Medium" w:eastAsia="Roboto Medium" w:hAnsi="Roboto Medium"/>
                <w:color w:val="ffffff"/>
                <w:sz w:val="19"/>
                <w:szCs w:val="19"/>
              </w:rPr>
            </w:pPr>
            <w:r w:rsidDel="00000000" w:rsidR="00000000" w:rsidRPr="00000000">
              <w:rPr>
                <w:rFonts w:ascii="Roboto Medium" w:cs="Roboto Medium" w:eastAsia="Roboto Medium" w:hAnsi="Roboto Medium"/>
                <w:color w:val="ffffff"/>
                <w:rtl w:val="0"/>
              </w:rPr>
              <w:t xml:space="preserve">Header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A">
            <w:pPr>
              <w:widowControl w:val="0"/>
              <w:jc w:val="center"/>
              <w:rPr>
                <w:rFonts w:ascii="Roboto Medium" w:cs="Roboto Medium" w:eastAsia="Roboto Medium" w:hAnsi="Roboto Medium"/>
                <w:color w:val="ffffff"/>
                <w:sz w:val="19"/>
                <w:szCs w:val="19"/>
              </w:rPr>
            </w:pPr>
            <w:r w:rsidDel="00000000" w:rsidR="00000000" w:rsidRPr="00000000">
              <w:rPr>
                <w:rFonts w:ascii="Roboto Medium" w:cs="Roboto Medium" w:eastAsia="Roboto Medium" w:hAnsi="Roboto Medium"/>
                <w:color w:val="ffffff"/>
                <w:rtl w:val="0"/>
              </w:rPr>
              <w:t xml:space="preserve">Header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B">
            <w:pPr>
              <w:widowControl w:val="0"/>
              <w:jc w:val="center"/>
              <w:rPr>
                <w:rFonts w:ascii="Roboto Medium" w:cs="Roboto Medium" w:eastAsia="Roboto Medium" w:hAnsi="Roboto Medium"/>
                <w:color w:val="ffffff"/>
                <w:sz w:val="19"/>
                <w:szCs w:val="19"/>
              </w:rPr>
            </w:pPr>
            <w:r w:rsidDel="00000000" w:rsidR="00000000" w:rsidRPr="00000000">
              <w:rPr>
                <w:rFonts w:ascii="Roboto Medium" w:cs="Roboto Medium" w:eastAsia="Roboto Medium" w:hAnsi="Roboto Medium"/>
                <w:color w:val="ffffff"/>
                <w:rtl w:val="0"/>
              </w:rPr>
              <w:t xml:space="preserve">Header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C">
            <w:pPr>
              <w:widowControl w:val="0"/>
              <w:jc w:val="center"/>
              <w:rPr>
                <w:rFonts w:ascii="Roboto Medium" w:cs="Roboto Medium" w:eastAsia="Roboto Medium" w:hAnsi="Roboto Medium"/>
                <w:color w:val="ffffff"/>
              </w:rPr>
            </w:pPr>
            <w:r w:rsidDel="00000000" w:rsidR="00000000" w:rsidRPr="00000000">
              <w:rPr>
                <w:rFonts w:ascii="Roboto Medium" w:cs="Roboto Medium" w:eastAsia="Roboto Medium" w:hAnsi="Roboto Medium"/>
                <w:color w:val="ffffff"/>
                <w:rtl w:val="0"/>
              </w:rPr>
              <w:t xml:space="preserve">Header</w:t>
            </w:r>
          </w:p>
        </w:tc>
      </w:tr>
      <w:tr>
        <w:trPr>
          <w:cantSplit w:val="0"/>
          <w:tblHeader w:val="0"/>
        </w:trPr>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widowControl w:val="0"/>
              <w:spacing w:after="240" w:line="240" w:lineRule="auto"/>
              <w:rPr>
                <w:b w:val="1"/>
                <w:bCs w:val="1"/>
                <w:color w:val="0e0d26"/>
                <w:sz w:val="19"/>
                <w:szCs w:val="19"/>
              </w:rPr>
            </w:pPr>
            <w:r w:rsidDel="00000000" w:rsidR="00000000" w:rsidRPr="00000000">
              <w:rPr>
                <w:b w:val="1"/>
                <w:bCs w:val="1"/>
                <w:rtl w:val="0"/>
              </w:rPr>
              <w:t xml:space="preserve">Row styles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widowControl w:val="0"/>
              <w:spacing w:after="240" w:line="240" w:lineRule="auto"/>
              <w:ind w:left="0" w:firstLine="0"/>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widowControl w:val="0"/>
              <w:spacing w:after="240" w:line="240" w:lineRule="auto"/>
              <w:ind w:left="0" w:firstLine="0"/>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tcMar>
              <w:top w:w="72.0" w:type="dxa"/>
              <w:left w:w="72.0" w:type="dxa"/>
              <w:bottom w:w="72.0" w:type="dxa"/>
              <w:right w:w="72.0" w:type="dxa"/>
            </w:tcMar>
            <w:vAlign w:val="center"/>
          </w:tcPr>
          <w:p w:rsidR="00000000" w:rsidDel="00000000" w:rsidP="00000000" w:rsidRDefault="00000000" w:rsidRPr="00000000" w14:paraId="00000032">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widowControl w:val="0"/>
              <w:spacing w:after="240" w:line="240" w:lineRule="auto"/>
              <w:rPr>
                <w:b w:val="1"/>
                <w:bCs w:val="1"/>
                <w:color w:val="0e0d26"/>
                <w:sz w:val="19"/>
                <w:szCs w:val="19"/>
              </w:rPr>
            </w:pPr>
            <w:r w:rsidDel="00000000" w:rsidR="00000000" w:rsidRPr="00000000">
              <w:rPr>
                <w:b w:val="1"/>
                <w:bCs w:val="1"/>
                <w:rtl w:val="0"/>
              </w:rPr>
              <w:t xml:space="preserve">Row styles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widowControl w:val="0"/>
              <w:spacing w:after="240" w:line="240" w:lineRule="auto"/>
              <w:ind w:left="0" w:firstLine="0"/>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widowControl w:val="0"/>
              <w:spacing w:after="240" w:line="240" w:lineRule="auto"/>
              <w:ind w:left="0" w:firstLine="0"/>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f3f3f3" w:val="clear"/>
            <w:tcMar>
              <w:top w:w="72.0" w:type="dxa"/>
              <w:left w:w="72.0" w:type="dxa"/>
              <w:bottom w:w="72.0" w:type="dxa"/>
              <w:right w:w="72.0" w:type="dxa"/>
            </w:tcMar>
            <w:vAlign w:val="center"/>
          </w:tcPr>
          <w:p w:rsidR="00000000" w:rsidDel="00000000" w:rsidP="00000000" w:rsidRDefault="00000000" w:rsidRPr="00000000" w14:paraId="00000038">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r>
      <w:tr>
        <w:trPr>
          <w:cantSplit w:val="0"/>
          <w:tblHeader w:val="0"/>
        </w:trPr>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widowControl w:val="0"/>
              <w:rPr>
                <w:b w:val="1"/>
                <w:bCs w:val="1"/>
              </w:rPr>
            </w:pPr>
            <w:r w:rsidDel="00000000" w:rsidR="00000000" w:rsidRPr="00000000">
              <w:rPr>
                <w:b w:val="1"/>
                <w:bCs w:val="1"/>
                <w:rtl w:val="0"/>
              </w:rPr>
              <w:t xml:space="preserve">Row styles</w:t>
            </w:r>
          </w:p>
        </w:tc>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widowControl w:val="0"/>
              <w:spacing w:after="240" w:line="240" w:lineRule="auto"/>
              <w:ind w:left="0" w:firstLine="0"/>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tcMar>
              <w:top w:w="72.0" w:type="dxa"/>
              <w:left w:w="72.0" w:type="dxa"/>
              <w:bottom w:w="72.0" w:type="dxa"/>
              <w:right w:w="72.0" w:type="dxa"/>
            </w:tcMar>
            <w:vAlign w:val="center"/>
          </w:tcPr>
          <w:p w:rsidR="00000000" w:rsidDel="00000000" w:rsidP="00000000" w:rsidRDefault="00000000" w:rsidRPr="00000000" w14:paraId="0000003E">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widowControl w:val="0"/>
              <w:rPr>
                <w:b w:val="1"/>
                <w:bCs w:val="1"/>
              </w:rPr>
            </w:pPr>
            <w:r w:rsidDel="00000000" w:rsidR="00000000" w:rsidRPr="00000000">
              <w:rPr>
                <w:b w:val="1"/>
                <w:bCs w:val="1"/>
                <w:rtl w:val="0"/>
              </w:rPr>
              <w:t xml:space="preserve">Row styles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f3f3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widowControl w:val="0"/>
              <w:spacing w:after="240" w:line="240" w:lineRule="auto"/>
              <w:ind w:left="0" w:firstLine="0"/>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c>
          <w:tcPr>
            <w:tcBorders>
              <w:top w:color="f3f3f3" w:space="0" w:sz="8" w:val="single"/>
              <w:left w:color="f3f3f3" w:space="0" w:sz="8" w:val="single"/>
              <w:bottom w:color="f3f3f3" w:space="0" w:sz="8" w:val="single"/>
              <w:right w:color="f3f3f3" w:space="0" w:sz="8" w:val="single"/>
            </w:tcBorders>
            <w:shd w:fill="f3f3f3" w:val="clear"/>
            <w:tcMar>
              <w:top w:w="72.0" w:type="dxa"/>
              <w:left w:w="72.0" w:type="dxa"/>
              <w:bottom w:w="72.0" w:type="dxa"/>
              <w:right w:w="72.0" w:type="dxa"/>
            </w:tcMar>
            <w:vAlign w:val="center"/>
          </w:tcPr>
          <w:p w:rsidR="00000000" w:rsidDel="00000000" w:rsidP="00000000" w:rsidRDefault="00000000" w:rsidRPr="00000000" w14:paraId="00000044">
            <w:pPr>
              <w:widowControl w:val="0"/>
              <w:spacing w:after="240" w:line="240" w:lineRule="auto"/>
              <w:jc w:val="center"/>
              <w:rPr>
                <w:rFonts w:ascii="Roboto" w:cs="Roboto" w:eastAsia="Roboto" w:hAnsi="Roboto"/>
                <w:color w:val="0e0d26"/>
                <w:sz w:val="19"/>
                <w:szCs w:val="19"/>
              </w:rPr>
            </w:pPr>
            <w:r w:rsidDel="00000000" w:rsidR="00000000" w:rsidRPr="00000000">
              <w:rPr>
                <w:rFonts w:ascii="Arial Unicode MS" w:cs="Arial Unicode MS" w:eastAsia="Arial Unicode MS" w:hAnsi="Arial Unicode MS"/>
                <w:color w:val="0e0d26"/>
                <w:sz w:val="19"/>
                <w:szCs w:val="19"/>
                <w:rtl w:val="0"/>
              </w:rPr>
              <w:t xml:space="preserve">✓</w:t>
            </w:r>
          </w:p>
        </w:tc>
      </w:tr>
    </w:tbl>
    <w:p w:rsidR="00000000" w:rsidDel="00000000" w:rsidP="00000000" w:rsidRDefault="00000000" w:rsidRPr="00000000" w14:paraId="00000045">
      <w:pPr>
        <w:widowControl w:val="0"/>
        <w:spacing w:after="240" w:line="240" w:lineRule="auto"/>
        <w:rPr>
          <w:rFonts w:ascii="Roboto" w:cs="Roboto" w:eastAsia="Roboto" w:hAnsi="Roboto"/>
          <w:color w:val="0e0d26"/>
          <w:sz w:val="19"/>
          <w:szCs w:val="19"/>
        </w:rPr>
      </w:pPr>
      <w:r w:rsidDel="00000000" w:rsidR="00000000" w:rsidRPr="00000000">
        <w:rPr>
          <w:rFonts w:ascii="Roboto" w:cs="Roboto" w:eastAsia="Roboto" w:hAnsi="Roboto"/>
          <w:color w:val="0e0d26"/>
          <w:sz w:val="19"/>
          <w:szCs w:val="19"/>
          <w:rtl w:val="0"/>
        </w:rPr>
        <w:t xml:space="preserve">Figure 1: Notes for your  tables and diagrams underneath. Tints can be used to highlight a column or row</w:t>
      </w:r>
    </w:p>
    <w:p w:rsidR="00000000" w:rsidDel="00000000" w:rsidP="00000000" w:rsidRDefault="00000000" w:rsidRPr="00000000" w14:paraId="00000046">
      <w:pPr>
        <w:pStyle w:val="Heading2"/>
        <w:widowControl w:val="0"/>
        <w:rPr/>
      </w:pPr>
      <w:bookmarkStart w:colFirst="0" w:colLast="0" w:name="_aso3z9vnbh1p" w:id="11"/>
      <w:bookmarkEnd w:id="11"/>
      <w:r w:rsidDel="00000000" w:rsidR="00000000" w:rsidRPr="00000000">
        <w:rPr>
          <w:rtl w:val="0"/>
        </w:rPr>
      </w:r>
    </w:p>
    <w:p w:rsidR="00000000" w:rsidDel="00000000" w:rsidP="00000000" w:rsidRDefault="00000000" w:rsidRPr="00000000" w14:paraId="00000047">
      <w:pPr>
        <w:pStyle w:val="Heading2"/>
        <w:widowControl w:val="0"/>
        <w:rPr/>
      </w:pPr>
      <w:bookmarkStart w:colFirst="0" w:colLast="0" w:name="_g7p1dr10sqv8" w:id="12"/>
      <w:bookmarkEnd w:id="12"/>
      <w:r w:rsidDel="00000000" w:rsidR="00000000" w:rsidRPr="00000000">
        <w:rPr>
          <w:rtl w:val="0"/>
        </w:rPr>
        <w:t xml:space="preserve">Heading 2</w:t>
      </w:r>
    </w:p>
    <w:p w:rsidR="00000000" w:rsidDel="00000000" w:rsidP="00000000" w:rsidRDefault="00000000" w:rsidRPr="00000000" w14:paraId="00000048">
      <w:pPr>
        <w:widowControl w:val="0"/>
        <w:spacing w:after="240" w:line="240" w:lineRule="auto"/>
        <w:rPr>
          <w:rFonts w:ascii="Roboto" w:cs="Roboto" w:eastAsia="Roboto" w:hAnsi="Roboto"/>
          <w:color w:val="0e0d26"/>
          <w:sz w:val="19"/>
          <w:szCs w:val="19"/>
        </w:rPr>
      </w:pPr>
      <w:r w:rsidDel="00000000" w:rsidR="00000000" w:rsidRPr="00000000">
        <w:rPr>
          <w:rtl w:val="0"/>
        </w:rPr>
        <w:t xml:space="preserve">Document body copy Roboto normal 9.5pt: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p w:rsidR="00000000" w:rsidDel="00000000" w:rsidP="00000000" w:rsidRDefault="00000000" w:rsidRPr="00000000" w14:paraId="00000049">
      <w:pPr>
        <w:pStyle w:val="Heading3"/>
        <w:widowControl w:val="0"/>
        <w:rPr/>
      </w:pPr>
      <w:bookmarkStart w:colFirst="0" w:colLast="0" w:name="_rvhq7weat5rn" w:id="13"/>
      <w:bookmarkEnd w:id="13"/>
      <w:r w:rsidDel="00000000" w:rsidR="00000000" w:rsidRPr="00000000">
        <w:rPr>
          <w:rtl w:val="0"/>
        </w:rPr>
      </w:r>
    </w:p>
    <w:p w:rsidR="00000000" w:rsidDel="00000000" w:rsidP="00000000" w:rsidRDefault="00000000" w:rsidRPr="00000000" w14:paraId="0000004A">
      <w:pPr>
        <w:pStyle w:val="Heading3"/>
        <w:widowControl w:val="0"/>
        <w:rPr/>
      </w:pPr>
      <w:bookmarkStart w:colFirst="0" w:colLast="0" w:name="_dycra1n5tns1" w:id="14"/>
      <w:bookmarkEnd w:id="14"/>
      <w:r w:rsidDel="00000000" w:rsidR="00000000" w:rsidRPr="00000000">
        <w:rPr>
          <w:rtl w:val="0"/>
        </w:rPr>
        <w:t xml:space="preserve">Heading 3: table heading</w:t>
      </w:r>
      <w:r w:rsidDel="00000000" w:rsidR="00000000" w:rsidRPr="00000000">
        <w:rPr>
          <w:rtl w:val="0"/>
        </w:rPr>
      </w:r>
    </w:p>
    <w:tbl>
      <w:tblPr>
        <w:tblStyle w:val="Table2"/>
        <w:tblW w:w="111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860"/>
        <w:gridCol w:w="8240"/>
        <w:tblGridChange w:id="0">
          <w:tblGrid>
            <w:gridCol w:w="2860"/>
            <w:gridCol w:w="8240"/>
          </w:tblGrid>
        </w:tblGridChange>
      </w:tblGrid>
      <w:tr>
        <w:trPr>
          <w:cantSplit w:val="0"/>
          <w:trHeight w:val="283.46456692913387" w:hRule="atLeast"/>
          <w:tblHeader w:val="0"/>
        </w:trPr>
        <w:tc>
          <w:tcPr>
            <w:tcBorders>
              <w:top w:color="cccccc" w:space="0" w:sz="8" w:val="single"/>
              <w:left w:color="cccccc" w:space="0" w:sz="8" w:val="single"/>
              <w:bottom w:color="cccccc" w:space="0" w:sz="8" w:val="single"/>
              <w:right w:color="cccccc"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pStyle w:val="Heading3"/>
              <w:widowControl w:val="0"/>
              <w:rPr>
                <w:color w:val="ffffff"/>
              </w:rPr>
            </w:pPr>
            <w:bookmarkStart w:colFirst="0" w:colLast="0" w:name="_vqyu7bpr0r9m" w:id="15"/>
            <w:bookmarkEnd w:id="15"/>
            <w:r w:rsidDel="00000000" w:rsidR="00000000" w:rsidRPr="00000000">
              <w:rPr>
                <w:color w:val="ffffff"/>
                <w:rtl w:val="0"/>
              </w:rPr>
              <w:t xml:space="preserve">Column header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971e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pStyle w:val="Heading3"/>
              <w:widowControl w:val="0"/>
              <w:rPr>
                <w:color w:val="ffffff"/>
              </w:rPr>
            </w:pPr>
            <w:bookmarkStart w:colFirst="0" w:colLast="0" w:name="_yj5t1lp678s4" w:id="16"/>
            <w:bookmarkEnd w:id="16"/>
            <w:r w:rsidDel="00000000" w:rsidR="00000000" w:rsidRPr="00000000">
              <w:rPr>
                <w:color w:val="ffffff"/>
                <w:rtl w:val="0"/>
              </w:rPr>
              <w:t xml:space="preserve">Column header</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spacing w:after="0" w:lineRule="auto"/>
              <w:rPr>
                <w:b w:val="1"/>
                <w:bCs w:val="1"/>
              </w:rPr>
            </w:pPr>
            <w:r w:rsidDel="00000000" w:rsidR="00000000" w:rsidRPr="00000000">
              <w:rPr>
                <w:b w:val="1"/>
                <w:bCs w:val="1"/>
                <w:rtl w:val="0"/>
              </w:rPr>
              <w:t xml:space="preserve">Row styles</w:t>
            </w:r>
          </w:p>
        </w:tc>
        <w:tc>
          <w:tcPr>
            <w:tcBorders>
              <w:top w:color="cccccc" w:space="0" w:sz="8" w:val="single"/>
              <w:left w:color="cccccc" w:space="0" w:sz="8" w:val="single"/>
              <w:bottom w:color="cccccc" w:space="0" w:sz="8" w:val="single"/>
              <w:right w:color="cccccc"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widowControl w:val="0"/>
              <w:numPr>
                <w:ilvl w:val="0"/>
                <w:numId w:val="1"/>
              </w:numPr>
              <w:spacing w:after="0" w:afterAutospacing="0" w:line="240" w:lineRule="auto"/>
              <w:ind w:left="720" w:hanging="360"/>
              <w:rPr>
                <w:rFonts w:ascii="Roboto" w:cs="Roboto" w:eastAsia="Roboto" w:hAnsi="Roboto"/>
                <w:color w:val="0e0d26"/>
                <w:sz w:val="19"/>
                <w:szCs w:val="19"/>
              </w:rPr>
            </w:pPr>
            <w:r w:rsidDel="00000000" w:rsidR="00000000" w:rsidRPr="00000000">
              <w:rPr>
                <w:rtl w:val="0"/>
              </w:rPr>
              <w:t xml:space="preserve">Table with bullets</w:t>
            </w:r>
            <w:r w:rsidDel="00000000" w:rsidR="00000000" w:rsidRPr="00000000">
              <w:rPr>
                <w:rtl w:val="0"/>
              </w:rPr>
            </w:r>
          </w:p>
          <w:p w:rsidR="00000000" w:rsidDel="00000000" w:rsidP="00000000" w:rsidRDefault="00000000" w:rsidRPr="00000000" w14:paraId="0000004F">
            <w:pPr>
              <w:widowControl w:val="0"/>
              <w:numPr>
                <w:ilvl w:val="0"/>
                <w:numId w:val="1"/>
              </w:numPr>
              <w:ind w:left="720" w:hanging="360"/>
              <w:rPr>
                <w:rFonts w:ascii="Roboto" w:cs="Roboto" w:eastAsia="Roboto" w:hAnsi="Roboto"/>
                <w:color w:val="0e0d26"/>
                <w:sz w:val="19"/>
                <w:szCs w:val="19"/>
              </w:rPr>
            </w:pPr>
            <w:r w:rsidDel="00000000" w:rsidR="00000000" w:rsidRPr="00000000">
              <w:rPr>
                <w:rtl w:val="0"/>
              </w:rPr>
              <w:t xml:space="preserve">Table with bullets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spacing w:after="0" w:lineRule="auto"/>
              <w:rPr>
                <w:b w:val="1"/>
                <w:bCs w:val="1"/>
              </w:rPr>
            </w:pPr>
            <w:r w:rsidDel="00000000" w:rsidR="00000000" w:rsidRPr="00000000">
              <w:rPr>
                <w:b w:val="1"/>
                <w:bCs w:val="1"/>
                <w:rtl w:val="0"/>
              </w:rPr>
              <w:t xml:space="preserve">Row styles</w:t>
            </w:r>
          </w:p>
        </w:tc>
        <w:tc>
          <w:tcPr>
            <w:tcBorders>
              <w:top w:color="cccccc" w:space="0" w:sz="8" w:val="single"/>
              <w:left w:color="cccccc" w:space="0" w:sz="8" w:val="single"/>
              <w:bottom w:color="cccccc" w:space="0" w:sz="8" w:val="single"/>
              <w:right w:color="cccccc"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widowControl w:val="0"/>
              <w:numPr>
                <w:ilvl w:val="0"/>
                <w:numId w:val="2"/>
              </w:numPr>
              <w:spacing w:after="0" w:afterAutospacing="0"/>
              <w:ind w:left="720" w:hanging="360"/>
              <w:rPr>
                <w:rFonts w:ascii="Roboto" w:cs="Roboto" w:eastAsia="Roboto" w:hAnsi="Roboto"/>
                <w:color w:val="0e0d26"/>
                <w:sz w:val="19"/>
                <w:szCs w:val="19"/>
              </w:rPr>
            </w:pPr>
            <w:r w:rsidDel="00000000" w:rsidR="00000000" w:rsidRPr="00000000">
              <w:rPr>
                <w:rtl w:val="0"/>
              </w:rPr>
              <w:t xml:space="preserve">Table with bullets</w:t>
            </w:r>
          </w:p>
          <w:p w:rsidR="00000000" w:rsidDel="00000000" w:rsidP="00000000" w:rsidRDefault="00000000" w:rsidRPr="00000000" w14:paraId="00000052">
            <w:pPr>
              <w:widowControl w:val="0"/>
              <w:numPr>
                <w:ilvl w:val="0"/>
                <w:numId w:val="2"/>
              </w:numPr>
              <w:ind w:left="720" w:hanging="360"/>
              <w:rPr>
                <w:rFonts w:ascii="Roboto" w:cs="Roboto" w:eastAsia="Roboto" w:hAnsi="Roboto"/>
                <w:color w:val="0e0d26"/>
                <w:sz w:val="19"/>
                <w:szCs w:val="19"/>
              </w:rPr>
            </w:pPr>
            <w:r w:rsidDel="00000000" w:rsidR="00000000" w:rsidRPr="00000000">
              <w:rPr>
                <w:rtl w:val="0"/>
              </w:rPr>
              <w:t xml:space="preserve">Table with bullets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1e3fb"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spacing w:after="0" w:lineRule="auto"/>
              <w:rPr>
                <w:b w:val="1"/>
                <w:bCs w:val="1"/>
              </w:rPr>
            </w:pPr>
            <w:r w:rsidDel="00000000" w:rsidR="00000000" w:rsidRPr="00000000">
              <w:rPr>
                <w:b w:val="1"/>
                <w:bCs w:val="1"/>
                <w:rtl w:val="0"/>
              </w:rPr>
              <w:t xml:space="preserve">SA8000</w:t>
            </w:r>
          </w:p>
        </w:tc>
        <w:tc>
          <w:tcPr>
            <w:tcBorders>
              <w:top w:color="cccccc" w:space="0" w:sz="8" w:val="single"/>
              <w:left w:color="cccccc" w:space="0" w:sz="8" w:val="single"/>
              <w:bottom w:color="cccccc" w:space="0" w:sz="8" w:val="single"/>
              <w:right w:color="cccccc"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widowControl w:val="0"/>
              <w:numPr>
                <w:ilvl w:val="0"/>
                <w:numId w:val="4"/>
              </w:numPr>
              <w:spacing w:after="0" w:afterAutospacing="0"/>
              <w:ind w:left="720" w:hanging="360"/>
              <w:rPr>
                <w:rFonts w:ascii="Roboto" w:cs="Roboto" w:eastAsia="Roboto" w:hAnsi="Roboto"/>
                <w:color w:val="0e0d26"/>
                <w:sz w:val="19"/>
                <w:szCs w:val="19"/>
              </w:rPr>
            </w:pPr>
            <w:r w:rsidDel="00000000" w:rsidR="00000000" w:rsidRPr="00000000">
              <w:rPr>
                <w:rtl w:val="0"/>
              </w:rPr>
              <w:t xml:space="preserve">Table with bullets</w:t>
            </w:r>
          </w:p>
          <w:p w:rsidR="00000000" w:rsidDel="00000000" w:rsidP="00000000" w:rsidRDefault="00000000" w:rsidRPr="00000000" w14:paraId="00000055">
            <w:pPr>
              <w:widowControl w:val="0"/>
              <w:numPr>
                <w:ilvl w:val="0"/>
                <w:numId w:val="4"/>
              </w:numPr>
              <w:ind w:left="720" w:hanging="360"/>
              <w:rPr>
                <w:rFonts w:ascii="Roboto" w:cs="Roboto" w:eastAsia="Roboto" w:hAnsi="Roboto"/>
                <w:color w:val="0e0d26"/>
                <w:sz w:val="19"/>
                <w:szCs w:val="19"/>
              </w:rPr>
            </w:pPr>
            <w:r w:rsidDel="00000000" w:rsidR="00000000" w:rsidRPr="00000000">
              <w:rPr>
                <w:rtl w:val="0"/>
              </w:rPr>
              <w:t xml:space="preserve">Table with bullets</w:t>
            </w:r>
          </w:p>
        </w:tc>
      </w:tr>
    </w:tbl>
    <w:p w:rsidR="00000000" w:rsidDel="00000000" w:rsidP="00000000" w:rsidRDefault="00000000" w:rsidRPr="00000000" w14:paraId="00000056">
      <w:pPr>
        <w:rPr/>
      </w:pPr>
      <w:r w:rsidDel="00000000" w:rsidR="00000000" w:rsidRPr="00000000">
        <w:rPr>
          <w:rtl w:val="0"/>
        </w:rPr>
        <w:t xml:space="preserve">Figure 2: Notes for your  tables and diagrams underneath</w:t>
      </w:r>
    </w:p>
    <w:p w:rsidR="00000000" w:rsidDel="00000000" w:rsidP="00000000" w:rsidRDefault="00000000" w:rsidRPr="00000000" w14:paraId="00000057">
      <w:pPr>
        <w:widowControl w:val="0"/>
        <w:spacing w:after="240" w:line="240" w:lineRule="auto"/>
        <w:rPr>
          <w:b w:val="1"/>
          <w:bCs w:val="1"/>
        </w:rPr>
      </w:pPr>
      <w:r w:rsidDel="00000000" w:rsidR="00000000" w:rsidRPr="00000000">
        <w:rPr>
          <w:rtl w:val="0"/>
        </w:rPr>
      </w:r>
    </w:p>
    <w:p w:rsidR="00000000" w:rsidDel="00000000" w:rsidP="00000000" w:rsidRDefault="00000000" w:rsidRPr="00000000" w14:paraId="00000058">
      <w:pPr>
        <w:pStyle w:val="Heading3"/>
        <w:widowControl w:val="0"/>
        <w:rPr>
          <w:rFonts w:ascii="Roboto" w:cs="Roboto" w:eastAsia="Roboto" w:hAnsi="Roboto"/>
          <w:sz w:val="19"/>
          <w:szCs w:val="19"/>
        </w:rPr>
      </w:pPr>
      <w:bookmarkStart w:colFirst="0" w:colLast="0" w:name="_nlr77u6x4dnz" w:id="17"/>
      <w:bookmarkEnd w:id="17"/>
      <w:r w:rsidDel="00000000" w:rsidR="00000000" w:rsidRPr="00000000">
        <w:rPr>
          <w:rtl w:val="0"/>
        </w:rPr>
        <w:t xml:space="preserve">Heading 3 (example diagram title</w:t>
      </w:r>
      <w:r w:rsidDel="00000000" w:rsidR="00000000" w:rsidRPr="00000000">
        <w:rPr>
          <w:rtl w:val="0"/>
        </w:rPr>
        <w:t xml:space="preserve">): How responsible sourcing standards apply across basic subcontracting arrangements </w:t>
      </w:r>
      <w:hyperlink r:id="rId10">
        <w:r w:rsidDel="00000000" w:rsidR="00000000" w:rsidRPr="00000000">
          <w:rPr>
            <w:color w:val="1155cc"/>
            <w:u w:val="single"/>
            <w:rtl w:val="0"/>
          </w:rPr>
          <w:t xml:space="preserve">access flowchart to edit here</w:t>
        </w:r>
      </w:hyperlink>
      <w:r w:rsidDel="00000000" w:rsidR="00000000" w:rsidRPr="00000000">
        <w:rPr>
          <w:rtl w:val="0"/>
        </w:rPr>
      </w:r>
    </w:p>
    <w:p w:rsidR="00000000" w:rsidDel="00000000" w:rsidP="00000000" w:rsidRDefault="00000000" w:rsidRPr="00000000" w14:paraId="00000059">
      <w:pPr>
        <w:widowControl w:val="0"/>
        <w:spacing w:after="240" w:line="240" w:lineRule="auto"/>
        <w:rPr>
          <w:rFonts w:ascii="Roboto" w:cs="Roboto" w:eastAsia="Roboto" w:hAnsi="Roboto"/>
          <w:color w:val="0e0d26"/>
          <w:sz w:val="19"/>
          <w:szCs w:val="19"/>
        </w:rPr>
      </w:pPr>
      <w:r w:rsidDel="00000000" w:rsidR="00000000" w:rsidRPr="00000000">
        <w:rPr>
          <w:rtl w:val="0"/>
        </w:rPr>
      </w:r>
    </w:p>
    <w:p w:rsidR="00000000" w:rsidDel="00000000" w:rsidP="00000000" w:rsidRDefault="00000000" w:rsidRPr="00000000" w14:paraId="0000005A">
      <w:pPr>
        <w:widowControl w:val="0"/>
        <w:spacing w:after="240" w:line="240" w:lineRule="auto"/>
        <w:rPr>
          <w:rFonts w:ascii="Roboto" w:cs="Roboto" w:eastAsia="Roboto" w:hAnsi="Roboto"/>
          <w:color w:val="0e0d26"/>
          <w:sz w:val="19"/>
          <w:szCs w:val="19"/>
        </w:rPr>
      </w:pPr>
      <w:r w:rsidDel="00000000" w:rsidR="00000000" w:rsidRPr="00000000">
        <w:rPr>
          <w:rFonts w:ascii="Roboto" w:cs="Roboto" w:eastAsia="Roboto" w:hAnsi="Roboto"/>
          <w:color w:val="0e0d26"/>
          <w:sz w:val="19"/>
          <w:szCs w:val="19"/>
        </w:rPr>
        <w:drawing>
          <wp:inline distB="114300" distT="114300" distL="114300" distR="114300">
            <wp:extent cx="6798697" cy="2493505"/>
            <wp:effectExtent b="12700" l="12700" r="12700" t="12700"/>
            <wp:docPr id="2" name="image3.jpg"/>
            <a:graphic>
              <a:graphicData uri="http://schemas.openxmlformats.org/drawingml/2006/picture">
                <pic:pic>
                  <pic:nvPicPr>
                    <pic:cNvPr id="0" name="image3.jpg"/>
                    <pic:cNvPicPr preferRelativeResize="0"/>
                  </pic:nvPicPr>
                  <pic:blipFill>
                    <a:blip r:embed="rId11"/>
                    <a:srcRect b="0" l="426" r="426" t="0"/>
                    <a:stretch>
                      <a:fillRect/>
                    </a:stretch>
                  </pic:blipFill>
                  <pic:spPr>
                    <a:xfrm>
                      <a:off x="0" y="0"/>
                      <a:ext cx="6798697" cy="2493505"/>
                    </a:xfrm>
                    <a:prstGeom prst="rect"/>
                    <a:ln w="127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rPr>
          <w:rFonts w:ascii="Roboto" w:cs="Roboto" w:eastAsia="Roboto" w:hAnsi="Roboto"/>
          <w:color w:val="0e0d26"/>
          <w:sz w:val="19"/>
          <w:szCs w:val="19"/>
        </w:rPr>
      </w:pPr>
      <w:r w:rsidDel="00000000" w:rsidR="00000000" w:rsidRPr="00000000">
        <w:rPr>
          <w:rtl w:val="0"/>
        </w:rPr>
        <w:t xml:space="preserve">Figure 4: How RS Standards apply across basic subcontracting arrangements</w:t>
      </w:r>
      <w:r w:rsidDel="00000000" w:rsidR="00000000" w:rsidRPr="00000000">
        <w:rPr>
          <w:rtl w:val="0"/>
        </w:rPr>
      </w:r>
    </w:p>
    <w:sectPr>
      <w:headerReference r:id="rId12" w:type="default"/>
      <w:headerReference r:id="rId13" w:type="first"/>
      <w:footerReference r:id="rId14" w:type="default"/>
      <w:footerReference r:id="rId15" w:type="first"/>
      <w:pgSz w:h="16834" w:w="11909" w:orient="portrait"/>
      <w:pgMar w:bottom="381.3779527559075" w:top="1440" w:left="566.9291338582677" w:right="575.0787401574809" w:header="283.46456692913387" w:footer="283.4645669291338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widowControl w:val="0"/>
      <w:spacing w:line="240" w:lineRule="auto"/>
      <w:rPr>
        <w:rFonts w:ascii="Roboto" w:cs="Roboto" w:eastAsia="Roboto" w:hAnsi="Roboto"/>
        <w:color w:val="1971ed"/>
        <w:sz w:val="16"/>
        <w:szCs w:val="16"/>
      </w:rPr>
    </w:pPr>
    <w:r w:rsidDel="00000000" w:rsidR="00000000" w:rsidRPr="00000000">
      <w:rPr>
        <w:rFonts w:ascii="Roboto" w:cs="Roboto" w:eastAsia="Roboto" w:hAnsi="Roboto"/>
        <w:color w:val="1971ed"/>
        <w:sz w:val="16"/>
        <w:szCs w:val="16"/>
        <w:rtl w:val="0"/>
      </w:rPr>
      <w:t xml:space="preserve">Woolworths Group Limited</w:t>
    </w:r>
  </w:p>
  <w:p w:rsidR="00000000" w:rsidDel="00000000" w:rsidP="00000000" w:rsidRDefault="00000000" w:rsidRPr="00000000" w14:paraId="0000005E">
    <w:pPr>
      <w:widowControl w:val="0"/>
      <w:spacing w:line="240" w:lineRule="auto"/>
      <w:rPr>
        <w:rFonts w:ascii="Roboto" w:cs="Roboto" w:eastAsia="Roboto" w:hAnsi="Roboto"/>
        <w:color w:val="1971ed"/>
        <w:sz w:val="16"/>
        <w:szCs w:val="16"/>
      </w:rPr>
    </w:pPr>
    <w:r w:rsidDel="00000000" w:rsidR="00000000" w:rsidRPr="00000000">
      <w:rPr>
        <w:rFonts w:ascii="Roboto" w:cs="Roboto" w:eastAsia="Roboto" w:hAnsi="Roboto"/>
        <w:color w:val="1971ed"/>
        <w:sz w:val="16"/>
        <w:szCs w:val="16"/>
        <w:rtl w:val="0"/>
      </w:rPr>
      <w:t xml:space="preserve">ABN 88 000 014 675</w:t>
    </w:r>
  </w:p>
  <w:p w:rsidR="00000000" w:rsidDel="00000000" w:rsidP="00000000" w:rsidRDefault="00000000" w:rsidRPr="00000000" w14:paraId="0000005F">
    <w:pPr>
      <w:widowControl w:val="0"/>
      <w:spacing w:line="240" w:lineRule="auto"/>
      <w:ind w:right="-570"/>
      <w:jc w:val="right"/>
      <w:rPr>
        <w:rFonts w:ascii="Roboto" w:cs="Roboto" w:eastAsia="Roboto" w:hAnsi="Roboto"/>
        <w:color w:val="4285f4"/>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rFonts w:ascii="Roboto Medium" w:cs="Roboto Medium" w:eastAsia="Roboto Medium" w:hAnsi="Roboto Medium"/>
        <w:color w:val="1971ed"/>
      </w:rPr>
    </w:pPr>
    <w:r w:rsidDel="00000000" w:rsidR="00000000" w:rsidRPr="00000000">
      <w:rPr>
        <w:rFonts w:ascii="Roboto Medium" w:cs="Roboto Medium" w:eastAsia="Roboto Medium" w:hAnsi="Roboto Medium"/>
        <w:color w:val="1971ed"/>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ind w:left="0" w:right="5.0787401574808655"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tbl>
    <w:tblPr>
      <w:tblStyle w:val="Table3"/>
      <w:tblW w:w="11876.929133858268"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1.929133858268"/>
      <w:gridCol w:w="5925"/>
      <w:tblGridChange w:id="0">
        <w:tblGrid>
          <w:gridCol w:w="5951.929133858268"/>
          <w:gridCol w:w="5925"/>
        </w:tblGrid>
      </w:tblGridChange>
    </w:tblGrid>
    <w:tr>
      <w:trPr>
        <w:cantSplit w:val="0"/>
        <w:trHeight w:val="621.0546874999999" w:hRule="atLeast"/>
        <w:tblHeader w:val="0"/>
      </w:trPr>
      <w:tc>
        <w:tcPr>
          <w:tcBorders>
            <w:top w:color="ffffff" w:space="0" w:sz="8" w:val="single"/>
            <w:left w:color="ffffff" w:space="0" w:sz="8" w:val="single"/>
            <w:bottom w:color="1971ed"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1971ed"/>
            </w:rPr>
          </w:pPr>
          <w:r w:rsidDel="00000000" w:rsidR="00000000" w:rsidRPr="00000000">
            <w:rPr>
              <w:rFonts w:ascii="Roboto" w:cs="Roboto" w:eastAsia="Roboto" w:hAnsi="Roboto"/>
              <w:color w:val="4285f4"/>
              <w:sz w:val="28"/>
              <w:szCs w:val="28"/>
              <w:rtl w:val="0"/>
            </w:rPr>
            <w:t xml:space="preserve">      </w:t>
          </w:r>
          <w:r w:rsidDel="00000000" w:rsidR="00000000" w:rsidRPr="00000000">
            <w:rPr>
              <w:rFonts w:ascii="Roboto" w:cs="Roboto" w:eastAsia="Roboto" w:hAnsi="Roboto"/>
              <w:color w:val="1971ed"/>
              <w:sz w:val="28"/>
              <w:szCs w:val="28"/>
              <w:rtl w:val="0"/>
            </w:rPr>
            <w:t xml:space="preserve">My document title</w:t>
          </w:r>
          <w:r w:rsidDel="00000000" w:rsidR="00000000" w:rsidRPr="00000000">
            <w:rPr>
              <w:rtl w:val="0"/>
            </w:rPr>
          </w:r>
        </w:p>
      </w:tc>
      <w:tc>
        <w:tcPr>
          <w:tcBorders>
            <w:top w:color="ffffff" w:space="0" w:sz="8" w:val="single"/>
            <w:left w:color="ffffff" w:space="0" w:sz="8" w:val="single"/>
            <w:bottom w:color="1971ed"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right"/>
            <w:rPr>
              <w:color w:val="ffffff"/>
            </w:rPr>
          </w:pPr>
          <w:r w:rsidDel="00000000" w:rsidR="00000000" w:rsidRPr="00000000">
            <w:rPr>
              <w:rFonts w:ascii="Roboto" w:cs="Roboto" w:eastAsia="Roboto" w:hAnsi="Roboto"/>
              <w:color w:val="1971ed"/>
              <w:sz w:val="28"/>
              <w:szCs w:val="28"/>
              <w:rtl w:val="0"/>
            </w:rPr>
            <w:t xml:space="preserve">Month 20XX</w:t>
          </w:r>
          <w:r w:rsidDel="00000000" w:rsidR="00000000" w:rsidRPr="00000000">
            <w:rPr>
              <w:rFonts w:ascii="Roboto" w:cs="Roboto" w:eastAsia="Roboto" w:hAnsi="Roboto"/>
              <w:color w:val="4285f4"/>
              <w:sz w:val="28"/>
              <w:szCs w:val="28"/>
              <w:rtl w:val="0"/>
            </w:rPr>
            <w:t xml:space="preserve">    </w:t>
          </w:r>
          <w:r w:rsidDel="00000000" w:rsidR="00000000" w:rsidRPr="00000000">
            <w:rPr>
              <w:rFonts w:ascii="Roboto" w:cs="Roboto" w:eastAsia="Roboto" w:hAnsi="Roboto"/>
              <w:color w:val="ffffff"/>
              <w:sz w:val="28"/>
              <w:szCs w:val="28"/>
              <w:rtl w:val="0"/>
            </w:rPr>
            <w:t xml:space="preserve">.</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5">
    <w:lvl w:ilvl="0">
      <w:start w:val="1"/>
      <w:numFmt w:val="bullet"/>
      <w:lvlText w:val="●"/>
      <w:lvlJc w:val="right"/>
      <w:pPr>
        <w:ind w:left="720" w:hanging="360"/>
      </w:pPr>
      <w:rPr>
        <w:rFonts w:ascii="Arial" w:cs="Arial" w:eastAsia="Arial" w:hAnsi="Arial"/>
        <w:b w:val="0"/>
        <w:bCs w:val="0"/>
        <w:i w:val="0"/>
        <w:iCs w:val="0"/>
        <w:smallCaps w:val="0"/>
        <w:strike w:val="0"/>
        <w:color w:val="000000"/>
        <w:sz w:val="36"/>
        <w:szCs w:val="36"/>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595959"/>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0e0d26"/>
        <w:sz w:val="19"/>
        <w:szCs w:val="19"/>
        <w:lang w:val="en_GB"/>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1971ed"/>
      <w:sz w:val="70"/>
      <w:szCs w:val="70"/>
    </w:rPr>
  </w:style>
  <w:style w:type="paragraph" w:styleId="Heading2">
    <w:name w:val="heading 2"/>
    <w:basedOn w:val="Normal"/>
    <w:next w:val="Normal"/>
    <w:pPr>
      <w:keepNext w:val="1"/>
      <w:keepLines w:val="1"/>
    </w:pPr>
    <w:rPr>
      <w:rFonts w:ascii="Roboto Medium" w:cs="Roboto Medium" w:eastAsia="Roboto Medium" w:hAnsi="Roboto Medium"/>
      <w:color w:val="1971ed"/>
      <w:sz w:val="32"/>
      <w:szCs w:val="32"/>
    </w:rPr>
  </w:style>
  <w:style w:type="paragraph" w:styleId="Heading3">
    <w:name w:val="heading 3"/>
    <w:basedOn w:val="Normal"/>
    <w:next w:val="Normal"/>
    <w:pPr>
      <w:keepNext w:val="1"/>
      <w:keepLines w:val="1"/>
    </w:pPr>
    <w:rPr>
      <w:rFonts w:ascii="Roboto Medium" w:cs="Roboto Medium" w:eastAsia="Roboto Medium" w:hAnsi="Roboto Medium"/>
      <w:color w:val="1971ed"/>
      <w:sz w:val="23"/>
      <w:szCs w:val="2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1971ed"/>
      <w:sz w:val="104"/>
      <w:szCs w:val="104"/>
    </w:rPr>
  </w:style>
  <w:style w:type="paragraph" w:styleId="Subtitle">
    <w:name w:val="Subtitle"/>
    <w:basedOn w:val="Normal"/>
    <w:next w:val="Normal"/>
    <w:pPr>
      <w:keepNext w:val="1"/>
      <w:keepLines w:val="1"/>
    </w:pPr>
    <w:rPr>
      <w:color w:val="595959"/>
      <w:sz w:val="44"/>
      <w:szCs w:val="44"/>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hyperlink" Target="https://drive.google.com/drive/folders/14qLkJvu94Jc_90tXFFyo40J2cKXg6RVU?usp=drive_link"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olworthsgroup.com.au/au/en.html"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woolworthsgroup.com.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