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3D08" w14:textId="43A43FFC" w:rsidR="009C5886" w:rsidRPr="00127033" w:rsidRDefault="009C5886" w:rsidP="00BD499B">
      <w:pPr>
        <w:spacing w:line="240" w:lineRule="auto"/>
      </w:pPr>
      <w:r w:rsidRPr="00127033">
        <w:t>You will be given a CSV file containing many news articles about a particular stock.</w:t>
      </w:r>
      <w:r w:rsidRPr="00127033">
        <w:br/>
        <w:t>Your task is to process every row independently and output a new CSV file with relevance-scoring columns.</w:t>
      </w:r>
    </w:p>
    <w:p w14:paraId="41AEF7CC" w14:textId="5A5A4E3C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>Target</w:t>
      </w:r>
      <w:r w:rsidR="009C5886" w:rsidRPr="009C5886">
        <w:rPr>
          <w:b/>
          <w:bCs/>
          <w:sz w:val="28"/>
          <w:szCs w:val="28"/>
        </w:rPr>
        <w:t xml:space="preserve"> Company</w:t>
      </w:r>
    </w:p>
    <w:p w14:paraId="706534CF" w14:textId="768EBCB4" w:rsidR="00BD499B" w:rsidRPr="00BD499B" w:rsidRDefault="00BD499B" w:rsidP="009C5886">
      <w:pPr>
        <w:pStyle w:val="ListParagraph"/>
        <w:numPr>
          <w:ilvl w:val="0"/>
          <w:numId w:val="6"/>
        </w:numPr>
        <w:spacing w:line="240" w:lineRule="auto"/>
      </w:pPr>
      <w:r w:rsidRPr="00C4313E">
        <w:t xml:space="preserve">Company name: </w:t>
      </w:r>
      <w:r w:rsidR="009C5886" w:rsidRPr="009C5886">
        <w:rPr>
          <w:color w:val="EE0000"/>
        </w:rPr>
        <w:t>&lt;Company Name&gt;</w:t>
      </w:r>
    </w:p>
    <w:p w14:paraId="75A7D205" w14:textId="110334EE" w:rsidR="00BD499B" w:rsidRPr="00BD499B" w:rsidRDefault="00BD499B" w:rsidP="009C5886">
      <w:pPr>
        <w:pStyle w:val="ListParagraph"/>
        <w:numPr>
          <w:ilvl w:val="0"/>
          <w:numId w:val="6"/>
        </w:numPr>
        <w:spacing w:line="240" w:lineRule="auto"/>
      </w:pPr>
      <w:r w:rsidRPr="00C4313E">
        <w:t xml:space="preserve">Ticker: </w:t>
      </w:r>
      <w:r w:rsidR="009C5886" w:rsidRPr="009C5886">
        <w:rPr>
          <w:color w:val="EE0000"/>
        </w:rPr>
        <w:t>&lt;Company Ticker&gt;</w:t>
      </w:r>
    </w:p>
    <w:p w14:paraId="2DF70BAE" w14:textId="07D2149E" w:rsidR="009C5886" w:rsidRPr="009C5886" w:rsidRDefault="009C5886" w:rsidP="00BD499B">
      <w:pPr>
        <w:spacing w:line="240" w:lineRule="auto"/>
      </w:pPr>
      <w:r w:rsidRPr="009C5886">
        <w:t>You are scoring how relevant </w:t>
      </w:r>
      <w:r w:rsidRPr="00C4313E">
        <w:t>each news item</w:t>
      </w:r>
      <w:r w:rsidRPr="009C5886">
        <w:t> is to</w:t>
      </w:r>
      <w:r>
        <w:t xml:space="preserve"> </w:t>
      </w:r>
      <w:r w:rsidRPr="009C5886">
        <w:rPr>
          <w:color w:val="EE0000"/>
        </w:rPr>
        <w:t>&lt;Company Ticker&gt;</w:t>
      </w:r>
      <w:r w:rsidR="0042783B">
        <w:t xml:space="preserve"> for predicting next week’s stock return.</w:t>
      </w:r>
    </w:p>
    <w:p w14:paraId="42310E84" w14:textId="30B07B5B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 xml:space="preserve">Input </w:t>
      </w:r>
      <w:r w:rsidR="009C5886">
        <w:rPr>
          <w:b/>
          <w:bCs/>
          <w:sz w:val="28"/>
          <w:szCs w:val="28"/>
        </w:rPr>
        <w:t>Format (ALWAYS a CSV file)</w:t>
      </w:r>
    </w:p>
    <w:p w14:paraId="6F06ABCD" w14:textId="677A3C5A" w:rsidR="00BD499B" w:rsidRDefault="009C5886" w:rsidP="00BD499B">
      <w:pPr>
        <w:spacing w:line="240" w:lineRule="auto"/>
      </w:pPr>
      <w:r>
        <w:t>The CSV you receive will contain the columns:</w:t>
      </w:r>
    </w:p>
    <w:p w14:paraId="6DF9CD1C" w14:textId="2C6179CF" w:rsidR="00BD499B" w:rsidRP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date (YYYY</w:t>
      </w:r>
      <w:r w:rsidR="009C5886">
        <w:t>/</w:t>
      </w:r>
      <w:r w:rsidRPr="00BD499B">
        <w:t>MM</w:t>
      </w:r>
      <w:r w:rsidR="009C5886">
        <w:t>/</w:t>
      </w:r>
      <w:r w:rsidRPr="00BD499B">
        <w:t>DD)</w:t>
      </w:r>
    </w:p>
    <w:p w14:paraId="233E8BE8" w14:textId="77777777" w:rsidR="00BD499B" w:rsidRP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headline</w:t>
      </w:r>
    </w:p>
    <w:p w14:paraId="318A09F1" w14:textId="77777777" w:rsidR="00BD499B" w:rsidRP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source</w:t>
      </w:r>
    </w:p>
    <w:p w14:paraId="17AC210B" w14:textId="77777777" w:rsidR="00BD499B" w:rsidRDefault="00BD499B" w:rsidP="009C5886">
      <w:pPr>
        <w:pStyle w:val="ListParagraph"/>
        <w:numPr>
          <w:ilvl w:val="0"/>
          <w:numId w:val="8"/>
        </w:numPr>
        <w:spacing w:line="240" w:lineRule="auto"/>
      </w:pPr>
      <w:r w:rsidRPr="00BD499B">
        <w:t>summary (short blurb or excerpt)</w:t>
      </w:r>
    </w:p>
    <w:p w14:paraId="5C5F8900" w14:textId="0E60D83B" w:rsidR="009C5886" w:rsidRDefault="009C5886" w:rsidP="009C5886">
      <w:pPr>
        <w:spacing w:line="240" w:lineRule="auto"/>
      </w:pPr>
      <w:r>
        <w:t>Each row is</w:t>
      </w:r>
      <w:r w:rsidRPr="00C4313E">
        <w:t xml:space="preserve"> one news article</w:t>
      </w:r>
      <w:r>
        <w:t>.</w:t>
      </w:r>
    </w:p>
    <w:p w14:paraId="5A952D13" w14:textId="559BF3BF" w:rsidR="009C5886" w:rsidRPr="009C5886" w:rsidRDefault="009C5886" w:rsidP="009C5886">
      <w:pPr>
        <w:spacing w:line="240" w:lineRule="auto"/>
        <w:rPr>
          <w:b/>
          <w:bCs/>
          <w:sz w:val="28"/>
          <w:szCs w:val="28"/>
        </w:rPr>
      </w:pPr>
      <w:r w:rsidRPr="009C5886">
        <w:rPr>
          <w:b/>
          <w:bCs/>
          <w:sz w:val="28"/>
          <w:szCs w:val="28"/>
        </w:rPr>
        <w:t>Required Output Format (</w:t>
      </w:r>
      <w:r w:rsidR="00822F85">
        <w:rPr>
          <w:rFonts w:hint="eastAsia"/>
          <w:b/>
          <w:bCs/>
          <w:sz w:val="28"/>
          <w:szCs w:val="28"/>
        </w:rPr>
        <w:t>Also</w:t>
      </w:r>
      <w:r w:rsidRPr="009C5886">
        <w:rPr>
          <w:b/>
          <w:bCs/>
          <w:sz w:val="28"/>
          <w:szCs w:val="28"/>
        </w:rPr>
        <w:t xml:space="preserve"> CSV</w:t>
      </w:r>
      <w:r w:rsidR="0042783B">
        <w:rPr>
          <w:b/>
          <w:bCs/>
          <w:sz w:val="28"/>
          <w:szCs w:val="28"/>
        </w:rPr>
        <w:t xml:space="preserve"> – EXACTLY 5 </w:t>
      </w:r>
      <w:r w:rsidR="00822F85">
        <w:rPr>
          <w:rFonts w:hint="eastAsia"/>
          <w:b/>
          <w:bCs/>
          <w:sz w:val="28"/>
          <w:szCs w:val="28"/>
        </w:rPr>
        <w:t>columns</w:t>
      </w:r>
      <w:r w:rsidRPr="009C5886">
        <w:rPr>
          <w:b/>
          <w:bCs/>
          <w:sz w:val="28"/>
          <w:szCs w:val="28"/>
        </w:rPr>
        <w:t>)</w:t>
      </w:r>
    </w:p>
    <w:p w14:paraId="4AA1A9BA" w14:textId="65402F9A" w:rsidR="00C4313E" w:rsidRDefault="00C4313E" w:rsidP="00C4313E">
      <w:pPr>
        <w:spacing w:line="240" w:lineRule="auto"/>
      </w:pPr>
      <w:r>
        <w:t xml:space="preserve">For each row, output ONLY the following </w:t>
      </w:r>
      <w:r w:rsidR="0042783B">
        <w:t>five</w:t>
      </w:r>
      <w:r>
        <w:t xml:space="preserve"> columns in a new CSV:</w:t>
      </w:r>
    </w:p>
    <w:p w14:paraId="66F6F0B9" w14:textId="20D8D0EB" w:rsidR="0042783B" w:rsidRDefault="0042783B" w:rsidP="008442C5">
      <w:pPr>
        <w:pStyle w:val="ListParagraph"/>
        <w:numPr>
          <w:ilvl w:val="0"/>
          <w:numId w:val="29"/>
        </w:numPr>
        <w:spacing w:line="240" w:lineRule="auto"/>
      </w:pPr>
      <w:r>
        <w:t>date</w:t>
      </w:r>
    </w:p>
    <w:p w14:paraId="4B4721DC" w14:textId="3730D20C" w:rsidR="008442C5" w:rsidRDefault="009C5886" w:rsidP="008442C5">
      <w:pPr>
        <w:pStyle w:val="ListParagraph"/>
        <w:numPr>
          <w:ilvl w:val="0"/>
          <w:numId w:val="29"/>
        </w:numPr>
        <w:spacing w:line="240" w:lineRule="auto"/>
      </w:pPr>
      <w:proofErr w:type="spellStart"/>
      <w:r w:rsidRPr="009C5886">
        <w:t>relevance_score</w:t>
      </w:r>
      <w:proofErr w:type="spellEnd"/>
    </w:p>
    <w:p w14:paraId="5F378492" w14:textId="77777777" w:rsidR="008442C5" w:rsidRDefault="009C5886" w:rsidP="008442C5">
      <w:pPr>
        <w:pStyle w:val="ListParagraph"/>
        <w:numPr>
          <w:ilvl w:val="0"/>
          <w:numId w:val="29"/>
        </w:numPr>
        <w:spacing w:line="240" w:lineRule="auto"/>
      </w:pPr>
      <w:r w:rsidRPr="009C5886">
        <w:t>category</w:t>
      </w:r>
    </w:p>
    <w:p w14:paraId="3156CDAA" w14:textId="77777777" w:rsidR="008442C5" w:rsidRDefault="009C5886" w:rsidP="008442C5">
      <w:pPr>
        <w:pStyle w:val="ListParagraph"/>
        <w:numPr>
          <w:ilvl w:val="0"/>
          <w:numId w:val="29"/>
        </w:numPr>
        <w:spacing w:line="240" w:lineRule="auto"/>
      </w:pPr>
      <w:r w:rsidRPr="009C5886">
        <w:t>rationale</w:t>
      </w:r>
    </w:p>
    <w:p w14:paraId="3F6FA0CF" w14:textId="6483DA33" w:rsidR="009C5886" w:rsidRPr="009C5886" w:rsidRDefault="009C5886" w:rsidP="008442C5">
      <w:pPr>
        <w:pStyle w:val="ListParagraph"/>
        <w:numPr>
          <w:ilvl w:val="0"/>
          <w:numId w:val="29"/>
        </w:numPr>
        <w:spacing w:line="240" w:lineRule="auto"/>
      </w:pPr>
      <w:proofErr w:type="spellStart"/>
      <w:r w:rsidRPr="009C5886">
        <w:t>evidence_spans</w:t>
      </w:r>
      <w:proofErr w:type="spellEnd"/>
    </w:p>
    <w:p w14:paraId="3878FC57" w14:textId="10841E48" w:rsidR="009C5886" w:rsidRPr="009C5886" w:rsidRDefault="0042783B" w:rsidP="009C5886">
      <w:pPr>
        <w:spacing w:line="240" w:lineRule="auto"/>
        <w:rPr>
          <w:b/>
          <w:bCs/>
        </w:rPr>
      </w:pPr>
      <w:r w:rsidRPr="0042783B">
        <w:rPr>
          <w:b/>
          <w:bCs/>
        </w:rPr>
        <w:t>Where:</w:t>
      </w:r>
    </w:p>
    <w:p w14:paraId="147578F7" w14:textId="1CA739C0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822F85">
        <w:rPr>
          <w:i/>
          <w:iCs/>
        </w:rPr>
        <w:t>relevance_score</w:t>
      </w:r>
      <w:proofErr w:type="spellEnd"/>
      <w:r w:rsidRPr="009C5886">
        <w:t> is a</w:t>
      </w:r>
      <w:r w:rsidRPr="00C4313E">
        <w:t> float in</w:t>
      </w:r>
      <w:r w:rsidRPr="0042783B">
        <w:rPr>
          <w:b/>
          <w:bCs/>
        </w:rPr>
        <w:t xml:space="preserve"> </w:t>
      </w:r>
      <w:r w:rsidRPr="0042783B">
        <w:t>[0,1</w:t>
      </w:r>
      <w:r w:rsidR="00127033" w:rsidRPr="0042783B">
        <w:t>], measuring how strongly this article is expected to impact</w:t>
      </w:r>
      <w:r w:rsidR="00127033" w:rsidRPr="0042783B">
        <w:rPr>
          <w:color w:val="EE0000"/>
        </w:rPr>
        <w:t xml:space="preserve"> &lt;Company Ticker&gt;</w:t>
      </w:r>
      <w:r w:rsidR="00127033" w:rsidRPr="0042783B">
        <w:t xml:space="preserve"> stock price over the next week</w:t>
      </w:r>
    </w:p>
    <w:p w14:paraId="79AE49A9" w14:textId="5AE2C9AA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r w:rsidRPr="00822F85">
        <w:rPr>
          <w:i/>
          <w:iCs/>
        </w:rPr>
        <w:t>category</w:t>
      </w:r>
      <w:r w:rsidRPr="0042783B">
        <w:t> </w:t>
      </w:r>
      <w:r w:rsidRPr="0042783B">
        <w:rPr>
          <w:rFonts w:ascii="Cambria Math" w:hAnsi="Cambria Math" w:cs="Cambria Math"/>
        </w:rPr>
        <w:t>∈</w:t>
      </w:r>
      <w:r w:rsidRPr="0042783B">
        <w:t xml:space="preserve"> {Directly Related, Indirectly Related, Unrelated}</w:t>
      </w:r>
    </w:p>
    <w:p w14:paraId="2E4CBF7F" w14:textId="32CEBB73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r w:rsidRPr="00822F85">
        <w:rPr>
          <w:i/>
          <w:iCs/>
        </w:rPr>
        <w:t>rationale</w:t>
      </w:r>
      <w:r w:rsidRPr="0042783B">
        <w:t> is a short</w:t>
      </w:r>
      <w:r w:rsidR="008442C5" w:rsidRPr="0042783B">
        <w:t>,</w:t>
      </w:r>
      <w:r w:rsidRPr="0042783B">
        <w:t xml:space="preserve"> one-sentence explanation</w:t>
      </w:r>
    </w:p>
    <w:p w14:paraId="515B4294" w14:textId="2C5D6DF4" w:rsidR="009C5886" w:rsidRPr="0042783B" w:rsidRDefault="009C5886" w:rsidP="009C5886">
      <w:pPr>
        <w:pStyle w:val="ListParagraph"/>
        <w:numPr>
          <w:ilvl w:val="0"/>
          <w:numId w:val="13"/>
        </w:numPr>
        <w:spacing w:line="240" w:lineRule="auto"/>
      </w:pPr>
      <w:proofErr w:type="spellStart"/>
      <w:r w:rsidRPr="00822F85">
        <w:rPr>
          <w:i/>
          <w:iCs/>
        </w:rPr>
        <w:t>evidence_spans</w:t>
      </w:r>
      <w:proofErr w:type="spellEnd"/>
      <w:r w:rsidRPr="0042783B">
        <w:t> is a JSON-style list of 1–3 exact quotes from the row that justify your decision</w:t>
      </w:r>
    </w:p>
    <w:p w14:paraId="06395452" w14:textId="534F8803" w:rsidR="008442C5" w:rsidRPr="0042783B" w:rsidRDefault="00C4313E" w:rsidP="008442C5">
      <w:pPr>
        <w:spacing w:line="240" w:lineRule="auto"/>
        <w:rPr>
          <w:b/>
          <w:bCs/>
        </w:rPr>
      </w:pPr>
      <w:r w:rsidRPr="0042783B">
        <w:rPr>
          <w:b/>
          <w:bCs/>
        </w:rPr>
        <w:t>R</w:t>
      </w:r>
      <w:r w:rsidR="008442C5" w:rsidRPr="0042783B">
        <w:rPr>
          <w:b/>
          <w:bCs/>
        </w:rPr>
        <w:t>ules:</w:t>
      </w:r>
    </w:p>
    <w:p w14:paraId="456EC8E9" w14:textId="39E419C5" w:rsidR="008442C5" w:rsidRPr="0042783B" w:rsidRDefault="009C5886" w:rsidP="008442C5">
      <w:pPr>
        <w:pStyle w:val="ListParagraph"/>
        <w:numPr>
          <w:ilvl w:val="0"/>
          <w:numId w:val="30"/>
        </w:numPr>
        <w:spacing w:line="240" w:lineRule="auto"/>
      </w:pPr>
      <w:r w:rsidRPr="0042783B">
        <w:t xml:space="preserve">Output </w:t>
      </w:r>
      <w:r w:rsidR="008442C5" w:rsidRPr="0042783B">
        <w:t>ONLY</w:t>
      </w:r>
      <w:r w:rsidRPr="0042783B">
        <w:t> valid CSV</w:t>
      </w:r>
      <w:r w:rsidR="00C4313E" w:rsidRPr="0042783B">
        <w:t xml:space="preserve"> with exactly </w:t>
      </w:r>
      <w:r w:rsidR="0042783B" w:rsidRPr="0042783B">
        <w:t>5</w:t>
      </w:r>
      <w:r w:rsidR="00C4313E" w:rsidRPr="0042783B">
        <w:t xml:space="preserve"> columns </w:t>
      </w:r>
      <w:r w:rsidR="0042783B">
        <w:t xml:space="preserve">in the order </w:t>
      </w:r>
      <w:r w:rsidR="00C4313E" w:rsidRPr="0042783B">
        <w:t>above</w:t>
      </w:r>
    </w:p>
    <w:p w14:paraId="50883181" w14:textId="50D14C91" w:rsidR="009C5886" w:rsidRPr="008442C5" w:rsidRDefault="008442C5" w:rsidP="008442C5">
      <w:pPr>
        <w:pStyle w:val="ListParagraph"/>
        <w:numPr>
          <w:ilvl w:val="0"/>
          <w:numId w:val="30"/>
        </w:numPr>
        <w:spacing w:line="240" w:lineRule="auto"/>
      </w:pPr>
      <w:r w:rsidRPr="008442C5">
        <w:lastRenderedPageBreak/>
        <w:t xml:space="preserve">No </w:t>
      </w:r>
      <w:r w:rsidR="009C5886" w:rsidRPr="008442C5">
        <w:t>commentary</w:t>
      </w:r>
      <w:r w:rsidRPr="008442C5">
        <w:t>, no markdown, no code blocks</w:t>
      </w:r>
    </w:p>
    <w:p w14:paraId="4732BCF3" w14:textId="141F9921" w:rsidR="008442C5" w:rsidRDefault="008442C5" w:rsidP="008442C5">
      <w:pPr>
        <w:pStyle w:val="ListParagraph"/>
        <w:numPr>
          <w:ilvl w:val="0"/>
          <w:numId w:val="30"/>
        </w:numPr>
        <w:spacing w:line="240" w:lineRule="auto"/>
      </w:pPr>
      <w:r w:rsidRPr="0042783B">
        <w:t>Do NOT reorder rows</w:t>
      </w:r>
    </w:p>
    <w:p w14:paraId="1A90D731" w14:textId="67CF225D" w:rsidR="0042783B" w:rsidRPr="0042783B" w:rsidRDefault="0042783B" w:rsidP="008442C5">
      <w:pPr>
        <w:pStyle w:val="ListParagraph"/>
        <w:numPr>
          <w:ilvl w:val="0"/>
          <w:numId w:val="30"/>
        </w:numPr>
        <w:spacing w:line="240" w:lineRule="auto"/>
      </w:pPr>
      <w:r>
        <w:t>Do NOT modify or omit the original date</w:t>
      </w:r>
    </w:p>
    <w:p w14:paraId="559626BD" w14:textId="07E19610" w:rsidR="008442C5" w:rsidRPr="0042783B" w:rsidRDefault="008442C5" w:rsidP="008442C5">
      <w:pPr>
        <w:pStyle w:val="ListParagraph"/>
        <w:numPr>
          <w:ilvl w:val="0"/>
          <w:numId w:val="30"/>
        </w:numPr>
        <w:spacing w:line="240" w:lineRule="auto"/>
      </w:pPr>
      <w:r w:rsidRPr="0042783B">
        <w:t xml:space="preserve">Do NOT </w:t>
      </w:r>
      <w:r w:rsidR="00C4313E" w:rsidRPr="0042783B">
        <w:t>include</w:t>
      </w:r>
      <w:r w:rsidR="0042783B">
        <w:t xml:space="preserve"> any</w:t>
      </w:r>
      <w:r w:rsidR="00C4313E" w:rsidRPr="0042783B">
        <w:t xml:space="preserve"> input columns</w:t>
      </w:r>
      <w:r w:rsidR="0042783B">
        <w:t xml:space="preserve"> other than date</w:t>
      </w:r>
    </w:p>
    <w:p w14:paraId="4B048274" w14:textId="32BEBC23" w:rsidR="00C4313E" w:rsidRPr="0042783B" w:rsidRDefault="00C4313E" w:rsidP="00C4313E">
      <w:pPr>
        <w:pStyle w:val="ListParagraph"/>
        <w:numPr>
          <w:ilvl w:val="0"/>
          <w:numId w:val="30"/>
        </w:numPr>
        <w:spacing w:line="240" w:lineRule="auto"/>
      </w:pPr>
      <w:r w:rsidRPr="0042783B">
        <w:t xml:space="preserve">Use </w:t>
      </w:r>
      <w:r w:rsidR="0042783B">
        <w:t xml:space="preserve">correct </w:t>
      </w:r>
      <w:r w:rsidRPr="0042783B">
        <w:t xml:space="preserve">CSV quoting when needed (escape internal quotes </w:t>
      </w:r>
      <w:proofErr w:type="gramStart"/>
      <w:r w:rsidRPr="0042783B">
        <w:t>as ""</w:t>
      </w:r>
      <w:proofErr w:type="gramEnd"/>
      <w:r w:rsidRPr="0042783B">
        <w:t>)</w:t>
      </w:r>
    </w:p>
    <w:p w14:paraId="417C6934" w14:textId="4D15987F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>What “Relevance” Means</w:t>
      </w:r>
    </w:p>
    <w:p w14:paraId="1E092A9C" w14:textId="77777777" w:rsidR="00127033" w:rsidRPr="00127033" w:rsidRDefault="00127033" w:rsidP="00127033">
      <w:pPr>
        <w:spacing w:line="240" w:lineRule="auto"/>
      </w:pPr>
      <w:r w:rsidRPr="00127033">
        <w:t xml:space="preserve">Relevance measures how strongly this article is expected to affect </w:t>
      </w:r>
      <w:r w:rsidRPr="00127033">
        <w:rPr>
          <w:color w:val="EE0000"/>
        </w:rPr>
        <w:t>&lt;Company Name&gt;</w:t>
      </w:r>
      <w:r w:rsidRPr="00127033">
        <w:t>’s stock return over the next week.</w:t>
      </w:r>
    </w:p>
    <w:p w14:paraId="60B45FD0" w14:textId="77777777" w:rsidR="00127033" w:rsidRPr="00127033" w:rsidRDefault="00127033" w:rsidP="00127033">
      <w:pPr>
        <w:spacing w:line="240" w:lineRule="auto"/>
      </w:pPr>
      <w:r w:rsidRPr="00127033">
        <w:t>High relevance = high likelihood of near-term market impact.</w:t>
      </w:r>
    </w:p>
    <w:p w14:paraId="02CC90CC" w14:textId="77777777" w:rsidR="00127033" w:rsidRPr="00127033" w:rsidRDefault="00127033" w:rsidP="00127033">
      <w:pPr>
        <w:spacing w:line="240" w:lineRule="auto"/>
      </w:pPr>
      <w:r w:rsidRPr="00127033">
        <w:t>Consider whether the information is:</w:t>
      </w:r>
    </w:p>
    <w:p w14:paraId="12A85A2A" w14:textId="77777777" w:rsidR="0042783B" w:rsidRDefault="0042783B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N</w:t>
      </w:r>
      <w:r w:rsidR="00127033" w:rsidRPr="00127033">
        <w:t>ew</w:t>
      </w:r>
    </w:p>
    <w:p w14:paraId="12B56F06" w14:textId="69646CFE" w:rsidR="0042783B" w:rsidRDefault="0042783B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A</w:t>
      </w:r>
      <w:r w:rsidR="00127033" w:rsidRPr="00127033">
        <w:t>ctionable</w:t>
      </w:r>
    </w:p>
    <w:p w14:paraId="01034202" w14:textId="77777777" w:rsidR="0042783B" w:rsidRDefault="00127033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price-sensitive</w:t>
      </w:r>
    </w:p>
    <w:p w14:paraId="5D932EB7" w14:textId="77777777" w:rsidR="0042783B" w:rsidRDefault="00127033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likely to cause investor reaction</w:t>
      </w:r>
    </w:p>
    <w:p w14:paraId="71122250" w14:textId="6745030E" w:rsidR="00127033" w:rsidRPr="00127033" w:rsidRDefault="00127033" w:rsidP="0042783B">
      <w:pPr>
        <w:pStyle w:val="ListParagraph"/>
        <w:numPr>
          <w:ilvl w:val="0"/>
          <w:numId w:val="40"/>
        </w:numPr>
        <w:spacing w:line="240" w:lineRule="auto"/>
      </w:pPr>
      <w:r w:rsidRPr="00127033">
        <w:t>likely to affect revenue, risk, or outlook within days</w:t>
      </w:r>
    </w:p>
    <w:p w14:paraId="1E562F8C" w14:textId="77777777" w:rsidR="00BD499B" w:rsidRPr="00BD499B" w:rsidRDefault="00BD499B" w:rsidP="00BD499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t>Categories and Score Ranges</w:t>
      </w:r>
    </w:p>
    <w:p w14:paraId="6B6AC6A7" w14:textId="77777777" w:rsidR="00BD499B" w:rsidRPr="00BD499B" w:rsidRDefault="00BD499B" w:rsidP="00BD499B">
      <w:pPr>
        <w:spacing w:line="240" w:lineRule="auto"/>
      </w:pPr>
      <w:r w:rsidRPr="00BD499B">
        <w:t>Assign one (and only one) category and a score in the corresponding range. Use the highest applicable category.</w:t>
      </w:r>
    </w:p>
    <w:p w14:paraId="35571348" w14:textId="77777777" w:rsidR="00463C29" w:rsidRDefault="00BD499B" w:rsidP="00463C29">
      <w:pPr>
        <w:pStyle w:val="ListParagraph"/>
        <w:numPr>
          <w:ilvl w:val="0"/>
          <w:numId w:val="14"/>
        </w:numPr>
        <w:spacing w:line="240" w:lineRule="auto"/>
      </w:pPr>
      <w:r w:rsidRPr="00463C29">
        <w:rPr>
          <w:b/>
          <w:bCs/>
        </w:rPr>
        <w:t>Directly Related</w:t>
      </w:r>
      <w:r w:rsidRPr="00BD499B">
        <w:t xml:space="preserve"> (score </w:t>
      </w:r>
      <w:r w:rsidRPr="00463C29">
        <w:rPr>
          <w:b/>
          <w:bCs/>
        </w:rPr>
        <w:t>0.70–1.00</w:t>
      </w:r>
      <w:r w:rsidRPr="00BD499B">
        <w:t>)</w:t>
      </w:r>
    </w:p>
    <w:p w14:paraId="660E9C5D" w14:textId="21F29798" w:rsidR="008442C5" w:rsidRDefault="00127033" w:rsidP="00463C29">
      <w:pPr>
        <w:pStyle w:val="ListParagraph"/>
        <w:spacing w:line="240" w:lineRule="auto"/>
        <w:ind w:left="480"/>
      </w:pPr>
      <w:r>
        <w:t>News is very likely to influence next week’s stock price.</w:t>
      </w:r>
    </w:p>
    <w:p w14:paraId="7A53E8BB" w14:textId="072F9B94" w:rsidR="00BD499B" w:rsidRPr="00BD499B" w:rsidRDefault="008442C5" w:rsidP="00463C29">
      <w:pPr>
        <w:pStyle w:val="ListParagraph"/>
        <w:spacing w:line="240" w:lineRule="auto"/>
        <w:ind w:left="480"/>
      </w:pPr>
      <w:r>
        <w:t>Examples</w:t>
      </w:r>
      <w:r w:rsidR="00BD499B" w:rsidRPr="00BD499B">
        <w:t>:</w:t>
      </w:r>
    </w:p>
    <w:p w14:paraId="64E2EB7C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Earnings, guidance, revenue, margin updates </w:t>
      </w:r>
    </w:p>
    <w:p w14:paraId="2EB70C6E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Product approvals, rejections, launches, recalls </w:t>
      </w:r>
    </w:p>
    <w:p w14:paraId="3A94F4F2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>Clinical trial results with near-term impact</w:t>
      </w:r>
    </w:p>
    <w:p w14:paraId="2AFF10DC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>M&amp;A announcements</w:t>
      </w:r>
    </w:p>
    <w:p w14:paraId="78CDA4AA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>Major partnerships</w:t>
      </w:r>
    </w:p>
    <w:p w14:paraId="5C7E331E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Litigation outcomes or regulatory rulings </w:t>
      </w:r>
    </w:p>
    <w:p w14:paraId="227DF0FD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CEO/CFO changes </w:t>
      </w:r>
    </w:p>
    <w:p w14:paraId="709A120F" w14:textId="77777777" w:rsid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Quantified supply chain shocks </w:t>
      </w:r>
    </w:p>
    <w:p w14:paraId="23D30472" w14:textId="0A2CB7F6" w:rsidR="00127033" w:rsidRPr="00127033" w:rsidRDefault="00127033" w:rsidP="00127033">
      <w:pPr>
        <w:pStyle w:val="ListParagraph"/>
        <w:numPr>
          <w:ilvl w:val="0"/>
          <w:numId w:val="36"/>
        </w:numPr>
        <w:spacing w:line="240" w:lineRule="auto"/>
      </w:pPr>
      <w:r w:rsidRPr="00127033">
        <w:t xml:space="preserve">Analyst actions focused specifically on </w:t>
      </w:r>
      <w:r w:rsidRPr="00127033">
        <w:rPr>
          <w:color w:val="EE0000"/>
        </w:rPr>
        <w:t xml:space="preserve">&lt;Company Name&gt; </w:t>
      </w:r>
      <w:r w:rsidRPr="00127033">
        <w:t>(upgrades/downgrades/target changes)</w:t>
      </w:r>
    </w:p>
    <w:p w14:paraId="7A076CB6" w14:textId="77777777" w:rsidR="00463C29" w:rsidRDefault="00BD499B" w:rsidP="00463C29">
      <w:pPr>
        <w:spacing w:line="240" w:lineRule="auto"/>
        <w:ind w:left="480"/>
      </w:pPr>
      <w:r w:rsidRPr="00463C29">
        <w:rPr>
          <w:b/>
          <w:bCs/>
        </w:rPr>
        <w:t>Scoring guide:</w:t>
      </w:r>
    </w:p>
    <w:p w14:paraId="1BC80F8B" w14:textId="0FDA512F" w:rsidR="00127033" w:rsidRPr="00127033" w:rsidRDefault="00BD499B" w:rsidP="00127033">
      <w:pPr>
        <w:pStyle w:val="ListParagraph"/>
        <w:numPr>
          <w:ilvl w:val="0"/>
          <w:numId w:val="16"/>
        </w:numPr>
        <w:spacing w:line="240" w:lineRule="auto"/>
      </w:pPr>
      <w:r w:rsidRPr="00BD499B">
        <w:t xml:space="preserve">0.95–1.00: </w:t>
      </w:r>
      <w:r w:rsidR="00127033" w:rsidRPr="00127033">
        <w:t>Highly market-moving</w:t>
      </w:r>
    </w:p>
    <w:p w14:paraId="33ED04FA" w14:textId="4530549F" w:rsidR="00463C29" w:rsidRDefault="00BD499B" w:rsidP="00127033">
      <w:pPr>
        <w:pStyle w:val="ListParagraph"/>
        <w:numPr>
          <w:ilvl w:val="0"/>
          <w:numId w:val="16"/>
        </w:numPr>
        <w:spacing w:line="240" w:lineRule="auto"/>
      </w:pPr>
      <w:r w:rsidRPr="00BD499B">
        <w:t xml:space="preserve">0.85–0.94: </w:t>
      </w:r>
      <w:r w:rsidR="00127033" w:rsidRPr="00127033">
        <w:t>Strong impact expected</w:t>
      </w:r>
    </w:p>
    <w:p w14:paraId="1D460099" w14:textId="28D83969" w:rsidR="00463C29" w:rsidRDefault="00BD499B" w:rsidP="00127033">
      <w:pPr>
        <w:pStyle w:val="ListParagraph"/>
        <w:numPr>
          <w:ilvl w:val="0"/>
          <w:numId w:val="16"/>
        </w:numPr>
        <w:spacing w:line="240" w:lineRule="auto"/>
      </w:pPr>
      <w:r w:rsidRPr="00BD499B">
        <w:lastRenderedPageBreak/>
        <w:t xml:space="preserve">0.70–0.84: </w:t>
      </w:r>
      <w:r w:rsidR="00127033" w:rsidRPr="00127033">
        <w:t>Moderately impactful near-term news</w:t>
      </w:r>
    </w:p>
    <w:p w14:paraId="73655225" w14:textId="6332E7DF" w:rsidR="0089234D" w:rsidRPr="0042783B" w:rsidRDefault="00BD499B" w:rsidP="00127033">
      <w:pPr>
        <w:pStyle w:val="ListParagraph"/>
        <w:numPr>
          <w:ilvl w:val="0"/>
          <w:numId w:val="14"/>
        </w:numPr>
        <w:spacing w:line="240" w:lineRule="auto"/>
      </w:pPr>
      <w:r w:rsidRPr="00463C29">
        <w:rPr>
          <w:b/>
          <w:bCs/>
        </w:rPr>
        <w:t>Indirectly Related</w:t>
      </w:r>
      <w:r w:rsidRPr="00BD499B">
        <w:t xml:space="preserve"> (score </w:t>
      </w:r>
      <w:r w:rsidRPr="00463C29">
        <w:rPr>
          <w:b/>
          <w:bCs/>
        </w:rPr>
        <w:t>0.30–0.69</w:t>
      </w:r>
      <w:r w:rsidRPr="00BD499B">
        <w:t>)</w:t>
      </w:r>
      <w:r w:rsidRPr="00BD499B">
        <w:br/>
      </w:r>
      <w:r w:rsidR="00127033" w:rsidRPr="0042783B">
        <w:t>News with plausible but weaker influence on next week’s price.</w:t>
      </w:r>
    </w:p>
    <w:p w14:paraId="3F65A8D0" w14:textId="0034DBAA" w:rsidR="00463C29" w:rsidRDefault="00BD499B" w:rsidP="0089234D">
      <w:pPr>
        <w:pStyle w:val="ListParagraph"/>
        <w:spacing w:line="240" w:lineRule="auto"/>
        <w:ind w:left="480"/>
      </w:pPr>
      <w:r w:rsidRPr="00BD499B">
        <w:t>Examples:</w:t>
      </w:r>
    </w:p>
    <w:p w14:paraId="0266F47F" w14:textId="0A25C649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>Competitor launches/approvals/recalls</w:t>
      </w:r>
    </w:p>
    <w:p w14:paraId="0B22393B" w14:textId="663494B1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>Industry-wide regulation affecting similar companies</w:t>
      </w:r>
    </w:p>
    <w:p w14:paraId="7D40652C" w14:textId="0A3930A8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>Policy changes affecting the whole sector</w:t>
      </w:r>
    </w:p>
    <w:p w14:paraId="491726C5" w14:textId="4F0C5527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>Peer earnings affecting competitive landscape</w:t>
      </w:r>
    </w:p>
    <w:p w14:paraId="6B124A86" w14:textId="272B94E2" w:rsid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 xml:space="preserve">Roundups mentioning </w:t>
      </w:r>
      <w:r w:rsidRPr="00127033">
        <w:rPr>
          <w:color w:val="EE0000"/>
        </w:rPr>
        <w:t>&lt;Company Name&gt;</w:t>
      </w:r>
      <w:r w:rsidRPr="00127033">
        <w:t xml:space="preserve"> briefly</w:t>
      </w:r>
    </w:p>
    <w:p w14:paraId="77043A00" w14:textId="3DA7D7E5" w:rsidR="00127033" w:rsidRPr="00127033" w:rsidRDefault="00127033" w:rsidP="00127033">
      <w:pPr>
        <w:pStyle w:val="ListParagraph"/>
        <w:numPr>
          <w:ilvl w:val="0"/>
          <w:numId w:val="37"/>
        </w:numPr>
        <w:spacing w:line="240" w:lineRule="auto"/>
      </w:pPr>
      <w:r w:rsidRPr="00127033">
        <w:t>Industry supply chain disruptions</w:t>
      </w:r>
    </w:p>
    <w:p w14:paraId="3C283D21" w14:textId="6EFCC1A3" w:rsidR="00463C29" w:rsidRDefault="00BD499B" w:rsidP="0089234D">
      <w:pPr>
        <w:spacing w:line="240" w:lineRule="auto"/>
        <w:ind w:left="480"/>
      </w:pPr>
      <w:r w:rsidRPr="0089234D">
        <w:rPr>
          <w:b/>
          <w:bCs/>
        </w:rPr>
        <w:t>Scoring guide:</w:t>
      </w:r>
    </w:p>
    <w:p w14:paraId="7ACC1B9E" w14:textId="77777777" w:rsidR="00127033" w:rsidRPr="00127033" w:rsidRDefault="00BD499B" w:rsidP="00127033">
      <w:pPr>
        <w:pStyle w:val="ListParagraph"/>
        <w:numPr>
          <w:ilvl w:val="0"/>
          <w:numId w:val="18"/>
        </w:numPr>
        <w:spacing w:line="240" w:lineRule="auto"/>
      </w:pPr>
      <w:r w:rsidRPr="00BD499B">
        <w:t xml:space="preserve">0.55–0.69: </w:t>
      </w:r>
      <w:r w:rsidR="00127033" w:rsidRPr="00127033">
        <w:t>Likely meaningful indirect effect</w:t>
      </w:r>
    </w:p>
    <w:p w14:paraId="112B7226" w14:textId="1047BC8A" w:rsidR="0089234D" w:rsidRDefault="00BD499B" w:rsidP="00127033">
      <w:pPr>
        <w:pStyle w:val="ListParagraph"/>
        <w:numPr>
          <w:ilvl w:val="0"/>
          <w:numId w:val="18"/>
        </w:numPr>
        <w:spacing w:line="240" w:lineRule="auto"/>
      </w:pPr>
      <w:r w:rsidRPr="00BD499B">
        <w:t xml:space="preserve">0.40–0.54: </w:t>
      </w:r>
      <w:r w:rsidR="00127033" w:rsidRPr="00127033">
        <w:t>Moderate effect</w:t>
      </w:r>
    </w:p>
    <w:p w14:paraId="31C70EBB" w14:textId="50A626CD" w:rsidR="0089234D" w:rsidRPr="0089234D" w:rsidRDefault="00BD499B" w:rsidP="0089234D">
      <w:pPr>
        <w:pStyle w:val="ListParagraph"/>
        <w:numPr>
          <w:ilvl w:val="0"/>
          <w:numId w:val="18"/>
        </w:numPr>
        <w:spacing w:line="240" w:lineRule="auto"/>
      </w:pPr>
      <w:r w:rsidRPr="00BD499B">
        <w:t xml:space="preserve">0.30–0.39: </w:t>
      </w:r>
      <w:r w:rsidR="0089234D" w:rsidRPr="0089234D">
        <w:t>Weak but plausible connection</w:t>
      </w:r>
    </w:p>
    <w:p w14:paraId="36529F8A" w14:textId="378413D1" w:rsidR="00463C29" w:rsidRPr="0042783B" w:rsidRDefault="00BD499B" w:rsidP="00127033">
      <w:pPr>
        <w:pStyle w:val="ListParagraph"/>
        <w:numPr>
          <w:ilvl w:val="0"/>
          <w:numId w:val="14"/>
        </w:numPr>
        <w:spacing w:line="240" w:lineRule="auto"/>
      </w:pPr>
      <w:r w:rsidRPr="0089234D">
        <w:rPr>
          <w:b/>
          <w:bCs/>
        </w:rPr>
        <w:t>Unrelated</w:t>
      </w:r>
      <w:r w:rsidRPr="00BD499B">
        <w:t xml:space="preserve"> (score </w:t>
      </w:r>
      <w:r w:rsidRPr="0089234D">
        <w:rPr>
          <w:b/>
          <w:bCs/>
        </w:rPr>
        <w:t>0.00–0.29</w:t>
      </w:r>
      <w:r w:rsidRPr="00BD499B">
        <w:t>)</w:t>
      </w:r>
      <w:r w:rsidRPr="00BD499B">
        <w:br/>
      </w:r>
      <w:r w:rsidR="00127033" w:rsidRPr="0042783B">
        <w:t>News with little or no expected impact on next week’s stock price.</w:t>
      </w:r>
    </w:p>
    <w:p w14:paraId="494C328D" w14:textId="77777777" w:rsidR="00127033" w:rsidRDefault="0089234D" w:rsidP="00127033">
      <w:pPr>
        <w:pStyle w:val="ListParagraph"/>
        <w:spacing w:line="240" w:lineRule="auto"/>
        <w:ind w:left="480"/>
      </w:pPr>
      <w:r w:rsidRPr="0089234D">
        <w:t>Examples:</w:t>
      </w:r>
    </w:p>
    <w:p w14:paraId="564A17AA" w14:textId="4DFB622A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Articles about unrelated companies</w:t>
      </w:r>
    </w:p>
    <w:p w14:paraId="72DDD582" w14:textId="3FF1CAB6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Broad macro commentary (Fed, CPI, geopolitics, elections)</w:t>
      </w:r>
    </w:p>
    <w:p w14:paraId="161ABE1F" w14:textId="39FA7FB6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Market-wide sentiment without company or sector linkage</w:t>
      </w:r>
    </w:p>
    <w:p w14:paraId="2C66FA5B" w14:textId="5A02298E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Opinion pieces without actionable information</w:t>
      </w:r>
    </w:p>
    <w:p w14:paraId="54808AA5" w14:textId="20010E85" w:rsid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Long-term strategic commentary</w:t>
      </w:r>
    </w:p>
    <w:p w14:paraId="38026C29" w14:textId="600254EA" w:rsidR="00127033" w:rsidRPr="00127033" w:rsidRDefault="00127033" w:rsidP="00127033">
      <w:pPr>
        <w:pStyle w:val="ListParagraph"/>
        <w:numPr>
          <w:ilvl w:val="0"/>
          <w:numId w:val="38"/>
        </w:numPr>
        <w:spacing w:line="240" w:lineRule="auto"/>
      </w:pPr>
      <w:r w:rsidRPr="00127033">
        <w:t>Listicles where</w:t>
      </w:r>
      <w:r w:rsidRPr="00127033">
        <w:rPr>
          <w:color w:val="EE0000"/>
        </w:rPr>
        <w:t xml:space="preserve"> &lt;Company Name</w:t>
      </w:r>
      <w:r w:rsidRPr="00127033">
        <w:t>&gt; is not a focus</w:t>
      </w:r>
    </w:p>
    <w:p w14:paraId="59322F6F" w14:textId="086F4C17" w:rsidR="00463C29" w:rsidRDefault="00BD499B" w:rsidP="0089234D">
      <w:pPr>
        <w:spacing w:line="240" w:lineRule="auto"/>
        <w:ind w:left="480"/>
      </w:pPr>
      <w:r w:rsidRPr="0089234D">
        <w:rPr>
          <w:b/>
          <w:bCs/>
        </w:rPr>
        <w:t>Scoring guide:</w:t>
      </w:r>
    </w:p>
    <w:p w14:paraId="0A6D7CEF" w14:textId="6253BC86" w:rsidR="00463C29" w:rsidRDefault="00BD499B" w:rsidP="0089234D">
      <w:pPr>
        <w:pStyle w:val="ListParagraph"/>
        <w:numPr>
          <w:ilvl w:val="0"/>
          <w:numId w:val="21"/>
        </w:numPr>
        <w:spacing w:line="240" w:lineRule="auto"/>
      </w:pPr>
      <w:r w:rsidRPr="00BD499B">
        <w:t xml:space="preserve">0.10–0.29: </w:t>
      </w:r>
      <w:r w:rsidR="0089234D" w:rsidRPr="0089234D">
        <w:t>Slightly finance</w:t>
      </w:r>
      <w:r w:rsidR="0089234D" w:rsidRPr="0089234D">
        <w:noBreakHyphen/>
        <w:t>related but irrelevant</w:t>
      </w:r>
    </w:p>
    <w:p w14:paraId="4C2CD999" w14:textId="64B7A4A5" w:rsidR="00BD499B" w:rsidRDefault="00BD499B" w:rsidP="0089234D">
      <w:pPr>
        <w:pStyle w:val="ListParagraph"/>
        <w:numPr>
          <w:ilvl w:val="0"/>
          <w:numId w:val="21"/>
        </w:numPr>
        <w:spacing w:line="240" w:lineRule="auto"/>
      </w:pPr>
      <w:r w:rsidRPr="00BD499B">
        <w:t xml:space="preserve">0.00–0.09: </w:t>
      </w:r>
      <w:r w:rsidR="0089234D" w:rsidRPr="0089234D">
        <w:t>Completely unrelated</w:t>
      </w:r>
    </w:p>
    <w:p w14:paraId="1E521F24" w14:textId="22A0AA84" w:rsidR="00021DCC" w:rsidRPr="00021DCC" w:rsidRDefault="00021DCC" w:rsidP="00021DCC">
      <w:pPr>
        <w:spacing w:line="240" w:lineRule="auto"/>
      </w:pPr>
      <w:r w:rsidRPr="00E17B46">
        <w:rPr>
          <w:b/>
          <w:bCs/>
          <w:sz w:val="28"/>
          <w:szCs w:val="28"/>
        </w:rPr>
        <w:t>Score–Category Consistency Rule:</w:t>
      </w:r>
      <w:r w:rsidRPr="00021DCC">
        <w:br/>
        <w:t xml:space="preserve">The </w:t>
      </w:r>
      <w:proofErr w:type="spellStart"/>
      <w:r w:rsidRPr="00E17B46">
        <w:rPr>
          <w:i/>
          <w:iCs/>
        </w:rPr>
        <w:t>relevance_score</w:t>
      </w:r>
      <w:proofErr w:type="spellEnd"/>
      <w:r w:rsidRPr="00021DCC">
        <w:t xml:space="preserve"> must always fall within the numeric range for the assigned category:</w:t>
      </w:r>
    </w:p>
    <w:p w14:paraId="4F8175EE" w14:textId="77777777" w:rsidR="00021DCC" w:rsidRP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category = "Directly Related", score </w:t>
      </w:r>
      <w:r w:rsidRPr="00021DCC">
        <w:rPr>
          <w:rFonts w:ascii="Cambria Math" w:hAnsi="Cambria Math" w:cs="Cambria Math"/>
        </w:rPr>
        <w:t>∈</w:t>
      </w:r>
      <w:r w:rsidRPr="00021DCC">
        <w:t xml:space="preserve"> [0.70–1.00]</w:t>
      </w:r>
    </w:p>
    <w:p w14:paraId="3495FABC" w14:textId="77777777" w:rsidR="00021DCC" w:rsidRP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category = "Indirectly Related", score </w:t>
      </w:r>
      <w:r w:rsidRPr="00021DCC">
        <w:rPr>
          <w:rFonts w:ascii="Cambria Math" w:hAnsi="Cambria Math" w:cs="Cambria Math"/>
        </w:rPr>
        <w:t>∈</w:t>
      </w:r>
      <w:r w:rsidRPr="00021DCC">
        <w:t xml:space="preserve"> [0.30–0.69]</w:t>
      </w:r>
    </w:p>
    <w:p w14:paraId="50FD9A94" w14:textId="77777777" w:rsidR="00E17B46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category = "Unrelated", score </w:t>
      </w:r>
      <w:r w:rsidRPr="00021DCC">
        <w:rPr>
          <w:rFonts w:ascii="Cambria Math" w:hAnsi="Cambria Math" w:cs="Cambria Math"/>
        </w:rPr>
        <w:t>∈</w:t>
      </w:r>
      <w:r w:rsidRPr="00021DCC">
        <w:t xml:space="preserve"> [0.00–0.29]</w:t>
      </w:r>
    </w:p>
    <w:p w14:paraId="64F6F4BE" w14:textId="71BAC613" w:rsidR="00021DCC" w:rsidRDefault="00021DCC" w:rsidP="00021DCC">
      <w:pPr>
        <w:pStyle w:val="ListParagraph"/>
        <w:numPr>
          <w:ilvl w:val="0"/>
          <w:numId w:val="42"/>
        </w:numPr>
        <w:spacing w:line="240" w:lineRule="auto"/>
      </w:pPr>
      <w:r w:rsidRPr="00021DCC">
        <w:t xml:space="preserve">If the model assigns a category, it must choose a </w:t>
      </w:r>
      <w:proofErr w:type="spellStart"/>
      <w:r w:rsidRPr="00E17B46">
        <w:rPr>
          <w:i/>
          <w:iCs/>
        </w:rPr>
        <w:t>relevance_score</w:t>
      </w:r>
      <w:proofErr w:type="spellEnd"/>
      <w:r w:rsidRPr="00021DCC">
        <w:t xml:space="preserve"> in that category’s permitted range</w:t>
      </w:r>
    </w:p>
    <w:p w14:paraId="78C0DEE0" w14:textId="332FB051" w:rsidR="00021DCC" w:rsidRPr="00021DCC" w:rsidRDefault="00E17B46" w:rsidP="00021DCC">
      <w:pPr>
        <w:pStyle w:val="ListParagraph"/>
        <w:numPr>
          <w:ilvl w:val="0"/>
          <w:numId w:val="42"/>
        </w:numPr>
        <w:spacing w:line="240" w:lineRule="auto"/>
      </w:pPr>
      <w:r w:rsidRPr="00E17B46">
        <w:rPr>
          <w:rFonts w:hint="eastAsia"/>
          <w:i/>
          <w:iCs/>
        </w:rPr>
        <w:t>c</w:t>
      </w:r>
      <w:r w:rsidR="00021DCC" w:rsidRPr="00E17B46">
        <w:rPr>
          <w:i/>
          <w:iCs/>
        </w:rPr>
        <w:t>ategory</w:t>
      </w:r>
      <w:r w:rsidR="00021DCC" w:rsidRPr="00021DCC">
        <w:t xml:space="preserve"> and </w:t>
      </w:r>
      <w:r w:rsidR="00021DCC" w:rsidRPr="00E17B46">
        <w:rPr>
          <w:i/>
          <w:iCs/>
        </w:rPr>
        <w:t>score</w:t>
      </w:r>
      <w:r w:rsidR="00021DCC" w:rsidRPr="00021DCC">
        <w:t xml:space="preserve"> must never contradict each other</w:t>
      </w:r>
    </w:p>
    <w:p w14:paraId="44DA9170" w14:textId="77777777" w:rsidR="0042783B" w:rsidRDefault="00BD499B" w:rsidP="0042783B">
      <w:pPr>
        <w:spacing w:line="240" w:lineRule="auto"/>
        <w:rPr>
          <w:b/>
          <w:bCs/>
          <w:sz w:val="28"/>
          <w:szCs w:val="28"/>
        </w:rPr>
      </w:pPr>
      <w:r w:rsidRPr="00BD499B">
        <w:rPr>
          <w:b/>
          <w:bCs/>
          <w:sz w:val="28"/>
          <w:szCs w:val="28"/>
        </w:rPr>
        <w:lastRenderedPageBreak/>
        <w:t>Disambiguation &amp; Edge Cases</w:t>
      </w:r>
    </w:p>
    <w:p w14:paraId="1C16511A" w14:textId="381039E4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 xml:space="preserve">Treat </w:t>
      </w:r>
      <w:r w:rsidRPr="0042783B">
        <w:rPr>
          <w:color w:val="EE0000"/>
        </w:rPr>
        <w:t>&lt;Company Name&gt;</w:t>
      </w:r>
      <w:r w:rsidRPr="0042783B">
        <w:t xml:space="preserve"> and </w:t>
      </w:r>
      <w:r w:rsidRPr="0042783B">
        <w:rPr>
          <w:color w:val="EE0000"/>
        </w:rPr>
        <w:t>&lt;Company Ticker&gt;</w:t>
      </w:r>
      <w:r w:rsidRPr="0042783B">
        <w:t xml:space="preserve"> as the same target</w:t>
      </w:r>
    </w:p>
    <w:p w14:paraId="46A75501" w14:textId="1545F68D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>Regulatory/legal events naming the company → Direct</w:t>
      </w:r>
    </w:p>
    <w:p w14:paraId="46F4618D" w14:textId="591BA997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 xml:space="preserve">Multi-company articles → Indirect unless </w:t>
      </w:r>
      <w:r w:rsidRPr="0042783B">
        <w:rPr>
          <w:color w:val="EE0000"/>
        </w:rPr>
        <w:t>&lt;Company Name&gt;</w:t>
      </w:r>
      <w:r w:rsidRPr="0042783B">
        <w:t xml:space="preserve"> is the focus</w:t>
      </w:r>
    </w:p>
    <w:p w14:paraId="7A158A1C" w14:textId="63193539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>Competitor news → Indirect unless explicit comparisons</w:t>
      </w:r>
    </w:p>
    <w:p w14:paraId="66DBDE86" w14:textId="7F7D0429" w:rsidR="0042783B" w:rsidRPr="0042783B" w:rsidRDefault="0042783B" w:rsidP="0042783B">
      <w:pPr>
        <w:pStyle w:val="ListParagraph"/>
        <w:numPr>
          <w:ilvl w:val="0"/>
          <w:numId w:val="39"/>
        </w:numPr>
        <w:spacing w:line="240" w:lineRule="auto"/>
        <w:rPr>
          <w:b/>
          <w:bCs/>
          <w:sz w:val="28"/>
          <w:szCs w:val="28"/>
        </w:rPr>
      </w:pPr>
      <w:r w:rsidRPr="0042783B">
        <w:t>Ignore date age; relevance is about short-term predictive impact</w:t>
      </w:r>
    </w:p>
    <w:p w14:paraId="58790E07" w14:textId="7A74A861" w:rsidR="00463C29" w:rsidRDefault="00463C29" w:rsidP="00BD499B">
      <w:pPr>
        <w:spacing w:line="240" w:lineRule="auto"/>
        <w:rPr>
          <w:b/>
          <w:bCs/>
          <w:sz w:val="28"/>
          <w:szCs w:val="28"/>
        </w:rPr>
      </w:pPr>
      <w:r w:rsidRPr="00463C29">
        <w:rPr>
          <w:b/>
          <w:bCs/>
          <w:sz w:val="28"/>
          <w:szCs w:val="28"/>
        </w:rPr>
        <w:t>Final Instruction</w:t>
      </w:r>
    </w:p>
    <w:p w14:paraId="3FE50EEB" w14:textId="7692E6D7" w:rsidR="00463C29" w:rsidRPr="0042783B" w:rsidRDefault="0042783B" w:rsidP="0042783B">
      <w:pPr>
        <w:spacing w:line="240" w:lineRule="auto"/>
        <w:rPr>
          <w:rFonts w:hint="eastAsia"/>
        </w:rPr>
      </w:pPr>
      <w:r w:rsidRPr="0042783B">
        <w:t>Process every row independently.</w:t>
      </w:r>
      <w:r w:rsidRPr="0042783B">
        <w:br/>
        <w:t xml:space="preserve">Return ONLY a valid CSV with </w:t>
      </w:r>
      <w:r>
        <w:t>exactly 5</w:t>
      </w:r>
      <w:r w:rsidRPr="0042783B">
        <w:t xml:space="preserve"> columns:</w:t>
      </w:r>
      <w:r w:rsidR="00E17B46">
        <w:rPr>
          <w:rFonts w:hint="eastAsia"/>
        </w:rPr>
        <w:t xml:space="preserve"> </w:t>
      </w:r>
      <w:r>
        <w:t xml:space="preserve">date, </w:t>
      </w:r>
      <w:proofErr w:type="spellStart"/>
      <w:r w:rsidRPr="0042783B">
        <w:t>relevance_score</w:t>
      </w:r>
      <w:proofErr w:type="spellEnd"/>
      <w:r w:rsidRPr="0042783B">
        <w:t xml:space="preserve">, category, rationale, </w:t>
      </w:r>
      <w:proofErr w:type="spellStart"/>
      <w:r w:rsidRPr="0042783B">
        <w:t>evidence_spans</w:t>
      </w:r>
      <w:proofErr w:type="spellEnd"/>
      <w:r w:rsidRPr="0042783B">
        <w:br/>
        <w:t>No extra text.</w:t>
      </w:r>
    </w:p>
    <w:sectPr w:rsidR="00463C29" w:rsidRPr="0042783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6F8DA" w14:textId="77777777" w:rsidR="002132D6" w:rsidRDefault="002132D6" w:rsidP="00BD499B">
      <w:pPr>
        <w:spacing w:after="0" w:line="240" w:lineRule="auto"/>
      </w:pPr>
      <w:r>
        <w:separator/>
      </w:r>
    </w:p>
  </w:endnote>
  <w:endnote w:type="continuationSeparator" w:id="0">
    <w:p w14:paraId="1B1D7F87" w14:textId="77777777" w:rsidR="002132D6" w:rsidRDefault="002132D6" w:rsidP="00BD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6E99" w14:textId="77777777" w:rsidR="002132D6" w:rsidRDefault="002132D6" w:rsidP="00BD499B">
      <w:pPr>
        <w:spacing w:after="0" w:line="240" w:lineRule="auto"/>
      </w:pPr>
      <w:r>
        <w:separator/>
      </w:r>
    </w:p>
  </w:footnote>
  <w:footnote w:type="continuationSeparator" w:id="0">
    <w:p w14:paraId="007D6372" w14:textId="77777777" w:rsidR="002132D6" w:rsidRDefault="002132D6" w:rsidP="00BD49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616"/>
    <w:multiLevelType w:val="multilevel"/>
    <w:tmpl w:val="20A4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D9C"/>
    <w:multiLevelType w:val="hybridMultilevel"/>
    <w:tmpl w:val="3C145CF6"/>
    <w:lvl w:ilvl="0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CD026AC"/>
    <w:multiLevelType w:val="multilevel"/>
    <w:tmpl w:val="7CC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424B4A"/>
    <w:multiLevelType w:val="hybridMultilevel"/>
    <w:tmpl w:val="D7CC32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DB1466"/>
    <w:multiLevelType w:val="multilevel"/>
    <w:tmpl w:val="6ABAB980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96A33"/>
    <w:multiLevelType w:val="hybridMultilevel"/>
    <w:tmpl w:val="C5DE863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AF01110"/>
    <w:multiLevelType w:val="multilevel"/>
    <w:tmpl w:val="A1E4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C1088"/>
    <w:multiLevelType w:val="hybridMultilevel"/>
    <w:tmpl w:val="DF4AD76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0CB56C4"/>
    <w:multiLevelType w:val="hybridMultilevel"/>
    <w:tmpl w:val="D6DE8C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3261859"/>
    <w:multiLevelType w:val="hybridMultilevel"/>
    <w:tmpl w:val="9FBEE03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240A411B"/>
    <w:multiLevelType w:val="hybridMultilevel"/>
    <w:tmpl w:val="D16CB4F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42F534E"/>
    <w:multiLevelType w:val="hybridMultilevel"/>
    <w:tmpl w:val="184206E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25741746"/>
    <w:multiLevelType w:val="multilevel"/>
    <w:tmpl w:val="35E4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1477B"/>
    <w:multiLevelType w:val="hybridMultilevel"/>
    <w:tmpl w:val="FA763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DB11A2A"/>
    <w:multiLevelType w:val="hybridMultilevel"/>
    <w:tmpl w:val="DB443A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0207285"/>
    <w:multiLevelType w:val="hybridMultilevel"/>
    <w:tmpl w:val="54A490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30835177"/>
    <w:multiLevelType w:val="multilevel"/>
    <w:tmpl w:val="0804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1251666"/>
    <w:multiLevelType w:val="hybridMultilevel"/>
    <w:tmpl w:val="9A42765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25B0DDB"/>
    <w:multiLevelType w:val="hybridMultilevel"/>
    <w:tmpl w:val="7BE810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2A5244B"/>
    <w:multiLevelType w:val="hybridMultilevel"/>
    <w:tmpl w:val="B6E875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380788A"/>
    <w:multiLevelType w:val="multilevel"/>
    <w:tmpl w:val="362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693E66"/>
    <w:multiLevelType w:val="multilevel"/>
    <w:tmpl w:val="0E60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AF344C"/>
    <w:multiLevelType w:val="multilevel"/>
    <w:tmpl w:val="10F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C0EF5"/>
    <w:multiLevelType w:val="multilevel"/>
    <w:tmpl w:val="1938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57FF"/>
    <w:multiLevelType w:val="hybridMultilevel"/>
    <w:tmpl w:val="179AF26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4F3A225D"/>
    <w:multiLevelType w:val="hybridMultilevel"/>
    <w:tmpl w:val="24C87CF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FBD3F50"/>
    <w:multiLevelType w:val="hybridMultilevel"/>
    <w:tmpl w:val="2A1CDA1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52B529AB"/>
    <w:multiLevelType w:val="hybridMultilevel"/>
    <w:tmpl w:val="2AC055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54EF2177"/>
    <w:multiLevelType w:val="multilevel"/>
    <w:tmpl w:val="0CCC6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972CA6"/>
    <w:multiLevelType w:val="hybridMultilevel"/>
    <w:tmpl w:val="28BC1D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C1D0B7A"/>
    <w:multiLevelType w:val="hybridMultilevel"/>
    <w:tmpl w:val="742638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5EBB7A7D"/>
    <w:multiLevelType w:val="multilevel"/>
    <w:tmpl w:val="E61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1B20BD"/>
    <w:multiLevelType w:val="hybridMultilevel"/>
    <w:tmpl w:val="5896D8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71BC7DCB"/>
    <w:multiLevelType w:val="hybridMultilevel"/>
    <w:tmpl w:val="3030FD1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3B9546F"/>
    <w:multiLevelType w:val="multilevel"/>
    <w:tmpl w:val="DA5A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5B77DF"/>
    <w:multiLevelType w:val="hybridMultilevel"/>
    <w:tmpl w:val="117AB80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57B4726"/>
    <w:multiLevelType w:val="multilevel"/>
    <w:tmpl w:val="8FC4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E01D49"/>
    <w:multiLevelType w:val="hybridMultilevel"/>
    <w:tmpl w:val="78E6B2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8396490"/>
    <w:multiLevelType w:val="hybridMultilevel"/>
    <w:tmpl w:val="793EDF0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7A6259D7"/>
    <w:multiLevelType w:val="multilevel"/>
    <w:tmpl w:val="C4B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A723B0D"/>
    <w:multiLevelType w:val="multilevel"/>
    <w:tmpl w:val="2D98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EDB7079"/>
    <w:multiLevelType w:val="multilevel"/>
    <w:tmpl w:val="58F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0390911">
    <w:abstractNumId w:val="36"/>
  </w:num>
  <w:num w:numId="2" w16cid:durableId="773675322">
    <w:abstractNumId w:val="12"/>
  </w:num>
  <w:num w:numId="3" w16cid:durableId="1859467508">
    <w:abstractNumId w:val="28"/>
  </w:num>
  <w:num w:numId="4" w16cid:durableId="1502086332">
    <w:abstractNumId w:val="22"/>
  </w:num>
  <w:num w:numId="5" w16cid:durableId="439685854">
    <w:abstractNumId w:val="23"/>
  </w:num>
  <w:num w:numId="6" w16cid:durableId="2033607633">
    <w:abstractNumId w:val="10"/>
  </w:num>
  <w:num w:numId="7" w16cid:durableId="318852560">
    <w:abstractNumId w:val="38"/>
  </w:num>
  <w:num w:numId="8" w16cid:durableId="1034500834">
    <w:abstractNumId w:val="14"/>
  </w:num>
  <w:num w:numId="9" w16cid:durableId="865630472">
    <w:abstractNumId w:val="41"/>
  </w:num>
  <w:num w:numId="10" w16cid:durableId="936131434">
    <w:abstractNumId w:val="40"/>
  </w:num>
  <w:num w:numId="11" w16cid:durableId="702444941">
    <w:abstractNumId w:val="2"/>
  </w:num>
  <w:num w:numId="12" w16cid:durableId="954752513">
    <w:abstractNumId w:val="34"/>
  </w:num>
  <w:num w:numId="13" w16cid:durableId="1556891636">
    <w:abstractNumId w:val="17"/>
  </w:num>
  <w:num w:numId="14" w16cid:durableId="511795481">
    <w:abstractNumId w:val="29"/>
  </w:num>
  <w:num w:numId="15" w16cid:durableId="1818375320">
    <w:abstractNumId w:val="32"/>
  </w:num>
  <w:num w:numId="16" w16cid:durableId="115032725">
    <w:abstractNumId w:val="8"/>
  </w:num>
  <w:num w:numId="17" w16cid:durableId="879249796">
    <w:abstractNumId w:val="11"/>
  </w:num>
  <w:num w:numId="18" w16cid:durableId="928395278">
    <w:abstractNumId w:val="26"/>
  </w:num>
  <w:num w:numId="19" w16cid:durableId="1414470975">
    <w:abstractNumId w:val="15"/>
  </w:num>
  <w:num w:numId="20" w16cid:durableId="1808543389">
    <w:abstractNumId w:val="37"/>
  </w:num>
  <w:num w:numId="21" w16cid:durableId="967975849">
    <w:abstractNumId w:val="24"/>
  </w:num>
  <w:num w:numId="22" w16cid:durableId="1043604338">
    <w:abstractNumId w:val="3"/>
  </w:num>
  <w:num w:numId="23" w16cid:durableId="142429616">
    <w:abstractNumId w:val="21"/>
  </w:num>
  <w:num w:numId="24" w16cid:durableId="650058629">
    <w:abstractNumId w:val="16"/>
  </w:num>
  <w:num w:numId="25" w16cid:durableId="1644237877">
    <w:abstractNumId w:val="39"/>
  </w:num>
  <w:num w:numId="26" w16cid:durableId="2087871325">
    <w:abstractNumId w:val="31"/>
  </w:num>
  <w:num w:numId="27" w16cid:durableId="1853639891">
    <w:abstractNumId w:val="20"/>
  </w:num>
  <w:num w:numId="28" w16cid:durableId="1952278941">
    <w:abstractNumId w:val="35"/>
  </w:num>
  <w:num w:numId="29" w16cid:durableId="607085495">
    <w:abstractNumId w:val="18"/>
  </w:num>
  <w:num w:numId="30" w16cid:durableId="2051762994">
    <w:abstractNumId w:val="13"/>
  </w:num>
  <w:num w:numId="31" w16cid:durableId="1424449953">
    <w:abstractNumId w:val="5"/>
  </w:num>
  <w:num w:numId="32" w16cid:durableId="250166074">
    <w:abstractNumId w:val="30"/>
  </w:num>
  <w:num w:numId="33" w16cid:durableId="1552309042">
    <w:abstractNumId w:val="6"/>
  </w:num>
  <w:num w:numId="34" w16cid:durableId="1129858573">
    <w:abstractNumId w:val="4"/>
  </w:num>
  <w:num w:numId="35" w16cid:durableId="1975257128">
    <w:abstractNumId w:val="1"/>
  </w:num>
  <w:num w:numId="36" w16cid:durableId="1425416117">
    <w:abstractNumId w:val="7"/>
  </w:num>
  <w:num w:numId="37" w16cid:durableId="1805199689">
    <w:abstractNumId w:val="9"/>
  </w:num>
  <w:num w:numId="38" w16cid:durableId="647126021">
    <w:abstractNumId w:val="33"/>
  </w:num>
  <w:num w:numId="39" w16cid:durableId="1822770559">
    <w:abstractNumId w:val="25"/>
  </w:num>
  <w:num w:numId="40" w16cid:durableId="2062947540">
    <w:abstractNumId w:val="19"/>
  </w:num>
  <w:num w:numId="41" w16cid:durableId="374702073">
    <w:abstractNumId w:val="0"/>
  </w:num>
  <w:num w:numId="42" w16cid:durableId="17385497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7C"/>
    <w:rsid w:val="00021DCC"/>
    <w:rsid w:val="00046864"/>
    <w:rsid w:val="000E64B1"/>
    <w:rsid w:val="00127033"/>
    <w:rsid w:val="00154EC6"/>
    <w:rsid w:val="002132D6"/>
    <w:rsid w:val="0042783B"/>
    <w:rsid w:val="00463C29"/>
    <w:rsid w:val="004B0E04"/>
    <w:rsid w:val="0053224D"/>
    <w:rsid w:val="006368C1"/>
    <w:rsid w:val="006723DC"/>
    <w:rsid w:val="006A78F2"/>
    <w:rsid w:val="00822F85"/>
    <w:rsid w:val="008442C5"/>
    <w:rsid w:val="0089234D"/>
    <w:rsid w:val="008A6CD2"/>
    <w:rsid w:val="00992593"/>
    <w:rsid w:val="009C5886"/>
    <w:rsid w:val="00BD499B"/>
    <w:rsid w:val="00BE117C"/>
    <w:rsid w:val="00C4313E"/>
    <w:rsid w:val="00E17B46"/>
    <w:rsid w:val="00EE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F43148"/>
  <w15:chartTrackingRefBased/>
  <w15:docId w15:val="{8727AD38-D122-491A-A1A4-37BE22D8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11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17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7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7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7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7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7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E117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7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7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49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D499B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D49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D499B"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499B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49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49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672</Words>
  <Characters>3686</Characters>
  <Application>Microsoft Office Word</Application>
  <DocSecurity>0</DocSecurity>
  <Lines>108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Yeuk Yin</dc:creator>
  <cp:keywords/>
  <dc:description/>
  <cp:lastModifiedBy>WONG, Yeuk Yin</cp:lastModifiedBy>
  <cp:revision>7</cp:revision>
  <dcterms:created xsi:type="dcterms:W3CDTF">2026-02-26T13:08:00Z</dcterms:created>
  <dcterms:modified xsi:type="dcterms:W3CDTF">2026-02-27T14:08:00Z</dcterms:modified>
</cp:coreProperties>
</file>