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 </w:t>
      </w:r>
      <w:r w:rsidDel="00000000" w:rsidR="00000000" w:rsidRPr="00000000">
        <w:rPr>
          <w:rtl w:val="0"/>
        </w:rPr>
        <w:t xml:space="preserve">:      Créer une vidéo</w:t>
      </w:r>
    </w:p>
    <w:p w:rsidR="00000000" w:rsidDel="00000000" w:rsidP="00000000" w:rsidRDefault="00000000" w:rsidRPr="00000000" w14:paraId="00000002">
      <w:pPr>
        <w:spacing w:after="0" w:line="240" w:lineRule="auto"/>
        <w:ind w:left="851" w:hanging="851"/>
        <w:jc w:val="both"/>
        <w:rPr/>
      </w:pPr>
      <w:r w:rsidDel="00000000" w:rsidR="00000000" w:rsidRPr="00000000">
        <w:rPr>
          <w:b w:val="1"/>
          <w:rtl w:val="0"/>
        </w:rPr>
        <w:t xml:space="preserve">Acteur </w:t>
      </w:r>
      <w:r w:rsidDel="00000000" w:rsidR="00000000" w:rsidRPr="00000000">
        <w:rPr>
          <w:rtl w:val="0"/>
        </w:rPr>
        <w:t xml:space="preserve">:   Acteur primaire : projet client ; acteur secondaire :  vérificateur de connexion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Triggers </w:t>
      </w:r>
      <w:r w:rsidDel="00000000" w:rsidR="00000000" w:rsidRPr="00000000">
        <w:rPr>
          <w:rtl w:val="0"/>
        </w:rPr>
        <w:t xml:space="preserve">: Le client accède à l’application Waview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b w:val="1"/>
          <w:smallCaps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saisit les tags de recherche du lieu </w:t>
      </w:r>
      <w:r w:rsidDel="00000000" w:rsidR="00000000" w:rsidRPr="00000000">
        <w:rPr>
          <w:rtl w:val="0"/>
        </w:rPr>
        <w:t xml:space="preserve">qui l'intéresse.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retourne une liste de </w:t>
      </w:r>
      <w:r w:rsidDel="00000000" w:rsidR="00000000" w:rsidRPr="00000000">
        <w:rPr>
          <w:rtl w:val="0"/>
        </w:rPr>
        <w:t xml:space="preserve">lieux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correspondant à la recherche.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classe la liste des lieux en fonction de ses appréciations.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affiche les 3 meilleurs lieux.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clique sur l’option devis.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retourne un devis en fonction du lieu sélectionné.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clique sur l’option lancer le projet.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informe qu’un message a été </w:t>
      </w:r>
      <w:r w:rsidDel="00000000" w:rsidR="00000000" w:rsidRPr="00000000">
        <w:rPr>
          <w:rtl w:val="0"/>
        </w:rPr>
        <w:t xml:space="preserve">envoyé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la société Waview pour le lancement d’un nouveau projet.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reçoit un courriel de la société Waview avec un login et un mot de passe.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se connecte sur l’application avec son login et son mot de passe.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demande au vérificateur de connexion de vérifier si la connexion est correcte.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vérificateur de connexion valide la connexion.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affiche le menu des opérations possibles.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client écrit dans la messagerie instantanée pour discuter de la validation du lieu pour son projet.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smallCaps w:val="1"/>
          <w:rtl w:val="0"/>
        </w:rPr>
        <w:t xml:space="preserve">ALTERNATIVE FLOW</w:t>
      </w: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2a.      La liste retournée ne correspond pas aux tags de recherche du client.</w:t>
      </w:r>
    </w:p>
    <w:p w:rsidR="00000000" w:rsidDel="00000000" w:rsidP="00000000" w:rsidRDefault="00000000" w:rsidRPr="00000000" w14:paraId="00000017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 2a1.  Le client clique sur l’option cela ne correspond pas à mes recherches. </w:t>
      </w:r>
    </w:p>
    <w:p w:rsidR="00000000" w:rsidDel="00000000" w:rsidP="00000000" w:rsidRDefault="00000000" w:rsidRPr="00000000" w14:paraId="00000018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 2a2.  Le système demande au client de saisir à nouveau les tags de recherche des lieux. </w:t>
      </w:r>
    </w:p>
    <w:p w:rsidR="00000000" w:rsidDel="00000000" w:rsidP="00000000" w:rsidRDefault="00000000" w:rsidRPr="00000000" w14:paraId="00000019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 2a3.  Le cas d’utilisation reprend à l’étape 1.</w:t>
      </w:r>
    </w:p>
    <w:p w:rsidR="00000000" w:rsidDel="00000000" w:rsidP="00000000" w:rsidRDefault="00000000" w:rsidRPr="00000000" w14:paraId="0000001A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420" w:firstLine="0"/>
        <w:jc w:val="both"/>
        <w:rPr/>
      </w:pPr>
      <w:r w:rsidDel="00000000" w:rsidR="00000000" w:rsidRPr="00000000">
        <w:rPr>
          <w:rtl w:val="0"/>
        </w:rPr>
        <w:t xml:space="preserve">7a.      Le client décide de ne pas continuer.</w:t>
      </w:r>
    </w:p>
    <w:p w:rsidR="00000000" w:rsidDel="00000000" w:rsidP="00000000" w:rsidRDefault="00000000" w:rsidRPr="00000000" w14:paraId="0000001C">
      <w:pPr>
        <w:spacing w:after="0" w:line="276" w:lineRule="auto"/>
        <w:ind w:left="420" w:firstLine="0"/>
        <w:jc w:val="both"/>
        <w:rPr/>
      </w:pPr>
      <w:r w:rsidDel="00000000" w:rsidR="00000000" w:rsidRPr="00000000">
        <w:rPr>
          <w:rtl w:val="0"/>
        </w:rPr>
        <w:t xml:space="preserve">  7a1.  Fin du cas d’utilisation. </w:t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       10a.      Le mot de passe est oublié. </w:t>
      </w:r>
    </w:p>
    <w:p w:rsidR="00000000" w:rsidDel="00000000" w:rsidP="00000000" w:rsidRDefault="00000000" w:rsidRPr="00000000" w14:paraId="0000001F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10a1.  Le système demande au client de répondre aux questions de sécurité.</w:t>
      </w:r>
    </w:p>
    <w:p w:rsidR="00000000" w:rsidDel="00000000" w:rsidP="00000000" w:rsidRDefault="00000000" w:rsidRPr="00000000" w14:paraId="00000020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10a2.  Le client répond aux questions de sécurité.</w:t>
      </w:r>
    </w:p>
    <w:p w:rsidR="00000000" w:rsidDel="00000000" w:rsidP="00000000" w:rsidRDefault="00000000" w:rsidRPr="00000000" w14:paraId="00000021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10a3.  Le système demande aux clients de saisir un nouveau mot de passe. </w:t>
      </w:r>
    </w:p>
    <w:p w:rsidR="00000000" w:rsidDel="00000000" w:rsidP="00000000" w:rsidRDefault="00000000" w:rsidRPr="00000000" w14:paraId="00000022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10a4.  Le client saisit le nouveau mot de passe.</w:t>
      </w:r>
    </w:p>
    <w:p w:rsidR="00000000" w:rsidDel="00000000" w:rsidP="00000000" w:rsidRDefault="00000000" w:rsidRPr="00000000" w14:paraId="00000023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10a5.  Le système informe le client que la connexion se fait selon la procédure habituelle.</w:t>
      </w:r>
    </w:p>
    <w:p w:rsidR="00000000" w:rsidDel="00000000" w:rsidP="00000000" w:rsidRDefault="00000000" w:rsidRPr="00000000" w14:paraId="00000024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10a6.  Le cas d’utilisation reprend à l’étape 10. </w:t>
      </w:r>
    </w:p>
    <w:p w:rsidR="00000000" w:rsidDel="00000000" w:rsidP="00000000" w:rsidRDefault="00000000" w:rsidRPr="00000000" w14:paraId="00000025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12a.     La connexion est fausse.</w:t>
      </w:r>
    </w:p>
    <w:p w:rsidR="00000000" w:rsidDel="00000000" w:rsidP="00000000" w:rsidRDefault="00000000" w:rsidRPr="00000000" w14:paraId="00000027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 12a1. Le système demande au client de saisir le login et le mot de passe.</w:t>
      </w:r>
    </w:p>
    <w:p w:rsidR="00000000" w:rsidDel="00000000" w:rsidP="00000000" w:rsidRDefault="00000000" w:rsidRPr="00000000" w14:paraId="00000028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 12a2. Le client ressaisit le login et le mot de passe.</w:t>
      </w:r>
    </w:p>
    <w:p w:rsidR="00000000" w:rsidDel="00000000" w:rsidP="00000000" w:rsidRDefault="00000000" w:rsidRPr="00000000" w14:paraId="00000029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 12a3. Le cas d’utilisation reprend à l’étape 11. </w:t>
      </w:r>
    </w:p>
    <w:p w:rsidR="00000000" w:rsidDel="00000000" w:rsidP="00000000" w:rsidRDefault="00000000" w:rsidRPr="00000000" w14:paraId="0000002A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 14a.     La messagerie instantanée est bloquée.</w:t>
      </w:r>
    </w:p>
    <w:p w:rsidR="00000000" w:rsidDel="00000000" w:rsidP="00000000" w:rsidRDefault="00000000" w:rsidRPr="00000000" w14:paraId="0000002F">
      <w:pPr>
        <w:spacing w:after="0" w:line="240" w:lineRule="auto"/>
        <w:ind w:left="1134" w:hanging="567"/>
        <w:jc w:val="both"/>
        <w:rPr/>
      </w:pPr>
      <w:r w:rsidDel="00000000" w:rsidR="00000000" w:rsidRPr="00000000">
        <w:rPr>
          <w:rtl w:val="0"/>
        </w:rPr>
        <w:t xml:space="preserve">14a1. Le système informe les responsables de l’application qu’il y a un problème avec la messagerie de l’application Waview.</w:t>
      </w:r>
    </w:p>
    <w:p w:rsidR="00000000" w:rsidDel="00000000" w:rsidP="00000000" w:rsidRDefault="00000000" w:rsidRPr="00000000" w14:paraId="00000030">
      <w:pPr>
        <w:spacing w:after="0" w:line="240" w:lineRule="auto"/>
        <w:ind w:left="567" w:hanging="141"/>
        <w:jc w:val="both"/>
        <w:rPr/>
      </w:pPr>
      <w:r w:rsidDel="00000000" w:rsidR="00000000" w:rsidRPr="00000000">
        <w:rPr>
          <w:rtl w:val="0"/>
        </w:rPr>
        <w:t xml:space="preserve">  14a2.  Le système affiche le numéro de téléphone de l’entreprise.</w:t>
      </w:r>
    </w:p>
    <w:p w:rsidR="00000000" w:rsidDel="00000000" w:rsidP="00000000" w:rsidRDefault="00000000" w:rsidRPr="00000000" w14:paraId="00000031">
      <w:pPr>
        <w:spacing w:after="0" w:line="240" w:lineRule="auto"/>
        <w:ind w:left="567" w:hanging="141"/>
        <w:jc w:val="both"/>
        <w:rPr/>
      </w:pPr>
      <w:r w:rsidDel="00000000" w:rsidR="00000000" w:rsidRPr="00000000">
        <w:rPr>
          <w:rtl w:val="0"/>
        </w:rPr>
        <w:t xml:space="preserve">  14a3.  Le client contacte l’entreprise via le numéro de téléphone.</w:t>
      </w:r>
    </w:p>
    <w:p w:rsidR="00000000" w:rsidDel="00000000" w:rsidP="00000000" w:rsidRDefault="00000000" w:rsidRPr="00000000" w14:paraId="00000032">
      <w:pPr>
        <w:spacing w:after="0" w:line="240" w:lineRule="auto"/>
        <w:ind w:left="567" w:hanging="141"/>
        <w:jc w:val="both"/>
        <w:rPr/>
      </w:pPr>
      <w:r w:rsidDel="00000000" w:rsidR="00000000" w:rsidRPr="00000000">
        <w:rPr>
          <w:rtl w:val="0"/>
        </w:rPr>
        <w:t xml:space="preserve">  14a4.  Le cas d’utilisation reprend à l’étape 14.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  <w:tab w:val="left" w:pos="26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Version 1.0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sur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Scénario Waview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Scénarios Waview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770E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95770E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95770E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5770E"/>
  </w:style>
  <w:style w:type="paragraph" w:styleId="Pieddepage">
    <w:name w:val="footer"/>
    <w:basedOn w:val="Normal"/>
    <w:link w:val="PieddepageCar"/>
    <w:uiPriority w:val="99"/>
    <w:unhideWhenUsed w:val="1"/>
    <w:rsid w:val="0095770E"/>
    <w:pPr>
      <w:tabs>
        <w:tab w:val="center" w:pos="4703"/>
        <w:tab w:val="right" w:pos="94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5770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8weJ03g6tHbDzuTDLtMxj0JaWg==">AMUW2mWDj1UC8LZhE/H2SMRhNFos8TtosapPzqIcvHGdzgvQa32KbS+L2yXO5xxaL7ybe88bgvgPmF88UmyzHJzyqLWk/vzYzwpKG1+snpnTZv0uLzJVIZw=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2021-09-22T08:36:00Z</dcterms:created>
  <dc:creator>Mourin Angela</dc:creator>
</cp:coreProperties>
</file>